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D92" w:rsidRPr="005246C1" w:rsidRDefault="00303D92" w:rsidP="00A67902">
      <w:pPr>
        <w:pStyle w:val="NoSpacing"/>
        <w:jc w:val="center"/>
        <w:rPr>
          <w:rFonts w:ascii="Times New Roman" w:hAnsi="Times New Roman" w:cs="Times New Roman"/>
          <w:b/>
          <w:sz w:val="28"/>
          <w:szCs w:val="28"/>
          <w:lang w:val="en-ID"/>
        </w:rPr>
      </w:pPr>
      <w:r w:rsidRPr="005246C1">
        <w:rPr>
          <w:rFonts w:ascii="Times New Roman" w:hAnsi="Times New Roman" w:cs="Times New Roman"/>
          <w:b/>
          <w:sz w:val="28"/>
          <w:szCs w:val="28"/>
          <w:lang w:val="en-ID"/>
        </w:rPr>
        <w:t>STUDI LINGUISTIK KEBENARAN ALLAH DALAM ROMA 1:16-17:</w:t>
      </w:r>
      <w:r w:rsidR="001A3753">
        <w:rPr>
          <w:rFonts w:ascii="Times New Roman" w:hAnsi="Times New Roman" w:cs="Times New Roman"/>
          <w:b/>
          <w:sz w:val="28"/>
          <w:szCs w:val="28"/>
          <w:lang w:val="id-ID"/>
        </w:rPr>
        <w:t xml:space="preserve"> </w:t>
      </w:r>
      <w:r w:rsidRPr="005246C1">
        <w:rPr>
          <w:rFonts w:ascii="Times New Roman" w:hAnsi="Times New Roman" w:cs="Times New Roman"/>
          <w:b/>
          <w:sz w:val="28"/>
          <w:szCs w:val="28"/>
          <w:lang w:val="en-ID"/>
        </w:rPr>
        <w:t xml:space="preserve">KONTRIBUSI BAGI KEHIDUPAN IMAN ORANG PERCAYA DALAM </w:t>
      </w:r>
      <w:r w:rsidR="00AD5F84">
        <w:rPr>
          <w:rFonts w:ascii="Times New Roman" w:hAnsi="Times New Roman" w:cs="Times New Roman"/>
          <w:b/>
          <w:sz w:val="28"/>
          <w:szCs w:val="28"/>
          <w:lang w:val="en-ID"/>
        </w:rPr>
        <w:t>ME</w:t>
      </w:r>
      <w:r w:rsidRPr="005246C1">
        <w:rPr>
          <w:rFonts w:ascii="Times New Roman" w:hAnsi="Times New Roman" w:cs="Times New Roman"/>
          <w:b/>
          <w:sz w:val="28"/>
          <w:szCs w:val="28"/>
          <w:lang w:val="en-ID"/>
        </w:rPr>
        <w:t>REALISASIKAN KEBENARAN ALLAH</w:t>
      </w:r>
    </w:p>
    <w:p w:rsidR="001A3753" w:rsidRDefault="001A3753" w:rsidP="00A67902">
      <w:pPr>
        <w:pStyle w:val="NoSpacing"/>
        <w:rPr>
          <w:rFonts w:ascii="Times New Roman" w:hAnsi="Times New Roman" w:cs="Times New Roman"/>
          <w:b/>
          <w:sz w:val="24"/>
          <w:szCs w:val="24"/>
          <w:lang w:val="en-ID"/>
        </w:rPr>
      </w:pPr>
    </w:p>
    <w:p w:rsidR="00303D92" w:rsidRPr="007E0CE3" w:rsidRDefault="00303D92" w:rsidP="00A67902">
      <w:pPr>
        <w:pStyle w:val="NoSpacing"/>
        <w:jc w:val="center"/>
        <w:rPr>
          <w:rFonts w:ascii="Times New Roman" w:hAnsi="Times New Roman" w:cs="Times New Roman"/>
          <w:bCs/>
          <w:sz w:val="24"/>
          <w:szCs w:val="24"/>
          <w:lang w:val="id-ID"/>
        </w:rPr>
      </w:pPr>
      <w:r w:rsidRPr="007E0CE3">
        <w:rPr>
          <w:rFonts w:ascii="Times New Roman" w:hAnsi="Times New Roman" w:cs="Times New Roman"/>
          <w:bCs/>
          <w:sz w:val="24"/>
          <w:szCs w:val="24"/>
          <w:lang w:val="id-ID"/>
        </w:rPr>
        <w:t>Untung Mercy Bolianto Atacay</w:t>
      </w:r>
    </w:p>
    <w:p w:rsidR="00303D92" w:rsidRPr="007E0CE3" w:rsidRDefault="00303D92" w:rsidP="00A67902">
      <w:pPr>
        <w:pStyle w:val="NoSpacing"/>
        <w:jc w:val="center"/>
        <w:rPr>
          <w:rFonts w:ascii="Times New Roman" w:hAnsi="Times New Roman" w:cs="Times New Roman"/>
          <w:bCs/>
          <w:sz w:val="24"/>
          <w:szCs w:val="24"/>
        </w:rPr>
      </w:pPr>
      <w:r w:rsidRPr="007E0CE3">
        <w:rPr>
          <w:rFonts w:ascii="Times New Roman" w:hAnsi="Times New Roman" w:cs="Times New Roman"/>
          <w:bCs/>
          <w:sz w:val="24"/>
          <w:szCs w:val="24"/>
        </w:rPr>
        <w:t>77101.16.038</w:t>
      </w:r>
    </w:p>
    <w:p w:rsidR="00303D92" w:rsidRPr="007E0CE3" w:rsidRDefault="007E0CE3" w:rsidP="00A67902">
      <w:pPr>
        <w:pStyle w:val="NoSpacing"/>
        <w:jc w:val="center"/>
        <w:rPr>
          <w:rFonts w:ascii="Times New Roman" w:hAnsi="Times New Roman" w:cs="Times New Roman"/>
          <w:bCs/>
          <w:sz w:val="24"/>
          <w:szCs w:val="24"/>
          <w:lang w:val="en-ID"/>
        </w:rPr>
      </w:pPr>
      <w:proofErr w:type="spellStart"/>
      <w:r w:rsidRPr="007E0CE3">
        <w:rPr>
          <w:rFonts w:ascii="Times New Roman" w:hAnsi="Times New Roman" w:cs="Times New Roman"/>
          <w:bCs/>
          <w:sz w:val="24"/>
          <w:szCs w:val="24"/>
          <w:lang w:val="en-ID"/>
        </w:rPr>
        <w:t>Sekolah</w:t>
      </w:r>
      <w:proofErr w:type="spellEnd"/>
      <w:r w:rsidRPr="007E0CE3">
        <w:rPr>
          <w:rFonts w:ascii="Times New Roman" w:hAnsi="Times New Roman" w:cs="Times New Roman"/>
          <w:bCs/>
          <w:sz w:val="24"/>
          <w:szCs w:val="24"/>
          <w:lang w:val="en-ID"/>
        </w:rPr>
        <w:t xml:space="preserve"> Tinggi </w:t>
      </w:r>
      <w:proofErr w:type="spellStart"/>
      <w:r w:rsidRPr="007E0CE3">
        <w:rPr>
          <w:rFonts w:ascii="Times New Roman" w:hAnsi="Times New Roman" w:cs="Times New Roman"/>
          <w:bCs/>
          <w:sz w:val="24"/>
          <w:szCs w:val="24"/>
          <w:lang w:val="en-ID"/>
        </w:rPr>
        <w:t>Teologi</w:t>
      </w:r>
      <w:proofErr w:type="spellEnd"/>
      <w:r w:rsidRPr="007E0CE3">
        <w:rPr>
          <w:rFonts w:ascii="Times New Roman" w:hAnsi="Times New Roman" w:cs="Times New Roman"/>
          <w:bCs/>
          <w:sz w:val="24"/>
          <w:szCs w:val="24"/>
          <w:lang w:val="en-ID"/>
        </w:rPr>
        <w:t xml:space="preserve"> </w:t>
      </w:r>
      <w:proofErr w:type="spellStart"/>
      <w:r w:rsidRPr="007E0CE3">
        <w:rPr>
          <w:rFonts w:ascii="Times New Roman" w:hAnsi="Times New Roman" w:cs="Times New Roman"/>
          <w:bCs/>
          <w:sz w:val="24"/>
          <w:szCs w:val="24"/>
          <w:lang w:val="en-ID"/>
        </w:rPr>
        <w:t>Injili</w:t>
      </w:r>
      <w:proofErr w:type="spellEnd"/>
      <w:r w:rsidRPr="007E0CE3">
        <w:rPr>
          <w:rFonts w:ascii="Times New Roman" w:hAnsi="Times New Roman" w:cs="Times New Roman"/>
          <w:bCs/>
          <w:sz w:val="24"/>
          <w:szCs w:val="24"/>
          <w:lang w:val="en-ID"/>
        </w:rPr>
        <w:t xml:space="preserve"> </w:t>
      </w:r>
      <w:proofErr w:type="spellStart"/>
      <w:r w:rsidRPr="007E0CE3">
        <w:rPr>
          <w:rFonts w:ascii="Times New Roman" w:hAnsi="Times New Roman" w:cs="Times New Roman"/>
          <w:bCs/>
          <w:sz w:val="24"/>
          <w:szCs w:val="24"/>
          <w:lang w:val="en-ID"/>
        </w:rPr>
        <w:t>Arastamar</w:t>
      </w:r>
      <w:proofErr w:type="spellEnd"/>
      <w:r w:rsidR="00303D92" w:rsidRPr="007E0CE3">
        <w:rPr>
          <w:rFonts w:ascii="Times New Roman" w:hAnsi="Times New Roman" w:cs="Times New Roman"/>
          <w:bCs/>
          <w:sz w:val="24"/>
          <w:szCs w:val="24"/>
          <w:lang w:val="en-ID"/>
        </w:rPr>
        <w:t xml:space="preserve"> (SETIA)</w:t>
      </w:r>
      <w:r w:rsidR="001A3753" w:rsidRPr="007E0CE3">
        <w:rPr>
          <w:rFonts w:ascii="Times New Roman" w:hAnsi="Times New Roman" w:cs="Times New Roman"/>
          <w:bCs/>
          <w:sz w:val="24"/>
          <w:szCs w:val="24"/>
          <w:lang w:val="id-ID"/>
        </w:rPr>
        <w:t xml:space="preserve"> </w:t>
      </w:r>
      <w:r w:rsidR="00303D92" w:rsidRPr="007E0CE3">
        <w:rPr>
          <w:rFonts w:ascii="Times New Roman" w:hAnsi="Times New Roman" w:cs="Times New Roman"/>
          <w:bCs/>
          <w:sz w:val="24"/>
          <w:szCs w:val="24"/>
          <w:lang w:val="en-ID"/>
        </w:rPr>
        <w:t>Jakarta</w:t>
      </w:r>
    </w:p>
    <w:p w:rsidR="00303D92" w:rsidRDefault="00303D92" w:rsidP="00A67902">
      <w:pPr>
        <w:pStyle w:val="NoSpacing"/>
        <w:jc w:val="center"/>
        <w:rPr>
          <w:rFonts w:ascii="Times New Roman" w:hAnsi="Times New Roman" w:cs="Times New Roman"/>
          <w:b/>
          <w:sz w:val="24"/>
          <w:szCs w:val="24"/>
          <w:lang w:val="en-ID"/>
        </w:rPr>
      </w:pPr>
    </w:p>
    <w:p w:rsidR="00303D92" w:rsidRDefault="00303D92" w:rsidP="00A67902">
      <w:pPr>
        <w:pStyle w:val="NoSpacing"/>
        <w:rPr>
          <w:rFonts w:ascii="Times New Roman" w:hAnsi="Times New Roman" w:cs="Times New Roman"/>
          <w:sz w:val="24"/>
          <w:szCs w:val="24"/>
          <w:lang w:val="en-ID"/>
        </w:rPr>
      </w:pPr>
    </w:p>
    <w:p w:rsidR="00303D92" w:rsidRDefault="00303D92" w:rsidP="00A67902">
      <w:pPr>
        <w:pStyle w:val="NoSpacing"/>
        <w:jc w:val="center"/>
        <w:rPr>
          <w:rFonts w:ascii="Times New Roman" w:hAnsi="Times New Roman" w:cs="Times New Roman"/>
          <w:sz w:val="24"/>
          <w:szCs w:val="24"/>
          <w:lang w:val="en-ID"/>
        </w:rPr>
      </w:pPr>
    </w:p>
    <w:p w:rsidR="00A67902" w:rsidRDefault="00303D92" w:rsidP="00A67902">
      <w:pPr>
        <w:spacing w:after="200" w:line="240" w:lineRule="auto"/>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ABSTRAK</w:t>
      </w:r>
    </w:p>
    <w:p w:rsidR="00303D92" w:rsidRPr="00A67902" w:rsidRDefault="00303D92" w:rsidP="00A67902">
      <w:pPr>
        <w:spacing w:after="200" w:line="240" w:lineRule="auto"/>
        <w:jc w:val="both"/>
        <w:rPr>
          <w:rFonts w:ascii="Times New Roman" w:eastAsia="Calibri" w:hAnsi="Times New Roman" w:cs="Times New Roman"/>
          <w:b/>
          <w:sz w:val="24"/>
          <w:szCs w:val="24"/>
          <w:lang w:val="id-ID"/>
        </w:rPr>
      </w:pPr>
      <w:r>
        <w:rPr>
          <w:rFonts w:ascii="Times New Roman" w:eastAsia="Calibri" w:hAnsi="Times New Roman" w:cs="Times New Roman"/>
          <w:sz w:val="24"/>
          <w:szCs w:val="24"/>
          <w:lang w:val="en-ID"/>
        </w:rPr>
        <w:t xml:space="preserve">Setelah </w:t>
      </w:r>
      <w:proofErr w:type="spellStart"/>
      <w:r>
        <w:rPr>
          <w:rFonts w:ascii="Times New Roman" w:eastAsia="Calibri" w:hAnsi="Times New Roman" w:cs="Times New Roman"/>
          <w:sz w:val="24"/>
          <w:szCs w:val="24"/>
          <w:lang w:val="en-ID"/>
        </w:rPr>
        <w:t>cukup</w:t>
      </w:r>
      <w:proofErr w:type="spellEnd"/>
      <w:r>
        <w:rPr>
          <w:rFonts w:ascii="Times New Roman" w:eastAsia="Calibri" w:hAnsi="Times New Roman" w:cs="Times New Roman"/>
          <w:sz w:val="24"/>
          <w:szCs w:val="24"/>
          <w:lang w:val="en-ID"/>
        </w:rPr>
        <w:t xml:space="preserve"> lama, </w:t>
      </w:r>
      <w:proofErr w:type="spellStart"/>
      <w:r>
        <w:rPr>
          <w:rFonts w:ascii="Times New Roman" w:eastAsia="Calibri" w:hAnsi="Times New Roman" w:cs="Times New Roman"/>
          <w:sz w:val="24"/>
          <w:szCs w:val="24"/>
          <w:lang w:val="en-ID"/>
        </w:rPr>
        <w:t>persoalan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kontraversioanal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terjadi</w:t>
      </w:r>
      <w:proofErr w:type="spellEnd"/>
      <w:r>
        <w:rPr>
          <w:rFonts w:ascii="Times New Roman" w:eastAsia="Calibri" w:hAnsi="Times New Roman" w:cs="Times New Roman"/>
          <w:sz w:val="24"/>
          <w:szCs w:val="24"/>
          <w:lang w:val="en-ID"/>
        </w:rPr>
        <w:t xml:space="preserve"> di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konteks</w:t>
      </w:r>
      <w:proofErr w:type="spellEnd"/>
      <w:r>
        <w:rPr>
          <w:rFonts w:ascii="Times New Roman" w:eastAsia="Calibri" w:hAnsi="Times New Roman" w:cs="Times New Roman"/>
          <w:sz w:val="24"/>
          <w:szCs w:val="24"/>
          <w:lang w:val="en-ID"/>
        </w:rPr>
        <w:t xml:space="preserve"> Surat Roma 1:16-17 </w:t>
      </w:r>
      <w:proofErr w:type="spellStart"/>
      <w:r>
        <w:rPr>
          <w:rFonts w:ascii="Times New Roman" w:eastAsia="Calibri" w:hAnsi="Times New Roman" w:cs="Times New Roman"/>
          <w:sz w:val="24"/>
          <w:szCs w:val="24"/>
          <w:lang w:val="en-ID"/>
        </w:rPr>
        <w:t>tidak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mendapatkan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perhatian</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kurang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pemahaman</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benar</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untuk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memahami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Allah yang </w:t>
      </w:r>
      <w:proofErr w:type="spellStart"/>
      <w:r>
        <w:rPr>
          <w:rFonts w:ascii="Times New Roman" w:eastAsia="Calibri" w:hAnsi="Times New Roman" w:cs="Times New Roman"/>
          <w:sz w:val="24"/>
          <w:szCs w:val="24"/>
          <w:lang w:val="en-ID"/>
        </w:rPr>
        <w:t>sesungguhnya</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akibatnya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menjadi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dampak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merealisasikan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Allah. Oleh </w:t>
      </w:r>
      <w:proofErr w:type="spellStart"/>
      <w:r>
        <w:rPr>
          <w:rFonts w:ascii="Times New Roman" w:eastAsia="Calibri" w:hAnsi="Times New Roman" w:cs="Times New Roman"/>
          <w:sz w:val="24"/>
          <w:szCs w:val="24"/>
          <w:lang w:val="en-ID"/>
        </w:rPr>
        <w:t>karena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perlu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pemahaman</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benar</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untuk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melihat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kontraversional</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terjadi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konteks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surat</w:t>
      </w:r>
      <w:proofErr w:type="spellEnd"/>
      <w:r>
        <w:rPr>
          <w:rFonts w:ascii="Times New Roman" w:eastAsia="Calibri" w:hAnsi="Times New Roman" w:cs="Times New Roman"/>
          <w:sz w:val="24"/>
          <w:szCs w:val="24"/>
          <w:lang w:val="en-ID"/>
        </w:rPr>
        <w:t xml:space="preserve"> Roma </w:t>
      </w:r>
      <w:proofErr w:type="spellStart"/>
      <w:r>
        <w:rPr>
          <w:rFonts w:ascii="Times New Roman" w:eastAsia="Calibri" w:hAnsi="Times New Roman" w:cs="Times New Roman"/>
          <w:sz w:val="24"/>
          <w:szCs w:val="24"/>
          <w:lang w:val="en-ID"/>
        </w:rPr>
        <w:t>tersebut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penelitian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menganalisa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studi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linguistik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diharapkan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semua</w:t>
      </w:r>
      <w:proofErr w:type="spellEnd"/>
      <w:r>
        <w:rPr>
          <w:rFonts w:ascii="Times New Roman" w:eastAsia="Calibri" w:hAnsi="Times New Roman" w:cs="Times New Roman"/>
          <w:sz w:val="24"/>
          <w:szCs w:val="24"/>
          <w:lang w:val="en-ID"/>
        </w:rPr>
        <w:t xml:space="preserve"> orang </w:t>
      </w:r>
      <w:proofErr w:type="spellStart"/>
      <w:r>
        <w:rPr>
          <w:rFonts w:ascii="Times New Roman" w:eastAsia="Calibri" w:hAnsi="Times New Roman" w:cs="Times New Roman"/>
          <w:sz w:val="24"/>
          <w:szCs w:val="24"/>
          <w:lang w:val="en-ID"/>
        </w:rPr>
        <w:t>percaya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dapat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memilih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Allah yang </w:t>
      </w:r>
      <w:proofErr w:type="spellStart"/>
      <w:r>
        <w:rPr>
          <w:rFonts w:ascii="Times New Roman" w:eastAsia="Calibri" w:hAnsi="Times New Roman" w:cs="Times New Roman"/>
          <w:sz w:val="24"/>
          <w:szCs w:val="24"/>
          <w:lang w:val="en-ID"/>
        </w:rPr>
        <w:t>benar</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melawan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sendiri</w:t>
      </w:r>
      <w:proofErr w:type="spellEnd"/>
      <w:r>
        <w:rPr>
          <w:rFonts w:ascii="Times New Roman" w:eastAsia="Calibri" w:hAnsi="Times New Roman" w:cs="Times New Roman"/>
          <w:sz w:val="24"/>
          <w:szCs w:val="24"/>
          <w:lang w:val="en-ID"/>
        </w:rPr>
        <w:t xml:space="preserve"> yang salah. </w:t>
      </w:r>
      <w:r>
        <w:rPr>
          <w:rFonts w:ascii="Times New Roman" w:eastAsia="Calibri" w:hAnsi="Times New Roman" w:cs="Times New Roman"/>
          <w:sz w:val="24"/>
          <w:szCs w:val="24"/>
          <w:lang w:val="id-ID"/>
        </w:rPr>
        <w:t xml:space="preserve">Memahami masalah di atas, maka tujuan penulisan tesisi ini: </w:t>
      </w:r>
      <w:r>
        <w:rPr>
          <w:rFonts w:ascii="Times New Roman" w:eastAsia="Calibri" w:hAnsi="Times New Roman" w:cs="Times New Roman"/>
          <w:i/>
          <w:sz w:val="24"/>
          <w:szCs w:val="24"/>
          <w:lang w:val="id-ID"/>
        </w:rPr>
        <w:t xml:space="preserve">Pertama, </w:t>
      </w:r>
      <w:r>
        <w:rPr>
          <w:rFonts w:ascii="Times New Roman" w:eastAsia="Calibri" w:hAnsi="Times New Roman" w:cs="Times New Roman"/>
          <w:sz w:val="24"/>
          <w:szCs w:val="24"/>
          <w:lang w:val="id-ID"/>
        </w:rPr>
        <w:t xml:space="preserve">Menjelaskan latar belakang kebenaran Allah dalam surat Roma. </w:t>
      </w:r>
      <w:r>
        <w:rPr>
          <w:rFonts w:ascii="Times New Roman" w:eastAsia="Calibri" w:hAnsi="Times New Roman" w:cs="Times New Roman"/>
          <w:i/>
          <w:sz w:val="24"/>
          <w:szCs w:val="24"/>
          <w:lang w:val="id-ID"/>
        </w:rPr>
        <w:t xml:space="preserve">Kedua, </w:t>
      </w:r>
      <w:r>
        <w:rPr>
          <w:rFonts w:ascii="Times New Roman" w:eastAsia="Calibri" w:hAnsi="Times New Roman" w:cs="Times New Roman"/>
          <w:sz w:val="24"/>
          <w:szCs w:val="24"/>
          <w:lang w:val="id-ID"/>
        </w:rPr>
        <w:t xml:space="preserve">Menjelaskan </w:t>
      </w:r>
      <w:proofErr w:type="spellStart"/>
      <w:r>
        <w:rPr>
          <w:rFonts w:ascii="Times New Roman" w:eastAsia="Calibri" w:hAnsi="Times New Roman" w:cs="Times New Roman"/>
          <w:sz w:val="24"/>
          <w:szCs w:val="24"/>
          <w:lang w:val="en-ID"/>
        </w:rPr>
        <w:t>kualifikasi</w:t>
      </w:r>
      <w:proofErr w:type="spellEnd"/>
      <w:r>
        <w:rPr>
          <w:rFonts w:ascii="Times New Roman" w:eastAsia="Calibri" w:hAnsi="Times New Roman" w:cs="Times New Roman"/>
          <w:sz w:val="24"/>
          <w:szCs w:val="24"/>
          <w:lang w:val="en-ID"/>
        </w:rPr>
        <w:t xml:space="preserve"> </w:t>
      </w:r>
      <w:r>
        <w:rPr>
          <w:rFonts w:ascii="Times New Roman" w:eastAsia="Calibri" w:hAnsi="Times New Roman" w:cs="Times New Roman"/>
          <w:sz w:val="24"/>
          <w:szCs w:val="24"/>
          <w:lang w:val="id-ID"/>
        </w:rPr>
        <w:t xml:space="preserve">kebenaran Allah. </w:t>
      </w:r>
      <w:r>
        <w:rPr>
          <w:rFonts w:ascii="Times New Roman" w:eastAsia="Calibri" w:hAnsi="Times New Roman" w:cs="Times New Roman"/>
          <w:i/>
          <w:sz w:val="24"/>
          <w:szCs w:val="24"/>
          <w:lang w:val="id-ID"/>
        </w:rPr>
        <w:t xml:space="preserve">Ketiga, </w:t>
      </w:r>
      <w:proofErr w:type="spellStart"/>
      <w:r w:rsidRPr="009667C1">
        <w:rPr>
          <w:rFonts w:ascii="Times New Roman" w:eastAsia="Calibri" w:hAnsi="Times New Roman" w:cs="Times New Roman"/>
          <w:sz w:val="24"/>
          <w:szCs w:val="24"/>
          <w:lang w:val="en-ID"/>
        </w:rPr>
        <w:t>M</w:t>
      </w:r>
      <w:r>
        <w:rPr>
          <w:rFonts w:ascii="Times New Roman" w:eastAsia="Calibri" w:hAnsi="Times New Roman" w:cs="Times New Roman"/>
          <w:sz w:val="24"/>
          <w:szCs w:val="24"/>
          <w:lang w:val="en-ID"/>
        </w:rPr>
        <w:t>erealisasikan</w:t>
      </w:r>
      <w:proofErr w:type="spellEnd"/>
      <w:r>
        <w:rPr>
          <w:rFonts w:ascii="Times New Roman" w:eastAsia="Calibri" w:hAnsi="Times New Roman" w:cs="Times New Roman"/>
          <w:sz w:val="24"/>
          <w:szCs w:val="24"/>
          <w:lang w:val="id-ID"/>
        </w:rPr>
        <w:t xml:space="preserve">  Kebenaran Allah bagi </w:t>
      </w:r>
      <w:proofErr w:type="spellStart"/>
      <w:r>
        <w:rPr>
          <w:rFonts w:ascii="Times New Roman" w:eastAsia="Calibri" w:hAnsi="Times New Roman" w:cs="Times New Roman"/>
          <w:sz w:val="24"/>
          <w:szCs w:val="24"/>
          <w:lang w:val="en-ID"/>
        </w:rPr>
        <w:t>kehidupan</w:t>
      </w:r>
      <w:proofErr w:type="spellEnd"/>
      <w:r>
        <w:rPr>
          <w:rFonts w:ascii="Times New Roman" w:eastAsia="Calibri" w:hAnsi="Times New Roman" w:cs="Times New Roman"/>
          <w:sz w:val="24"/>
          <w:szCs w:val="24"/>
          <w:lang w:val="en-ID"/>
        </w:rPr>
        <w:t xml:space="preserve"> orang </w:t>
      </w:r>
      <w:proofErr w:type="spellStart"/>
      <w:r>
        <w:rPr>
          <w:rFonts w:ascii="Times New Roman" w:eastAsia="Calibri" w:hAnsi="Times New Roman" w:cs="Times New Roman"/>
          <w:sz w:val="24"/>
          <w:szCs w:val="24"/>
          <w:lang w:val="en-ID"/>
        </w:rPr>
        <w:t>percaya</w:t>
      </w:r>
      <w:proofErr w:type="spellEnd"/>
      <w:r>
        <w:rPr>
          <w:rFonts w:ascii="Times New Roman" w:eastAsia="Calibri" w:hAnsi="Times New Roman" w:cs="Times New Roman"/>
          <w:sz w:val="24"/>
          <w:szCs w:val="24"/>
          <w:lang w:val="en-ID"/>
        </w:rPr>
        <w:t>.</w:t>
      </w:r>
      <w:r w:rsidR="00A67902">
        <w:rPr>
          <w:rFonts w:ascii="Times New Roman" w:eastAsia="Calibri" w:hAnsi="Times New Roman" w:cs="Times New Roman"/>
          <w:b/>
          <w:sz w:val="24"/>
          <w:szCs w:val="24"/>
          <w:lang w:val="id-ID"/>
        </w:rPr>
        <w:t xml:space="preserve"> </w:t>
      </w:r>
      <w:r>
        <w:rPr>
          <w:rFonts w:ascii="Times New Roman" w:eastAsia="Calibri" w:hAnsi="Times New Roman" w:cs="Times New Roman"/>
          <w:sz w:val="24"/>
          <w:szCs w:val="24"/>
          <w:lang w:val="id-ID"/>
        </w:rPr>
        <w:t xml:space="preserve">Pentingnya penulisan judul ini berkenan dengan beberapa kemanfaatan yaitu, </w:t>
      </w:r>
      <w:r>
        <w:rPr>
          <w:rFonts w:ascii="Times New Roman" w:eastAsia="Calibri" w:hAnsi="Times New Roman" w:cs="Times New Roman"/>
          <w:i/>
          <w:sz w:val="24"/>
          <w:szCs w:val="24"/>
          <w:lang w:val="id-ID"/>
        </w:rPr>
        <w:t xml:space="preserve">pertama, </w:t>
      </w:r>
      <w:r>
        <w:rPr>
          <w:rFonts w:ascii="Times New Roman" w:eastAsia="Calibri" w:hAnsi="Times New Roman" w:cs="Times New Roman"/>
          <w:sz w:val="24"/>
          <w:szCs w:val="24"/>
          <w:lang w:val="id-ID"/>
        </w:rPr>
        <w:t xml:space="preserve">untuk memeberi kontribusi bagi disiplin ilmu teologi khususnya tafsir Perjanjian Baru dalam surat Roma tentang kebenaran Allah. </w:t>
      </w:r>
      <w:r>
        <w:rPr>
          <w:rFonts w:ascii="Times New Roman" w:eastAsia="Calibri" w:hAnsi="Times New Roman" w:cs="Times New Roman"/>
          <w:i/>
          <w:sz w:val="24"/>
          <w:szCs w:val="24"/>
          <w:lang w:val="id-ID"/>
        </w:rPr>
        <w:t xml:space="preserve">Kedua, </w:t>
      </w:r>
      <w:r>
        <w:rPr>
          <w:rFonts w:ascii="Times New Roman" w:eastAsia="Calibri" w:hAnsi="Times New Roman" w:cs="Times New Roman"/>
          <w:sz w:val="24"/>
          <w:szCs w:val="24"/>
          <w:lang w:val="id-ID"/>
        </w:rPr>
        <w:t xml:space="preserve">untuk dipakai sebagai materi pembinaan </w:t>
      </w:r>
      <w:proofErr w:type="spellStart"/>
      <w:r>
        <w:rPr>
          <w:rFonts w:ascii="Times New Roman" w:eastAsia="Calibri" w:hAnsi="Times New Roman" w:cs="Times New Roman"/>
          <w:sz w:val="24"/>
          <w:szCs w:val="24"/>
          <w:lang w:val="en-ID"/>
        </w:rPr>
        <w:t>bagi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kehidupan</w:t>
      </w:r>
      <w:proofErr w:type="spellEnd"/>
      <w:r>
        <w:rPr>
          <w:rFonts w:ascii="Times New Roman" w:eastAsia="Calibri" w:hAnsi="Times New Roman" w:cs="Times New Roman"/>
          <w:sz w:val="24"/>
          <w:szCs w:val="24"/>
          <w:lang w:val="en-ID"/>
        </w:rPr>
        <w:t xml:space="preserve"> orang </w:t>
      </w:r>
      <w:proofErr w:type="spellStart"/>
      <w:r>
        <w:rPr>
          <w:rFonts w:ascii="Times New Roman" w:eastAsia="Calibri" w:hAnsi="Times New Roman" w:cs="Times New Roman"/>
          <w:sz w:val="24"/>
          <w:szCs w:val="24"/>
          <w:lang w:val="en-ID"/>
        </w:rPr>
        <w:t>percaya</w:t>
      </w:r>
      <w:proofErr w:type="spellEnd"/>
      <w:r>
        <w:rPr>
          <w:rFonts w:ascii="Times New Roman" w:eastAsia="Calibri" w:hAnsi="Times New Roman" w:cs="Times New Roman"/>
          <w:sz w:val="24"/>
          <w:szCs w:val="24"/>
          <w:lang w:val="id-ID"/>
        </w:rPr>
        <w:t xml:space="preserve"> mengenai pemahaman kebenaran Allah dalam surat Roma. </w:t>
      </w:r>
      <w:r>
        <w:rPr>
          <w:rFonts w:ascii="Times New Roman" w:eastAsia="Calibri" w:hAnsi="Times New Roman" w:cs="Times New Roman"/>
          <w:i/>
          <w:sz w:val="24"/>
          <w:szCs w:val="24"/>
          <w:lang w:val="id-ID"/>
        </w:rPr>
        <w:t xml:space="preserve">Ketiga, </w:t>
      </w:r>
      <w:r>
        <w:rPr>
          <w:rFonts w:ascii="Times New Roman" w:eastAsia="Calibri" w:hAnsi="Times New Roman" w:cs="Times New Roman"/>
          <w:sz w:val="24"/>
          <w:szCs w:val="24"/>
          <w:lang w:val="id-ID"/>
        </w:rPr>
        <w:t xml:space="preserve">untuk memperdalam penulis dalam melayani Tuhan pada masa kini dan masa yang akan datang. </w:t>
      </w:r>
      <w:r>
        <w:rPr>
          <w:rFonts w:ascii="Times New Roman" w:eastAsia="Calibri" w:hAnsi="Times New Roman" w:cs="Times New Roman"/>
          <w:i/>
          <w:sz w:val="24"/>
          <w:szCs w:val="24"/>
          <w:lang w:val="id-ID"/>
        </w:rPr>
        <w:t xml:space="preserve">Keempat, </w:t>
      </w:r>
      <w:r>
        <w:rPr>
          <w:rFonts w:ascii="Times New Roman" w:eastAsia="Calibri" w:hAnsi="Times New Roman" w:cs="Times New Roman"/>
          <w:sz w:val="24"/>
          <w:szCs w:val="24"/>
          <w:lang w:val="id-ID"/>
        </w:rPr>
        <w:t>untuk memberi kontribusi bagi orang lain dalam membacanya demi memperdalam pemahaman tentang kebenaran Allah dalam surat Roma.</w:t>
      </w:r>
      <w:r w:rsidR="00A67902">
        <w:rPr>
          <w:rFonts w:ascii="Times New Roman" w:eastAsia="Calibri" w:hAnsi="Times New Roman" w:cs="Times New Roman"/>
          <w:b/>
          <w:sz w:val="24"/>
          <w:szCs w:val="24"/>
          <w:lang w:val="id-ID"/>
        </w:rPr>
        <w:t xml:space="preserve"> </w:t>
      </w:r>
      <w:r>
        <w:rPr>
          <w:rFonts w:ascii="Times New Roman" w:eastAsia="Calibri" w:hAnsi="Times New Roman" w:cs="Times New Roman"/>
          <w:sz w:val="24"/>
          <w:szCs w:val="24"/>
          <w:lang w:val="id-ID"/>
        </w:rPr>
        <w:t xml:space="preserve">Penulisan tesis ini didasarkan pada penelitian perpustakaan (Library research). Metode yang dipakai untuk penulisan adalah metode deskriptif dan eksegesis. </w:t>
      </w:r>
    </w:p>
    <w:p w:rsidR="00A67902" w:rsidRDefault="00303D92" w:rsidP="00A67902">
      <w:pPr>
        <w:spacing w:after="0" w:line="240" w:lineRule="auto"/>
        <w:rPr>
          <w:rFonts w:ascii="Times New Roman" w:eastAsia="Calibri" w:hAnsi="Times New Roman" w:cs="Times New Roman"/>
          <w:sz w:val="24"/>
          <w:szCs w:val="24"/>
          <w:lang w:val="en-ID"/>
        </w:rPr>
      </w:pPr>
      <w:proofErr w:type="spellStart"/>
      <w:r w:rsidRPr="002C52B8">
        <w:rPr>
          <w:rFonts w:ascii="Times New Roman" w:eastAsia="Calibri" w:hAnsi="Times New Roman" w:cs="Times New Roman"/>
          <w:sz w:val="24"/>
          <w:szCs w:val="24"/>
          <w:lang w:val="en-ID"/>
        </w:rPr>
        <w:t>Dr.</w:t>
      </w:r>
      <w:proofErr w:type="spellEnd"/>
      <w:r w:rsidRPr="002C52B8">
        <w:rPr>
          <w:rFonts w:ascii="Times New Roman" w:eastAsia="Calibri" w:hAnsi="Times New Roman" w:cs="Times New Roman"/>
          <w:sz w:val="24"/>
          <w:szCs w:val="24"/>
          <w:lang w:val="en-ID"/>
        </w:rPr>
        <w:t xml:space="preserve"> Matheus </w:t>
      </w:r>
      <w:proofErr w:type="spellStart"/>
      <w:r w:rsidRPr="002C52B8">
        <w:rPr>
          <w:rFonts w:ascii="Times New Roman" w:eastAsia="Calibri" w:hAnsi="Times New Roman" w:cs="Times New Roman"/>
          <w:sz w:val="24"/>
          <w:szCs w:val="24"/>
          <w:lang w:val="en-ID"/>
        </w:rPr>
        <w:t>Mangentang</w:t>
      </w:r>
      <w:proofErr w:type="spellEnd"/>
      <w:r w:rsidRPr="002C52B8">
        <w:rPr>
          <w:rFonts w:ascii="Times New Roman" w:eastAsia="Calibri" w:hAnsi="Times New Roman" w:cs="Times New Roman"/>
          <w:sz w:val="24"/>
          <w:szCs w:val="24"/>
          <w:lang w:val="en-ID"/>
        </w:rPr>
        <w:t xml:space="preserve">, </w:t>
      </w:r>
      <w:proofErr w:type="spellStart"/>
      <w:proofErr w:type="gramStart"/>
      <w:r w:rsidRPr="002C52B8">
        <w:rPr>
          <w:rFonts w:ascii="Times New Roman" w:eastAsia="Calibri" w:hAnsi="Times New Roman" w:cs="Times New Roman"/>
          <w:sz w:val="24"/>
          <w:szCs w:val="24"/>
          <w:lang w:val="en-ID"/>
        </w:rPr>
        <w:t>M.Th</w:t>
      </w:r>
      <w:proofErr w:type="spellEnd"/>
      <w:proofErr w:type="gramEnd"/>
    </w:p>
    <w:p w:rsidR="00303D92" w:rsidRPr="00A67902" w:rsidRDefault="00303D92" w:rsidP="00A67902">
      <w:pPr>
        <w:spacing w:after="0" w:line="240" w:lineRule="auto"/>
        <w:rPr>
          <w:rFonts w:ascii="Times New Roman" w:eastAsia="Calibri" w:hAnsi="Times New Roman" w:cs="Times New Roman"/>
          <w:sz w:val="24"/>
          <w:szCs w:val="24"/>
          <w:lang w:val="en-ID"/>
        </w:rPr>
      </w:pPr>
      <w:r w:rsidRPr="00A67902">
        <w:rPr>
          <w:rFonts w:ascii="Times New Roman" w:eastAsia="Calibri" w:hAnsi="Times New Roman" w:cs="Times New Roman"/>
          <w:sz w:val="24"/>
          <w:szCs w:val="24"/>
          <w:lang w:val="en-ID"/>
        </w:rPr>
        <w:t>Moses Wibowo, M. Th</w:t>
      </w:r>
    </w:p>
    <w:p w:rsidR="00303D92" w:rsidRPr="00E63BAB" w:rsidRDefault="00303D92" w:rsidP="00A67902">
      <w:pPr>
        <w:spacing w:after="0" w:line="240" w:lineRule="auto"/>
        <w:rPr>
          <w:rFonts w:ascii="Times New Roman" w:eastAsia="Calibri" w:hAnsi="Times New Roman" w:cs="Times New Roman"/>
          <w:b/>
          <w:sz w:val="24"/>
          <w:szCs w:val="24"/>
          <w:lang w:val="en-ID"/>
        </w:rPr>
      </w:pPr>
    </w:p>
    <w:p w:rsidR="00303D92" w:rsidRDefault="00303D92" w:rsidP="00A67902">
      <w:pPr>
        <w:pStyle w:val="NoSpacing"/>
        <w:jc w:val="right"/>
        <w:rPr>
          <w:rFonts w:ascii="Times New Roman" w:hAnsi="Times New Roman" w:cs="Times New Roman"/>
          <w:b/>
          <w:sz w:val="24"/>
          <w:szCs w:val="24"/>
          <w:lang w:val="en-ID"/>
        </w:rPr>
      </w:pPr>
    </w:p>
    <w:p w:rsidR="00A67902" w:rsidRDefault="00A67902" w:rsidP="00A67902">
      <w:pPr>
        <w:pStyle w:val="NoSpacing"/>
        <w:jc w:val="right"/>
        <w:rPr>
          <w:rFonts w:ascii="Times New Roman" w:hAnsi="Times New Roman" w:cs="Times New Roman"/>
          <w:b/>
          <w:sz w:val="24"/>
          <w:szCs w:val="24"/>
          <w:lang w:val="en-ID"/>
        </w:rPr>
      </w:pPr>
    </w:p>
    <w:p w:rsidR="00A67902" w:rsidRDefault="00A67902" w:rsidP="00A67902">
      <w:pPr>
        <w:pStyle w:val="NoSpacing"/>
        <w:jc w:val="right"/>
        <w:rPr>
          <w:rFonts w:ascii="Times New Roman" w:hAnsi="Times New Roman" w:cs="Times New Roman"/>
          <w:b/>
          <w:sz w:val="24"/>
          <w:szCs w:val="24"/>
          <w:lang w:val="en-ID"/>
        </w:rPr>
      </w:pPr>
    </w:p>
    <w:p w:rsidR="00A67902" w:rsidRDefault="00A67902" w:rsidP="00A67902">
      <w:pPr>
        <w:pStyle w:val="NoSpacing"/>
        <w:jc w:val="right"/>
        <w:rPr>
          <w:rFonts w:ascii="Times New Roman" w:hAnsi="Times New Roman" w:cs="Times New Roman"/>
          <w:b/>
          <w:sz w:val="24"/>
          <w:szCs w:val="24"/>
          <w:lang w:val="en-ID"/>
        </w:rPr>
      </w:pPr>
    </w:p>
    <w:p w:rsidR="00A67902" w:rsidRDefault="00A67902" w:rsidP="00A67902">
      <w:pPr>
        <w:pStyle w:val="NoSpacing"/>
        <w:jc w:val="right"/>
        <w:rPr>
          <w:rFonts w:ascii="Times New Roman" w:hAnsi="Times New Roman" w:cs="Times New Roman"/>
          <w:b/>
          <w:sz w:val="24"/>
          <w:szCs w:val="24"/>
          <w:lang w:val="en-ID"/>
        </w:rPr>
      </w:pPr>
    </w:p>
    <w:p w:rsidR="00A67902" w:rsidRDefault="00A67902" w:rsidP="00A67902">
      <w:pPr>
        <w:pStyle w:val="NoSpacing"/>
        <w:jc w:val="right"/>
        <w:rPr>
          <w:rFonts w:ascii="Times New Roman" w:hAnsi="Times New Roman" w:cs="Times New Roman"/>
          <w:b/>
          <w:sz w:val="24"/>
          <w:szCs w:val="24"/>
          <w:lang w:val="en-ID"/>
        </w:rPr>
      </w:pPr>
    </w:p>
    <w:p w:rsidR="00A67902" w:rsidRDefault="00A67902" w:rsidP="00A67902">
      <w:pPr>
        <w:pStyle w:val="NoSpacing"/>
        <w:jc w:val="right"/>
        <w:rPr>
          <w:rFonts w:ascii="Times New Roman" w:hAnsi="Times New Roman" w:cs="Times New Roman"/>
          <w:b/>
          <w:sz w:val="24"/>
          <w:szCs w:val="24"/>
          <w:lang w:val="en-ID"/>
        </w:rPr>
      </w:pPr>
    </w:p>
    <w:p w:rsidR="00A67902" w:rsidRDefault="00A67902" w:rsidP="00A67902">
      <w:pPr>
        <w:pStyle w:val="NoSpacing"/>
        <w:jc w:val="right"/>
        <w:rPr>
          <w:rFonts w:ascii="Times New Roman" w:hAnsi="Times New Roman" w:cs="Times New Roman"/>
          <w:b/>
          <w:sz w:val="24"/>
          <w:szCs w:val="24"/>
          <w:lang w:val="en-ID"/>
        </w:rPr>
      </w:pPr>
    </w:p>
    <w:p w:rsidR="00A67902" w:rsidRDefault="00A67902" w:rsidP="00A67902">
      <w:pPr>
        <w:pStyle w:val="NoSpacing"/>
        <w:jc w:val="right"/>
        <w:rPr>
          <w:rFonts w:ascii="Times New Roman" w:hAnsi="Times New Roman" w:cs="Times New Roman"/>
          <w:b/>
          <w:sz w:val="24"/>
          <w:szCs w:val="24"/>
          <w:lang w:val="en-ID"/>
        </w:rPr>
      </w:pPr>
    </w:p>
    <w:p w:rsidR="00A67902" w:rsidRDefault="00A67902" w:rsidP="00A67902">
      <w:pPr>
        <w:pStyle w:val="NoSpacing"/>
        <w:jc w:val="right"/>
        <w:rPr>
          <w:rFonts w:ascii="Times New Roman" w:hAnsi="Times New Roman" w:cs="Times New Roman"/>
          <w:b/>
          <w:sz w:val="24"/>
          <w:szCs w:val="24"/>
          <w:lang w:val="en-ID"/>
        </w:rPr>
      </w:pPr>
    </w:p>
    <w:p w:rsidR="00A67902" w:rsidRDefault="00A67902" w:rsidP="00A67902">
      <w:pPr>
        <w:pStyle w:val="NoSpacing"/>
        <w:jc w:val="right"/>
        <w:rPr>
          <w:rFonts w:ascii="Times New Roman" w:hAnsi="Times New Roman" w:cs="Times New Roman"/>
          <w:b/>
          <w:sz w:val="24"/>
          <w:szCs w:val="24"/>
          <w:lang w:val="en-ID"/>
        </w:rPr>
      </w:pPr>
    </w:p>
    <w:p w:rsidR="00A67902" w:rsidRDefault="00A67902" w:rsidP="00A67902">
      <w:pPr>
        <w:pStyle w:val="NoSpacing"/>
        <w:jc w:val="right"/>
        <w:rPr>
          <w:rFonts w:ascii="Times New Roman" w:hAnsi="Times New Roman" w:cs="Times New Roman"/>
          <w:b/>
          <w:sz w:val="24"/>
          <w:szCs w:val="24"/>
          <w:lang w:val="en-ID"/>
        </w:rPr>
      </w:pPr>
    </w:p>
    <w:p w:rsidR="00A67902" w:rsidRDefault="00A67902" w:rsidP="00A67902">
      <w:pPr>
        <w:pStyle w:val="NoSpacing"/>
        <w:jc w:val="right"/>
        <w:rPr>
          <w:rFonts w:ascii="Times New Roman" w:hAnsi="Times New Roman" w:cs="Times New Roman"/>
          <w:sz w:val="24"/>
          <w:szCs w:val="24"/>
          <w:lang w:val="en-ID"/>
        </w:rPr>
      </w:pPr>
    </w:p>
    <w:p w:rsidR="00303D92" w:rsidRDefault="00303D92" w:rsidP="00A67902">
      <w:pPr>
        <w:pStyle w:val="ListParagraph"/>
        <w:spacing w:after="200" w:line="240" w:lineRule="auto"/>
        <w:ind w:left="426"/>
        <w:jc w:val="center"/>
        <w:rPr>
          <w:rFonts w:ascii="Times New Roman" w:eastAsia="Calibri" w:hAnsi="Times New Roman" w:cs="Times New Roman"/>
          <w:b/>
          <w:sz w:val="24"/>
          <w:szCs w:val="24"/>
          <w:lang w:val="en-ID"/>
        </w:rPr>
      </w:pPr>
      <w:r w:rsidRPr="00B133C9">
        <w:rPr>
          <w:rFonts w:ascii="Times New Roman" w:eastAsia="Calibri" w:hAnsi="Times New Roman" w:cs="Times New Roman"/>
          <w:b/>
          <w:sz w:val="24"/>
          <w:szCs w:val="24"/>
          <w:lang w:val="en-ID"/>
        </w:rPr>
        <w:lastRenderedPageBreak/>
        <w:t>DAFTAR</w:t>
      </w:r>
      <w:r w:rsidRPr="00B133C9">
        <w:rPr>
          <w:rFonts w:ascii="Times New Roman" w:eastAsia="Calibri" w:hAnsi="Times New Roman" w:cs="Times New Roman"/>
          <w:b/>
          <w:sz w:val="24"/>
          <w:szCs w:val="24"/>
          <w:lang w:val="id-ID"/>
        </w:rPr>
        <w:t xml:space="preserve"> ISI</w:t>
      </w:r>
    </w:p>
    <w:p w:rsidR="00303D92" w:rsidRPr="00654116" w:rsidRDefault="00303D92" w:rsidP="00A67902">
      <w:pPr>
        <w:pStyle w:val="ListParagraph"/>
        <w:spacing w:after="200" w:line="240" w:lineRule="auto"/>
        <w:ind w:left="426"/>
        <w:jc w:val="center"/>
        <w:rPr>
          <w:rFonts w:ascii="Times New Roman" w:eastAsia="Calibri" w:hAnsi="Times New Roman" w:cs="Times New Roman"/>
          <w:b/>
          <w:sz w:val="24"/>
          <w:szCs w:val="24"/>
          <w:lang w:val="id-ID"/>
        </w:rPr>
      </w:pPr>
    </w:p>
    <w:p w:rsidR="00303D92" w:rsidRPr="00654116" w:rsidRDefault="00303D92" w:rsidP="00A67902">
      <w:pPr>
        <w:spacing w:after="200" w:line="240" w:lineRule="auto"/>
        <w:ind w:left="426"/>
        <w:contextualSpacing/>
        <w:jc w:val="both"/>
        <w:rPr>
          <w:rFonts w:ascii="Times New Roman" w:eastAsia="Calibri" w:hAnsi="Times New Roman" w:cs="Times New Roman"/>
          <w:sz w:val="24"/>
          <w:szCs w:val="24"/>
          <w:lang w:val="en-ID"/>
        </w:rPr>
      </w:pPr>
      <w:r w:rsidRPr="00654116">
        <w:rPr>
          <w:rFonts w:ascii="Times New Roman" w:eastAsia="Calibri" w:hAnsi="Times New Roman" w:cs="Times New Roman"/>
          <w:sz w:val="24"/>
          <w:szCs w:val="24"/>
          <w:lang w:val="id-ID"/>
        </w:rPr>
        <w:t>LEMBARAN JUDUL</w:t>
      </w:r>
      <w:r w:rsidRPr="00654116">
        <w:rPr>
          <w:rFonts w:ascii="Times New Roman" w:eastAsia="Calibri" w:hAnsi="Times New Roman" w:cs="Times New Roman"/>
          <w:sz w:val="24"/>
          <w:szCs w:val="24"/>
          <w:lang w:val="en-ID"/>
        </w:rPr>
        <w:t>…………………………………………………………….</w:t>
      </w:r>
      <w:proofErr w:type="spellStart"/>
      <w:r w:rsidRPr="00654116">
        <w:rPr>
          <w:rFonts w:ascii="Times New Roman" w:eastAsia="Calibri" w:hAnsi="Times New Roman" w:cs="Times New Roman"/>
          <w:sz w:val="24"/>
          <w:szCs w:val="24"/>
          <w:lang w:val="en-ID"/>
        </w:rPr>
        <w:t>i</w:t>
      </w:r>
      <w:proofErr w:type="spellEnd"/>
    </w:p>
    <w:p w:rsidR="00303D92" w:rsidRDefault="00303D92" w:rsidP="00A67902">
      <w:pPr>
        <w:spacing w:after="200" w:line="240" w:lineRule="auto"/>
        <w:ind w:left="426"/>
        <w:contextualSpacing/>
        <w:jc w:val="both"/>
        <w:rPr>
          <w:rFonts w:ascii="Times New Roman" w:eastAsia="Calibri" w:hAnsi="Times New Roman" w:cs="Times New Roman"/>
          <w:sz w:val="24"/>
          <w:szCs w:val="24"/>
          <w:lang w:val="en-ID"/>
        </w:rPr>
      </w:pPr>
      <w:r w:rsidRPr="00654116">
        <w:rPr>
          <w:rFonts w:ascii="Times New Roman" w:eastAsia="Calibri" w:hAnsi="Times New Roman" w:cs="Times New Roman"/>
          <w:sz w:val="24"/>
          <w:szCs w:val="24"/>
          <w:lang w:val="id-ID"/>
        </w:rPr>
        <w:t xml:space="preserve">LEMBARAN PENGESAHAN </w:t>
      </w:r>
      <w:r w:rsidR="00D264FC">
        <w:rPr>
          <w:rFonts w:ascii="Times New Roman" w:eastAsia="Calibri" w:hAnsi="Times New Roman" w:cs="Times New Roman"/>
          <w:sz w:val="24"/>
          <w:szCs w:val="24"/>
          <w:lang w:val="en-ID"/>
        </w:rPr>
        <w:t>PENDIDIKAN</w:t>
      </w:r>
      <w:r w:rsidRPr="00654116">
        <w:rPr>
          <w:rFonts w:ascii="Times New Roman" w:eastAsia="Calibri" w:hAnsi="Times New Roman" w:cs="Times New Roman"/>
          <w:sz w:val="24"/>
          <w:szCs w:val="24"/>
          <w:lang w:val="en-ID"/>
        </w:rPr>
        <w:t>…………………………………ii</w:t>
      </w:r>
    </w:p>
    <w:p w:rsidR="00303D92" w:rsidRPr="001A73DB" w:rsidRDefault="00303D92" w:rsidP="00A67902">
      <w:pPr>
        <w:spacing w:after="0" w:line="240" w:lineRule="auto"/>
        <w:ind w:left="426"/>
        <w:jc w:val="both"/>
        <w:rPr>
          <w:rFonts w:ascii="Times New Roman" w:eastAsia="Calibri" w:hAnsi="Times New Roman" w:cs="Times New Roman"/>
          <w:sz w:val="24"/>
          <w:szCs w:val="24"/>
          <w:lang w:val="en-ID"/>
        </w:rPr>
      </w:pPr>
      <w:r w:rsidRPr="001A73DB">
        <w:rPr>
          <w:rFonts w:ascii="Times New Roman" w:eastAsia="Calibri" w:hAnsi="Times New Roman" w:cs="Times New Roman"/>
          <w:sz w:val="24"/>
          <w:szCs w:val="24"/>
          <w:lang w:val="id-ID"/>
        </w:rPr>
        <w:t>ABSTRAKSI</w:t>
      </w:r>
      <w:r w:rsidR="00D264FC" w:rsidRPr="001A73DB">
        <w:rPr>
          <w:rFonts w:ascii="Times New Roman" w:eastAsia="Calibri" w:hAnsi="Times New Roman" w:cs="Times New Roman"/>
          <w:sz w:val="24"/>
          <w:szCs w:val="24"/>
          <w:lang w:val="en-ID"/>
        </w:rPr>
        <w:t>………………………………………………</w:t>
      </w:r>
      <w:r w:rsidRPr="001A73DB">
        <w:rPr>
          <w:rFonts w:ascii="Times New Roman" w:eastAsia="Calibri" w:hAnsi="Times New Roman" w:cs="Times New Roman"/>
          <w:sz w:val="24"/>
          <w:szCs w:val="24"/>
          <w:lang w:val="en-ID"/>
        </w:rPr>
        <w:t>……</w:t>
      </w:r>
      <w:r w:rsidR="00D264FC" w:rsidRPr="001A73DB">
        <w:rPr>
          <w:rFonts w:ascii="Times New Roman" w:eastAsia="Calibri" w:hAnsi="Times New Roman" w:cs="Times New Roman"/>
          <w:sz w:val="24"/>
          <w:szCs w:val="24"/>
          <w:lang w:val="en-ID"/>
        </w:rPr>
        <w:t>……</w:t>
      </w:r>
      <w:r w:rsidR="001A73DB">
        <w:rPr>
          <w:rFonts w:ascii="Times New Roman" w:eastAsia="Calibri" w:hAnsi="Times New Roman" w:cs="Times New Roman"/>
          <w:sz w:val="24"/>
          <w:szCs w:val="24"/>
          <w:lang w:val="en-ID"/>
        </w:rPr>
        <w:t>………..</w:t>
      </w:r>
      <w:r w:rsidRPr="001A73DB">
        <w:rPr>
          <w:rFonts w:ascii="Times New Roman" w:eastAsia="Calibri" w:hAnsi="Times New Roman" w:cs="Times New Roman"/>
          <w:sz w:val="24"/>
          <w:szCs w:val="24"/>
          <w:lang w:val="en-ID"/>
        </w:rPr>
        <w:t>.</w:t>
      </w:r>
      <w:r w:rsidR="00D264FC" w:rsidRPr="001A73DB">
        <w:rPr>
          <w:rFonts w:ascii="Times New Roman" w:eastAsia="Calibri" w:hAnsi="Times New Roman" w:cs="Times New Roman"/>
          <w:sz w:val="24"/>
          <w:szCs w:val="24"/>
          <w:lang w:val="en-ID"/>
        </w:rPr>
        <w:t>..vi</w:t>
      </w:r>
      <w:r w:rsidR="00D264FC" w:rsidRPr="001A73DB">
        <w:rPr>
          <w:rFonts w:ascii="Times New Roman" w:eastAsia="Calibri" w:hAnsi="Times New Roman" w:cs="Times New Roman"/>
          <w:sz w:val="24"/>
          <w:szCs w:val="24"/>
          <w:lang w:val="id-ID"/>
        </w:rPr>
        <w:t xml:space="preserve"> </w:t>
      </w:r>
      <w:r w:rsidRPr="001A73DB">
        <w:rPr>
          <w:rFonts w:ascii="Times New Roman" w:eastAsia="Calibri" w:hAnsi="Times New Roman" w:cs="Times New Roman"/>
          <w:sz w:val="24"/>
          <w:szCs w:val="24"/>
          <w:lang w:val="id-ID"/>
        </w:rPr>
        <w:t>KATA PENGANTAR</w:t>
      </w:r>
      <w:r w:rsidRPr="001A73DB">
        <w:rPr>
          <w:rFonts w:ascii="Times New Roman" w:eastAsia="Calibri" w:hAnsi="Times New Roman" w:cs="Times New Roman"/>
          <w:sz w:val="24"/>
          <w:szCs w:val="24"/>
          <w:lang w:val="en-ID"/>
        </w:rPr>
        <w:t>………………………</w:t>
      </w:r>
      <w:proofErr w:type="gramStart"/>
      <w:r w:rsidRPr="001A73DB">
        <w:rPr>
          <w:rFonts w:ascii="Times New Roman" w:eastAsia="Calibri" w:hAnsi="Times New Roman" w:cs="Times New Roman"/>
          <w:sz w:val="24"/>
          <w:szCs w:val="24"/>
          <w:lang w:val="en-ID"/>
        </w:rPr>
        <w:t>…..</w:t>
      </w:r>
      <w:proofErr w:type="gramEnd"/>
      <w:r w:rsidRPr="001A73DB">
        <w:rPr>
          <w:rFonts w:ascii="Times New Roman" w:eastAsia="Calibri" w:hAnsi="Times New Roman" w:cs="Times New Roman"/>
          <w:sz w:val="24"/>
          <w:szCs w:val="24"/>
          <w:lang w:val="en-ID"/>
        </w:rPr>
        <w:t>……………………</w:t>
      </w:r>
      <w:r w:rsidR="001A73DB">
        <w:rPr>
          <w:rFonts w:ascii="Times New Roman" w:eastAsia="Calibri" w:hAnsi="Times New Roman" w:cs="Times New Roman"/>
          <w:sz w:val="24"/>
          <w:szCs w:val="24"/>
          <w:lang w:val="en-ID"/>
        </w:rPr>
        <w:t>………</w:t>
      </w:r>
      <w:r w:rsidRPr="001A73DB">
        <w:rPr>
          <w:rFonts w:ascii="Times New Roman" w:eastAsia="Calibri" w:hAnsi="Times New Roman" w:cs="Times New Roman"/>
          <w:sz w:val="24"/>
          <w:szCs w:val="24"/>
          <w:lang w:val="en-ID"/>
        </w:rPr>
        <w:t>....</w:t>
      </w:r>
      <w:r w:rsidR="00D264FC" w:rsidRPr="001A73DB">
        <w:rPr>
          <w:rFonts w:ascii="Times New Roman" w:eastAsia="Calibri" w:hAnsi="Times New Roman" w:cs="Times New Roman"/>
          <w:sz w:val="24"/>
          <w:szCs w:val="24"/>
          <w:lang w:val="en-ID"/>
        </w:rPr>
        <w:t>vii</w:t>
      </w:r>
    </w:p>
    <w:p w:rsidR="00303D92" w:rsidRPr="00654116" w:rsidRDefault="00303D92" w:rsidP="00A67902">
      <w:pPr>
        <w:spacing w:after="0" w:line="240" w:lineRule="auto"/>
        <w:ind w:left="426"/>
        <w:contextualSpacing/>
        <w:jc w:val="both"/>
        <w:rPr>
          <w:rFonts w:ascii="Times New Roman" w:eastAsia="Calibri" w:hAnsi="Times New Roman" w:cs="Times New Roman"/>
          <w:sz w:val="24"/>
          <w:szCs w:val="24"/>
          <w:lang w:val="en-ID"/>
        </w:rPr>
      </w:pPr>
      <w:r w:rsidRPr="00654116">
        <w:rPr>
          <w:rFonts w:ascii="Times New Roman" w:eastAsia="Calibri" w:hAnsi="Times New Roman" w:cs="Times New Roman"/>
          <w:sz w:val="24"/>
          <w:szCs w:val="24"/>
          <w:lang w:val="id-ID"/>
        </w:rPr>
        <w:t>DAFTAR ISI</w:t>
      </w:r>
      <w:r w:rsidRPr="00654116">
        <w:rPr>
          <w:rFonts w:ascii="Times New Roman" w:eastAsia="Calibri" w:hAnsi="Times New Roman" w:cs="Times New Roman"/>
          <w:sz w:val="24"/>
          <w:szCs w:val="24"/>
          <w:lang w:val="en-ID"/>
        </w:rPr>
        <w:t>…</w:t>
      </w:r>
      <w:r w:rsidR="001A73DB">
        <w:rPr>
          <w:rFonts w:ascii="Times New Roman" w:eastAsia="Calibri" w:hAnsi="Times New Roman" w:cs="Times New Roman"/>
          <w:sz w:val="24"/>
          <w:szCs w:val="24"/>
          <w:lang w:val="en-ID"/>
        </w:rPr>
        <w:t>……………………………………………………………...........x</w:t>
      </w:r>
    </w:p>
    <w:p w:rsidR="00303D92" w:rsidRPr="00654116" w:rsidRDefault="00303D92" w:rsidP="00A67902">
      <w:pPr>
        <w:spacing w:after="0" w:line="240" w:lineRule="auto"/>
        <w:ind w:left="720"/>
        <w:contextualSpacing/>
        <w:jc w:val="both"/>
        <w:rPr>
          <w:rFonts w:ascii="Times New Roman" w:eastAsia="Calibri" w:hAnsi="Times New Roman" w:cs="Times New Roman"/>
          <w:sz w:val="24"/>
          <w:szCs w:val="24"/>
          <w:lang w:val="id-ID"/>
        </w:rPr>
      </w:pPr>
    </w:p>
    <w:p w:rsidR="00303D92" w:rsidRPr="00A67902" w:rsidRDefault="00303D92" w:rsidP="00A67902">
      <w:pPr>
        <w:spacing w:after="200" w:line="240" w:lineRule="auto"/>
        <w:contextualSpacing/>
        <w:jc w:val="both"/>
        <w:rPr>
          <w:rFonts w:ascii="Times New Roman" w:eastAsia="Calibri" w:hAnsi="Times New Roman" w:cs="Times New Roman"/>
          <w:b/>
          <w:sz w:val="24"/>
          <w:szCs w:val="24"/>
          <w:lang w:val="en-ID"/>
        </w:rPr>
      </w:pPr>
      <w:r w:rsidRPr="00654116">
        <w:rPr>
          <w:rFonts w:ascii="Times New Roman" w:eastAsia="Calibri" w:hAnsi="Times New Roman" w:cs="Times New Roman"/>
          <w:b/>
          <w:sz w:val="24"/>
          <w:szCs w:val="24"/>
          <w:lang w:val="id-ID"/>
        </w:rPr>
        <w:t>BAB I</w:t>
      </w:r>
      <w:r w:rsidRPr="00654116">
        <w:rPr>
          <w:rFonts w:ascii="Times New Roman" w:eastAsia="Calibri" w:hAnsi="Times New Roman" w:cs="Times New Roman"/>
          <w:b/>
          <w:sz w:val="24"/>
          <w:szCs w:val="24"/>
          <w:lang w:val="id-ID"/>
        </w:rPr>
        <w:tab/>
        <w:t xml:space="preserve"> PENDAHULUAN</w:t>
      </w:r>
      <w:r w:rsidRPr="00654116">
        <w:rPr>
          <w:rFonts w:ascii="Times New Roman" w:eastAsia="Calibri" w:hAnsi="Times New Roman" w:cs="Times New Roman"/>
          <w:b/>
          <w:sz w:val="24"/>
          <w:szCs w:val="24"/>
          <w:lang w:val="en-ID"/>
        </w:rPr>
        <w:t>…………………………………………………………...1</w:t>
      </w:r>
    </w:p>
    <w:p w:rsidR="00303D92" w:rsidRPr="00654116" w:rsidRDefault="00303D92" w:rsidP="00A67902">
      <w:pPr>
        <w:numPr>
          <w:ilvl w:val="0"/>
          <w:numId w:val="1"/>
        </w:numPr>
        <w:spacing w:after="200" w:line="240" w:lineRule="auto"/>
        <w:ind w:left="1134" w:hanging="425"/>
        <w:contextualSpacing/>
        <w:jc w:val="both"/>
        <w:rPr>
          <w:rFonts w:ascii="Times New Roman" w:eastAsia="Calibri" w:hAnsi="Times New Roman" w:cs="Times New Roman"/>
          <w:sz w:val="24"/>
          <w:szCs w:val="24"/>
          <w:lang w:val="id-ID"/>
        </w:rPr>
      </w:pPr>
      <w:proofErr w:type="spellStart"/>
      <w:r w:rsidRPr="00654116">
        <w:rPr>
          <w:rFonts w:ascii="Times New Roman" w:eastAsia="Calibri" w:hAnsi="Times New Roman" w:cs="Times New Roman"/>
          <w:sz w:val="24"/>
          <w:szCs w:val="24"/>
          <w:lang w:val="en-ID"/>
        </w:rPr>
        <w:t>Latar</w:t>
      </w:r>
      <w:proofErr w:type="spellEnd"/>
      <w:r w:rsidRPr="00654116">
        <w:rPr>
          <w:rFonts w:ascii="Times New Roman" w:eastAsia="Calibri" w:hAnsi="Times New Roman" w:cs="Times New Roman"/>
          <w:sz w:val="24"/>
          <w:szCs w:val="24"/>
          <w:lang w:val="en-ID"/>
        </w:rPr>
        <w:t xml:space="preserve"> </w:t>
      </w:r>
      <w:proofErr w:type="spellStart"/>
      <w:r w:rsidRPr="00654116">
        <w:rPr>
          <w:rFonts w:ascii="Times New Roman" w:eastAsia="Calibri" w:hAnsi="Times New Roman" w:cs="Times New Roman"/>
          <w:sz w:val="24"/>
          <w:szCs w:val="24"/>
          <w:lang w:val="en-ID"/>
        </w:rPr>
        <w:t>Belakang</w:t>
      </w:r>
      <w:proofErr w:type="spellEnd"/>
      <w:r w:rsidRPr="00654116">
        <w:rPr>
          <w:rFonts w:ascii="Times New Roman" w:eastAsia="Calibri" w:hAnsi="Times New Roman" w:cs="Times New Roman"/>
          <w:sz w:val="24"/>
          <w:szCs w:val="24"/>
          <w:lang w:val="en-ID"/>
        </w:rPr>
        <w:t xml:space="preserve"> </w:t>
      </w:r>
      <w:proofErr w:type="spellStart"/>
      <w:r w:rsidRPr="00654116">
        <w:rPr>
          <w:rFonts w:ascii="Times New Roman" w:eastAsia="Calibri" w:hAnsi="Times New Roman" w:cs="Times New Roman"/>
          <w:sz w:val="24"/>
          <w:szCs w:val="24"/>
          <w:lang w:val="en-ID"/>
        </w:rPr>
        <w:t>masalah</w:t>
      </w:r>
      <w:proofErr w:type="spellEnd"/>
      <w:r w:rsidRPr="00654116">
        <w:rPr>
          <w:rFonts w:ascii="Times New Roman" w:eastAsia="Calibri" w:hAnsi="Times New Roman" w:cs="Times New Roman"/>
          <w:sz w:val="24"/>
          <w:szCs w:val="24"/>
          <w:lang w:val="en-ID"/>
        </w:rPr>
        <w:t>………………………………………………</w:t>
      </w:r>
      <w:proofErr w:type="gramStart"/>
      <w:r w:rsidRPr="00654116">
        <w:rPr>
          <w:rFonts w:ascii="Times New Roman" w:eastAsia="Calibri" w:hAnsi="Times New Roman" w:cs="Times New Roman"/>
          <w:sz w:val="24"/>
          <w:szCs w:val="24"/>
          <w:lang w:val="en-ID"/>
        </w:rPr>
        <w:t>…..</w:t>
      </w:r>
      <w:proofErr w:type="gramEnd"/>
      <w:r w:rsidR="001A73DB">
        <w:rPr>
          <w:rFonts w:ascii="Times New Roman" w:eastAsia="Calibri" w:hAnsi="Times New Roman" w:cs="Times New Roman"/>
          <w:sz w:val="24"/>
          <w:szCs w:val="24"/>
          <w:lang w:val="en-ID"/>
        </w:rPr>
        <w:t>1</w:t>
      </w:r>
    </w:p>
    <w:p w:rsidR="00303D92" w:rsidRPr="00654116" w:rsidRDefault="00303D92" w:rsidP="00A67902">
      <w:pPr>
        <w:numPr>
          <w:ilvl w:val="0"/>
          <w:numId w:val="1"/>
        </w:numPr>
        <w:spacing w:after="200" w:line="240" w:lineRule="auto"/>
        <w:ind w:left="1134" w:hanging="425"/>
        <w:contextualSpacing/>
        <w:jc w:val="both"/>
        <w:rPr>
          <w:rFonts w:ascii="Times New Roman" w:eastAsia="Calibri" w:hAnsi="Times New Roman" w:cs="Times New Roman"/>
          <w:sz w:val="24"/>
          <w:szCs w:val="24"/>
          <w:lang w:val="id-ID"/>
        </w:rPr>
      </w:pPr>
      <w:proofErr w:type="spellStart"/>
      <w:r w:rsidRPr="00654116">
        <w:rPr>
          <w:rFonts w:ascii="Times New Roman" w:eastAsia="Calibri" w:hAnsi="Times New Roman" w:cs="Times New Roman"/>
          <w:sz w:val="24"/>
          <w:szCs w:val="24"/>
          <w:lang w:val="en-ID"/>
        </w:rPr>
        <w:t>Identifikasi</w:t>
      </w:r>
      <w:proofErr w:type="spellEnd"/>
      <w:r w:rsidRPr="00654116">
        <w:rPr>
          <w:rFonts w:ascii="Times New Roman" w:eastAsia="Calibri" w:hAnsi="Times New Roman" w:cs="Times New Roman"/>
          <w:sz w:val="24"/>
          <w:szCs w:val="24"/>
          <w:lang w:val="en-ID"/>
        </w:rPr>
        <w:t xml:space="preserve"> </w:t>
      </w:r>
      <w:proofErr w:type="spellStart"/>
      <w:r w:rsidRPr="00654116">
        <w:rPr>
          <w:rFonts w:ascii="Times New Roman" w:eastAsia="Calibri" w:hAnsi="Times New Roman" w:cs="Times New Roman"/>
          <w:sz w:val="24"/>
          <w:szCs w:val="24"/>
          <w:lang w:val="en-ID"/>
        </w:rPr>
        <w:t>Masalah</w:t>
      </w:r>
      <w:proofErr w:type="spellEnd"/>
      <w:r w:rsidRPr="00654116">
        <w:rPr>
          <w:rFonts w:ascii="Times New Roman" w:eastAsia="Calibri" w:hAnsi="Times New Roman" w:cs="Times New Roman"/>
          <w:sz w:val="24"/>
          <w:szCs w:val="24"/>
          <w:lang w:val="en-ID"/>
        </w:rPr>
        <w:t>……………………………</w:t>
      </w:r>
      <w:proofErr w:type="gramStart"/>
      <w:r w:rsidRPr="00654116">
        <w:rPr>
          <w:rFonts w:ascii="Times New Roman" w:eastAsia="Calibri" w:hAnsi="Times New Roman" w:cs="Times New Roman"/>
          <w:sz w:val="24"/>
          <w:szCs w:val="24"/>
          <w:lang w:val="en-ID"/>
        </w:rPr>
        <w:t>…..</w:t>
      </w:r>
      <w:proofErr w:type="gramEnd"/>
      <w:r w:rsidRPr="00654116">
        <w:rPr>
          <w:rFonts w:ascii="Times New Roman" w:eastAsia="Calibri" w:hAnsi="Times New Roman" w:cs="Times New Roman"/>
          <w:sz w:val="24"/>
          <w:szCs w:val="24"/>
          <w:lang w:val="en-ID"/>
        </w:rPr>
        <w:t>……………………</w:t>
      </w:r>
      <w:r w:rsidR="001A73DB">
        <w:rPr>
          <w:rFonts w:ascii="Times New Roman" w:eastAsia="Calibri" w:hAnsi="Times New Roman" w:cs="Times New Roman"/>
          <w:sz w:val="24"/>
          <w:szCs w:val="24"/>
          <w:lang w:val="en-ID"/>
        </w:rPr>
        <w:t>.</w:t>
      </w:r>
      <w:r w:rsidR="00680F72">
        <w:rPr>
          <w:rFonts w:ascii="Times New Roman" w:eastAsia="Calibri" w:hAnsi="Times New Roman" w:cs="Times New Roman"/>
          <w:sz w:val="24"/>
          <w:szCs w:val="24"/>
          <w:lang w:val="en-ID"/>
        </w:rPr>
        <w:t>.8</w:t>
      </w:r>
    </w:p>
    <w:p w:rsidR="00303D92" w:rsidRPr="00654116" w:rsidRDefault="00680F72" w:rsidP="00A67902">
      <w:pPr>
        <w:numPr>
          <w:ilvl w:val="0"/>
          <w:numId w:val="1"/>
        </w:numPr>
        <w:spacing w:after="200" w:line="240" w:lineRule="auto"/>
        <w:ind w:left="1134" w:hanging="425"/>
        <w:contextualSpacing/>
        <w:jc w:val="both"/>
        <w:rPr>
          <w:rFonts w:ascii="Times New Roman" w:eastAsia="Calibri" w:hAnsi="Times New Roman" w:cs="Times New Roman"/>
          <w:sz w:val="24"/>
          <w:szCs w:val="24"/>
          <w:lang w:val="id-ID"/>
        </w:rPr>
      </w:pPr>
      <w:proofErr w:type="spellStart"/>
      <w:r>
        <w:rPr>
          <w:rFonts w:ascii="Times New Roman" w:eastAsia="Calibri" w:hAnsi="Times New Roman" w:cs="Times New Roman"/>
          <w:sz w:val="24"/>
          <w:szCs w:val="24"/>
          <w:lang w:val="en-ID"/>
        </w:rPr>
        <w:t>Rumusan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Masalah</w:t>
      </w:r>
      <w:proofErr w:type="spellEnd"/>
      <w:r>
        <w:rPr>
          <w:rFonts w:ascii="Times New Roman" w:eastAsia="Calibri" w:hAnsi="Times New Roman" w:cs="Times New Roman"/>
          <w:sz w:val="24"/>
          <w:szCs w:val="24"/>
          <w:lang w:val="en-ID"/>
        </w:rPr>
        <w:t>…………...</w:t>
      </w:r>
      <w:r w:rsidR="00303D92" w:rsidRPr="00654116">
        <w:rPr>
          <w:rFonts w:ascii="Times New Roman" w:eastAsia="Calibri" w:hAnsi="Times New Roman" w:cs="Times New Roman"/>
          <w:sz w:val="24"/>
          <w:szCs w:val="24"/>
          <w:lang w:val="en-ID"/>
        </w:rPr>
        <w:t>……………………………</w:t>
      </w:r>
      <w:r w:rsidR="001A73DB">
        <w:rPr>
          <w:rFonts w:ascii="Times New Roman" w:eastAsia="Calibri" w:hAnsi="Times New Roman" w:cs="Times New Roman"/>
          <w:sz w:val="24"/>
          <w:szCs w:val="24"/>
          <w:lang w:val="en-ID"/>
        </w:rPr>
        <w:t>...</w:t>
      </w:r>
      <w:r w:rsidR="00303D92" w:rsidRPr="00654116">
        <w:rPr>
          <w:rFonts w:ascii="Times New Roman" w:eastAsia="Calibri" w:hAnsi="Times New Roman" w:cs="Times New Roman"/>
          <w:sz w:val="24"/>
          <w:szCs w:val="24"/>
          <w:lang w:val="en-ID"/>
        </w:rPr>
        <w:t>…………</w:t>
      </w:r>
      <w:proofErr w:type="gramStart"/>
      <w:r w:rsidR="00303D92" w:rsidRPr="00654116">
        <w:rPr>
          <w:rFonts w:ascii="Times New Roman" w:eastAsia="Calibri" w:hAnsi="Times New Roman" w:cs="Times New Roman"/>
          <w:sz w:val="24"/>
          <w:szCs w:val="24"/>
          <w:lang w:val="en-ID"/>
        </w:rPr>
        <w:t>...</w:t>
      </w:r>
      <w:r>
        <w:rPr>
          <w:rFonts w:ascii="Times New Roman" w:eastAsia="Calibri" w:hAnsi="Times New Roman" w:cs="Times New Roman"/>
          <w:sz w:val="24"/>
          <w:szCs w:val="24"/>
          <w:lang w:val="en-ID"/>
        </w:rPr>
        <w:t>..</w:t>
      </w:r>
      <w:proofErr w:type="gramEnd"/>
      <w:r>
        <w:rPr>
          <w:rFonts w:ascii="Times New Roman" w:eastAsia="Calibri" w:hAnsi="Times New Roman" w:cs="Times New Roman"/>
          <w:sz w:val="24"/>
          <w:szCs w:val="24"/>
          <w:lang w:val="en-ID"/>
        </w:rPr>
        <w:t>8</w:t>
      </w:r>
    </w:p>
    <w:p w:rsidR="00303D92" w:rsidRPr="00654116" w:rsidRDefault="00680F72" w:rsidP="00A67902">
      <w:pPr>
        <w:numPr>
          <w:ilvl w:val="0"/>
          <w:numId w:val="1"/>
        </w:numPr>
        <w:spacing w:after="200" w:line="240" w:lineRule="auto"/>
        <w:ind w:left="1134" w:hanging="425"/>
        <w:contextualSpacing/>
        <w:jc w:val="both"/>
        <w:rPr>
          <w:rFonts w:ascii="Times New Roman" w:eastAsia="Calibri" w:hAnsi="Times New Roman" w:cs="Times New Roman"/>
          <w:sz w:val="24"/>
          <w:szCs w:val="24"/>
          <w:lang w:val="id-ID"/>
        </w:rPr>
      </w:pPr>
      <w:proofErr w:type="spellStart"/>
      <w:r>
        <w:rPr>
          <w:rFonts w:ascii="Times New Roman" w:eastAsia="Calibri" w:hAnsi="Times New Roman" w:cs="Times New Roman"/>
          <w:sz w:val="24"/>
          <w:szCs w:val="24"/>
          <w:lang w:val="en-ID"/>
        </w:rPr>
        <w:t>Tujuan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Penulisan</w:t>
      </w:r>
      <w:proofErr w:type="spellEnd"/>
      <w:r>
        <w:rPr>
          <w:rFonts w:ascii="Times New Roman" w:eastAsia="Calibri" w:hAnsi="Times New Roman" w:cs="Times New Roman"/>
          <w:sz w:val="24"/>
          <w:szCs w:val="24"/>
          <w:lang w:val="en-ID"/>
        </w:rPr>
        <w:t>……………</w:t>
      </w:r>
      <w:proofErr w:type="gramStart"/>
      <w:r>
        <w:rPr>
          <w:rFonts w:ascii="Times New Roman" w:eastAsia="Calibri" w:hAnsi="Times New Roman" w:cs="Times New Roman"/>
          <w:sz w:val="24"/>
          <w:szCs w:val="24"/>
          <w:lang w:val="en-ID"/>
        </w:rPr>
        <w:t>…..</w:t>
      </w:r>
      <w:proofErr w:type="gramEnd"/>
      <w:r>
        <w:rPr>
          <w:rFonts w:ascii="Times New Roman" w:eastAsia="Calibri" w:hAnsi="Times New Roman" w:cs="Times New Roman"/>
          <w:sz w:val="24"/>
          <w:szCs w:val="24"/>
          <w:lang w:val="en-ID"/>
        </w:rPr>
        <w:t>……………………………………….10</w:t>
      </w:r>
      <w:r w:rsidR="00303D92" w:rsidRPr="00654116">
        <w:rPr>
          <w:rFonts w:ascii="Times New Roman" w:eastAsia="Calibri" w:hAnsi="Times New Roman" w:cs="Times New Roman"/>
          <w:sz w:val="24"/>
          <w:szCs w:val="24"/>
          <w:lang w:val="id-ID"/>
        </w:rPr>
        <w:t xml:space="preserve"> </w:t>
      </w:r>
    </w:p>
    <w:p w:rsidR="00680F72" w:rsidRPr="00680F72" w:rsidRDefault="00680F72" w:rsidP="00A67902">
      <w:pPr>
        <w:numPr>
          <w:ilvl w:val="0"/>
          <w:numId w:val="1"/>
        </w:numPr>
        <w:spacing w:after="200" w:line="240" w:lineRule="auto"/>
        <w:ind w:left="1134" w:hanging="425"/>
        <w:contextualSpacing/>
        <w:jc w:val="both"/>
        <w:rPr>
          <w:rFonts w:ascii="Times New Roman" w:eastAsia="Calibri" w:hAnsi="Times New Roman" w:cs="Times New Roman"/>
          <w:sz w:val="24"/>
          <w:szCs w:val="24"/>
          <w:lang w:val="id-ID"/>
        </w:rPr>
      </w:pPr>
      <w:proofErr w:type="spellStart"/>
      <w:r>
        <w:rPr>
          <w:rFonts w:ascii="Times New Roman" w:eastAsia="Calibri" w:hAnsi="Times New Roman" w:cs="Times New Roman"/>
          <w:sz w:val="24"/>
          <w:szCs w:val="24"/>
          <w:lang w:val="en-ID"/>
        </w:rPr>
        <w:t>Ruang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Lingkup</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Penulisan</w:t>
      </w:r>
      <w:proofErr w:type="spellEnd"/>
      <w:r>
        <w:rPr>
          <w:rFonts w:ascii="Times New Roman" w:eastAsia="Calibri" w:hAnsi="Times New Roman" w:cs="Times New Roman"/>
          <w:sz w:val="24"/>
          <w:szCs w:val="24"/>
          <w:lang w:val="en-ID"/>
        </w:rPr>
        <w:t>……………………………………………….10</w:t>
      </w:r>
    </w:p>
    <w:p w:rsidR="00680F72" w:rsidRPr="00680F72" w:rsidRDefault="00680F72" w:rsidP="00A67902">
      <w:pPr>
        <w:numPr>
          <w:ilvl w:val="0"/>
          <w:numId w:val="1"/>
        </w:numPr>
        <w:spacing w:after="200" w:line="240" w:lineRule="auto"/>
        <w:ind w:left="1134" w:hanging="425"/>
        <w:contextualSpacing/>
        <w:jc w:val="both"/>
        <w:rPr>
          <w:rFonts w:ascii="Times New Roman" w:eastAsia="Calibri" w:hAnsi="Times New Roman" w:cs="Times New Roman"/>
          <w:sz w:val="24"/>
          <w:szCs w:val="24"/>
          <w:lang w:val="id-ID"/>
        </w:rPr>
      </w:pPr>
      <w:proofErr w:type="spellStart"/>
      <w:r>
        <w:rPr>
          <w:rFonts w:ascii="Times New Roman" w:eastAsia="Calibri" w:hAnsi="Times New Roman" w:cs="Times New Roman"/>
          <w:sz w:val="24"/>
          <w:szCs w:val="24"/>
          <w:lang w:val="en-ID"/>
        </w:rPr>
        <w:t>Metode</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Penelitian</w:t>
      </w:r>
      <w:proofErr w:type="spellEnd"/>
      <w:r>
        <w:rPr>
          <w:rFonts w:ascii="Times New Roman" w:eastAsia="Calibri" w:hAnsi="Times New Roman" w:cs="Times New Roman"/>
          <w:sz w:val="24"/>
          <w:szCs w:val="24"/>
          <w:lang w:val="en-ID"/>
        </w:rPr>
        <w:t>………</w:t>
      </w:r>
      <w:proofErr w:type="gramStart"/>
      <w:r>
        <w:rPr>
          <w:rFonts w:ascii="Times New Roman" w:eastAsia="Calibri" w:hAnsi="Times New Roman" w:cs="Times New Roman"/>
          <w:sz w:val="24"/>
          <w:szCs w:val="24"/>
          <w:lang w:val="en-ID"/>
        </w:rPr>
        <w:t>…..</w:t>
      </w:r>
      <w:proofErr w:type="gramEnd"/>
      <w:r>
        <w:rPr>
          <w:rFonts w:ascii="Times New Roman" w:eastAsia="Calibri" w:hAnsi="Times New Roman" w:cs="Times New Roman"/>
          <w:sz w:val="24"/>
          <w:szCs w:val="24"/>
          <w:lang w:val="en-ID"/>
        </w:rPr>
        <w:t>……………………………..…………….10</w:t>
      </w:r>
    </w:p>
    <w:p w:rsidR="00680F72" w:rsidRPr="00680F72" w:rsidRDefault="00680F72" w:rsidP="00A67902">
      <w:pPr>
        <w:numPr>
          <w:ilvl w:val="0"/>
          <w:numId w:val="1"/>
        </w:numPr>
        <w:spacing w:after="200" w:line="240" w:lineRule="auto"/>
        <w:ind w:left="1134" w:hanging="425"/>
        <w:contextualSpacing/>
        <w:jc w:val="both"/>
        <w:rPr>
          <w:rFonts w:ascii="Times New Roman" w:eastAsia="Calibri" w:hAnsi="Times New Roman" w:cs="Times New Roman"/>
          <w:sz w:val="24"/>
          <w:szCs w:val="24"/>
          <w:lang w:val="id-ID"/>
        </w:rPr>
      </w:pPr>
      <w:proofErr w:type="spellStart"/>
      <w:r>
        <w:rPr>
          <w:rFonts w:ascii="Times New Roman" w:eastAsia="Calibri" w:hAnsi="Times New Roman" w:cs="Times New Roman"/>
          <w:sz w:val="24"/>
          <w:szCs w:val="24"/>
          <w:lang w:val="en-ID"/>
        </w:rPr>
        <w:t>Hipotesis</w:t>
      </w:r>
      <w:proofErr w:type="spellEnd"/>
      <w:r>
        <w:rPr>
          <w:rFonts w:ascii="Times New Roman" w:eastAsia="Calibri" w:hAnsi="Times New Roman" w:cs="Times New Roman"/>
          <w:sz w:val="24"/>
          <w:szCs w:val="24"/>
          <w:lang w:val="en-ID"/>
        </w:rPr>
        <w:t>………...………………………………………………………11</w:t>
      </w:r>
    </w:p>
    <w:p w:rsidR="00303D92" w:rsidRPr="007C3C9E" w:rsidRDefault="00303D92" w:rsidP="00A67902">
      <w:pPr>
        <w:numPr>
          <w:ilvl w:val="0"/>
          <w:numId w:val="1"/>
        </w:numPr>
        <w:spacing w:after="200" w:line="240" w:lineRule="auto"/>
        <w:ind w:left="1134" w:hanging="425"/>
        <w:contextualSpacing/>
        <w:jc w:val="both"/>
        <w:rPr>
          <w:rFonts w:ascii="Times New Roman" w:eastAsia="Calibri" w:hAnsi="Times New Roman" w:cs="Times New Roman"/>
          <w:sz w:val="24"/>
          <w:szCs w:val="24"/>
          <w:lang w:val="id-ID"/>
        </w:rPr>
      </w:pPr>
      <w:proofErr w:type="spellStart"/>
      <w:r w:rsidRPr="00654116">
        <w:rPr>
          <w:rFonts w:ascii="Times New Roman" w:eastAsia="Calibri" w:hAnsi="Times New Roman" w:cs="Times New Roman"/>
          <w:sz w:val="24"/>
          <w:szCs w:val="24"/>
          <w:lang w:val="en-ID"/>
        </w:rPr>
        <w:t>Sistematika</w:t>
      </w:r>
      <w:proofErr w:type="spellEnd"/>
      <w:r w:rsidRPr="00654116">
        <w:rPr>
          <w:rFonts w:ascii="Times New Roman" w:eastAsia="Calibri" w:hAnsi="Times New Roman" w:cs="Times New Roman"/>
          <w:sz w:val="24"/>
          <w:szCs w:val="24"/>
          <w:lang w:val="en-ID"/>
        </w:rPr>
        <w:t xml:space="preserve"> </w:t>
      </w:r>
      <w:proofErr w:type="spellStart"/>
      <w:r w:rsidRPr="00654116">
        <w:rPr>
          <w:rFonts w:ascii="Times New Roman" w:eastAsia="Calibri" w:hAnsi="Times New Roman" w:cs="Times New Roman"/>
          <w:sz w:val="24"/>
          <w:szCs w:val="24"/>
          <w:lang w:val="en-ID"/>
        </w:rPr>
        <w:t>Penulisan</w:t>
      </w:r>
      <w:proofErr w:type="spellEnd"/>
      <w:r w:rsidRPr="00654116">
        <w:rPr>
          <w:rFonts w:ascii="Times New Roman" w:eastAsia="Calibri" w:hAnsi="Times New Roman" w:cs="Times New Roman"/>
          <w:sz w:val="24"/>
          <w:szCs w:val="24"/>
          <w:lang w:val="en-ID"/>
        </w:rPr>
        <w:t>…………………………………………………...</w:t>
      </w:r>
      <w:r w:rsidR="00680F72">
        <w:rPr>
          <w:rFonts w:ascii="Times New Roman" w:eastAsia="Calibri" w:hAnsi="Times New Roman" w:cs="Times New Roman"/>
          <w:sz w:val="24"/>
          <w:szCs w:val="24"/>
          <w:lang w:val="en-ID"/>
        </w:rPr>
        <w:t>1</w:t>
      </w:r>
      <w:r w:rsidR="007C3C9E">
        <w:rPr>
          <w:rFonts w:ascii="Times New Roman" w:eastAsia="Calibri" w:hAnsi="Times New Roman" w:cs="Times New Roman"/>
          <w:sz w:val="24"/>
          <w:szCs w:val="24"/>
          <w:lang w:val="en-ID"/>
        </w:rPr>
        <w:t>1</w:t>
      </w:r>
    </w:p>
    <w:p w:rsidR="007C3C9E" w:rsidRPr="00654116" w:rsidRDefault="007C3C9E" w:rsidP="00A67902">
      <w:pPr>
        <w:numPr>
          <w:ilvl w:val="0"/>
          <w:numId w:val="1"/>
        </w:numPr>
        <w:spacing w:after="200" w:line="240" w:lineRule="auto"/>
        <w:ind w:left="1134" w:hanging="425"/>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en-ID"/>
        </w:rPr>
        <w:t>Kesimpulan…………………………………………………………...…12</w:t>
      </w:r>
    </w:p>
    <w:p w:rsidR="00303D92" w:rsidRPr="00654116" w:rsidRDefault="00303D92" w:rsidP="00A67902">
      <w:pPr>
        <w:pStyle w:val="NoSpacing"/>
        <w:rPr>
          <w:rFonts w:ascii="Times New Roman" w:hAnsi="Times New Roman" w:cs="Times New Roman"/>
          <w:b/>
          <w:sz w:val="24"/>
          <w:szCs w:val="24"/>
          <w:lang w:val="id-ID"/>
        </w:rPr>
      </w:pPr>
      <w:r w:rsidRPr="00654116">
        <w:rPr>
          <w:rFonts w:ascii="Times New Roman" w:hAnsi="Times New Roman" w:cs="Times New Roman"/>
          <w:b/>
          <w:sz w:val="24"/>
          <w:szCs w:val="24"/>
          <w:lang w:val="id-ID"/>
        </w:rPr>
        <w:t>BAB II</w:t>
      </w:r>
      <w:r w:rsidRPr="00654116">
        <w:rPr>
          <w:rFonts w:ascii="Times New Roman" w:hAnsi="Times New Roman" w:cs="Times New Roman"/>
          <w:b/>
          <w:sz w:val="24"/>
          <w:szCs w:val="24"/>
          <w:lang w:val="en-ID"/>
        </w:rPr>
        <w:t xml:space="preserve"> DASAR ALKITABIAH KEBENARAN ALLAH DALAM</w:t>
      </w:r>
    </w:p>
    <w:p w:rsidR="00303D92" w:rsidRPr="00A67902" w:rsidRDefault="00303D92" w:rsidP="00A67902">
      <w:pPr>
        <w:pStyle w:val="NoSpacing"/>
        <w:rPr>
          <w:rFonts w:ascii="Times New Roman" w:hAnsi="Times New Roman" w:cs="Times New Roman"/>
          <w:b/>
          <w:sz w:val="24"/>
          <w:szCs w:val="24"/>
          <w:lang w:val="en-ID"/>
        </w:rPr>
      </w:pPr>
      <w:r w:rsidRPr="00654116">
        <w:rPr>
          <w:rFonts w:ascii="Times New Roman" w:hAnsi="Times New Roman" w:cs="Times New Roman"/>
          <w:b/>
          <w:sz w:val="24"/>
          <w:szCs w:val="24"/>
          <w:lang w:val="id-ID"/>
        </w:rPr>
        <w:t>SURAT ROMA 1:16-17</w:t>
      </w:r>
      <w:r w:rsidR="00132E3D">
        <w:rPr>
          <w:rFonts w:ascii="Times New Roman" w:hAnsi="Times New Roman" w:cs="Times New Roman"/>
          <w:b/>
          <w:sz w:val="24"/>
          <w:szCs w:val="24"/>
          <w:lang w:val="en-ID"/>
        </w:rPr>
        <w:t>……………………………………………………...</w:t>
      </w:r>
      <w:r w:rsidRPr="00654116">
        <w:rPr>
          <w:rFonts w:ascii="Times New Roman" w:hAnsi="Times New Roman" w:cs="Times New Roman"/>
          <w:b/>
          <w:sz w:val="24"/>
          <w:szCs w:val="24"/>
          <w:lang w:val="en-ID"/>
        </w:rPr>
        <w:t>…</w:t>
      </w:r>
      <w:r w:rsidR="00132E3D">
        <w:rPr>
          <w:rFonts w:ascii="Times New Roman" w:hAnsi="Times New Roman" w:cs="Times New Roman"/>
          <w:b/>
          <w:sz w:val="24"/>
          <w:szCs w:val="24"/>
          <w:lang w:val="en-ID"/>
        </w:rPr>
        <w:t>….14</w:t>
      </w:r>
    </w:p>
    <w:p w:rsidR="00303D92" w:rsidRPr="00A67902" w:rsidRDefault="00303D92" w:rsidP="00A67902">
      <w:pPr>
        <w:pStyle w:val="ListParagraph"/>
        <w:numPr>
          <w:ilvl w:val="0"/>
          <w:numId w:val="6"/>
        </w:numPr>
        <w:spacing w:after="200" w:line="240" w:lineRule="auto"/>
        <w:ind w:left="1134" w:hanging="425"/>
        <w:jc w:val="both"/>
        <w:rPr>
          <w:rFonts w:ascii="Times New Roman" w:eastAsia="Calibri" w:hAnsi="Times New Roman" w:cs="Times New Roman"/>
          <w:sz w:val="24"/>
          <w:szCs w:val="24"/>
          <w:lang w:val="id-ID"/>
        </w:rPr>
      </w:pPr>
      <w:r w:rsidRPr="00654116">
        <w:rPr>
          <w:rFonts w:ascii="Times New Roman" w:eastAsia="Calibri" w:hAnsi="Times New Roman" w:cs="Times New Roman"/>
          <w:sz w:val="24"/>
          <w:szCs w:val="24"/>
          <w:lang w:val="id-ID"/>
        </w:rPr>
        <w:t>Penulisan surat Roma</w:t>
      </w:r>
      <w:r w:rsidR="00132E3D">
        <w:rPr>
          <w:rFonts w:ascii="Times New Roman" w:eastAsia="Calibri" w:hAnsi="Times New Roman" w:cs="Times New Roman"/>
          <w:sz w:val="24"/>
          <w:szCs w:val="24"/>
          <w:lang w:val="en-ID"/>
        </w:rPr>
        <w:t>……………………………………………………19</w:t>
      </w:r>
    </w:p>
    <w:p w:rsidR="00303D92" w:rsidRPr="00654116" w:rsidRDefault="00303D92" w:rsidP="00A67902">
      <w:pPr>
        <w:pStyle w:val="ListParagraph"/>
        <w:numPr>
          <w:ilvl w:val="0"/>
          <w:numId w:val="2"/>
        </w:numPr>
        <w:spacing w:after="200" w:line="240" w:lineRule="auto"/>
        <w:ind w:left="1560" w:hanging="425"/>
        <w:jc w:val="both"/>
        <w:rPr>
          <w:rFonts w:ascii="Times New Roman" w:eastAsia="Calibri" w:hAnsi="Times New Roman" w:cs="Times New Roman"/>
          <w:sz w:val="24"/>
          <w:szCs w:val="24"/>
          <w:lang w:val="id-ID"/>
        </w:rPr>
      </w:pPr>
      <w:r w:rsidRPr="00654116">
        <w:rPr>
          <w:rFonts w:ascii="Times New Roman" w:eastAsia="Calibri" w:hAnsi="Times New Roman" w:cs="Times New Roman"/>
          <w:sz w:val="24"/>
          <w:szCs w:val="24"/>
          <w:lang w:val="id-ID"/>
        </w:rPr>
        <w:t>Penulis Surat Roma</w:t>
      </w:r>
      <w:r w:rsidR="00AD65A4">
        <w:rPr>
          <w:rFonts w:ascii="Times New Roman" w:eastAsia="Calibri" w:hAnsi="Times New Roman" w:cs="Times New Roman"/>
          <w:sz w:val="24"/>
          <w:szCs w:val="24"/>
          <w:lang w:val="en-ID"/>
        </w:rPr>
        <w:t>…………………………………………………</w:t>
      </w:r>
    </w:p>
    <w:p w:rsidR="00303D92" w:rsidRPr="00654116" w:rsidRDefault="00303D92" w:rsidP="00A67902">
      <w:pPr>
        <w:pStyle w:val="ListParagraph"/>
        <w:numPr>
          <w:ilvl w:val="0"/>
          <w:numId w:val="2"/>
        </w:numPr>
        <w:spacing w:after="200" w:line="240" w:lineRule="auto"/>
        <w:ind w:left="1560" w:hanging="425"/>
        <w:jc w:val="both"/>
        <w:rPr>
          <w:rFonts w:ascii="Times New Roman" w:eastAsia="Calibri" w:hAnsi="Times New Roman" w:cs="Times New Roman"/>
          <w:sz w:val="24"/>
          <w:szCs w:val="24"/>
          <w:lang w:val="id-ID"/>
        </w:rPr>
      </w:pPr>
      <w:r w:rsidRPr="00654116">
        <w:rPr>
          <w:rFonts w:ascii="Times New Roman" w:eastAsia="Calibri" w:hAnsi="Times New Roman" w:cs="Times New Roman"/>
          <w:sz w:val="24"/>
          <w:szCs w:val="24"/>
          <w:lang w:val="id-ID"/>
        </w:rPr>
        <w:t>Penerima Surat Roma</w:t>
      </w:r>
      <w:r w:rsidR="00132E3D">
        <w:rPr>
          <w:rFonts w:ascii="Times New Roman" w:eastAsia="Calibri" w:hAnsi="Times New Roman" w:cs="Times New Roman"/>
          <w:sz w:val="24"/>
          <w:szCs w:val="24"/>
          <w:lang w:val="en-ID"/>
        </w:rPr>
        <w:t>………………………………………………22</w:t>
      </w:r>
    </w:p>
    <w:p w:rsidR="00303D92" w:rsidRPr="00654116" w:rsidRDefault="00303D92" w:rsidP="00A67902">
      <w:pPr>
        <w:pStyle w:val="ListParagraph"/>
        <w:numPr>
          <w:ilvl w:val="0"/>
          <w:numId w:val="2"/>
        </w:numPr>
        <w:spacing w:after="200" w:line="240" w:lineRule="auto"/>
        <w:ind w:left="1560" w:hanging="425"/>
        <w:jc w:val="both"/>
        <w:rPr>
          <w:rFonts w:ascii="Times New Roman" w:eastAsia="Calibri" w:hAnsi="Times New Roman" w:cs="Times New Roman"/>
          <w:sz w:val="24"/>
          <w:szCs w:val="24"/>
          <w:lang w:val="id-ID"/>
        </w:rPr>
      </w:pPr>
      <w:r w:rsidRPr="00654116">
        <w:rPr>
          <w:rFonts w:ascii="Times New Roman" w:eastAsia="Calibri" w:hAnsi="Times New Roman" w:cs="Times New Roman"/>
          <w:sz w:val="24"/>
          <w:szCs w:val="24"/>
          <w:lang w:val="id-ID"/>
        </w:rPr>
        <w:t>Waktu dan Tempat Penulisan Surat Roma</w:t>
      </w:r>
      <w:r w:rsidRPr="00654116">
        <w:rPr>
          <w:rFonts w:ascii="Times New Roman" w:eastAsia="Calibri" w:hAnsi="Times New Roman" w:cs="Times New Roman"/>
          <w:sz w:val="24"/>
          <w:szCs w:val="24"/>
          <w:lang w:val="en-ID"/>
        </w:rPr>
        <w:t>……………………</w:t>
      </w:r>
      <w:r w:rsidR="00132E3D">
        <w:rPr>
          <w:rFonts w:ascii="Times New Roman" w:eastAsia="Calibri" w:hAnsi="Times New Roman" w:cs="Times New Roman"/>
          <w:sz w:val="24"/>
          <w:szCs w:val="24"/>
          <w:lang w:val="en-ID"/>
        </w:rPr>
        <w:t>……24</w:t>
      </w:r>
    </w:p>
    <w:p w:rsidR="00303D92" w:rsidRPr="00654116" w:rsidRDefault="00303D92" w:rsidP="00A67902">
      <w:pPr>
        <w:pStyle w:val="ListParagraph"/>
        <w:numPr>
          <w:ilvl w:val="0"/>
          <w:numId w:val="2"/>
        </w:numPr>
        <w:spacing w:after="200" w:line="240" w:lineRule="auto"/>
        <w:ind w:left="1560" w:hanging="425"/>
        <w:jc w:val="both"/>
        <w:rPr>
          <w:rFonts w:ascii="Times New Roman" w:eastAsia="Calibri" w:hAnsi="Times New Roman" w:cs="Times New Roman"/>
          <w:sz w:val="24"/>
          <w:szCs w:val="24"/>
          <w:lang w:val="id-ID"/>
        </w:rPr>
      </w:pPr>
      <w:r w:rsidRPr="00654116">
        <w:rPr>
          <w:rFonts w:ascii="Times New Roman" w:eastAsia="Calibri" w:hAnsi="Times New Roman" w:cs="Times New Roman"/>
          <w:sz w:val="24"/>
          <w:szCs w:val="24"/>
          <w:lang w:val="id-ID"/>
        </w:rPr>
        <w:t>Tujuan Penulisan Surat Roma</w:t>
      </w:r>
      <w:r w:rsidR="00132E3D">
        <w:rPr>
          <w:rFonts w:ascii="Times New Roman" w:eastAsia="Calibri" w:hAnsi="Times New Roman" w:cs="Times New Roman"/>
          <w:sz w:val="24"/>
          <w:szCs w:val="24"/>
          <w:lang w:val="en-ID"/>
        </w:rPr>
        <w:t>………………………………………25</w:t>
      </w:r>
    </w:p>
    <w:p w:rsidR="00303D92" w:rsidRPr="00654116" w:rsidRDefault="00303D92" w:rsidP="00A67902">
      <w:pPr>
        <w:pStyle w:val="ListParagraph"/>
        <w:numPr>
          <w:ilvl w:val="0"/>
          <w:numId w:val="2"/>
        </w:numPr>
        <w:spacing w:after="200" w:line="240" w:lineRule="auto"/>
        <w:ind w:left="1560" w:hanging="425"/>
        <w:jc w:val="both"/>
        <w:rPr>
          <w:rFonts w:ascii="Times New Roman" w:eastAsia="Calibri" w:hAnsi="Times New Roman" w:cs="Times New Roman"/>
          <w:sz w:val="24"/>
          <w:szCs w:val="24"/>
          <w:lang w:val="id-ID"/>
        </w:rPr>
      </w:pPr>
      <w:r w:rsidRPr="00654116">
        <w:rPr>
          <w:rFonts w:ascii="Times New Roman" w:eastAsia="Calibri" w:hAnsi="Times New Roman" w:cs="Times New Roman"/>
          <w:sz w:val="24"/>
          <w:szCs w:val="24"/>
          <w:lang w:val="id-ID"/>
        </w:rPr>
        <w:t>Sifat dan Srtruktur Surat Roma</w:t>
      </w:r>
      <w:r w:rsidR="00132E3D">
        <w:rPr>
          <w:rFonts w:ascii="Times New Roman" w:eastAsia="Calibri" w:hAnsi="Times New Roman" w:cs="Times New Roman"/>
          <w:sz w:val="24"/>
          <w:szCs w:val="24"/>
          <w:lang w:val="en-ID"/>
        </w:rPr>
        <w:t>……………………………………..26</w:t>
      </w:r>
    </w:p>
    <w:p w:rsidR="00303D92" w:rsidRPr="00654116" w:rsidRDefault="00303D92" w:rsidP="00A67902">
      <w:pPr>
        <w:pStyle w:val="ListParagraph"/>
        <w:numPr>
          <w:ilvl w:val="0"/>
          <w:numId w:val="2"/>
        </w:numPr>
        <w:spacing w:after="200" w:line="240" w:lineRule="auto"/>
        <w:ind w:left="1560" w:hanging="425"/>
        <w:jc w:val="both"/>
        <w:rPr>
          <w:rFonts w:ascii="Times New Roman" w:eastAsia="Calibri" w:hAnsi="Times New Roman" w:cs="Times New Roman"/>
          <w:sz w:val="24"/>
          <w:szCs w:val="24"/>
          <w:lang w:val="id-ID"/>
        </w:rPr>
      </w:pPr>
      <w:r w:rsidRPr="00654116">
        <w:rPr>
          <w:rFonts w:ascii="Times New Roman" w:eastAsia="Calibri" w:hAnsi="Times New Roman" w:cs="Times New Roman"/>
          <w:sz w:val="24"/>
          <w:szCs w:val="24"/>
          <w:lang w:val="id-ID"/>
        </w:rPr>
        <w:t>Kanonik Surat Roma</w:t>
      </w:r>
      <w:r w:rsidR="00EF648A">
        <w:rPr>
          <w:rFonts w:ascii="Times New Roman" w:eastAsia="Calibri" w:hAnsi="Times New Roman" w:cs="Times New Roman"/>
          <w:sz w:val="24"/>
          <w:szCs w:val="24"/>
          <w:lang w:val="en-ID"/>
        </w:rPr>
        <w:t>……………………………………………..…28</w:t>
      </w:r>
    </w:p>
    <w:p w:rsidR="00303D92" w:rsidRPr="00654116" w:rsidRDefault="00303D92" w:rsidP="00A67902">
      <w:pPr>
        <w:pStyle w:val="ListParagraph"/>
        <w:numPr>
          <w:ilvl w:val="0"/>
          <w:numId w:val="6"/>
        </w:numPr>
        <w:spacing w:after="200" w:line="240" w:lineRule="auto"/>
        <w:ind w:left="1134" w:hanging="425"/>
        <w:jc w:val="both"/>
        <w:rPr>
          <w:rFonts w:ascii="Times New Roman" w:eastAsia="Calibri" w:hAnsi="Times New Roman" w:cs="Times New Roman"/>
          <w:sz w:val="24"/>
          <w:szCs w:val="24"/>
          <w:lang w:val="en-ID"/>
        </w:rPr>
      </w:pPr>
      <w:r w:rsidRPr="00654116">
        <w:rPr>
          <w:rFonts w:ascii="Times New Roman" w:eastAsia="Calibri" w:hAnsi="Times New Roman" w:cs="Times New Roman"/>
          <w:sz w:val="24"/>
          <w:szCs w:val="24"/>
          <w:lang w:val="en-ID"/>
        </w:rPr>
        <w:t xml:space="preserve">Genre Surat Roma dan model </w:t>
      </w:r>
      <w:proofErr w:type="spellStart"/>
      <w:r w:rsidRPr="00654116">
        <w:rPr>
          <w:rFonts w:ascii="Times New Roman" w:eastAsia="Calibri" w:hAnsi="Times New Roman" w:cs="Times New Roman"/>
          <w:sz w:val="24"/>
          <w:szCs w:val="24"/>
          <w:lang w:val="en-ID"/>
        </w:rPr>
        <w:t>penafsiran</w:t>
      </w:r>
      <w:proofErr w:type="spellEnd"/>
      <w:r w:rsidRPr="00654116">
        <w:rPr>
          <w:rFonts w:ascii="Times New Roman" w:eastAsia="Calibri" w:hAnsi="Times New Roman" w:cs="Times New Roman"/>
          <w:sz w:val="24"/>
          <w:szCs w:val="24"/>
          <w:lang w:val="en-ID"/>
        </w:rPr>
        <w:t xml:space="preserve"> Surat Roma..............................</w:t>
      </w:r>
      <w:r w:rsidR="00EF648A">
        <w:rPr>
          <w:rFonts w:ascii="Times New Roman" w:eastAsia="Calibri" w:hAnsi="Times New Roman" w:cs="Times New Roman"/>
          <w:sz w:val="24"/>
          <w:szCs w:val="24"/>
          <w:lang w:val="en-ID"/>
        </w:rPr>
        <w:t>.30</w:t>
      </w:r>
    </w:p>
    <w:p w:rsidR="00303D92" w:rsidRPr="00654116" w:rsidRDefault="00303D92" w:rsidP="00A67902">
      <w:pPr>
        <w:pStyle w:val="ListParagraph"/>
        <w:numPr>
          <w:ilvl w:val="0"/>
          <w:numId w:val="6"/>
        </w:numPr>
        <w:spacing w:after="200" w:line="240" w:lineRule="auto"/>
        <w:ind w:left="1134" w:hanging="425"/>
        <w:jc w:val="both"/>
        <w:rPr>
          <w:rFonts w:ascii="Times New Roman" w:eastAsia="Calibri" w:hAnsi="Times New Roman" w:cs="Times New Roman"/>
          <w:sz w:val="24"/>
          <w:szCs w:val="24"/>
          <w:lang w:val="en-ID"/>
        </w:rPr>
      </w:pPr>
      <w:proofErr w:type="spellStart"/>
      <w:r w:rsidRPr="00654116">
        <w:rPr>
          <w:rFonts w:ascii="Times New Roman" w:eastAsia="Calibri" w:hAnsi="Times New Roman" w:cs="Times New Roman"/>
          <w:sz w:val="24"/>
          <w:szCs w:val="24"/>
          <w:lang w:val="en-ID"/>
        </w:rPr>
        <w:t>Pandangan</w:t>
      </w:r>
      <w:proofErr w:type="spellEnd"/>
      <w:r w:rsidRPr="00654116">
        <w:rPr>
          <w:rFonts w:ascii="Times New Roman" w:eastAsia="Calibri" w:hAnsi="Times New Roman" w:cs="Times New Roman"/>
          <w:sz w:val="24"/>
          <w:szCs w:val="24"/>
          <w:lang w:val="en-ID"/>
        </w:rPr>
        <w:t xml:space="preserve"> </w:t>
      </w:r>
      <w:proofErr w:type="spellStart"/>
      <w:r w:rsidRPr="00654116">
        <w:rPr>
          <w:rFonts w:ascii="Times New Roman" w:eastAsia="Calibri" w:hAnsi="Times New Roman" w:cs="Times New Roman"/>
          <w:sz w:val="24"/>
          <w:szCs w:val="24"/>
          <w:lang w:val="en-ID"/>
        </w:rPr>
        <w:t>Septuaginta</w:t>
      </w:r>
      <w:proofErr w:type="spellEnd"/>
      <w:r w:rsidRPr="00654116">
        <w:rPr>
          <w:rFonts w:ascii="Times New Roman" w:eastAsia="Calibri" w:hAnsi="Times New Roman" w:cs="Times New Roman"/>
          <w:sz w:val="24"/>
          <w:szCs w:val="24"/>
          <w:lang w:val="en-ID"/>
        </w:rPr>
        <w:t xml:space="preserve"> </w:t>
      </w:r>
      <w:proofErr w:type="spellStart"/>
      <w:r w:rsidRPr="00654116">
        <w:rPr>
          <w:rFonts w:ascii="Times New Roman" w:eastAsia="Calibri" w:hAnsi="Times New Roman" w:cs="Times New Roman"/>
          <w:sz w:val="24"/>
          <w:szCs w:val="24"/>
          <w:lang w:val="en-ID"/>
        </w:rPr>
        <w:t>da</w:t>
      </w:r>
      <w:r w:rsidR="00EF648A">
        <w:rPr>
          <w:rFonts w:ascii="Times New Roman" w:eastAsia="Calibri" w:hAnsi="Times New Roman" w:cs="Times New Roman"/>
          <w:sz w:val="24"/>
          <w:szCs w:val="24"/>
          <w:lang w:val="en-ID"/>
        </w:rPr>
        <w:t>lam</w:t>
      </w:r>
      <w:proofErr w:type="spellEnd"/>
      <w:r w:rsidR="00EF648A">
        <w:rPr>
          <w:rFonts w:ascii="Times New Roman" w:eastAsia="Calibri" w:hAnsi="Times New Roman" w:cs="Times New Roman"/>
          <w:sz w:val="24"/>
          <w:szCs w:val="24"/>
          <w:lang w:val="en-ID"/>
        </w:rPr>
        <w:t xml:space="preserve"> Surat Roma 1:16-17…………………….31</w:t>
      </w:r>
    </w:p>
    <w:p w:rsidR="00303D92" w:rsidRPr="00A67902" w:rsidRDefault="00303D92" w:rsidP="00A67902">
      <w:pPr>
        <w:pStyle w:val="ListParagraph"/>
        <w:numPr>
          <w:ilvl w:val="0"/>
          <w:numId w:val="6"/>
        </w:numPr>
        <w:spacing w:after="200" w:line="240" w:lineRule="auto"/>
        <w:ind w:left="1134" w:hanging="425"/>
        <w:jc w:val="both"/>
        <w:rPr>
          <w:rFonts w:ascii="Times New Roman" w:eastAsia="Calibri" w:hAnsi="Times New Roman" w:cs="Times New Roman"/>
          <w:sz w:val="24"/>
          <w:szCs w:val="24"/>
          <w:lang w:val="en-ID"/>
        </w:rPr>
      </w:pPr>
      <w:r w:rsidRPr="00654116">
        <w:rPr>
          <w:rFonts w:ascii="Times New Roman" w:eastAsia="Calibri" w:hAnsi="Times New Roman" w:cs="Times New Roman"/>
          <w:sz w:val="24"/>
          <w:szCs w:val="24"/>
          <w:lang w:val="en-ID"/>
        </w:rPr>
        <w:t>Kesim</w:t>
      </w:r>
      <w:r w:rsidR="00EF648A">
        <w:rPr>
          <w:rFonts w:ascii="Times New Roman" w:eastAsia="Calibri" w:hAnsi="Times New Roman" w:cs="Times New Roman"/>
          <w:sz w:val="24"/>
          <w:szCs w:val="24"/>
          <w:lang w:val="en-ID"/>
        </w:rPr>
        <w:t>pulan………………………………………………………...……32</w:t>
      </w:r>
    </w:p>
    <w:p w:rsidR="00303D92" w:rsidRPr="00654116" w:rsidRDefault="00303D92" w:rsidP="00A67902">
      <w:pPr>
        <w:spacing w:after="200" w:line="240" w:lineRule="auto"/>
        <w:jc w:val="both"/>
        <w:rPr>
          <w:rFonts w:ascii="Times New Roman" w:eastAsia="Calibri" w:hAnsi="Times New Roman" w:cs="Times New Roman"/>
          <w:sz w:val="24"/>
          <w:szCs w:val="24"/>
          <w:lang w:val="en-ID"/>
        </w:rPr>
      </w:pPr>
      <w:r w:rsidRPr="00654116">
        <w:rPr>
          <w:rFonts w:ascii="Times New Roman" w:eastAsia="Calibri" w:hAnsi="Times New Roman" w:cs="Times New Roman"/>
          <w:b/>
          <w:sz w:val="24"/>
          <w:szCs w:val="24"/>
          <w:lang w:val="id-ID"/>
        </w:rPr>
        <w:t>BAB III</w:t>
      </w:r>
      <w:r w:rsidRPr="00654116">
        <w:rPr>
          <w:rFonts w:ascii="Times New Roman" w:eastAsia="Calibri" w:hAnsi="Times New Roman" w:cs="Times New Roman"/>
          <w:b/>
          <w:sz w:val="24"/>
          <w:szCs w:val="24"/>
          <w:lang w:val="id-ID"/>
        </w:rPr>
        <w:tab/>
        <w:t>EKSEGESIS SURAT ROMA 1:16-17 (KEBENARAN ALLAH)</w:t>
      </w:r>
      <w:r w:rsidRPr="00654116">
        <w:rPr>
          <w:rFonts w:ascii="Times New Roman" w:eastAsia="Calibri" w:hAnsi="Times New Roman" w:cs="Times New Roman"/>
          <w:b/>
          <w:sz w:val="24"/>
          <w:szCs w:val="24"/>
          <w:lang w:val="en-ID"/>
        </w:rPr>
        <w:t>…</w:t>
      </w:r>
    </w:p>
    <w:p w:rsidR="00303D92" w:rsidRPr="00654116" w:rsidRDefault="00303D92" w:rsidP="00A67902">
      <w:pPr>
        <w:pStyle w:val="ListParagraph"/>
        <w:numPr>
          <w:ilvl w:val="0"/>
          <w:numId w:val="8"/>
        </w:numPr>
        <w:spacing w:after="200" w:line="240" w:lineRule="auto"/>
        <w:ind w:left="1134" w:hanging="425"/>
        <w:jc w:val="both"/>
        <w:rPr>
          <w:rFonts w:ascii="Times New Roman" w:eastAsia="Calibri" w:hAnsi="Times New Roman" w:cs="Times New Roman"/>
          <w:sz w:val="24"/>
          <w:szCs w:val="24"/>
          <w:lang w:val="id-ID"/>
        </w:rPr>
      </w:pPr>
      <w:r w:rsidRPr="00654116">
        <w:rPr>
          <w:rFonts w:ascii="Times New Roman" w:eastAsia="Calibri" w:hAnsi="Times New Roman" w:cs="Times New Roman"/>
          <w:sz w:val="24"/>
          <w:szCs w:val="24"/>
          <w:lang w:val="id-ID"/>
        </w:rPr>
        <w:t>Analisis konteks Roma 1:16-17</w:t>
      </w:r>
      <w:r w:rsidR="00660D0F">
        <w:rPr>
          <w:rFonts w:ascii="Times New Roman" w:eastAsia="Calibri" w:hAnsi="Times New Roman" w:cs="Times New Roman"/>
          <w:sz w:val="24"/>
          <w:szCs w:val="24"/>
          <w:lang w:val="en-ID"/>
        </w:rPr>
        <w:t>…………………………………………34</w:t>
      </w:r>
    </w:p>
    <w:p w:rsidR="00303D92" w:rsidRPr="0052244B" w:rsidRDefault="00303D92" w:rsidP="00A67902">
      <w:pPr>
        <w:pStyle w:val="ListParagraph"/>
        <w:numPr>
          <w:ilvl w:val="0"/>
          <w:numId w:val="3"/>
        </w:numPr>
        <w:spacing w:after="200" w:line="240" w:lineRule="auto"/>
        <w:ind w:left="1560"/>
        <w:jc w:val="both"/>
        <w:rPr>
          <w:rFonts w:ascii="Times New Roman" w:eastAsia="Calibri" w:hAnsi="Times New Roman" w:cs="Times New Roman"/>
          <w:sz w:val="24"/>
          <w:szCs w:val="24"/>
          <w:lang w:val="id-ID"/>
        </w:rPr>
      </w:pPr>
      <w:r w:rsidRPr="0052244B">
        <w:rPr>
          <w:rFonts w:ascii="Times New Roman" w:eastAsia="Calibri" w:hAnsi="Times New Roman" w:cs="Times New Roman"/>
          <w:sz w:val="24"/>
          <w:szCs w:val="24"/>
          <w:lang w:val="id-ID"/>
        </w:rPr>
        <w:t>Konteks Historis</w:t>
      </w:r>
      <w:r w:rsidR="00356EAF">
        <w:rPr>
          <w:rFonts w:ascii="Times New Roman" w:eastAsia="Calibri" w:hAnsi="Times New Roman" w:cs="Times New Roman"/>
          <w:sz w:val="24"/>
          <w:szCs w:val="24"/>
          <w:lang w:val="en-ID"/>
        </w:rPr>
        <w:t>……………………………………………</w:t>
      </w:r>
      <w:r w:rsidR="00AD65A4">
        <w:rPr>
          <w:rFonts w:ascii="Times New Roman" w:eastAsia="Calibri" w:hAnsi="Times New Roman" w:cs="Times New Roman"/>
          <w:sz w:val="24"/>
          <w:szCs w:val="24"/>
          <w:lang w:val="en-ID"/>
        </w:rPr>
        <w:t>.</w:t>
      </w:r>
      <w:r w:rsidR="00356EAF">
        <w:rPr>
          <w:rFonts w:ascii="Times New Roman" w:eastAsia="Calibri" w:hAnsi="Times New Roman" w:cs="Times New Roman"/>
          <w:sz w:val="24"/>
          <w:szCs w:val="24"/>
          <w:lang w:val="en-ID"/>
        </w:rPr>
        <w:t>………34</w:t>
      </w:r>
    </w:p>
    <w:p w:rsidR="00303D92" w:rsidRPr="00654116" w:rsidRDefault="00303D92" w:rsidP="00A67902">
      <w:pPr>
        <w:pStyle w:val="ListParagraph"/>
        <w:numPr>
          <w:ilvl w:val="0"/>
          <w:numId w:val="3"/>
        </w:numPr>
        <w:spacing w:after="200" w:line="240" w:lineRule="auto"/>
        <w:ind w:left="1560"/>
        <w:jc w:val="both"/>
        <w:rPr>
          <w:rFonts w:ascii="Times New Roman" w:eastAsia="Calibri" w:hAnsi="Times New Roman" w:cs="Times New Roman"/>
          <w:sz w:val="24"/>
          <w:szCs w:val="24"/>
          <w:lang w:val="id-ID"/>
        </w:rPr>
      </w:pPr>
      <w:r w:rsidRPr="00654116">
        <w:rPr>
          <w:rFonts w:ascii="Times New Roman" w:eastAsia="Calibri" w:hAnsi="Times New Roman" w:cs="Times New Roman"/>
          <w:sz w:val="24"/>
          <w:szCs w:val="24"/>
          <w:lang w:val="id-ID"/>
        </w:rPr>
        <w:t>Konteks  Dekat:</w:t>
      </w:r>
      <w:r w:rsidR="00660D0F">
        <w:rPr>
          <w:rFonts w:ascii="Times New Roman" w:eastAsia="Calibri" w:hAnsi="Times New Roman" w:cs="Times New Roman"/>
          <w:sz w:val="24"/>
          <w:szCs w:val="24"/>
          <w:lang w:val="en-ID"/>
        </w:rPr>
        <w:t>………………………………………………</w:t>
      </w:r>
      <w:r w:rsidR="00941A43">
        <w:rPr>
          <w:rFonts w:ascii="Times New Roman" w:eastAsia="Calibri" w:hAnsi="Times New Roman" w:cs="Times New Roman"/>
          <w:sz w:val="24"/>
          <w:szCs w:val="24"/>
          <w:lang w:val="en-ID"/>
        </w:rPr>
        <w:t>.</w:t>
      </w:r>
      <w:r w:rsidR="00660D0F">
        <w:rPr>
          <w:rFonts w:ascii="Times New Roman" w:eastAsia="Calibri" w:hAnsi="Times New Roman" w:cs="Times New Roman"/>
          <w:sz w:val="24"/>
          <w:szCs w:val="24"/>
          <w:lang w:val="en-ID"/>
        </w:rPr>
        <w:t>.……37</w:t>
      </w:r>
    </w:p>
    <w:p w:rsidR="00303D92" w:rsidRPr="00654116" w:rsidRDefault="00303D92" w:rsidP="00A67902">
      <w:pPr>
        <w:pStyle w:val="ListParagraph"/>
        <w:numPr>
          <w:ilvl w:val="0"/>
          <w:numId w:val="3"/>
        </w:numPr>
        <w:spacing w:after="200" w:line="240" w:lineRule="auto"/>
        <w:ind w:left="1560"/>
        <w:jc w:val="both"/>
        <w:rPr>
          <w:rFonts w:ascii="Times New Roman" w:eastAsia="Calibri" w:hAnsi="Times New Roman" w:cs="Times New Roman"/>
          <w:sz w:val="24"/>
          <w:szCs w:val="24"/>
          <w:lang w:val="id-ID"/>
        </w:rPr>
      </w:pPr>
      <w:r w:rsidRPr="00654116">
        <w:rPr>
          <w:rFonts w:ascii="Times New Roman" w:eastAsia="Calibri" w:hAnsi="Times New Roman" w:cs="Times New Roman"/>
          <w:sz w:val="24"/>
          <w:szCs w:val="24"/>
          <w:lang w:val="id-ID"/>
        </w:rPr>
        <w:t>Situasi kehidupan orang-orang Roma (Roma 1:8-17)</w:t>
      </w:r>
      <w:r w:rsidRPr="00654116">
        <w:rPr>
          <w:rFonts w:ascii="Times New Roman" w:eastAsia="Calibri" w:hAnsi="Times New Roman" w:cs="Times New Roman"/>
          <w:sz w:val="24"/>
          <w:szCs w:val="24"/>
          <w:lang w:val="en-ID"/>
        </w:rPr>
        <w:t>………</w:t>
      </w:r>
      <w:r w:rsidR="00941A43">
        <w:rPr>
          <w:rFonts w:ascii="Times New Roman" w:eastAsia="Calibri" w:hAnsi="Times New Roman" w:cs="Times New Roman"/>
          <w:sz w:val="24"/>
          <w:szCs w:val="24"/>
          <w:lang w:val="en-ID"/>
        </w:rPr>
        <w:t>.</w:t>
      </w:r>
      <w:r w:rsidRPr="00654116">
        <w:rPr>
          <w:rFonts w:ascii="Times New Roman" w:eastAsia="Calibri" w:hAnsi="Times New Roman" w:cs="Times New Roman"/>
          <w:sz w:val="24"/>
          <w:szCs w:val="24"/>
          <w:lang w:val="en-ID"/>
        </w:rPr>
        <w:t>…</w:t>
      </w:r>
      <w:r w:rsidR="00660D0F">
        <w:rPr>
          <w:rFonts w:ascii="Times New Roman" w:eastAsia="Calibri" w:hAnsi="Times New Roman" w:cs="Times New Roman"/>
          <w:sz w:val="24"/>
          <w:szCs w:val="24"/>
          <w:lang w:val="en-ID"/>
        </w:rPr>
        <w:t>…...47</w:t>
      </w:r>
    </w:p>
    <w:p w:rsidR="00303D92" w:rsidRPr="00654116" w:rsidRDefault="00941A43" w:rsidP="00A67902">
      <w:pPr>
        <w:pStyle w:val="ListParagraph"/>
        <w:numPr>
          <w:ilvl w:val="0"/>
          <w:numId w:val="3"/>
        </w:numPr>
        <w:spacing w:after="200" w:line="240" w:lineRule="auto"/>
        <w:ind w:left="156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en-ID"/>
        </w:rPr>
        <w:t>Ko</w:t>
      </w:r>
      <w:r w:rsidR="00303D92" w:rsidRPr="00654116">
        <w:rPr>
          <w:rFonts w:ascii="Times New Roman" w:eastAsia="Calibri" w:hAnsi="Times New Roman" w:cs="Times New Roman"/>
          <w:sz w:val="24"/>
          <w:szCs w:val="24"/>
          <w:lang w:val="id-ID"/>
        </w:rPr>
        <w:t>nteks keseluruhan Surat Roma</w:t>
      </w:r>
      <w:r w:rsidR="00303D92" w:rsidRPr="00654116">
        <w:rPr>
          <w:rFonts w:ascii="Times New Roman" w:eastAsia="Calibri" w:hAnsi="Times New Roman" w:cs="Times New Roman"/>
          <w:sz w:val="24"/>
          <w:szCs w:val="24"/>
          <w:lang w:val="en-ID"/>
        </w:rPr>
        <w:t>………………………………</w:t>
      </w:r>
      <w:proofErr w:type="gramStart"/>
      <w:r>
        <w:rPr>
          <w:rFonts w:ascii="Times New Roman" w:eastAsia="Calibri" w:hAnsi="Times New Roman" w:cs="Times New Roman"/>
          <w:sz w:val="24"/>
          <w:szCs w:val="24"/>
          <w:lang w:val="en-ID"/>
        </w:rPr>
        <w:t>…..</w:t>
      </w:r>
      <w:proofErr w:type="gramEnd"/>
      <w:r>
        <w:rPr>
          <w:rFonts w:ascii="Times New Roman" w:eastAsia="Calibri" w:hAnsi="Times New Roman" w:cs="Times New Roman"/>
          <w:sz w:val="24"/>
          <w:szCs w:val="24"/>
          <w:lang w:val="en-ID"/>
        </w:rPr>
        <w:t>48</w:t>
      </w:r>
    </w:p>
    <w:p w:rsidR="00303D92" w:rsidRPr="0052244B" w:rsidRDefault="00303D92" w:rsidP="00A67902">
      <w:pPr>
        <w:pStyle w:val="ListParagraph"/>
        <w:numPr>
          <w:ilvl w:val="0"/>
          <w:numId w:val="3"/>
        </w:numPr>
        <w:spacing w:after="200" w:line="240" w:lineRule="auto"/>
        <w:ind w:left="1560"/>
        <w:jc w:val="both"/>
        <w:rPr>
          <w:rFonts w:ascii="Times New Roman" w:eastAsia="Calibri" w:hAnsi="Times New Roman" w:cs="Times New Roman"/>
          <w:sz w:val="24"/>
          <w:szCs w:val="24"/>
          <w:lang w:val="id-ID"/>
        </w:rPr>
      </w:pPr>
      <w:r w:rsidRPr="0052244B">
        <w:rPr>
          <w:rFonts w:ascii="Times New Roman" w:eastAsia="Calibri" w:hAnsi="Times New Roman" w:cs="Times New Roman"/>
          <w:sz w:val="24"/>
          <w:szCs w:val="24"/>
          <w:lang w:val="id-ID"/>
        </w:rPr>
        <w:t>Konteks Jauh:</w:t>
      </w:r>
      <w:r w:rsidRPr="0052244B">
        <w:rPr>
          <w:rFonts w:ascii="Times New Roman" w:eastAsia="Calibri" w:hAnsi="Times New Roman" w:cs="Times New Roman"/>
          <w:sz w:val="24"/>
          <w:szCs w:val="24"/>
          <w:lang w:val="en-ID"/>
        </w:rPr>
        <w:t>………………………………………………</w:t>
      </w:r>
      <w:r w:rsidR="00660D0F">
        <w:rPr>
          <w:rFonts w:ascii="Times New Roman" w:eastAsia="Calibri" w:hAnsi="Times New Roman" w:cs="Times New Roman"/>
          <w:sz w:val="24"/>
          <w:szCs w:val="24"/>
          <w:lang w:val="en-ID"/>
        </w:rPr>
        <w:t>……….</w:t>
      </w:r>
      <w:r w:rsidRPr="0052244B">
        <w:rPr>
          <w:rFonts w:ascii="Times New Roman" w:eastAsia="Calibri" w:hAnsi="Times New Roman" w:cs="Times New Roman"/>
          <w:sz w:val="24"/>
          <w:szCs w:val="24"/>
          <w:lang w:val="en-ID"/>
        </w:rPr>
        <w:t>………..</w:t>
      </w:r>
      <w:r w:rsidR="00660D0F">
        <w:rPr>
          <w:rFonts w:ascii="Times New Roman" w:eastAsia="Calibri" w:hAnsi="Times New Roman" w:cs="Times New Roman"/>
          <w:sz w:val="24"/>
          <w:szCs w:val="24"/>
          <w:lang w:val="en-ID"/>
        </w:rPr>
        <w:t>49</w:t>
      </w:r>
    </w:p>
    <w:p w:rsidR="00303D92" w:rsidRPr="0052244B" w:rsidRDefault="00303D92" w:rsidP="00A67902">
      <w:pPr>
        <w:pStyle w:val="ListParagraph"/>
        <w:numPr>
          <w:ilvl w:val="1"/>
          <w:numId w:val="6"/>
        </w:numPr>
        <w:spacing w:after="200" w:line="240" w:lineRule="auto"/>
        <w:ind w:left="1985"/>
        <w:jc w:val="both"/>
        <w:rPr>
          <w:rFonts w:ascii="Times New Roman" w:eastAsia="Calibri" w:hAnsi="Times New Roman" w:cs="Times New Roman"/>
          <w:sz w:val="24"/>
          <w:szCs w:val="24"/>
          <w:lang w:val="id-ID"/>
        </w:rPr>
      </w:pPr>
      <w:r w:rsidRPr="0052244B">
        <w:rPr>
          <w:rFonts w:ascii="Times New Roman" w:eastAsia="Calibri" w:hAnsi="Times New Roman" w:cs="Times New Roman"/>
          <w:sz w:val="24"/>
          <w:szCs w:val="24"/>
          <w:lang w:val="id-ID"/>
        </w:rPr>
        <w:t>Kisa Para Rasul 15</w:t>
      </w:r>
      <w:r w:rsidR="00660D0F">
        <w:rPr>
          <w:rFonts w:ascii="Times New Roman" w:eastAsia="Calibri" w:hAnsi="Times New Roman" w:cs="Times New Roman"/>
          <w:sz w:val="24"/>
          <w:szCs w:val="24"/>
          <w:lang w:val="en-ID"/>
        </w:rPr>
        <w:t>……………………………………..………49</w:t>
      </w:r>
    </w:p>
    <w:p w:rsidR="00303D92" w:rsidRPr="00654116" w:rsidRDefault="00303D92" w:rsidP="00A67902">
      <w:pPr>
        <w:pStyle w:val="ListParagraph"/>
        <w:numPr>
          <w:ilvl w:val="1"/>
          <w:numId w:val="6"/>
        </w:numPr>
        <w:spacing w:after="200" w:line="240" w:lineRule="auto"/>
        <w:ind w:left="1985" w:hanging="425"/>
        <w:jc w:val="both"/>
        <w:rPr>
          <w:rFonts w:ascii="Times New Roman" w:eastAsia="Calibri" w:hAnsi="Times New Roman" w:cs="Times New Roman"/>
          <w:sz w:val="24"/>
          <w:szCs w:val="24"/>
          <w:lang w:val="id-ID"/>
        </w:rPr>
      </w:pPr>
      <w:r w:rsidRPr="00654116">
        <w:rPr>
          <w:rFonts w:ascii="Times New Roman" w:eastAsia="Calibri" w:hAnsi="Times New Roman" w:cs="Times New Roman"/>
          <w:sz w:val="24"/>
          <w:szCs w:val="24"/>
          <w:lang w:val="id-ID"/>
        </w:rPr>
        <w:t>Konteks Perjanjian Baru</w:t>
      </w:r>
      <w:r w:rsidR="00660D0F">
        <w:rPr>
          <w:rFonts w:ascii="Times New Roman" w:eastAsia="Calibri" w:hAnsi="Times New Roman" w:cs="Times New Roman"/>
          <w:sz w:val="24"/>
          <w:szCs w:val="24"/>
          <w:lang w:val="en-ID"/>
        </w:rPr>
        <w:t>……………………………….………49</w:t>
      </w:r>
    </w:p>
    <w:p w:rsidR="00303D92" w:rsidRPr="00654116" w:rsidRDefault="00303D92" w:rsidP="00A67902">
      <w:pPr>
        <w:pStyle w:val="ListParagraph"/>
        <w:numPr>
          <w:ilvl w:val="1"/>
          <w:numId w:val="6"/>
        </w:numPr>
        <w:spacing w:after="200" w:line="240" w:lineRule="auto"/>
        <w:ind w:left="1985" w:hanging="425"/>
        <w:jc w:val="both"/>
        <w:rPr>
          <w:rFonts w:ascii="Times New Roman" w:eastAsia="Calibri" w:hAnsi="Times New Roman" w:cs="Times New Roman"/>
          <w:sz w:val="24"/>
          <w:szCs w:val="24"/>
          <w:lang w:val="id-ID"/>
        </w:rPr>
      </w:pPr>
      <w:r w:rsidRPr="00654116">
        <w:rPr>
          <w:rFonts w:ascii="Times New Roman" w:eastAsia="Calibri" w:hAnsi="Times New Roman" w:cs="Times New Roman"/>
          <w:sz w:val="24"/>
          <w:szCs w:val="24"/>
          <w:lang w:val="id-ID"/>
        </w:rPr>
        <w:t>Konteks keseluruhan Alkitab</w:t>
      </w:r>
      <w:r w:rsidR="00660D0F">
        <w:rPr>
          <w:rFonts w:ascii="Times New Roman" w:eastAsia="Calibri" w:hAnsi="Times New Roman" w:cs="Times New Roman"/>
          <w:sz w:val="24"/>
          <w:szCs w:val="24"/>
          <w:lang w:val="en-ID"/>
        </w:rPr>
        <w:t>……………………………..</w:t>
      </w:r>
      <w:r w:rsidRPr="00654116">
        <w:rPr>
          <w:rFonts w:ascii="Times New Roman" w:eastAsia="Calibri" w:hAnsi="Times New Roman" w:cs="Times New Roman"/>
          <w:sz w:val="24"/>
          <w:szCs w:val="24"/>
          <w:lang w:val="en-ID"/>
        </w:rPr>
        <w:t>……</w:t>
      </w:r>
      <w:r w:rsidR="00660D0F">
        <w:rPr>
          <w:rFonts w:ascii="Times New Roman" w:eastAsia="Calibri" w:hAnsi="Times New Roman" w:cs="Times New Roman"/>
          <w:sz w:val="24"/>
          <w:szCs w:val="24"/>
          <w:lang w:val="en-ID"/>
        </w:rPr>
        <w:t>50</w:t>
      </w:r>
    </w:p>
    <w:p w:rsidR="00303D92" w:rsidRPr="00654116" w:rsidRDefault="00303D92" w:rsidP="00A67902">
      <w:pPr>
        <w:pStyle w:val="ListParagraph"/>
        <w:spacing w:after="200" w:line="240" w:lineRule="auto"/>
        <w:ind w:left="1985" w:hanging="425"/>
        <w:jc w:val="both"/>
        <w:rPr>
          <w:rFonts w:ascii="Times New Roman" w:eastAsia="Calibri" w:hAnsi="Times New Roman" w:cs="Times New Roman"/>
          <w:sz w:val="24"/>
          <w:szCs w:val="24"/>
          <w:lang w:val="id-ID"/>
        </w:rPr>
      </w:pPr>
    </w:p>
    <w:p w:rsidR="00303D92" w:rsidRPr="00A67902" w:rsidRDefault="00303D92" w:rsidP="00A67902">
      <w:pPr>
        <w:pStyle w:val="ListParagraph"/>
        <w:numPr>
          <w:ilvl w:val="0"/>
          <w:numId w:val="8"/>
        </w:numPr>
        <w:spacing w:after="200" w:line="240" w:lineRule="auto"/>
        <w:ind w:left="1134"/>
        <w:jc w:val="both"/>
        <w:rPr>
          <w:rFonts w:ascii="Times New Roman" w:eastAsia="Calibri" w:hAnsi="Times New Roman" w:cs="Times New Roman"/>
          <w:sz w:val="24"/>
          <w:szCs w:val="24"/>
          <w:lang w:val="id-ID"/>
        </w:rPr>
      </w:pPr>
      <w:proofErr w:type="spellStart"/>
      <w:r w:rsidRPr="00654116">
        <w:rPr>
          <w:rFonts w:ascii="Times New Roman" w:eastAsia="Calibri" w:hAnsi="Times New Roman" w:cs="Times New Roman"/>
          <w:sz w:val="24"/>
          <w:szCs w:val="24"/>
          <w:lang w:val="en-ID"/>
        </w:rPr>
        <w:t>Eksegesis</w:t>
      </w:r>
      <w:proofErr w:type="spellEnd"/>
      <w:r w:rsidRPr="00654116">
        <w:rPr>
          <w:rFonts w:ascii="Times New Roman" w:eastAsia="Calibri" w:hAnsi="Times New Roman" w:cs="Times New Roman"/>
          <w:sz w:val="24"/>
          <w:szCs w:val="24"/>
          <w:lang w:val="en-ID"/>
        </w:rPr>
        <w:t xml:space="preserve"> </w:t>
      </w:r>
      <w:r w:rsidR="00941A43">
        <w:rPr>
          <w:rFonts w:ascii="Times New Roman" w:eastAsia="Calibri" w:hAnsi="Times New Roman" w:cs="Times New Roman"/>
          <w:sz w:val="24"/>
          <w:szCs w:val="24"/>
          <w:lang w:val="en-ID"/>
        </w:rPr>
        <w:t>Surat Roma 1:16-17……….</w:t>
      </w:r>
      <w:r w:rsidRPr="00654116">
        <w:rPr>
          <w:rFonts w:ascii="Times New Roman" w:eastAsia="Calibri" w:hAnsi="Times New Roman" w:cs="Times New Roman"/>
          <w:sz w:val="24"/>
          <w:szCs w:val="24"/>
          <w:lang w:val="en-ID"/>
        </w:rPr>
        <w:t>………………</w:t>
      </w:r>
      <w:r w:rsidR="00D95DA7">
        <w:rPr>
          <w:rFonts w:ascii="Times New Roman" w:eastAsia="Calibri" w:hAnsi="Times New Roman" w:cs="Times New Roman"/>
          <w:sz w:val="24"/>
          <w:szCs w:val="24"/>
          <w:lang w:val="en-ID"/>
        </w:rPr>
        <w:t>…</w:t>
      </w:r>
      <w:proofErr w:type="gramStart"/>
      <w:r w:rsidR="00D95DA7">
        <w:rPr>
          <w:rFonts w:ascii="Times New Roman" w:eastAsia="Calibri" w:hAnsi="Times New Roman" w:cs="Times New Roman"/>
          <w:sz w:val="24"/>
          <w:szCs w:val="24"/>
          <w:lang w:val="en-ID"/>
        </w:rPr>
        <w:t>….</w:t>
      </w:r>
      <w:r w:rsidRPr="00654116">
        <w:rPr>
          <w:rFonts w:ascii="Times New Roman" w:eastAsia="Calibri" w:hAnsi="Times New Roman" w:cs="Times New Roman"/>
          <w:sz w:val="24"/>
          <w:szCs w:val="24"/>
          <w:lang w:val="en-ID"/>
        </w:rPr>
        <w:t>…</w:t>
      </w:r>
      <w:r w:rsidR="00941A43">
        <w:rPr>
          <w:rFonts w:ascii="Times New Roman" w:eastAsia="Calibri" w:hAnsi="Times New Roman" w:cs="Times New Roman"/>
          <w:sz w:val="24"/>
          <w:szCs w:val="24"/>
          <w:lang w:val="en-ID"/>
        </w:rPr>
        <w:t>.</w:t>
      </w:r>
      <w:r w:rsidR="00D95DA7">
        <w:rPr>
          <w:rFonts w:ascii="Times New Roman" w:eastAsia="Calibri" w:hAnsi="Times New Roman" w:cs="Times New Roman"/>
          <w:sz w:val="24"/>
          <w:szCs w:val="24"/>
          <w:lang w:val="en-ID"/>
        </w:rPr>
        <w:t>.</w:t>
      </w:r>
      <w:proofErr w:type="gramEnd"/>
      <w:r w:rsidRPr="00654116">
        <w:rPr>
          <w:rFonts w:ascii="Times New Roman" w:eastAsia="Calibri" w:hAnsi="Times New Roman" w:cs="Times New Roman"/>
          <w:sz w:val="24"/>
          <w:szCs w:val="24"/>
          <w:lang w:val="en-ID"/>
        </w:rPr>
        <w:t>………..</w:t>
      </w:r>
      <w:r w:rsidR="00D95DA7">
        <w:rPr>
          <w:rFonts w:ascii="Times New Roman" w:eastAsia="Calibri" w:hAnsi="Times New Roman" w:cs="Times New Roman"/>
          <w:sz w:val="24"/>
          <w:szCs w:val="24"/>
          <w:lang w:val="en-ID"/>
        </w:rPr>
        <w:t>52</w:t>
      </w:r>
    </w:p>
    <w:p w:rsidR="00303D92" w:rsidRPr="00654116" w:rsidRDefault="00303D92" w:rsidP="00A67902">
      <w:pPr>
        <w:pStyle w:val="ListParagraph"/>
        <w:spacing w:after="0" w:line="240" w:lineRule="auto"/>
        <w:ind w:left="1701" w:hanging="567"/>
        <w:jc w:val="both"/>
        <w:rPr>
          <w:rFonts w:ascii="Times New Roman" w:eastAsia="Calibri" w:hAnsi="Times New Roman" w:cs="Times New Roman"/>
          <w:sz w:val="24"/>
          <w:szCs w:val="24"/>
          <w:lang w:val="en-ID"/>
        </w:rPr>
      </w:pPr>
      <w:r>
        <w:rPr>
          <w:rFonts w:ascii="Times New Roman" w:hAnsi="Times New Roman" w:cs="Times New Roman"/>
          <w:sz w:val="24"/>
          <w:szCs w:val="24"/>
          <w:lang w:val="en-ID" w:bidi="he-IL"/>
        </w:rPr>
        <w:t xml:space="preserve">1.   </w:t>
      </w:r>
      <w:r w:rsidRPr="00654116">
        <w:rPr>
          <w:rFonts w:ascii="Times New Roman" w:hAnsi="Times New Roman" w:cs="Times New Roman"/>
          <w:sz w:val="24"/>
          <w:szCs w:val="24"/>
          <w:lang w:val="el-GR" w:bidi="he-IL"/>
        </w:rPr>
        <w:t>Οὐ γὰρ ἐπαισχύνομαι τὸ εὐαγγέλιον τοῦ χριστοῦ</w:t>
      </w:r>
      <w:r w:rsidRPr="00654116">
        <w:rPr>
          <w:rFonts w:ascii="Times New Roman" w:hAnsi="Times New Roman" w:cs="Times New Roman"/>
          <w:sz w:val="24"/>
          <w:szCs w:val="24"/>
          <w:lang w:val="en-ID" w:bidi="he-IL"/>
        </w:rPr>
        <w:t xml:space="preserve"> </w:t>
      </w:r>
      <w:r w:rsidRPr="00654116">
        <w:rPr>
          <w:rFonts w:ascii="Times New Roman" w:hAnsi="Times New Roman" w:cs="Times New Roman"/>
          <w:sz w:val="24"/>
          <w:szCs w:val="24"/>
          <w:lang w:bidi="he-IL"/>
        </w:rPr>
        <w:t>(</w:t>
      </w:r>
      <w:r w:rsidRPr="00654116">
        <w:rPr>
          <w:rFonts w:ascii="Times New Roman" w:eastAsia="Calibri" w:hAnsi="Times New Roman" w:cs="Times New Roman"/>
          <w:sz w:val="24"/>
          <w:szCs w:val="24"/>
          <w:lang w:val="id-ID"/>
        </w:rPr>
        <w:t xml:space="preserve">Ayat.16 </w:t>
      </w:r>
      <w:proofErr w:type="gramStart"/>
      <w:r w:rsidRPr="00654116">
        <w:rPr>
          <w:rFonts w:ascii="Times New Roman" w:eastAsia="Calibri" w:hAnsi="Times New Roman" w:cs="Times New Roman"/>
          <w:sz w:val="24"/>
          <w:szCs w:val="24"/>
          <w:lang w:val="id-ID"/>
        </w:rPr>
        <w:t>a)</w:t>
      </w:r>
      <w:r w:rsidRPr="00654116">
        <w:rPr>
          <w:rFonts w:ascii="Times New Roman" w:eastAsia="Calibri" w:hAnsi="Times New Roman" w:cs="Times New Roman"/>
          <w:sz w:val="24"/>
          <w:szCs w:val="24"/>
          <w:lang w:val="en-ID"/>
        </w:rPr>
        <w:t>......</w:t>
      </w:r>
      <w:r w:rsidR="00CD6EC2">
        <w:rPr>
          <w:rFonts w:ascii="Times New Roman" w:eastAsia="Calibri" w:hAnsi="Times New Roman" w:cs="Times New Roman"/>
          <w:sz w:val="24"/>
          <w:szCs w:val="24"/>
          <w:lang w:val="en-ID"/>
        </w:rPr>
        <w:t>..</w:t>
      </w:r>
      <w:r w:rsidR="00CF6634">
        <w:rPr>
          <w:rFonts w:ascii="Times New Roman" w:eastAsia="Calibri" w:hAnsi="Times New Roman" w:cs="Times New Roman"/>
          <w:sz w:val="24"/>
          <w:szCs w:val="24"/>
          <w:lang w:val="en-ID"/>
        </w:rPr>
        <w:t>.</w:t>
      </w:r>
      <w:r w:rsidR="00CD6EC2">
        <w:rPr>
          <w:rFonts w:ascii="Times New Roman" w:eastAsia="Calibri" w:hAnsi="Times New Roman" w:cs="Times New Roman"/>
          <w:sz w:val="24"/>
          <w:szCs w:val="24"/>
          <w:lang w:val="en-ID"/>
        </w:rPr>
        <w:t>.</w:t>
      </w:r>
      <w:r w:rsidR="00D95DA7">
        <w:rPr>
          <w:rFonts w:ascii="Times New Roman" w:eastAsia="Calibri" w:hAnsi="Times New Roman" w:cs="Times New Roman"/>
          <w:sz w:val="24"/>
          <w:szCs w:val="24"/>
          <w:lang w:val="en-ID"/>
        </w:rPr>
        <w:t>.</w:t>
      </w:r>
      <w:proofErr w:type="gramEnd"/>
      <w:r w:rsidR="00D95DA7">
        <w:rPr>
          <w:rFonts w:ascii="Times New Roman" w:eastAsia="Calibri" w:hAnsi="Times New Roman" w:cs="Times New Roman"/>
          <w:sz w:val="24"/>
          <w:szCs w:val="24"/>
          <w:lang w:val="en-ID"/>
        </w:rPr>
        <w:t>52</w:t>
      </w:r>
    </w:p>
    <w:p w:rsidR="005705B7" w:rsidRDefault="00303D92" w:rsidP="00A67902">
      <w:pPr>
        <w:spacing w:after="0" w:line="240" w:lineRule="auto"/>
        <w:ind w:left="1134"/>
        <w:jc w:val="both"/>
        <w:rPr>
          <w:rFonts w:ascii="Times New Roman" w:hAnsi="Times New Roman" w:cs="Times New Roman"/>
          <w:sz w:val="24"/>
          <w:szCs w:val="24"/>
          <w:lang w:val="en-ID" w:bidi="he-IL"/>
        </w:rPr>
      </w:pPr>
      <w:r>
        <w:rPr>
          <w:rFonts w:ascii="Times New Roman" w:hAnsi="Times New Roman" w:cs="Times New Roman"/>
          <w:sz w:val="24"/>
          <w:szCs w:val="24"/>
          <w:lang w:val="en-ID" w:bidi="he-IL"/>
        </w:rPr>
        <w:t xml:space="preserve">2.   </w:t>
      </w:r>
      <w:r w:rsidRPr="00024770">
        <w:rPr>
          <w:rFonts w:ascii="Times New Roman" w:hAnsi="Times New Roman" w:cs="Times New Roman"/>
          <w:sz w:val="24"/>
          <w:szCs w:val="24"/>
          <w:lang w:val="el-GR" w:bidi="he-IL"/>
        </w:rPr>
        <w:t>δύναμις γὰρ θεοῦ ἐστιν εἰς σωτηρί</w:t>
      </w:r>
      <w:r w:rsidR="00CF6634">
        <w:rPr>
          <w:rFonts w:ascii="Times New Roman" w:hAnsi="Times New Roman" w:cs="Times New Roman"/>
          <w:sz w:val="24"/>
          <w:szCs w:val="24"/>
          <w:lang w:val="el-GR" w:bidi="he-IL"/>
        </w:rPr>
        <w:t>αν</w:t>
      </w:r>
      <w:r w:rsidR="005705B7">
        <w:rPr>
          <w:rFonts w:ascii="Times New Roman" w:hAnsi="Times New Roman" w:cs="Times New Roman"/>
          <w:sz w:val="24"/>
          <w:szCs w:val="24"/>
          <w:lang w:val="en-ID" w:bidi="he-IL"/>
        </w:rPr>
        <w:t xml:space="preserve"> </w:t>
      </w:r>
      <w:r w:rsidRPr="00654116">
        <w:rPr>
          <w:rFonts w:ascii="Times New Roman" w:hAnsi="Times New Roman" w:cs="Times New Roman"/>
          <w:sz w:val="24"/>
          <w:szCs w:val="24"/>
          <w:lang w:val="el-GR" w:bidi="he-IL"/>
        </w:rPr>
        <w:t>παντὶ τῷ πιστεύοντι</w:t>
      </w:r>
      <w:r w:rsidRPr="00654116">
        <w:rPr>
          <w:rFonts w:ascii="Times New Roman" w:hAnsi="Times New Roman" w:cs="Times New Roman"/>
          <w:sz w:val="24"/>
          <w:szCs w:val="24"/>
          <w:lang w:val="en-ID" w:bidi="he-IL"/>
        </w:rPr>
        <w:t xml:space="preserve">, </w:t>
      </w:r>
    </w:p>
    <w:p w:rsidR="00303D92" w:rsidRPr="00CD6EC2" w:rsidRDefault="005705B7" w:rsidP="00A67902">
      <w:pPr>
        <w:spacing w:after="0" w:line="240" w:lineRule="auto"/>
        <w:ind w:left="1134"/>
        <w:jc w:val="both"/>
        <w:rPr>
          <w:rFonts w:ascii="Times New Roman" w:eastAsia="Calibri" w:hAnsi="Times New Roman" w:cs="Times New Roman"/>
          <w:sz w:val="24"/>
          <w:szCs w:val="24"/>
          <w:lang w:val="en-ID"/>
        </w:rPr>
      </w:pPr>
      <w:r>
        <w:rPr>
          <w:rFonts w:ascii="Times New Roman" w:hAnsi="Times New Roman" w:cs="Times New Roman"/>
          <w:sz w:val="24"/>
          <w:szCs w:val="24"/>
          <w:lang w:val="en-ID" w:bidi="he-IL"/>
        </w:rPr>
        <w:lastRenderedPageBreak/>
        <w:t xml:space="preserve">      </w:t>
      </w:r>
      <w:r w:rsidR="00303D92" w:rsidRPr="00654116">
        <w:rPr>
          <w:rFonts w:ascii="Times New Roman" w:hAnsi="Times New Roman" w:cs="Times New Roman"/>
          <w:sz w:val="24"/>
          <w:szCs w:val="24"/>
          <w:lang w:val="el-GR" w:bidi="he-IL"/>
        </w:rPr>
        <w:t>Ιουδαίῳ τε πρῶτον καὶ Ἕλληνι.</w:t>
      </w:r>
      <w:r w:rsidR="00303D92" w:rsidRPr="00654116">
        <w:rPr>
          <w:rFonts w:ascii="Times New Roman" w:hAnsi="Times New Roman" w:cs="Times New Roman"/>
          <w:sz w:val="24"/>
          <w:szCs w:val="24"/>
          <w:lang w:bidi="he-IL"/>
        </w:rPr>
        <w:t xml:space="preserve"> </w:t>
      </w:r>
      <w:r w:rsidR="00303D92" w:rsidRPr="00654116">
        <w:rPr>
          <w:rFonts w:ascii="Times New Roman" w:eastAsia="Calibri" w:hAnsi="Times New Roman" w:cs="Times New Roman"/>
          <w:sz w:val="24"/>
          <w:szCs w:val="24"/>
          <w:lang w:val="id-ID"/>
        </w:rPr>
        <w:t>(Ayat 16.b.)</w:t>
      </w:r>
      <w:r>
        <w:rPr>
          <w:rFonts w:ascii="Times New Roman" w:eastAsia="Calibri" w:hAnsi="Times New Roman" w:cs="Times New Roman"/>
          <w:sz w:val="24"/>
          <w:szCs w:val="24"/>
          <w:lang w:val="en-ID"/>
        </w:rPr>
        <w:t>…………………..……86</w:t>
      </w:r>
    </w:p>
    <w:p w:rsidR="005705B7" w:rsidRPr="005705B7" w:rsidRDefault="00CF6634" w:rsidP="00A67902">
      <w:pPr>
        <w:pStyle w:val="ListParagraph"/>
        <w:numPr>
          <w:ilvl w:val="0"/>
          <w:numId w:val="12"/>
        </w:numPr>
        <w:spacing w:after="0" w:line="240" w:lineRule="auto"/>
        <w:ind w:left="414" w:firstLine="720"/>
        <w:jc w:val="both"/>
        <w:rPr>
          <w:rFonts w:ascii="Times New Roman" w:eastAsia="Calibri" w:hAnsi="Times New Roman" w:cs="Times New Roman"/>
          <w:sz w:val="24"/>
          <w:szCs w:val="24"/>
          <w:lang w:val="id-ID"/>
        </w:rPr>
      </w:pPr>
      <w:r w:rsidRPr="005705B7">
        <w:rPr>
          <w:rFonts w:ascii="Times New Roman" w:hAnsi="Times New Roman" w:cs="Times New Roman"/>
          <w:sz w:val="24"/>
          <w:szCs w:val="24"/>
          <w:lang w:val="en-ID" w:bidi="he-IL"/>
        </w:rPr>
        <w:t xml:space="preserve"> </w:t>
      </w:r>
      <w:r w:rsidR="00303D92" w:rsidRPr="005705B7">
        <w:rPr>
          <w:rFonts w:ascii="Times New Roman" w:hAnsi="Times New Roman" w:cs="Times New Roman"/>
          <w:sz w:val="24"/>
          <w:szCs w:val="24"/>
          <w:lang w:val="el-GR" w:bidi="he-IL"/>
        </w:rPr>
        <w:t>Δικαιοσύνη γὰρ θεοῦ ἐν αὐτῷ ἀποκαλύπτεται</w:t>
      </w:r>
      <w:r w:rsidR="005705B7" w:rsidRPr="005705B7">
        <w:rPr>
          <w:rFonts w:ascii="Times New Roman" w:hAnsi="Times New Roman" w:cs="Times New Roman"/>
          <w:sz w:val="24"/>
          <w:szCs w:val="24"/>
          <w:lang w:val="en-ID" w:bidi="he-IL"/>
        </w:rPr>
        <w:t xml:space="preserve"> </w:t>
      </w:r>
    </w:p>
    <w:p w:rsidR="00303D92" w:rsidRPr="005705B7" w:rsidRDefault="005705B7" w:rsidP="00A67902">
      <w:pPr>
        <w:pStyle w:val="ListParagraph"/>
        <w:spacing w:after="0" w:line="240" w:lineRule="auto"/>
        <w:ind w:left="1134"/>
        <w:jc w:val="both"/>
        <w:rPr>
          <w:rFonts w:ascii="Times New Roman" w:eastAsia="Calibri" w:hAnsi="Times New Roman" w:cs="Times New Roman"/>
          <w:sz w:val="24"/>
          <w:szCs w:val="24"/>
          <w:lang w:val="id-ID"/>
        </w:rPr>
      </w:pPr>
      <w:r>
        <w:rPr>
          <w:rFonts w:ascii="Times New Roman" w:hAnsi="Times New Roman" w:cs="Times New Roman"/>
          <w:sz w:val="24"/>
          <w:szCs w:val="24"/>
          <w:lang w:val="en-ID" w:bidi="he-IL"/>
        </w:rPr>
        <w:t xml:space="preserve">      </w:t>
      </w:r>
      <w:r w:rsidR="00303D92" w:rsidRPr="005705B7">
        <w:rPr>
          <w:rFonts w:ascii="Times New Roman" w:hAnsi="Times New Roman" w:cs="Times New Roman"/>
          <w:sz w:val="24"/>
          <w:szCs w:val="24"/>
          <w:lang w:val="el-GR" w:bidi="he-IL"/>
        </w:rPr>
        <w:t>ἐκ πίστεως εἰς πίστιν</w:t>
      </w:r>
      <w:r w:rsidR="00303D92" w:rsidRPr="005705B7">
        <w:rPr>
          <w:rFonts w:ascii="Times New Roman" w:hAnsi="Times New Roman" w:cs="Times New Roman"/>
          <w:sz w:val="24"/>
          <w:szCs w:val="24"/>
          <w:lang w:val="en-ID" w:bidi="he-IL"/>
        </w:rPr>
        <w:t xml:space="preserve"> (</w:t>
      </w:r>
      <w:r w:rsidR="00303D92" w:rsidRPr="005705B7">
        <w:rPr>
          <w:rFonts w:ascii="Times New Roman" w:eastAsia="Calibri" w:hAnsi="Times New Roman" w:cs="Times New Roman"/>
          <w:sz w:val="24"/>
          <w:szCs w:val="24"/>
          <w:lang w:val="id-ID"/>
        </w:rPr>
        <w:t>Ayat</w:t>
      </w:r>
      <w:r w:rsidR="00303D92" w:rsidRPr="005705B7">
        <w:rPr>
          <w:rFonts w:ascii="Times New Roman" w:eastAsia="Calibri" w:hAnsi="Times New Roman" w:cs="Times New Roman"/>
          <w:sz w:val="24"/>
          <w:szCs w:val="24"/>
          <w:lang w:val="en-ID"/>
        </w:rPr>
        <w:t>.</w:t>
      </w:r>
      <w:r w:rsidR="00303D92" w:rsidRPr="005705B7">
        <w:rPr>
          <w:rFonts w:ascii="Times New Roman" w:eastAsia="Calibri" w:hAnsi="Times New Roman" w:cs="Times New Roman"/>
          <w:sz w:val="24"/>
          <w:szCs w:val="24"/>
          <w:lang w:val="id-ID"/>
        </w:rPr>
        <w:t xml:space="preserve"> 17.b)</w:t>
      </w:r>
      <w:r w:rsidR="00303D92" w:rsidRPr="005705B7">
        <w:rPr>
          <w:rFonts w:ascii="Times New Roman" w:eastAsia="Calibri" w:hAnsi="Times New Roman" w:cs="Times New Roman"/>
          <w:sz w:val="24"/>
          <w:szCs w:val="24"/>
          <w:lang w:val="en-ID"/>
        </w:rPr>
        <w:t>………………………………</w:t>
      </w:r>
      <w:r>
        <w:rPr>
          <w:rFonts w:ascii="Times New Roman" w:eastAsia="Calibri" w:hAnsi="Times New Roman" w:cs="Times New Roman"/>
          <w:sz w:val="24"/>
          <w:szCs w:val="24"/>
          <w:lang w:val="en-ID"/>
        </w:rPr>
        <w:t>.</w:t>
      </w:r>
      <w:r w:rsidR="00303D92" w:rsidRPr="005705B7">
        <w:rPr>
          <w:rFonts w:ascii="Times New Roman" w:eastAsia="Calibri" w:hAnsi="Times New Roman" w:cs="Times New Roman"/>
          <w:sz w:val="24"/>
          <w:szCs w:val="24"/>
          <w:lang w:val="en-ID"/>
        </w:rPr>
        <w:t>…</w:t>
      </w:r>
      <w:r>
        <w:rPr>
          <w:rFonts w:ascii="Times New Roman" w:eastAsia="Calibri" w:hAnsi="Times New Roman" w:cs="Times New Roman"/>
          <w:sz w:val="24"/>
          <w:szCs w:val="24"/>
          <w:lang w:val="en-ID"/>
        </w:rPr>
        <w:t>100</w:t>
      </w:r>
    </w:p>
    <w:p w:rsidR="00303D92" w:rsidRPr="00654116" w:rsidRDefault="00303D92" w:rsidP="00A67902">
      <w:pPr>
        <w:pStyle w:val="ListParagraph"/>
        <w:numPr>
          <w:ilvl w:val="0"/>
          <w:numId w:val="12"/>
        </w:numPr>
        <w:spacing w:after="200" w:line="240" w:lineRule="auto"/>
        <w:ind w:left="1560" w:hanging="426"/>
        <w:jc w:val="both"/>
        <w:rPr>
          <w:rFonts w:ascii="Times New Roman" w:eastAsia="Calibri" w:hAnsi="Times New Roman" w:cs="Times New Roman"/>
          <w:sz w:val="24"/>
          <w:szCs w:val="24"/>
          <w:lang w:val="id-ID"/>
        </w:rPr>
      </w:pPr>
      <w:r w:rsidRPr="00654116">
        <w:rPr>
          <w:rFonts w:ascii="Times New Roman" w:hAnsi="Times New Roman" w:cs="Times New Roman"/>
          <w:sz w:val="24"/>
          <w:szCs w:val="24"/>
          <w:lang w:val="el-GR" w:bidi="he-IL"/>
        </w:rPr>
        <w:t>Ὁ δὲ δίκαιος ἐκ πίστεως ζήσεται.</w:t>
      </w:r>
      <w:r w:rsidRPr="00654116">
        <w:rPr>
          <w:rFonts w:ascii="Times New Roman" w:hAnsi="Times New Roman" w:cs="Times New Roman"/>
          <w:sz w:val="24"/>
          <w:szCs w:val="24"/>
          <w:lang w:bidi="he-IL"/>
        </w:rPr>
        <w:t xml:space="preserve"> (</w:t>
      </w:r>
      <w:r w:rsidRPr="00654116">
        <w:rPr>
          <w:rFonts w:ascii="Times New Roman" w:eastAsia="Calibri" w:hAnsi="Times New Roman" w:cs="Times New Roman"/>
          <w:sz w:val="24"/>
          <w:szCs w:val="24"/>
          <w:lang w:val="id-ID"/>
        </w:rPr>
        <w:t>Ayat. 17.c)</w:t>
      </w:r>
      <w:r w:rsidRPr="00654116">
        <w:rPr>
          <w:rFonts w:ascii="Times New Roman" w:eastAsia="Calibri" w:hAnsi="Times New Roman" w:cs="Times New Roman"/>
          <w:sz w:val="24"/>
          <w:szCs w:val="24"/>
          <w:lang w:val="en-ID"/>
        </w:rPr>
        <w:t>……………………</w:t>
      </w:r>
      <w:r w:rsidR="005705B7">
        <w:rPr>
          <w:rFonts w:ascii="Times New Roman" w:eastAsia="Calibri" w:hAnsi="Times New Roman" w:cs="Times New Roman"/>
          <w:sz w:val="24"/>
          <w:szCs w:val="24"/>
          <w:lang w:val="en-ID"/>
        </w:rPr>
        <w:t>104</w:t>
      </w:r>
    </w:p>
    <w:p w:rsidR="00303D92" w:rsidRPr="00654116" w:rsidRDefault="00303D92" w:rsidP="00A67902">
      <w:pPr>
        <w:pStyle w:val="ListParagraph"/>
        <w:numPr>
          <w:ilvl w:val="0"/>
          <w:numId w:val="12"/>
        </w:numPr>
        <w:spacing w:after="200" w:line="240" w:lineRule="auto"/>
        <w:ind w:left="1560" w:hanging="426"/>
        <w:jc w:val="both"/>
        <w:rPr>
          <w:rFonts w:ascii="Times New Roman" w:eastAsia="Calibri" w:hAnsi="Times New Roman" w:cs="Times New Roman"/>
          <w:sz w:val="24"/>
          <w:szCs w:val="24"/>
          <w:lang w:val="id-ID"/>
        </w:rPr>
      </w:pPr>
      <w:r w:rsidRPr="00654116">
        <w:rPr>
          <w:rFonts w:ascii="Times New Roman" w:eastAsia="Calibri" w:hAnsi="Times New Roman" w:cs="Times New Roman"/>
          <w:sz w:val="24"/>
          <w:szCs w:val="24"/>
          <w:lang w:val="id-ID"/>
        </w:rPr>
        <w:t>Kesimpulan</w:t>
      </w:r>
      <w:r w:rsidRPr="00654116">
        <w:rPr>
          <w:rFonts w:ascii="Times New Roman" w:eastAsia="Calibri" w:hAnsi="Times New Roman" w:cs="Times New Roman"/>
          <w:sz w:val="24"/>
          <w:szCs w:val="24"/>
          <w:lang w:val="en-ID"/>
        </w:rPr>
        <w:t>………………………………………………………..</w:t>
      </w:r>
      <w:r w:rsidR="005705B7">
        <w:rPr>
          <w:rFonts w:ascii="Times New Roman" w:eastAsia="Calibri" w:hAnsi="Times New Roman" w:cs="Times New Roman"/>
          <w:sz w:val="24"/>
          <w:szCs w:val="24"/>
          <w:lang w:val="en-ID"/>
        </w:rPr>
        <w:t>107</w:t>
      </w:r>
    </w:p>
    <w:p w:rsidR="00303D92" w:rsidRPr="00654116" w:rsidRDefault="00303D92" w:rsidP="00A67902">
      <w:pPr>
        <w:spacing w:after="200" w:line="240" w:lineRule="auto"/>
        <w:ind w:left="1134" w:hanging="425"/>
        <w:contextualSpacing/>
        <w:jc w:val="both"/>
        <w:rPr>
          <w:rFonts w:ascii="Times New Roman" w:eastAsia="Calibri" w:hAnsi="Times New Roman" w:cs="Times New Roman"/>
          <w:sz w:val="24"/>
          <w:szCs w:val="24"/>
          <w:lang w:val="id-ID"/>
        </w:rPr>
      </w:pPr>
    </w:p>
    <w:p w:rsidR="00303D92" w:rsidRPr="00960C73" w:rsidRDefault="00303D92" w:rsidP="00A67902">
      <w:pPr>
        <w:pStyle w:val="NoSpacing"/>
        <w:rPr>
          <w:rFonts w:ascii="Times New Roman" w:hAnsi="Times New Roman" w:cs="Times New Roman"/>
          <w:b/>
          <w:sz w:val="24"/>
          <w:szCs w:val="24"/>
          <w:lang w:val="en-ID"/>
        </w:rPr>
      </w:pPr>
      <w:r w:rsidRPr="00960C73">
        <w:rPr>
          <w:rFonts w:ascii="Times New Roman" w:hAnsi="Times New Roman" w:cs="Times New Roman"/>
          <w:b/>
          <w:sz w:val="24"/>
          <w:szCs w:val="24"/>
          <w:lang w:val="id-ID"/>
        </w:rPr>
        <w:t>BAB IV</w:t>
      </w:r>
      <w:r w:rsidRPr="00960C73">
        <w:rPr>
          <w:rFonts w:ascii="Times New Roman" w:hAnsi="Times New Roman" w:cs="Times New Roman"/>
          <w:b/>
          <w:sz w:val="24"/>
          <w:szCs w:val="24"/>
          <w:lang w:val="id-ID"/>
        </w:rPr>
        <w:tab/>
      </w:r>
      <w:r w:rsidR="00960C73" w:rsidRPr="00960C73">
        <w:rPr>
          <w:rFonts w:ascii="Times New Roman" w:hAnsi="Times New Roman" w:cs="Times New Roman"/>
          <w:b/>
          <w:sz w:val="24"/>
          <w:szCs w:val="24"/>
          <w:lang w:val="en-ID"/>
        </w:rPr>
        <w:t xml:space="preserve">KONTRIBUSI BAGI KEHIDUPAN ORANG BERIMAN </w:t>
      </w:r>
    </w:p>
    <w:p w:rsidR="00960C73" w:rsidRDefault="00960C73" w:rsidP="00A67902">
      <w:pPr>
        <w:pStyle w:val="NoSpacing"/>
        <w:ind w:left="131" w:firstLine="720"/>
        <w:rPr>
          <w:rFonts w:ascii="Times New Roman" w:hAnsi="Times New Roman" w:cs="Times New Roman"/>
          <w:b/>
          <w:sz w:val="24"/>
          <w:szCs w:val="24"/>
          <w:lang w:val="en-ID"/>
        </w:rPr>
      </w:pPr>
      <w:r>
        <w:rPr>
          <w:rFonts w:ascii="Times New Roman" w:hAnsi="Times New Roman" w:cs="Times New Roman"/>
          <w:b/>
          <w:sz w:val="24"/>
          <w:szCs w:val="24"/>
          <w:lang w:val="en-ID"/>
        </w:rPr>
        <w:t xml:space="preserve">          </w:t>
      </w:r>
      <w:r w:rsidRPr="00960C73">
        <w:rPr>
          <w:rFonts w:ascii="Times New Roman" w:hAnsi="Times New Roman" w:cs="Times New Roman"/>
          <w:b/>
          <w:sz w:val="24"/>
          <w:szCs w:val="24"/>
          <w:lang w:val="en-ID"/>
        </w:rPr>
        <w:t>DALAM MEREALISASIKAN KEBENARAN ALLAH</w:t>
      </w:r>
    </w:p>
    <w:p w:rsidR="00960C73" w:rsidRPr="00960C73" w:rsidRDefault="00960C73" w:rsidP="00A67902">
      <w:pPr>
        <w:pStyle w:val="NoSpacing"/>
        <w:rPr>
          <w:rFonts w:ascii="Times New Roman" w:hAnsi="Times New Roman" w:cs="Times New Roman"/>
          <w:b/>
          <w:sz w:val="24"/>
          <w:szCs w:val="24"/>
          <w:lang w:val="en-ID"/>
        </w:rPr>
      </w:pPr>
    </w:p>
    <w:p w:rsidR="00303D92" w:rsidRDefault="00303D92" w:rsidP="00A67902">
      <w:pPr>
        <w:pStyle w:val="ListParagraph"/>
        <w:numPr>
          <w:ilvl w:val="1"/>
          <w:numId w:val="12"/>
        </w:numPr>
        <w:spacing w:after="200" w:line="240" w:lineRule="auto"/>
        <w:ind w:left="851"/>
        <w:jc w:val="both"/>
        <w:rPr>
          <w:rFonts w:ascii="Times New Roman" w:eastAsia="Calibri" w:hAnsi="Times New Roman" w:cs="Times New Roman"/>
          <w:sz w:val="24"/>
          <w:szCs w:val="24"/>
          <w:lang w:val="en-ID"/>
        </w:rPr>
      </w:pPr>
      <w:r w:rsidRPr="00B16060">
        <w:rPr>
          <w:rFonts w:ascii="Times New Roman" w:eastAsia="Calibri" w:hAnsi="Times New Roman" w:cs="Times New Roman"/>
          <w:sz w:val="24"/>
          <w:szCs w:val="24"/>
          <w:lang w:val="en-ID"/>
        </w:rPr>
        <w:t xml:space="preserve">Orang </w:t>
      </w:r>
      <w:proofErr w:type="spellStart"/>
      <w:r w:rsidRPr="00B16060">
        <w:rPr>
          <w:rFonts w:ascii="Times New Roman" w:eastAsia="Calibri" w:hAnsi="Times New Roman" w:cs="Times New Roman"/>
          <w:sz w:val="24"/>
          <w:szCs w:val="24"/>
          <w:lang w:val="en-ID"/>
        </w:rPr>
        <w:t>Beriman</w:t>
      </w:r>
      <w:proofErr w:type="spellEnd"/>
      <w:r w:rsidRPr="00B16060">
        <w:rPr>
          <w:rFonts w:ascii="Times New Roman" w:eastAsia="Calibri" w:hAnsi="Times New Roman" w:cs="Times New Roman"/>
          <w:sz w:val="24"/>
          <w:szCs w:val="24"/>
          <w:lang w:val="en-ID"/>
        </w:rPr>
        <w:t xml:space="preserve"> </w:t>
      </w:r>
      <w:proofErr w:type="spellStart"/>
      <w:r w:rsidRPr="00B16060">
        <w:rPr>
          <w:rFonts w:ascii="Times New Roman" w:eastAsia="Calibri" w:hAnsi="Times New Roman" w:cs="Times New Roman"/>
          <w:sz w:val="24"/>
          <w:szCs w:val="24"/>
          <w:lang w:val="en-ID"/>
        </w:rPr>
        <w:t>harus</w:t>
      </w:r>
      <w:proofErr w:type="spellEnd"/>
      <w:r w:rsidRPr="00B16060">
        <w:rPr>
          <w:rFonts w:ascii="Times New Roman" w:eastAsia="Calibri" w:hAnsi="Times New Roman" w:cs="Times New Roman"/>
          <w:sz w:val="24"/>
          <w:szCs w:val="24"/>
          <w:lang w:val="en-ID"/>
        </w:rPr>
        <w:t xml:space="preserve"> </w:t>
      </w:r>
      <w:proofErr w:type="spellStart"/>
      <w:r w:rsidRPr="00B16060">
        <w:rPr>
          <w:rFonts w:ascii="Times New Roman" w:eastAsia="Calibri" w:hAnsi="Times New Roman" w:cs="Times New Roman"/>
          <w:sz w:val="24"/>
          <w:szCs w:val="24"/>
          <w:lang w:val="en-ID"/>
        </w:rPr>
        <w:t>Memahami</w:t>
      </w:r>
      <w:proofErr w:type="spellEnd"/>
      <w:r w:rsidRPr="00B16060">
        <w:rPr>
          <w:rFonts w:ascii="Times New Roman" w:eastAsia="Calibri" w:hAnsi="Times New Roman" w:cs="Times New Roman"/>
          <w:sz w:val="24"/>
          <w:szCs w:val="24"/>
          <w:lang w:val="en-ID"/>
        </w:rPr>
        <w:t xml:space="preserve"> </w:t>
      </w:r>
      <w:proofErr w:type="spellStart"/>
      <w:r w:rsidRPr="00B16060">
        <w:rPr>
          <w:rFonts w:ascii="Times New Roman" w:eastAsia="Calibri" w:hAnsi="Times New Roman" w:cs="Times New Roman"/>
          <w:sz w:val="24"/>
          <w:szCs w:val="24"/>
          <w:lang w:val="en-ID"/>
        </w:rPr>
        <w:t>kebenaran</w:t>
      </w:r>
      <w:proofErr w:type="spellEnd"/>
      <w:r w:rsidRPr="00B16060">
        <w:rPr>
          <w:rFonts w:ascii="Times New Roman" w:eastAsia="Calibri" w:hAnsi="Times New Roman" w:cs="Times New Roman"/>
          <w:sz w:val="24"/>
          <w:szCs w:val="24"/>
          <w:lang w:val="en-ID"/>
        </w:rPr>
        <w:t xml:space="preserve"> Allah</w:t>
      </w:r>
    </w:p>
    <w:p w:rsidR="00303D92" w:rsidRPr="00B16060" w:rsidRDefault="00303D92" w:rsidP="00A67902">
      <w:pPr>
        <w:pStyle w:val="ListParagraph"/>
        <w:spacing w:after="200" w:line="240" w:lineRule="auto"/>
        <w:ind w:left="851"/>
        <w:jc w:val="both"/>
        <w:rPr>
          <w:rFonts w:ascii="Times New Roman" w:eastAsia="Calibri" w:hAnsi="Times New Roman" w:cs="Times New Roman"/>
          <w:sz w:val="24"/>
          <w:szCs w:val="24"/>
          <w:lang w:val="en-ID"/>
        </w:rPr>
      </w:pPr>
      <w:proofErr w:type="spellStart"/>
      <w:r w:rsidRPr="00B16060">
        <w:rPr>
          <w:rFonts w:ascii="Times New Roman" w:eastAsia="Calibri" w:hAnsi="Times New Roman" w:cs="Times New Roman"/>
          <w:sz w:val="24"/>
          <w:szCs w:val="24"/>
          <w:lang w:val="en-ID"/>
        </w:rPr>
        <w:t>sebagai</w:t>
      </w:r>
      <w:proofErr w:type="spellEnd"/>
      <w:r w:rsidRPr="00B16060">
        <w:rPr>
          <w:rFonts w:ascii="Times New Roman" w:eastAsia="Calibri" w:hAnsi="Times New Roman" w:cs="Times New Roman"/>
          <w:sz w:val="24"/>
          <w:szCs w:val="24"/>
          <w:lang w:val="en-ID"/>
        </w:rPr>
        <w:t xml:space="preserve"> </w:t>
      </w:r>
      <w:proofErr w:type="spellStart"/>
      <w:r w:rsidRPr="00B16060">
        <w:rPr>
          <w:rFonts w:ascii="Times New Roman" w:eastAsia="Calibri" w:hAnsi="Times New Roman" w:cs="Times New Roman"/>
          <w:sz w:val="24"/>
          <w:szCs w:val="24"/>
          <w:lang w:val="en-ID"/>
        </w:rPr>
        <w:t>wujud</w:t>
      </w:r>
      <w:proofErr w:type="spellEnd"/>
      <w:r w:rsidRPr="00B16060">
        <w:rPr>
          <w:rFonts w:ascii="Times New Roman" w:eastAsia="Calibri" w:hAnsi="Times New Roman" w:cs="Times New Roman"/>
          <w:sz w:val="24"/>
          <w:szCs w:val="24"/>
          <w:lang w:val="en-ID"/>
        </w:rPr>
        <w:t xml:space="preserve"> </w:t>
      </w:r>
      <w:proofErr w:type="spellStart"/>
      <w:r w:rsidRPr="00B16060">
        <w:rPr>
          <w:rFonts w:ascii="Times New Roman" w:eastAsia="Calibri" w:hAnsi="Times New Roman" w:cs="Times New Roman"/>
          <w:sz w:val="24"/>
          <w:szCs w:val="24"/>
          <w:lang w:val="en-ID"/>
        </w:rPr>
        <w:t>Kristus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w:t>
      </w:r>
      <w:r w:rsidRPr="00B16060">
        <w:rPr>
          <w:rFonts w:ascii="Times New Roman" w:eastAsia="Calibri" w:hAnsi="Times New Roman" w:cs="Times New Roman"/>
          <w:sz w:val="24"/>
          <w:szCs w:val="24"/>
          <w:lang w:val="en-ID"/>
        </w:rPr>
        <w:t>ecara</w:t>
      </w:r>
      <w:proofErr w:type="spellEnd"/>
      <w:r w:rsidRPr="00B16060">
        <w:rPr>
          <w:rFonts w:ascii="Times New Roman" w:eastAsia="Calibri" w:hAnsi="Times New Roman" w:cs="Times New Roman"/>
          <w:sz w:val="24"/>
          <w:szCs w:val="24"/>
          <w:lang w:val="en-ID"/>
        </w:rPr>
        <w:t xml:space="preserve"> </w:t>
      </w:r>
      <w:proofErr w:type="spellStart"/>
      <w:r w:rsidRPr="00B16060">
        <w:rPr>
          <w:rFonts w:ascii="Times New Roman" w:eastAsia="Calibri" w:hAnsi="Times New Roman" w:cs="Times New Roman"/>
          <w:sz w:val="24"/>
          <w:szCs w:val="24"/>
          <w:lang w:val="en-ID"/>
        </w:rPr>
        <w:t>pribadi</w:t>
      </w:r>
      <w:proofErr w:type="spellEnd"/>
      <w:r w:rsidRPr="00B16060">
        <w:rPr>
          <w:rFonts w:ascii="Times New Roman" w:eastAsia="Calibri" w:hAnsi="Times New Roman" w:cs="Times New Roman"/>
          <w:sz w:val="24"/>
          <w:szCs w:val="24"/>
          <w:lang w:val="en-ID"/>
        </w:rPr>
        <w:t>…………………………</w:t>
      </w:r>
      <w:proofErr w:type="gramStart"/>
      <w:r w:rsidRPr="00B16060">
        <w:rPr>
          <w:rFonts w:ascii="Times New Roman" w:eastAsia="Calibri" w:hAnsi="Times New Roman" w:cs="Times New Roman"/>
          <w:sz w:val="24"/>
          <w:szCs w:val="24"/>
          <w:lang w:val="en-ID"/>
        </w:rPr>
        <w:t>…</w:t>
      </w:r>
      <w:r w:rsidR="00E73E34">
        <w:rPr>
          <w:rFonts w:ascii="Times New Roman" w:eastAsia="Calibri" w:hAnsi="Times New Roman" w:cs="Times New Roman"/>
          <w:sz w:val="24"/>
          <w:szCs w:val="24"/>
          <w:lang w:val="en-ID"/>
        </w:rPr>
        <w:t>..</w:t>
      </w:r>
      <w:proofErr w:type="gramEnd"/>
      <w:r w:rsidRPr="00B16060">
        <w:rPr>
          <w:rFonts w:ascii="Times New Roman" w:eastAsia="Calibri" w:hAnsi="Times New Roman" w:cs="Times New Roman"/>
          <w:sz w:val="24"/>
          <w:szCs w:val="24"/>
          <w:lang w:val="en-ID"/>
        </w:rPr>
        <w:t>……….</w:t>
      </w:r>
      <w:r w:rsidR="00E73E34">
        <w:rPr>
          <w:rFonts w:ascii="Times New Roman" w:eastAsia="Calibri" w:hAnsi="Times New Roman" w:cs="Times New Roman"/>
          <w:sz w:val="24"/>
          <w:szCs w:val="24"/>
          <w:lang w:val="en-ID"/>
        </w:rPr>
        <w:t>110</w:t>
      </w:r>
    </w:p>
    <w:p w:rsidR="00303D92" w:rsidRPr="00B16060" w:rsidRDefault="00303D92" w:rsidP="00A67902">
      <w:pPr>
        <w:pStyle w:val="ListParagraph"/>
        <w:numPr>
          <w:ilvl w:val="1"/>
          <w:numId w:val="12"/>
        </w:numPr>
        <w:spacing w:after="200" w:line="240" w:lineRule="auto"/>
        <w:ind w:left="851"/>
        <w:jc w:val="both"/>
        <w:rPr>
          <w:rFonts w:ascii="Times New Roman" w:eastAsia="Calibri" w:hAnsi="Times New Roman" w:cs="Times New Roman"/>
          <w:sz w:val="24"/>
          <w:szCs w:val="24"/>
          <w:lang w:val="en-ID"/>
        </w:rPr>
      </w:pPr>
      <w:r w:rsidRPr="00B16060">
        <w:rPr>
          <w:rFonts w:ascii="Times New Roman" w:eastAsia="Calibri" w:hAnsi="Times New Roman" w:cs="Times New Roman"/>
          <w:sz w:val="24"/>
          <w:szCs w:val="24"/>
          <w:lang w:val="en-ID"/>
        </w:rPr>
        <w:t xml:space="preserve">Orang </w:t>
      </w:r>
      <w:proofErr w:type="spellStart"/>
      <w:r w:rsidRPr="00B16060">
        <w:rPr>
          <w:rFonts w:ascii="Times New Roman" w:eastAsia="Calibri" w:hAnsi="Times New Roman" w:cs="Times New Roman"/>
          <w:sz w:val="24"/>
          <w:szCs w:val="24"/>
          <w:lang w:val="en-ID"/>
        </w:rPr>
        <w:t>beriman</w:t>
      </w:r>
      <w:proofErr w:type="spellEnd"/>
      <w:r w:rsidRPr="00B16060">
        <w:rPr>
          <w:rFonts w:ascii="Times New Roman" w:eastAsia="Calibri" w:hAnsi="Times New Roman" w:cs="Times New Roman"/>
          <w:sz w:val="24"/>
          <w:szCs w:val="24"/>
          <w:lang w:val="en-ID"/>
        </w:rPr>
        <w:t xml:space="preserve"> </w:t>
      </w:r>
      <w:proofErr w:type="spellStart"/>
      <w:r w:rsidRPr="00B16060">
        <w:rPr>
          <w:rFonts w:ascii="Times New Roman" w:eastAsia="Calibri" w:hAnsi="Times New Roman" w:cs="Times New Roman"/>
          <w:sz w:val="24"/>
          <w:szCs w:val="24"/>
          <w:lang w:val="en-ID"/>
        </w:rPr>
        <w:t>menerima</w:t>
      </w:r>
      <w:proofErr w:type="spellEnd"/>
      <w:r w:rsidRPr="00B16060">
        <w:rPr>
          <w:rFonts w:ascii="Times New Roman" w:eastAsia="Calibri" w:hAnsi="Times New Roman" w:cs="Times New Roman"/>
          <w:sz w:val="24"/>
          <w:szCs w:val="24"/>
          <w:lang w:val="en-ID"/>
        </w:rPr>
        <w:t xml:space="preserve"> </w:t>
      </w:r>
      <w:proofErr w:type="spellStart"/>
      <w:r w:rsidRPr="00B16060">
        <w:rPr>
          <w:rFonts w:ascii="Times New Roman" w:eastAsia="Calibri" w:hAnsi="Times New Roman" w:cs="Times New Roman"/>
          <w:sz w:val="24"/>
          <w:szCs w:val="24"/>
          <w:lang w:val="en-ID"/>
        </w:rPr>
        <w:t>Kristus</w:t>
      </w:r>
      <w:proofErr w:type="spellEnd"/>
      <w:r w:rsidRPr="00B16060">
        <w:rPr>
          <w:rFonts w:ascii="Times New Roman" w:eastAsia="Calibri" w:hAnsi="Times New Roman" w:cs="Times New Roman"/>
          <w:sz w:val="24"/>
          <w:szCs w:val="24"/>
          <w:lang w:val="en-ID"/>
        </w:rPr>
        <w:t xml:space="preserve"> </w:t>
      </w:r>
      <w:proofErr w:type="spellStart"/>
      <w:r w:rsidR="00E73E34">
        <w:rPr>
          <w:rFonts w:ascii="Times New Roman" w:eastAsia="Calibri" w:hAnsi="Times New Roman" w:cs="Times New Roman"/>
          <w:sz w:val="24"/>
          <w:szCs w:val="24"/>
          <w:lang w:val="en-ID"/>
        </w:rPr>
        <w:t>sebagai</w:t>
      </w:r>
      <w:proofErr w:type="spellEnd"/>
      <w:r w:rsidR="00E73E34">
        <w:rPr>
          <w:rFonts w:ascii="Times New Roman" w:eastAsia="Calibri" w:hAnsi="Times New Roman" w:cs="Times New Roman"/>
          <w:sz w:val="24"/>
          <w:szCs w:val="24"/>
          <w:lang w:val="en-ID"/>
        </w:rPr>
        <w:t xml:space="preserve"> </w:t>
      </w:r>
      <w:proofErr w:type="spellStart"/>
      <w:r w:rsidR="00E73E34">
        <w:rPr>
          <w:rFonts w:ascii="Times New Roman" w:eastAsia="Calibri" w:hAnsi="Times New Roman" w:cs="Times New Roman"/>
          <w:sz w:val="24"/>
          <w:szCs w:val="24"/>
          <w:lang w:val="en-ID"/>
        </w:rPr>
        <w:t>kebenaran</w:t>
      </w:r>
      <w:proofErr w:type="spellEnd"/>
      <w:r w:rsidR="00E73E34">
        <w:rPr>
          <w:rFonts w:ascii="Times New Roman" w:eastAsia="Calibri" w:hAnsi="Times New Roman" w:cs="Times New Roman"/>
          <w:sz w:val="24"/>
          <w:szCs w:val="24"/>
          <w:lang w:val="en-ID"/>
        </w:rPr>
        <w:t xml:space="preserve"> Allah……………….116</w:t>
      </w:r>
    </w:p>
    <w:p w:rsidR="00303D92" w:rsidRPr="00866444" w:rsidRDefault="00303D92" w:rsidP="00A67902">
      <w:pPr>
        <w:pStyle w:val="ListParagraph"/>
        <w:numPr>
          <w:ilvl w:val="1"/>
          <w:numId w:val="12"/>
        </w:numPr>
        <w:spacing w:after="200" w:line="240" w:lineRule="auto"/>
        <w:ind w:left="851"/>
        <w:jc w:val="both"/>
        <w:rPr>
          <w:rFonts w:ascii="Times New Roman" w:eastAsia="Calibri" w:hAnsi="Times New Roman" w:cs="Times New Roman"/>
          <w:sz w:val="24"/>
          <w:szCs w:val="24"/>
          <w:lang w:val="en-ID"/>
        </w:rPr>
      </w:pPr>
      <w:r w:rsidRPr="00866444">
        <w:rPr>
          <w:rFonts w:ascii="Times New Roman" w:eastAsia="Calibri" w:hAnsi="Times New Roman" w:cs="Times New Roman"/>
          <w:sz w:val="24"/>
          <w:szCs w:val="24"/>
          <w:lang w:val="en-ID"/>
        </w:rPr>
        <w:t xml:space="preserve">Orang </w:t>
      </w:r>
      <w:proofErr w:type="spellStart"/>
      <w:r w:rsidRPr="00866444">
        <w:rPr>
          <w:rFonts w:ascii="Times New Roman" w:eastAsia="Calibri" w:hAnsi="Times New Roman" w:cs="Times New Roman"/>
          <w:sz w:val="24"/>
          <w:szCs w:val="24"/>
          <w:lang w:val="en-ID"/>
        </w:rPr>
        <w:t>beriman</w:t>
      </w:r>
      <w:proofErr w:type="spellEnd"/>
      <w:r w:rsidRPr="00866444">
        <w:rPr>
          <w:rFonts w:ascii="Times New Roman" w:eastAsia="Calibri" w:hAnsi="Times New Roman" w:cs="Times New Roman"/>
          <w:sz w:val="24"/>
          <w:szCs w:val="24"/>
          <w:lang w:val="en-ID"/>
        </w:rPr>
        <w:t xml:space="preserve"> </w:t>
      </w:r>
      <w:proofErr w:type="spellStart"/>
      <w:r w:rsidRPr="00866444">
        <w:rPr>
          <w:rFonts w:ascii="Times New Roman" w:eastAsia="Calibri" w:hAnsi="Times New Roman" w:cs="Times New Roman"/>
          <w:sz w:val="24"/>
          <w:szCs w:val="24"/>
          <w:lang w:val="en-ID"/>
        </w:rPr>
        <w:t>harus</w:t>
      </w:r>
      <w:proofErr w:type="spellEnd"/>
      <w:r w:rsidRPr="00866444">
        <w:rPr>
          <w:rFonts w:ascii="Times New Roman" w:eastAsia="Calibri" w:hAnsi="Times New Roman" w:cs="Times New Roman"/>
          <w:sz w:val="24"/>
          <w:szCs w:val="24"/>
          <w:lang w:val="en-ID"/>
        </w:rPr>
        <w:t xml:space="preserve"> </w:t>
      </w:r>
      <w:proofErr w:type="spellStart"/>
      <w:r w:rsidRPr="00866444">
        <w:rPr>
          <w:rFonts w:ascii="Times New Roman" w:eastAsia="Calibri" w:hAnsi="Times New Roman" w:cs="Times New Roman"/>
          <w:sz w:val="24"/>
          <w:szCs w:val="24"/>
          <w:lang w:val="en-ID"/>
        </w:rPr>
        <w:t>merealisasikan</w:t>
      </w:r>
      <w:proofErr w:type="spellEnd"/>
      <w:r w:rsidRPr="00866444">
        <w:rPr>
          <w:rFonts w:ascii="Times New Roman" w:eastAsia="Calibri" w:hAnsi="Times New Roman" w:cs="Times New Roman"/>
          <w:sz w:val="24"/>
          <w:szCs w:val="24"/>
          <w:lang w:val="en-ID"/>
        </w:rPr>
        <w:t xml:space="preserve"> </w:t>
      </w:r>
      <w:proofErr w:type="spellStart"/>
      <w:r w:rsidRPr="00866444">
        <w:rPr>
          <w:rFonts w:ascii="Times New Roman" w:eastAsia="Calibri" w:hAnsi="Times New Roman" w:cs="Times New Roman"/>
          <w:sz w:val="24"/>
          <w:szCs w:val="24"/>
          <w:lang w:val="en-ID"/>
        </w:rPr>
        <w:t>kebenaran</w:t>
      </w:r>
      <w:proofErr w:type="spellEnd"/>
      <w:r w:rsidRPr="00866444">
        <w:rPr>
          <w:rFonts w:ascii="Times New Roman" w:eastAsia="Calibri" w:hAnsi="Times New Roman" w:cs="Times New Roman"/>
          <w:sz w:val="24"/>
          <w:szCs w:val="24"/>
          <w:lang w:val="en-ID"/>
        </w:rPr>
        <w:t xml:space="preserve"> Allah </w:t>
      </w:r>
      <w:proofErr w:type="spellStart"/>
      <w:r w:rsidR="00E73E34">
        <w:rPr>
          <w:rFonts w:ascii="Times New Roman" w:eastAsia="Calibri" w:hAnsi="Times New Roman" w:cs="Times New Roman"/>
          <w:sz w:val="24"/>
          <w:szCs w:val="24"/>
          <w:lang w:val="en-ID"/>
        </w:rPr>
        <w:t>dalam</w:t>
      </w:r>
      <w:proofErr w:type="spellEnd"/>
      <w:r w:rsidR="00E73E34">
        <w:rPr>
          <w:rFonts w:ascii="Times New Roman" w:eastAsia="Calibri" w:hAnsi="Times New Roman" w:cs="Times New Roman"/>
          <w:sz w:val="24"/>
          <w:szCs w:val="24"/>
          <w:lang w:val="en-ID"/>
        </w:rPr>
        <w:t xml:space="preserve"> </w:t>
      </w:r>
      <w:proofErr w:type="spellStart"/>
      <w:r w:rsidR="00E73E34">
        <w:rPr>
          <w:rFonts w:ascii="Times New Roman" w:eastAsia="Calibri" w:hAnsi="Times New Roman" w:cs="Times New Roman"/>
          <w:sz w:val="24"/>
          <w:szCs w:val="24"/>
          <w:lang w:val="en-ID"/>
        </w:rPr>
        <w:t>kehidupan</w:t>
      </w:r>
      <w:proofErr w:type="spellEnd"/>
      <w:r w:rsidR="00E73E34">
        <w:rPr>
          <w:rFonts w:ascii="Times New Roman" w:eastAsia="Calibri" w:hAnsi="Times New Roman" w:cs="Times New Roman"/>
          <w:sz w:val="24"/>
          <w:szCs w:val="24"/>
          <w:lang w:val="en-ID"/>
        </w:rPr>
        <w:t>…119</w:t>
      </w:r>
    </w:p>
    <w:p w:rsidR="00303D92" w:rsidRPr="00866444" w:rsidRDefault="00303D92" w:rsidP="00A67902">
      <w:pPr>
        <w:pStyle w:val="ListParagraph"/>
        <w:numPr>
          <w:ilvl w:val="1"/>
          <w:numId w:val="12"/>
        </w:numPr>
        <w:spacing w:after="200" w:line="240" w:lineRule="auto"/>
        <w:ind w:left="851"/>
        <w:jc w:val="both"/>
        <w:rPr>
          <w:rFonts w:ascii="Times New Roman" w:eastAsia="Calibri" w:hAnsi="Times New Roman" w:cs="Times New Roman"/>
          <w:sz w:val="24"/>
          <w:szCs w:val="24"/>
          <w:lang w:val="en-ID"/>
        </w:rPr>
      </w:pPr>
      <w:r w:rsidRPr="00866444">
        <w:rPr>
          <w:rFonts w:ascii="Times New Roman" w:eastAsia="Calibri" w:hAnsi="Times New Roman" w:cs="Times New Roman"/>
          <w:sz w:val="24"/>
          <w:szCs w:val="24"/>
          <w:lang w:val="en-ID"/>
        </w:rPr>
        <w:t xml:space="preserve">Orang </w:t>
      </w:r>
      <w:proofErr w:type="spellStart"/>
      <w:r w:rsidRPr="00866444">
        <w:rPr>
          <w:rFonts w:ascii="Times New Roman" w:eastAsia="Calibri" w:hAnsi="Times New Roman" w:cs="Times New Roman"/>
          <w:sz w:val="24"/>
          <w:szCs w:val="24"/>
          <w:lang w:val="en-ID"/>
        </w:rPr>
        <w:t>beriman</w:t>
      </w:r>
      <w:proofErr w:type="spellEnd"/>
      <w:r w:rsidRPr="00866444">
        <w:rPr>
          <w:rFonts w:ascii="Times New Roman" w:eastAsia="Calibri" w:hAnsi="Times New Roman" w:cs="Times New Roman"/>
          <w:sz w:val="24"/>
          <w:szCs w:val="24"/>
          <w:lang w:val="en-ID"/>
        </w:rPr>
        <w:t xml:space="preserve"> </w:t>
      </w:r>
      <w:proofErr w:type="spellStart"/>
      <w:r w:rsidRPr="00866444">
        <w:rPr>
          <w:rFonts w:ascii="Times New Roman" w:eastAsia="Calibri" w:hAnsi="Times New Roman" w:cs="Times New Roman"/>
          <w:sz w:val="24"/>
          <w:szCs w:val="24"/>
          <w:lang w:val="en-ID"/>
        </w:rPr>
        <w:t>harus</w:t>
      </w:r>
      <w:proofErr w:type="spellEnd"/>
      <w:r w:rsidRPr="00866444">
        <w:rPr>
          <w:rFonts w:ascii="Times New Roman" w:eastAsia="Calibri" w:hAnsi="Times New Roman" w:cs="Times New Roman"/>
          <w:sz w:val="24"/>
          <w:szCs w:val="24"/>
          <w:lang w:val="en-ID"/>
        </w:rPr>
        <w:t xml:space="preserve"> </w:t>
      </w:r>
      <w:proofErr w:type="spellStart"/>
      <w:r w:rsidRPr="00866444">
        <w:rPr>
          <w:rFonts w:ascii="Times New Roman" w:eastAsia="Calibri" w:hAnsi="Times New Roman" w:cs="Times New Roman"/>
          <w:sz w:val="24"/>
          <w:szCs w:val="24"/>
          <w:lang w:val="en-ID"/>
        </w:rPr>
        <w:t>memberitakan</w:t>
      </w:r>
      <w:proofErr w:type="spellEnd"/>
      <w:r w:rsidRPr="00866444">
        <w:rPr>
          <w:rFonts w:ascii="Times New Roman" w:eastAsia="Calibri" w:hAnsi="Times New Roman" w:cs="Times New Roman"/>
          <w:sz w:val="24"/>
          <w:szCs w:val="24"/>
          <w:lang w:val="en-ID"/>
        </w:rPr>
        <w:t xml:space="preserve"> </w:t>
      </w:r>
      <w:proofErr w:type="spellStart"/>
      <w:r w:rsidRPr="00866444">
        <w:rPr>
          <w:rFonts w:ascii="Times New Roman" w:eastAsia="Calibri" w:hAnsi="Times New Roman" w:cs="Times New Roman"/>
          <w:sz w:val="24"/>
          <w:szCs w:val="24"/>
          <w:lang w:val="en-ID"/>
        </w:rPr>
        <w:t>kebenaran</w:t>
      </w:r>
      <w:proofErr w:type="spellEnd"/>
      <w:r w:rsidRPr="00866444">
        <w:rPr>
          <w:rFonts w:ascii="Times New Roman" w:eastAsia="Calibri" w:hAnsi="Times New Roman" w:cs="Times New Roman"/>
          <w:sz w:val="24"/>
          <w:szCs w:val="24"/>
          <w:lang w:val="en-ID"/>
        </w:rPr>
        <w:t xml:space="preserve"> Allah …………</w:t>
      </w:r>
      <w:r w:rsidR="00E73E34">
        <w:rPr>
          <w:rFonts w:ascii="Times New Roman" w:eastAsia="Calibri" w:hAnsi="Times New Roman" w:cs="Times New Roman"/>
          <w:sz w:val="24"/>
          <w:szCs w:val="24"/>
          <w:lang w:val="en-ID"/>
        </w:rPr>
        <w:t>……</w:t>
      </w:r>
      <w:r w:rsidRPr="00866444">
        <w:rPr>
          <w:rFonts w:ascii="Times New Roman" w:eastAsia="Calibri" w:hAnsi="Times New Roman" w:cs="Times New Roman"/>
          <w:sz w:val="24"/>
          <w:szCs w:val="24"/>
          <w:lang w:val="en-ID"/>
        </w:rPr>
        <w:t>……</w:t>
      </w:r>
      <w:r w:rsidR="00E73E34">
        <w:rPr>
          <w:rFonts w:ascii="Times New Roman" w:eastAsia="Calibri" w:hAnsi="Times New Roman" w:cs="Times New Roman"/>
          <w:sz w:val="24"/>
          <w:szCs w:val="24"/>
          <w:lang w:val="en-ID"/>
        </w:rPr>
        <w:t>121</w:t>
      </w:r>
    </w:p>
    <w:p w:rsidR="00303D92" w:rsidRPr="00654116" w:rsidRDefault="00303D92" w:rsidP="00A67902">
      <w:pPr>
        <w:pStyle w:val="ListParagraph"/>
        <w:numPr>
          <w:ilvl w:val="1"/>
          <w:numId w:val="12"/>
        </w:numPr>
        <w:spacing w:after="200" w:line="240" w:lineRule="auto"/>
        <w:ind w:left="851"/>
        <w:jc w:val="both"/>
        <w:rPr>
          <w:rFonts w:ascii="Times New Roman" w:eastAsia="Calibri" w:hAnsi="Times New Roman" w:cs="Times New Roman"/>
          <w:sz w:val="24"/>
          <w:szCs w:val="24"/>
          <w:lang w:val="en-ID"/>
        </w:rPr>
      </w:pPr>
      <w:r w:rsidRPr="00B16060">
        <w:rPr>
          <w:rFonts w:ascii="Times New Roman" w:eastAsia="Calibri" w:hAnsi="Times New Roman" w:cs="Times New Roman"/>
          <w:sz w:val="24"/>
          <w:szCs w:val="24"/>
          <w:lang w:val="en-ID"/>
        </w:rPr>
        <w:t>Kesi</w:t>
      </w:r>
      <w:r w:rsidR="00E73E34">
        <w:rPr>
          <w:rFonts w:ascii="Times New Roman" w:eastAsia="Calibri" w:hAnsi="Times New Roman" w:cs="Times New Roman"/>
          <w:sz w:val="24"/>
          <w:szCs w:val="24"/>
          <w:lang w:val="en-ID"/>
        </w:rPr>
        <w:t>mpulan……………………………………………………………</w:t>
      </w:r>
      <w:proofErr w:type="gramStart"/>
      <w:r w:rsidR="00E73E34">
        <w:rPr>
          <w:rFonts w:ascii="Times New Roman" w:eastAsia="Calibri" w:hAnsi="Times New Roman" w:cs="Times New Roman"/>
          <w:sz w:val="24"/>
          <w:szCs w:val="24"/>
          <w:lang w:val="en-ID"/>
        </w:rPr>
        <w:t>…..</w:t>
      </w:r>
      <w:proofErr w:type="gramEnd"/>
    </w:p>
    <w:p w:rsidR="00303D92" w:rsidRPr="00654116" w:rsidRDefault="00303D92" w:rsidP="00A67902">
      <w:pPr>
        <w:spacing w:after="200" w:line="240" w:lineRule="auto"/>
        <w:jc w:val="both"/>
        <w:rPr>
          <w:rFonts w:ascii="Times New Roman" w:hAnsi="Times New Roman" w:cs="Times New Roman"/>
          <w:sz w:val="24"/>
          <w:szCs w:val="24"/>
          <w:lang w:val="en-ID" w:bidi="he-IL"/>
        </w:rPr>
      </w:pPr>
      <w:r w:rsidRPr="00654116">
        <w:rPr>
          <w:rFonts w:ascii="Times New Roman" w:eastAsia="Calibri" w:hAnsi="Times New Roman" w:cs="Times New Roman"/>
          <w:b/>
          <w:sz w:val="24"/>
          <w:szCs w:val="24"/>
          <w:lang w:val="id-ID"/>
        </w:rPr>
        <w:t>BAB V</w:t>
      </w:r>
      <w:r w:rsidRPr="00654116">
        <w:rPr>
          <w:rFonts w:ascii="Times New Roman" w:eastAsia="Calibri" w:hAnsi="Times New Roman" w:cs="Times New Roman"/>
          <w:b/>
          <w:sz w:val="24"/>
          <w:szCs w:val="24"/>
          <w:lang w:val="id-ID"/>
        </w:rPr>
        <w:tab/>
        <w:t>KESIMPULAN DAN SARAN</w:t>
      </w:r>
      <w:r w:rsidR="00C359AE">
        <w:rPr>
          <w:rFonts w:ascii="Times New Roman" w:eastAsia="Calibri" w:hAnsi="Times New Roman" w:cs="Times New Roman"/>
          <w:b/>
          <w:sz w:val="24"/>
          <w:szCs w:val="24"/>
          <w:lang w:val="en-ID"/>
        </w:rPr>
        <w:t>……………………………………12</w:t>
      </w:r>
      <w:r w:rsidR="00E82E7E">
        <w:rPr>
          <w:rFonts w:ascii="Times New Roman" w:eastAsia="Calibri" w:hAnsi="Times New Roman" w:cs="Times New Roman"/>
          <w:b/>
          <w:sz w:val="24"/>
          <w:szCs w:val="24"/>
          <w:lang w:val="en-ID"/>
        </w:rPr>
        <w:t>4</w:t>
      </w:r>
    </w:p>
    <w:p w:rsidR="00303D92" w:rsidRPr="00654116" w:rsidRDefault="00303D92" w:rsidP="00A67902">
      <w:pPr>
        <w:numPr>
          <w:ilvl w:val="0"/>
          <w:numId w:val="4"/>
        </w:numPr>
        <w:spacing w:after="200" w:line="240" w:lineRule="auto"/>
        <w:ind w:left="851"/>
        <w:contextualSpacing/>
        <w:jc w:val="both"/>
        <w:rPr>
          <w:rFonts w:ascii="Times New Roman" w:eastAsia="Calibri" w:hAnsi="Times New Roman" w:cs="Times New Roman"/>
          <w:sz w:val="24"/>
          <w:szCs w:val="24"/>
          <w:lang w:val="id-ID"/>
        </w:rPr>
      </w:pPr>
      <w:r w:rsidRPr="00734E5D">
        <w:rPr>
          <w:rFonts w:ascii="Times New Roman" w:eastAsia="Calibri" w:hAnsi="Times New Roman" w:cs="Times New Roman"/>
          <w:sz w:val="24"/>
          <w:szCs w:val="24"/>
          <w:lang w:val="en-ID"/>
        </w:rPr>
        <w:t>Kesimpulan</w:t>
      </w:r>
      <w:r w:rsidRPr="00654116">
        <w:rPr>
          <w:rFonts w:ascii="Times New Roman" w:eastAsia="Calibri" w:hAnsi="Times New Roman" w:cs="Times New Roman"/>
          <w:sz w:val="24"/>
          <w:szCs w:val="24"/>
          <w:lang w:val="en-ID"/>
        </w:rPr>
        <w:t>…………………………………………</w:t>
      </w:r>
      <w:r>
        <w:rPr>
          <w:rFonts w:ascii="Times New Roman" w:eastAsia="Calibri" w:hAnsi="Times New Roman" w:cs="Times New Roman"/>
          <w:sz w:val="24"/>
          <w:szCs w:val="24"/>
          <w:lang w:val="en-ID"/>
        </w:rPr>
        <w:t>…………</w:t>
      </w:r>
      <w:proofErr w:type="gramStart"/>
      <w:r w:rsidR="007908BD">
        <w:rPr>
          <w:rFonts w:ascii="Times New Roman" w:eastAsia="Calibri" w:hAnsi="Times New Roman" w:cs="Times New Roman"/>
          <w:sz w:val="24"/>
          <w:szCs w:val="24"/>
          <w:lang w:val="en-ID"/>
        </w:rPr>
        <w:t>…..</w:t>
      </w:r>
      <w:proofErr w:type="gramEnd"/>
      <w:r w:rsidR="007908BD">
        <w:rPr>
          <w:rFonts w:ascii="Times New Roman" w:eastAsia="Calibri" w:hAnsi="Times New Roman" w:cs="Times New Roman"/>
          <w:sz w:val="24"/>
          <w:szCs w:val="24"/>
          <w:lang w:val="en-ID"/>
        </w:rPr>
        <w:t>………12</w:t>
      </w:r>
      <w:r w:rsidR="00E82E7E">
        <w:rPr>
          <w:rFonts w:ascii="Times New Roman" w:eastAsia="Calibri" w:hAnsi="Times New Roman" w:cs="Times New Roman"/>
          <w:sz w:val="24"/>
          <w:szCs w:val="24"/>
          <w:lang w:val="en-ID"/>
        </w:rPr>
        <w:t>4</w:t>
      </w:r>
    </w:p>
    <w:p w:rsidR="00303D92" w:rsidRPr="00654116" w:rsidRDefault="00303D92" w:rsidP="00A67902">
      <w:pPr>
        <w:numPr>
          <w:ilvl w:val="0"/>
          <w:numId w:val="4"/>
        </w:numPr>
        <w:spacing w:after="200" w:line="240" w:lineRule="auto"/>
        <w:ind w:left="851"/>
        <w:contextualSpacing/>
        <w:jc w:val="both"/>
        <w:rPr>
          <w:rFonts w:ascii="Times New Roman" w:eastAsia="Calibri" w:hAnsi="Times New Roman" w:cs="Times New Roman"/>
          <w:sz w:val="24"/>
          <w:szCs w:val="24"/>
          <w:lang w:val="id-ID"/>
        </w:rPr>
      </w:pPr>
      <w:r w:rsidRPr="00734E5D">
        <w:rPr>
          <w:rFonts w:ascii="Times New Roman" w:eastAsia="Calibri" w:hAnsi="Times New Roman" w:cs="Times New Roman"/>
          <w:sz w:val="24"/>
          <w:szCs w:val="24"/>
          <w:lang w:val="id-ID"/>
        </w:rPr>
        <w:t>Saran</w:t>
      </w:r>
      <w:r w:rsidRPr="00654116">
        <w:rPr>
          <w:rFonts w:ascii="Times New Roman" w:eastAsia="Calibri" w:hAnsi="Times New Roman" w:cs="Times New Roman"/>
          <w:sz w:val="24"/>
          <w:szCs w:val="24"/>
          <w:lang w:val="en-ID"/>
        </w:rPr>
        <w:t>……</w:t>
      </w:r>
      <w:r w:rsidR="00C359AE">
        <w:rPr>
          <w:rFonts w:ascii="Times New Roman" w:eastAsia="Calibri" w:hAnsi="Times New Roman" w:cs="Times New Roman"/>
          <w:sz w:val="24"/>
          <w:szCs w:val="24"/>
          <w:lang w:val="en-ID"/>
        </w:rPr>
        <w:t>...</w:t>
      </w:r>
      <w:r w:rsidRPr="00654116">
        <w:rPr>
          <w:rFonts w:ascii="Times New Roman" w:eastAsia="Calibri" w:hAnsi="Times New Roman" w:cs="Times New Roman"/>
          <w:sz w:val="24"/>
          <w:szCs w:val="24"/>
          <w:lang w:val="en-ID"/>
        </w:rPr>
        <w:t>………………………………………………………</w:t>
      </w:r>
      <w:r w:rsidR="00C359AE">
        <w:rPr>
          <w:rFonts w:ascii="Times New Roman" w:eastAsia="Calibri" w:hAnsi="Times New Roman" w:cs="Times New Roman"/>
          <w:sz w:val="24"/>
          <w:szCs w:val="24"/>
          <w:lang w:val="en-ID"/>
        </w:rPr>
        <w:t>……….126</w:t>
      </w:r>
    </w:p>
    <w:p w:rsidR="00303D92" w:rsidRDefault="00303D92" w:rsidP="00A67902">
      <w:pPr>
        <w:spacing w:line="240" w:lineRule="auto"/>
      </w:pPr>
    </w:p>
    <w:p w:rsidR="009313D1" w:rsidRDefault="009313D1" w:rsidP="00A67902">
      <w:pPr>
        <w:spacing w:line="240" w:lineRule="auto"/>
        <w:sectPr w:rsidR="009313D1" w:rsidSect="00A67902">
          <w:footerReference w:type="default" r:id="rId8"/>
          <w:footerReference w:type="first" r:id="rId9"/>
          <w:pgSz w:w="11907" w:h="16840" w:code="9"/>
          <w:pgMar w:top="1701" w:right="1701" w:bottom="1701" w:left="1701" w:header="709" w:footer="709" w:gutter="0"/>
          <w:pgNumType w:fmt="lowerRoman"/>
          <w:cols w:space="708"/>
          <w:titlePg/>
          <w:docGrid w:linePitch="360"/>
        </w:sectPr>
      </w:pPr>
    </w:p>
    <w:p w:rsidR="00303D92" w:rsidRPr="00DB3D34" w:rsidRDefault="00303D92" w:rsidP="00A67902">
      <w:pPr>
        <w:pStyle w:val="ListParagraph"/>
        <w:spacing w:after="200" w:line="240" w:lineRule="auto"/>
        <w:ind w:left="426"/>
        <w:jc w:val="center"/>
        <w:rPr>
          <w:rFonts w:ascii="Times New Roman" w:eastAsia="Calibri" w:hAnsi="Times New Roman" w:cs="Times New Roman"/>
          <w:b/>
          <w:sz w:val="24"/>
          <w:szCs w:val="24"/>
          <w:lang w:val="en-ID"/>
        </w:rPr>
      </w:pPr>
      <w:r>
        <w:rPr>
          <w:rFonts w:ascii="Times New Roman" w:eastAsia="Calibri" w:hAnsi="Times New Roman" w:cs="Times New Roman"/>
          <w:b/>
          <w:sz w:val="24"/>
          <w:szCs w:val="24"/>
          <w:lang w:val="en-ID"/>
        </w:rPr>
        <w:lastRenderedPageBreak/>
        <w:t>BAB I</w:t>
      </w:r>
    </w:p>
    <w:p w:rsidR="00303D92" w:rsidRDefault="00303D92" w:rsidP="00A67902">
      <w:pPr>
        <w:pStyle w:val="NoSpacing"/>
        <w:ind w:left="720"/>
        <w:rPr>
          <w:rFonts w:ascii="Times New Roman" w:eastAsia="Calibri" w:hAnsi="Times New Roman" w:cs="Times New Roman"/>
          <w:b/>
          <w:sz w:val="24"/>
          <w:szCs w:val="24"/>
          <w:lang w:val="en-ID"/>
        </w:rPr>
      </w:pPr>
    </w:p>
    <w:p w:rsidR="00303D92" w:rsidRPr="00B133C9" w:rsidRDefault="00303D92" w:rsidP="00A67902">
      <w:pPr>
        <w:pStyle w:val="NoSpacing"/>
        <w:jc w:val="center"/>
        <w:rPr>
          <w:rFonts w:ascii="Times New Roman" w:hAnsi="Times New Roman" w:cs="Times New Roman"/>
          <w:b/>
          <w:sz w:val="24"/>
          <w:szCs w:val="24"/>
          <w:lang w:val="en-ID"/>
        </w:rPr>
      </w:pPr>
      <w:r w:rsidRPr="00B133C9">
        <w:rPr>
          <w:rFonts w:ascii="Times New Roman" w:hAnsi="Times New Roman" w:cs="Times New Roman"/>
          <w:b/>
          <w:sz w:val="24"/>
          <w:szCs w:val="24"/>
          <w:lang w:val="en-ID"/>
        </w:rPr>
        <w:t>STUDI LINGUISTIK KEBENARAN ALLAH DALAM ROMA 1:16-17:</w:t>
      </w:r>
    </w:p>
    <w:p w:rsidR="00303D92" w:rsidRPr="00B133C9" w:rsidRDefault="00303D92" w:rsidP="00A67902">
      <w:pPr>
        <w:pStyle w:val="NoSpacing"/>
        <w:jc w:val="center"/>
        <w:rPr>
          <w:rFonts w:ascii="Times New Roman" w:hAnsi="Times New Roman" w:cs="Times New Roman"/>
          <w:b/>
          <w:sz w:val="24"/>
          <w:szCs w:val="24"/>
          <w:lang w:val="en-ID"/>
        </w:rPr>
      </w:pPr>
      <w:r w:rsidRPr="00B133C9">
        <w:rPr>
          <w:rFonts w:ascii="Times New Roman" w:hAnsi="Times New Roman" w:cs="Times New Roman"/>
          <w:b/>
          <w:sz w:val="24"/>
          <w:szCs w:val="24"/>
          <w:lang w:val="en-ID"/>
        </w:rPr>
        <w:t>SUATU KONTRIBUSI BAGI KEHIDUPAN IMAN ORANG PERCAYA DALAM REALISASIKAN KEBENARAN ALLAH</w:t>
      </w:r>
    </w:p>
    <w:p w:rsidR="00303D92" w:rsidRPr="00B133C9" w:rsidRDefault="00303D92" w:rsidP="00A67902">
      <w:pPr>
        <w:pStyle w:val="ListParagraph"/>
        <w:spacing w:after="200" w:line="240" w:lineRule="auto"/>
        <w:rPr>
          <w:rFonts w:ascii="Times New Roman" w:eastAsia="Calibri" w:hAnsi="Times New Roman" w:cs="Times New Roman"/>
          <w:b/>
          <w:sz w:val="24"/>
          <w:szCs w:val="24"/>
          <w:lang w:val="en-ID"/>
        </w:rPr>
      </w:pPr>
    </w:p>
    <w:p w:rsidR="00303D92" w:rsidRPr="00B133C9" w:rsidRDefault="00303D92" w:rsidP="00A67902">
      <w:pPr>
        <w:pStyle w:val="ListParagraph"/>
        <w:spacing w:after="200" w:line="240" w:lineRule="auto"/>
        <w:ind w:left="426"/>
        <w:rPr>
          <w:rFonts w:ascii="Times New Roman" w:eastAsia="Calibri" w:hAnsi="Times New Roman" w:cs="Times New Roman"/>
          <w:b/>
          <w:sz w:val="24"/>
          <w:szCs w:val="24"/>
          <w:lang w:val="en-ID"/>
        </w:rPr>
      </w:pPr>
    </w:p>
    <w:p w:rsidR="00303D92" w:rsidRPr="00B133C9" w:rsidRDefault="00303D92" w:rsidP="00A67902">
      <w:pPr>
        <w:pStyle w:val="ListParagraph"/>
        <w:numPr>
          <w:ilvl w:val="3"/>
          <w:numId w:val="7"/>
        </w:numPr>
        <w:spacing w:after="200" w:line="240" w:lineRule="auto"/>
        <w:ind w:left="426" w:hanging="426"/>
        <w:rPr>
          <w:rFonts w:ascii="Times New Roman" w:eastAsia="Calibri" w:hAnsi="Times New Roman" w:cs="Times New Roman"/>
          <w:b/>
          <w:sz w:val="24"/>
          <w:szCs w:val="24"/>
          <w:lang w:val="id-ID"/>
        </w:rPr>
      </w:pPr>
      <w:proofErr w:type="spellStart"/>
      <w:r w:rsidRPr="00B133C9">
        <w:rPr>
          <w:rFonts w:ascii="Times New Roman" w:eastAsia="Calibri" w:hAnsi="Times New Roman" w:cs="Times New Roman"/>
          <w:b/>
          <w:sz w:val="24"/>
          <w:szCs w:val="24"/>
          <w:lang w:val="en-ID"/>
        </w:rPr>
        <w:t>Latar</w:t>
      </w:r>
      <w:proofErr w:type="spellEnd"/>
      <w:r w:rsidRPr="00B133C9">
        <w:rPr>
          <w:rFonts w:ascii="Times New Roman" w:eastAsia="Calibri" w:hAnsi="Times New Roman" w:cs="Times New Roman"/>
          <w:b/>
          <w:sz w:val="24"/>
          <w:szCs w:val="24"/>
          <w:lang w:val="en-ID"/>
        </w:rPr>
        <w:t xml:space="preserve"> </w:t>
      </w:r>
      <w:proofErr w:type="spellStart"/>
      <w:r w:rsidRPr="00B133C9">
        <w:rPr>
          <w:rFonts w:ascii="Times New Roman" w:eastAsia="Calibri" w:hAnsi="Times New Roman" w:cs="Times New Roman"/>
          <w:b/>
          <w:sz w:val="24"/>
          <w:szCs w:val="24"/>
          <w:lang w:val="en-ID"/>
        </w:rPr>
        <w:t>Belakang</w:t>
      </w:r>
      <w:proofErr w:type="spellEnd"/>
      <w:r>
        <w:rPr>
          <w:rFonts w:ascii="Times New Roman" w:eastAsia="Calibri" w:hAnsi="Times New Roman" w:cs="Times New Roman"/>
          <w:b/>
          <w:sz w:val="24"/>
          <w:szCs w:val="24"/>
          <w:lang w:val="en-ID"/>
        </w:rPr>
        <w:t xml:space="preserve"> </w:t>
      </w:r>
      <w:proofErr w:type="spellStart"/>
      <w:r>
        <w:rPr>
          <w:rFonts w:ascii="Times New Roman" w:eastAsia="Calibri" w:hAnsi="Times New Roman" w:cs="Times New Roman"/>
          <w:b/>
          <w:sz w:val="24"/>
          <w:szCs w:val="24"/>
          <w:lang w:val="en-ID"/>
        </w:rPr>
        <w:t>Masalah</w:t>
      </w:r>
      <w:proofErr w:type="spellEnd"/>
      <w:r>
        <w:rPr>
          <w:rFonts w:ascii="Times New Roman" w:eastAsia="Calibri" w:hAnsi="Times New Roman" w:cs="Times New Roman"/>
          <w:b/>
          <w:sz w:val="24"/>
          <w:szCs w:val="24"/>
          <w:lang w:val="en-ID"/>
        </w:rPr>
        <w:t xml:space="preserve"> </w:t>
      </w:r>
      <w:proofErr w:type="spellStart"/>
      <w:r>
        <w:rPr>
          <w:rFonts w:ascii="Times New Roman" w:eastAsia="Calibri" w:hAnsi="Times New Roman" w:cs="Times New Roman"/>
          <w:b/>
          <w:sz w:val="24"/>
          <w:szCs w:val="24"/>
          <w:lang w:val="en-ID"/>
        </w:rPr>
        <w:t>Penelitian</w:t>
      </w:r>
      <w:proofErr w:type="spellEnd"/>
    </w:p>
    <w:p w:rsidR="00303D92" w:rsidRDefault="00303D92" w:rsidP="001C6C58">
      <w:pPr>
        <w:spacing w:after="0" w:line="240" w:lineRule="auto"/>
        <w:ind w:firstLine="720"/>
        <w:jc w:val="both"/>
        <w:rPr>
          <w:rFonts w:ascii="Times New Roman" w:eastAsia="Calibri" w:hAnsi="Times New Roman" w:cs="Times New Roman"/>
          <w:sz w:val="24"/>
          <w:szCs w:val="24"/>
          <w:lang w:val="en-ID"/>
        </w:rPr>
      </w:pPr>
      <w:r w:rsidRPr="006529EA">
        <w:rPr>
          <w:rFonts w:ascii="Times New Roman" w:eastAsia="Calibri" w:hAnsi="Times New Roman" w:cs="Times New Roman"/>
          <w:sz w:val="24"/>
          <w:szCs w:val="24"/>
          <w:lang w:val="en-ID"/>
        </w:rPr>
        <w:t xml:space="preserve">Setelah </w:t>
      </w:r>
      <w:proofErr w:type="spellStart"/>
      <w:r w:rsidRPr="006529EA">
        <w:rPr>
          <w:rFonts w:ascii="Times New Roman" w:eastAsia="Calibri" w:hAnsi="Times New Roman" w:cs="Times New Roman"/>
          <w:sz w:val="24"/>
          <w:szCs w:val="24"/>
          <w:lang w:val="en-ID"/>
        </w:rPr>
        <w:t>cukup</w:t>
      </w:r>
      <w:proofErr w:type="spellEnd"/>
      <w:r w:rsidRPr="006529EA">
        <w:rPr>
          <w:rFonts w:ascii="Times New Roman" w:eastAsia="Calibri" w:hAnsi="Times New Roman" w:cs="Times New Roman"/>
          <w:sz w:val="24"/>
          <w:szCs w:val="24"/>
          <w:lang w:val="en-ID"/>
        </w:rPr>
        <w:t xml:space="preserve"> lama, </w:t>
      </w:r>
      <w:proofErr w:type="spellStart"/>
      <w:r w:rsidRPr="006529EA">
        <w:rPr>
          <w:rFonts w:ascii="Times New Roman" w:eastAsia="Calibri" w:hAnsi="Times New Roman" w:cs="Times New Roman"/>
          <w:sz w:val="24"/>
          <w:szCs w:val="24"/>
          <w:lang w:val="en-ID"/>
        </w:rPr>
        <w:t>persoalan</w:t>
      </w:r>
      <w:proofErr w:type="spellEnd"/>
      <w:r w:rsidRPr="006529EA">
        <w:rPr>
          <w:rFonts w:ascii="Times New Roman" w:eastAsia="Calibri" w:hAnsi="Times New Roman" w:cs="Times New Roman"/>
          <w:sz w:val="24"/>
          <w:szCs w:val="24"/>
          <w:lang w:val="en-ID"/>
        </w:rPr>
        <w:t xml:space="preserve"> </w:t>
      </w:r>
      <w:proofErr w:type="spellStart"/>
      <w:r w:rsidRPr="006529EA">
        <w:rPr>
          <w:rFonts w:ascii="Times New Roman" w:eastAsia="Calibri" w:hAnsi="Times New Roman" w:cs="Times New Roman"/>
          <w:sz w:val="24"/>
          <w:szCs w:val="24"/>
          <w:lang w:val="en-ID"/>
        </w:rPr>
        <w:t>kontraversioanal</w:t>
      </w:r>
      <w:proofErr w:type="spellEnd"/>
      <w:r w:rsidRPr="006529EA">
        <w:rPr>
          <w:rFonts w:ascii="Times New Roman" w:eastAsia="Calibri" w:hAnsi="Times New Roman" w:cs="Times New Roman"/>
          <w:sz w:val="24"/>
          <w:szCs w:val="24"/>
          <w:lang w:val="en-ID"/>
        </w:rPr>
        <w:t xml:space="preserve"> </w:t>
      </w:r>
      <w:proofErr w:type="spellStart"/>
      <w:r w:rsidRPr="006529EA">
        <w:rPr>
          <w:rFonts w:ascii="Times New Roman" w:eastAsia="Calibri" w:hAnsi="Times New Roman" w:cs="Times New Roman"/>
          <w:sz w:val="24"/>
          <w:szCs w:val="24"/>
          <w:lang w:val="en-ID"/>
        </w:rPr>
        <w:t>terjadi</w:t>
      </w:r>
      <w:proofErr w:type="spellEnd"/>
      <w:r w:rsidRPr="006529EA">
        <w:rPr>
          <w:rFonts w:ascii="Times New Roman" w:eastAsia="Calibri" w:hAnsi="Times New Roman" w:cs="Times New Roman"/>
          <w:sz w:val="24"/>
          <w:szCs w:val="24"/>
          <w:lang w:val="en-ID"/>
        </w:rPr>
        <w:t xml:space="preserve"> di </w:t>
      </w:r>
      <w:proofErr w:type="spellStart"/>
      <w:r w:rsidRPr="006529EA">
        <w:rPr>
          <w:rFonts w:ascii="Times New Roman" w:eastAsia="Calibri" w:hAnsi="Times New Roman" w:cs="Times New Roman"/>
          <w:sz w:val="24"/>
          <w:szCs w:val="24"/>
          <w:lang w:val="en-ID"/>
        </w:rPr>
        <w:t>dalam</w:t>
      </w:r>
      <w:proofErr w:type="spellEnd"/>
      <w:r w:rsidRPr="006529EA">
        <w:rPr>
          <w:rFonts w:ascii="Times New Roman" w:eastAsia="Calibri" w:hAnsi="Times New Roman" w:cs="Times New Roman"/>
          <w:sz w:val="24"/>
          <w:szCs w:val="24"/>
          <w:lang w:val="en-ID"/>
        </w:rPr>
        <w:t xml:space="preserve"> </w:t>
      </w:r>
      <w:proofErr w:type="spellStart"/>
      <w:r w:rsidRPr="006529EA">
        <w:rPr>
          <w:rFonts w:ascii="Times New Roman" w:eastAsia="Calibri" w:hAnsi="Times New Roman" w:cs="Times New Roman"/>
          <w:sz w:val="24"/>
          <w:szCs w:val="24"/>
          <w:lang w:val="en-ID"/>
        </w:rPr>
        <w:t>konteks</w:t>
      </w:r>
      <w:proofErr w:type="spellEnd"/>
      <w:r w:rsidRPr="006529EA">
        <w:rPr>
          <w:rFonts w:ascii="Times New Roman" w:eastAsia="Calibri" w:hAnsi="Times New Roman" w:cs="Times New Roman"/>
          <w:sz w:val="24"/>
          <w:szCs w:val="24"/>
          <w:lang w:val="en-ID"/>
        </w:rPr>
        <w:t xml:space="preserve"> Surat Roma 1:16-17 </w:t>
      </w:r>
      <w:proofErr w:type="spellStart"/>
      <w:r w:rsidRPr="006529EA">
        <w:rPr>
          <w:rFonts w:ascii="Times New Roman" w:eastAsia="Calibri" w:hAnsi="Times New Roman" w:cs="Times New Roman"/>
          <w:sz w:val="24"/>
          <w:szCs w:val="24"/>
          <w:lang w:val="en-ID"/>
        </w:rPr>
        <w:t>tidak</w:t>
      </w:r>
      <w:proofErr w:type="spellEnd"/>
      <w:r w:rsidRPr="006529EA">
        <w:rPr>
          <w:rFonts w:ascii="Times New Roman" w:eastAsia="Calibri" w:hAnsi="Times New Roman" w:cs="Times New Roman"/>
          <w:sz w:val="24"/>
          <w:szCs w:val="24"/>
          <w:lang w:val="en-ID"/>
        </w:rPr>
        <w:t xml:space="preserve"> </w:t>
      </w:r>
      <w:proofErr w:type="spellStart"/>
      <w:r w:rsidRPr="006529EA">
        <w:rPr>
          <w:rFonts w:ascii="Times New Roman" w:eastAsia="Calibri" w:hAnsi="Times New Roman" w:cs="Times New Roman"/>
          <w:sz w:val="24"/>
          <w:szCs w:val="24"/>
          <w:lang w:val="en-ID"/>
        </w:rPr>
        <w:t>mendapatkan</w:t>
      </w:r>
      <w:proofErr w:type="spellEnd"/>
      <w:r w:rsidRPr="006529EA">
        <w:rPr>
          <w:rFonts w:ascii="Times New Roman" w:eastAsia="Calibri" w:hAnsi="Times New Roman" w:cs="Times New Roman"/>
          <w:sz w:val="24"/>
          <w:szCs w:val="24"/>
          <w:lang w:val="en-ID"/>
        </w:rPr>
        <w:t xml:space="preserve"> </w:t>
      </w:r>
      <w:proofErr w:type="spellStart"/>
      <w:r w:rsidRPr="006529EA">
        <w:rPr>
          <w:rFonts w:ascii="Times New Roman" w:eastAsia="Calibri" w:hAnsi="Times New Roman" w:cs="Times New Roman"/>
          <w:sz w:val="24"/>
          <w:szCs w:val="24"/>
          <w:lang w:val="en-ID"/>
        </w:rPr>
        <w:t>perhatian</w:t>
      </w:r>
      <w:proofErr w:type="spellEnd"/>
      <w:r w:rsidRPr="006529EA">
        <w:rPr>
          <w:rFonts w:ascii="Times New Roman" w:eastAsia="Calibri" w:hAnsi="Times New Roman" w:cs="Times New Roman"/>
          <w:sz w:val="24"/>
          <w:szCs w:val="24"/>
          <w:lang w:val="en-ID"/>
        </w:rPr>
        <w:t xml:space="preserve"> dan </w:t>
      </w:r>
      <w:proofErr w:type="spellStart"/>
      <w:r w:rsidRPr="006529EA">
        <w:rPr>
          <w:rFonts w:ascii="Times New Roman" w:eastAsia="Calibri" w:hAnsi="Times New Roman" w:cs="Times New Roman"/>
          <w:sz w:val="24"/>
          <w:szCs w:val="24"/>
          <w:lang w:val="en-ID"/>
        </w:rPr>
        <w:t>kurang</w:t>
      </w:r>
      <w:proofErr w:type="spellEnd"/>
      <w:r w:rsidRPr="006529EA">
        <w:rPr>
          <w:rFonts w:ascii="Times New Roman" w:eastAsia="Calibri" w:hAnsi="Times New Roman" w:cs="Times New Roman"/>
          <w:sz w:val="24"/>
          <w:szCs w:val="24"/>
          <w:lang w:val="en-ID"/>
        </w:rPr>
        <w:t xml:space="preserve"> </w:t>
      </w:r>
      <w:proofErr w:type="spellStart"/>
      <w:r w:rsidRPr="006529EA">
        <w:rPr>
          <w:rFonts w:ascii="Times New Roman" w:eastAsia="Calibri" w:hAnsi="Times New Roman" w:cs="Times New Roman"/>
          <w:sz w:val="24"/>
          <w:szCs w:val="24"/>
          <w:lang w:val="en-ID"/>
        </w:rPr>
        <w:t>adanya</w:t>
      </w:r>
      <w:proofErr w:type="spellEnd"/>
      <w:r w:rsidRPr="006529EA">
        <w:rPr>
          <w:rFonts w:ascii="Times New Roman" w:eastAsia="Calibri" w:hAnsi="Times New Roman" w:cs="Times New Roman"/>
          <w:sz w:val="24"/>
          <w:szCs w:val="24"/>
          <w:lang w:val="en-ID"/>
        </w:rPr>
        <w:t xml:space="preserve"> </w:t>
      </w:r>
      <w:proofErr w:type="spellStart"/>
      <w:r w:rsidRPr="006529EA">
        <w:rPr>
          <w:rFonts w:ascii="Times New Roman" w:eastAsia="Calibri" w:hAnsi="Times New Roman" w:cs="Times New Roman"/>
          <w:sz w:val="24"/>
          <w:szCs w:val="24"/>
          <w:lang w:val="en-ID"/>
        </w:rPr>
        <w:t>pemahaman</w:t>
      </w:r>
      <w:proofErr w:type="spellEnd"/>
      <w:r w:rsidRPr="006529EA">
        <w:rPr>
          <w:rFonts w:ascii="Times New Roman" w:eastAsia="Calibri" w:hAnsi="Times New Roman" w:cs="Times New Roman"/>
          <w:sz w:val="24"/>
          <w:szCs w:val="24"/>
          <w:lang w:val="en-ID"/>
        </w:rPr>
        <w:t xml:space="preserve"> yang </w:t>
      </w:r>
      <w:proofErr w:type="spellStart"/>
      <w:r w:rsidRPr="006529EA">
        <w:rPr>
          <w:rFonts w:ascii="Times New Roman" w:eastAsia="Calibri" w:hAnsi="Times New Roman" w:cs="Times New Roman"/>
          <w:sz w:val="24"/>
          <w:szCs w:val="24"/>
          <w:lang w:val="en-ID"/>
        </w:rPr>
        <w:t>benar</w:t>
      </w:r>
      <w:proofErr w:type="spellEnd"/>
      <w:r w:rsidRPr="006529EA">
        <w:rPr>
          <w:rFonts w:ascii="Times New Roman" w:eastAsia="Calibri" w:hAnsi="Times New Roman" w:cs="Times New Roman"/>
          <w:sz w:val="24"/>
          <w:szCs w:val="24"/>
          <w:lang w:val="en-ID"/>
        </w:rPr>
        <w:t xml:space="preserve"> </w:t>
      </w:r>
      <w:proofErr w:type="spellStart"/>
      <w:r w:rsidRPr="006529EA">
        <w:rPr>
          <w:rFonts w:ascii="Times New Roman" w:eastAsia="Calibri" w:hAnsi="Times New Roman" w:cs="Times New Roman"/>
          <w:sz w:val="24"/>
          <w:szCs w:val="24"/>
          <w:lang w:val="en-ID"/>
        </w:rPr>
        <w:t>untuk</w:t>
      </w:r>
      <w:proofErr w:type="spellEnd"/>
      <w:r w:rsidRPr="006529EA">
        <w:rPr>
          <w:rFonts w:ascii="Times New Roman" w:eastAsia="Calibri" w:hAnsi="Times New Roman" w:cs="Times New Roman"/>
          <w:sz w:val="24"/>
          <w:szCs w:val="24"/>
          <w:lang w:val="en-ID"/>
        </w:rPr>
        <w:t xml:space="preserve"> </w:t>
      </w:r>
      <w:proofErr w:type="spellStart"/>
      <w:r w:rsidRPr="006529EA">
        <w:rPr>
          <w:rFonts w:ascii="Times New Roman" w:eastAsia="Calibri" w:hAnsi="Times New Roman" w:cs="Times New Roman"/>
          <w:sz w:val="24"/>
          <w:szCs w:val="24"/>
          <w:lang w:val="en-ID"/>
        </w:rPr>
        <w:t>memahami</w:t>
      </w:r>
      <w:proofErr w:type="spellEnd"/>
      <w:r w:rsidRPr="006529EA">
        <w:rPr>
          <w:rFonts w:ascii="Times New Roman" w:eastAsia="Calibri" w:hAnsi="Times New Roman" w:cs="Times New Roman"/>
          <w:sz w:val="24"/>
          <w:szCs w:val="24"/>
          <w:lang w:val="en-ID"/>
        </w:rPr>
        <w:t xml:space="preserve"> </w:t>
      </w:r>
      <w:proofErr w:type="spellStart"/>
      <w:r w:rsidRPr="006529EA">
        <w:rPr>
          <w:rFonts w:ascii="Times New Roman" w:eastAsia="Calibri" w:hAnsi="Times New Roman" w:cs="Times New Roman"/>
          <w:sz w:val="24"/>
          <w:szCs w:val="24"/>
          <w:lang w:val="en-ID"/>
        </w:rPr>
        <w:t>kebenaran</w:t>
      </w:r>
      <w:proofErr w:type="spellEnd"/>
      <w:r w:rsidRPr="006529EA">
        <w:rPr>
          <w:rFonts w:ascii="Times New Roman" w:eastAsia="Calibri" w:hAnsi="Times New Roman" w:cs="Times New Roman"/>
          <w:sz w:val="24"/>
          <w:szCs w:val="24"/>
          <w:lang w:val="en-ID"/>
        </w:rPr>
        <w:t xml:space="preserve"> Allah yang </w:t>
      </w:r>
      <w:proofErr w:type="spellStart"/>
      <w:r w:rsidRPr="006529EA">
        <w:rPr>
          <w:rFonts w:ascii="Times New Roman" w:eastAsia="Calibri" w:hAnsi="Times New Roman" w:cs="Times New Roman"/>
          <w:sz w:val="24"/>
          <w:szCs w:val="24"/>
          <w:lang w:val="en-ID"/>
        </w:rPr>
        <w:t>sesungguhnya</w:t>
      </w:r>
      <w:proofErr w:type="spellEnd"/>
      <w:r w:rsidRPr="006529EA">
        <w:rPr>
          <w:rFonts w:ascii="Times New Roman" w:eastAsia="Calibri" w:hAnsi="Times New Roman" w:cs="Times New Roman"/>
          <w:sz w:val="24"/>
          <w:szCs w:val="24"/>
          <w:lang w:val="en-ID"/>
        </w:rPr>
        <w:t xml:space="preserve"> dan </w:t>
      </w:r>
      <w:proofErr w:type="spellStart"/>
      <w:r w:rsidRPr="006529EA">
        <w:rPr>
          <w:rFonts w:ascii="Times New Roman" w:eastAsia="Calibri" w:hAnsi="Times New Roman" w:cs="Times New Roman"/>
          <w:sz w:val="24"/>
          <w:szCs w:val="24"/>
          <w:lang w:val="en-ID"/>
        </w:rPr>
        <w:t>akibatnya</w:t>
      </w:r>
      <w:proofErr w:type="spellEnd"/>
      <w:r w:rsidRPr="006529EA">
        <w:rPr>
          <w:rFonts w:ascii="Times New Roman" w:eastAsia="Calibri" w:hAnsi="Times New Roman" w:cs="Times New Roman"/>
          <w:sz w:val="24"/>
          <w:szCs w:val="24"/>
          <w:lang w:val="en-ID"/>
        </w:rPr>
        <w:t xml:space="preserve"> </w:t>
      </w:r>
      <w:proofErr w:type="spellStart"/>
      <w:r w:rsidRPr="006529EA">
        <w:rPr>
          <w:rFonts w:ascii="Times New Roman" w:eastAsia="Calibri" w:hAnsi="Times New Roman" w:cs="Times New Roman"/>
          <w:sz w:val="24"/>
          <w:szCs w:val="24"/>
          <w:lang w:val="en-ID"/>
        </w:rPr>
        <w:t>menjadi</w:t>
      </w:r>
      <w:proofErr w:type="spellEnd"/>
      <w:r w:rsidRPr="006529EA">
        <w:rPr>
          <w:rFonts w:ascii="Times New Roman" w:eastAsia="Calibri" w:hAnsi="Times New Roman" w:cs="Times New Roman"/>
          <w:sz w:val="24"/>
          <w:szCs w:val="24"/>
          <w:lang w:val="en-ID"/>
        </w:rPr>
        <w:t xml:space="preserve"> </w:t>
      </w:r>
      <w:proofErr w:type="spellStart"/>
      <w:r w:rsidRPr="006529EA">
        <w:rPr>
          <w:rFonts w:ascii="Times New Roman" w:eastAsia="Calibri" w:hAnsi="Times New Roman" w:cs="Times New Roman"/>
          <w:sz w:val="24"/>
          <w:szCs w:val="24"/>
          <w:lang w:val="en-ID"/>
        </w:rPr>
        <w:t>dampak</w:t>
      </w:r>
      <w:proofErr w:type="spellEnd"/>
      <w:r w:rsidRPr="006529EA">
        <w:rPr>
          <w:rFonts w:ascii="Times New Roman" w:eastAsia="Calibri" w:hAnsi="Times New Roman" w:cs="Times New Roman"/>
          <w:sz w:val="24"/>
          <w:szCs w:val="24"/>
          <w:lang w:val="en-ID"/>
        </w:rPr>
        <w:t xml:space="preserve"> </w:t>
      </w:r>
      <w:proofErr w:type="spellStart"/>
      <w:r w:rsidRPr="006529EA">
        <w:rPr>
          <w:rFonts w:ascii="Times New Roman" w:eastAsia="Calibri" w:hAnsi="Times New Roman" w:cs="Times New Roman"/>
          <w:sz w:val="24"/>
          <w:szCs w:val="24"/>
          <w:lang w:val="en-ID"/>
        </w:rPr>
        <w:t>dalam</w:t>
      </w:r>
      <w:proofErr w:type="spellEnd"/>
      <w:r w:rsidRPr="006529EA">
        <w:rPr>
          <w:rFonts w:ascii="Times New Roman" w:eastAsia="Calibri" w:hAnsi="Times New Roman" w:cs="Times New Roman"/>
          <w:sz w:val="24"/>
          <w:szCs w:val="24"/>
          <w:lang w:val="en-ID"/>
        </w:rPr>
        <w:t xml:space="preserve"> </w:t>
      </w:r>
      <w:proofErr w:type="spellStart"/>
      <w:r w:rsidRPr="006529EA">
        <w:rPr>
          <w:rFonts w:ascii="Times New Roman" w:eastAsia="Calibri" w:hAnsi="Times New Roman" w:cs="Times New Roman"/>
          <w:sz w:val="24"/>
          <w:szCs w:val="24"/>
          <w:lang w:val="en-ID"/>
        </w:rPr>
        <w:t>merealisasikan</w:t>
      </w:r>
      <w:proofErr w:type="spellEnd"/>
      <w:r w:rsidRPr="006529EA">
        <w:rPr>
          <w:rFonts w:ascii="Times New Roman" w:eastAsia="Calibri" w:hAnsi="Times New Roman" w:cs="Times New Roman"/>
          <w:sz w:val="24"/>
          <w:szCs w:val="24"/>
          <w:lang w:val="en-ID"/>
        </w:rPr>
        <w:t xml:space="preserve"> </w:t>
      </w:r>
      <w:proofErr w:type="spellStart"/>
      <w:r w:rsidRPr="006529EA">
        <w:rPr>
          <w:rFonts w:ascii="Times New Roman" w:eastAsia="Calibri" w:hAnsi="Times New Roman" w:cs="Times New Roman"/>
          <w:sz w:val="24"/>
          <w:szCs w:val="24"/>
          <w:lang w:val="en-ID"/>
        </w:rPr>
        <w:t>kebenaran</w:t>
      </w:r>
      <w:proofErr w:type="spellEnd"/>
      <w:r w:rsidRPr="006529EA">
        <w:rPr>
          <w:rFonts w:ascii="Times New Roman" w:eastAsia="Calibri" w:hAnsi="Times New Roman" w:cs="Times New Roman"/>
          <w:sz w:val="24"/>
          <w:szCs w:val="24"/>
          <w:lang w:val="en-ID"/>
        </w:rPr>
        <w:t xml:space="preserve"> Allah. Oleh </w:t>
      </w:r>
      <w:proofErr w:type="spellStart"/>
      <w:r w:rsidRPr="006529EA">
        <w:rPr>
          <w:rFonts w:ascii="Times New Roman" w:eastAsia="Calibri" w:hAnsi="Times New Roman" w:cs="Times New Roman"/>
          <w:sz w:val="24"/>
          <w:szCs w:val="24"/>
          <w:lang w:val="en-ID"/>
        </w:rPr>
        <w:t>karena</w:t>
      </w:r>
      <w:proofErr w:type="spellEnd"/>
      <w:r w:rsidRPr="006529EA">
        <w:rPr>
          <w:rFonts w:ascii="Times New Roman" w:eastAsia="Calibri" w:hAnsi="Times New Roman" w:cs="Times New Roman"/>
          <w:sz w:val="24"/>
          <w:szCs w:val="24"/>
          <w:lang w:val="en-ID"/>
        </w:rPr>
        <w:t xml:space="preserve"> </w:t>
      </w:r>
      <w:proofErr w:type="spellStart"/>
      <w:r w:rsidRPr="006529EA">
        <w:rPr>
          <w:rFonts w:ascii="Times New Roman" w:eastAsia="Calibri" w:hAnsi="Times New Roman" w:cs="Times New Roman"/>
          <w:sz w:val="24"/>
          <w:szCs w:val="24"/>
          <w:lang w:val="en-ID"/>
        </w:rPr>
        <w:t>itu</w:t>
      </w:r>
      <w:proofErr w:type="spellEnd"/>
      <w:r w:rsidRPr="006529EA">
        <w:rPr>
          <w:rFonts w:ascii="Times New Roman" w:eastAsia="Calibri" w:hAnsi="Times New Roman" w:cs="Times New Roman"/>
          <w:sz w:val="24"/>
          <w:szCs w:val="24"/>
          <w:lang w:val="en-ID"/>
        </w:rPr>
        <w:t xml:space="preserve"> </w:t>
      </w:r>
      <w:proofErr w:type="spellStart"/>
      <w:r w:rsidRPr="006529EA">
        <w:rPr>
          <w:rFonts w:ascii="Times New Roman" w:eastAsia="Calibri" w:hAnsi="Times New Roman" w:cs="Times New Roman"/>
          <w:sz w:val="24"/>
          <w:szCs w:val="24"/>
          <w:lang w:val="en-ID"/>
        </w:rPr>
        <w:t>perlu</w:t>
      </w:r>
      <w:proofErr w:type="spellEnd"/>
      <w:r w:rsidRPr="006529EA">
        <w:rPr>
          <w:rFonts w:ascii="Times New Roman" w:eastAsia="Calibri" w:hAnsi="Times New Roman" w:cs="Times New Roman"/>
          <w:sz w:val="24"/>
          <w:szCs w:val="24"/>
          <w:lang w:val="en-ID"/>
        </w:rPr>
        <w:t xml:space="preserve"> </w:t>
      </w:r>
      <w:proofErr w:type="spellStart"/>
      <w:r w:rsidRPr="006529EA">
        <w:rPr>
          <w:rFonts w:ascii="Times New Roman" w:eastAsia="Calibri" w:hAnsi="Times New Roman" w:cs="Times New Roman"/>
          <w:sz w:val="24"/>
          <w:szCs w:val="24"/>
          <w:lang w:val="en-ID"/>
        </w:rPr>
        <w:t>adanya</w:t>
      </w:r>
      <w:proofErr w:type="spellEnd"/>
      <w:r w:rsidRPr="006529EA">
        <w:rPr>
          <w:rFonts w:ascii="Times New Roman" w:eastAsia="Calibri" w:hAnsi="Times New Roman" w:cs="Times New Roman"/>
          <w:sz w:val="24"/>
          <w:szCs w:val="24"/>
          <w:lang w:val="en-ID"/>
        </w:rPr>
        <w:t xml:space="preserve"> </w:t>
      </w:r>
      <w:proofErr w:type="spellStart"/>
      <w:r w:rsidRPr="006529EA">
        <w:rPr>
          <w:rFonts w:ascii="Times New Roman" w:eastAsia="Calibri" w:hAnsi="Times New Roman" w:cs="Times New Roman"/>
          <w:sz w:val="24"/>
          <w:szCs w:val="24"/>
          <w:lang w:val="en-ID"/>
        </w:rPr>
        <w:t>pemahaman</w:t>
      </w:r>
      <w:proofErr w:type="spellEnd"/>
      <w:r w:rsidRPr="006529EA">
        <w:rPr>
          <w:rFonts w:ascii="Times New Roman" w:eastAsia="Calibri" w:hAnsi="Times New Roman" w:cs="Times New Roman"/>
          <w:sz w:val="24"/>
          <w:szCs w:val="24"/>
          <w:lang w:val="en-ID"/>
        </w:rPr>
        <w:t xml:space="preserve"> yang </w:t>
      </w:r>
      <w:proofErr w:type="spellStart"/>
      <w:r w:rsidRPr="006529EA">
        <w:rPr>
          <w:rFonts w:ascii="Times New Roman" w:eastAsia="Calibri" w:hAnsi="Times New Roman" w:cs="Times New Roman"/>
          <w:sz w:val="24"/>
          <w:szCs w:val="24"/>
          <w:lang w:val="en-ID"/>
        </w:rPr>
        <w:t>benar</w:t>
      </w:r>
      <w:proofErr w:type="spellEnd"/>
      <w:r w:rsidRPr="006529EA">
        <w:rPr>
          <w:rFonts w:ascii="Times New Roman" w:eastAsia="Calibri" w:hAnsi="Times New Roman" w:cs="Times New Roman"/>
          <w:sz w:val="24"/>
          <w:szCs w:val="24"/>
          <w:lang w:val="en-ID"/>
        </w:rPr>
        <w:t xml:space="preserve"> </w:t>
      </w:r>
      <w:proofErr w:type="spellStart"/>
      <w:r w:rsidRPr="006529EA">
        <w:rPr>
          <w:rFonts w:ascii="Times New Roman" w:eastAsia="Calibri" w:hAnsi="Times New Roman" w:cs="Times New Roman"/>
          <w:sz w:val="24"/>
          <w:szCs w:val="24"/>
          <w:lang w:val="en-ID"/>
        </w:rPr>
        <w:t>untuk</w:t>
      </w:r>
      <w:proofErr w:type="spellEnd"/>
      <w:r w:rsidRPr="006529EA">
        <w:rPr>
          <w:rFonts w:ascii="Times New Roman" w:eastAsia="Calibri" w:hAnsi="Times New Roman" w:cs="Times New Roman"/>
          <w:sz w:val="24"/>
          <w:szCs w:val="24"/>
          <w:lang w:val="en-ID"/>
        </w:rPr>
        <w:t xml:space="preserve"> </w:t>
      </w:r>
      <w:proofErr w:type="spellStart"/>
      <w:r w:rsidRPr="006529EA">
        <w:rPr>
          <w:rFonts w:ascii="Times New Roman" w:eastAsia="Calibri" w:hAnsi="Times New Roman" w:cs="Times New Roman"/>
          <w:sz w:val="24"/>
          <w:szCs w:val="24"/>
          <w:lang w:val="en-ID"/>
        </w:rPr>
        <w:t>melihat</w:t>
      </w:r>
      <w:proofErr w:type="spellEnd"/>
      <w:r w:rsidRPr="006529EA">
        <w:rPr>
          <w:rFonts w:ascii="Times New Roman" w:eastAsia="Calibri" w:hAnsi="Times New Roman" w:cs="Times New Roman"/>
          <w:sz w:val="24"/>
          <w:szCs w:val="24"/>
          <w:lang w:val="en-ID"/>
        </w:rPr>
        <w:t xml:space="preserve"> </w:t>
      </w:r>
      <w:proofErr w:type="spellStart"/>
      <w:r w:rsidRPr="006529EA">
        <w:rPr>
          <w:rFonts w:ascii="Times New Roman" w:eastAsia="Calibri" w:hAnsi="Times New Roman" w:cs="Times New Roman"/>
          <w:sz w:val="24"/>
          <w:szCs w:val="24"/>
          <w:lang w:val="en-ID"/>
        </w:rPr>
        <w:t>kontraversional</w:t>
      </w:r>
      <w:proofErr w:type="spellEnd"/>
      <w:r w:rsidRPr="006529EA">
        <w:rPr>
          <w:rFonts w:ascii="Times New Roman" w:eastAsia="Calibri" w:hAnsi="Times New Roman" w:cs="Times New Roman"/>
          <w:sz w:val="24"/>
          <w:szCs w:val="24"/>
          <w:lang w:val="en-ID"/>
        </w:rPr>
        <w:t xml:space="preserve"> yang </w:t>
      </w:r>
      <w:proofErr w:type="spellStart"/>
      <w:r w:rsidRPr="006529EA">
        <w:rPr>
          <w:rFonts w:ascii="Times New Roman" w:eastAsia="Calibri" w:hAnsi="Times New Roman" w:cs="Times New Roman"/>
          <w:sz w:val="24"/>
          <w:szCs w:val="24"/>
          <w:lang w:val="en-ID"/>
        </w:rPr>
        <w:t>terjadi</w:t>
      </w:r>
      <w:proofErr w:type="spellEnd"/>
      <w:r w:rsidRPr="006529EA">
        <w:rPr>
          <w:rFonts w:ascii="Times New Roman" w:eastAsia="Calibri" w:hAnsi="Times New Roman" w:cs="Times New Roman"/>
          <w:sz w:val="24"/>
          <w:szCs w:val="24"/>
          <w:lang w:val="en-ID"/>
        </w:rPr>
        <w:t xml:space="preserve"> </w:t>
      </w:r>
      <w:proofErr w:type="spellStart"/>
      <w:r w:rsidRPr="006529EA">
        <w:rPr>
          <w:rFonts w:ascii="Times New Roman" w:eastAsia="Calibri" w:hAnsi="Times New Roman" w:cs="Times New Roman"/>
          <w:sz w:val="24"/>
          <w:szCs w:val="24"/>
          <w:lang w:val="en-ID"/>
        </w:rPr>
        <w:t>dalam</w:t>
      </w:r>
      <w:proofErr w:type="spellEnd"/>
      <w:r w:rsidRPr="006529EA">
        <w:rPr>
          <w:rFonts w:ascii="Times New Roman" w:eastAsia="Calibri" w:hAnsi="Times New Roman" w:cs="Times New Roman"/>
          <w:sz w:val="24"/>
          <w:szCs w:val="24"/>
          <w:lang w:val="en-ID"/>
        </w:rPr>
        <w:t xml:space="preserve"> </w:t>
      </w:r>
      <w:proofErr w:type="spellStart"/>
      <w:r w:rsidRPr="006529EA">
        <w:rPr>
          <w:rFonts w:ascii="Times New Roman" w:eastAsia="Calibri" w:hAnsi="Times New Roman" w:cs="Times New Roman"/>
          <w:sz w:val="24"/>
          <w:szCs w:val="24"/>
          <w:lang w:val="en-ID"/>
        </w:rPr>
        <w:t>konteks</w:t>
      </w:r>
      <w:proofErr w:type="spellEnd"/>
      <w:r w:rsidRPr="006529EA">
        <w:rPr>
          <w:rFonts w:ascii="Times New Roman" w:eastAsia="Calibri" w:hAnsi="Times New Roman" w:cs="Times New Roman"/>
          <w:sz w:val="24"/>
          <w:szCs w:val="24"/>
          <w:lang w:val="en-ID"/>
        </w:rPr>
        <w:t xml:space="preserve"> </w:t>
      </w:r>
      <w:proofErr w:type="spellStart"/>
      <w:r w:rsidRPr="006529EA">
        <w:rPr>
          <w:rFonts w:ascii="Times New Roman" w:eastAsia="Calibri" w:hAnsi="Times New Roman" w:cs="Times New Roman"/>
          <w:sz w:val="24"/>
          <w:szCs w:val="24"/>
          <w:lang w:val="en-ID"/>
        </w:rPr>
        <w:t>surat</w:t>
      </w:r>
      <w:proofErr w:type="spellEnd"/>
      <w:r w:rsidRPr="006529EA">
        <w:rPr>
          <w:rFonts w:ascii="Times New Roman" w:eastAsia="Calibri" w:hAnsi="Times New Roman" w:cs="Times New Roman"/>
          <w:sz w:val="24"/>
          <w:szCs w:val="24"/>
          <w:lang w:val="en-ID"/>
        </w:rPr>
        <w:t xml:space="preserve"> Roma </w:t>
      </w:r>
      <w:proofErr w:type="spellStart"/>
      <w:r w:rsidRPr="006529EA">
        <w:rPr>
          <w:rFonts w:ascii="Times New Roman" w:eastAsia="Calibri" w:hAnsi="Times New Roman" w:cs="Times New Roman"/>
          <w:sz w:val="24"/>
          <w:szCs w:val="24"/>
          <w:lang w:val="en-ID"/>
        </w:rPr>
        <w:t>tersebut</w:t>
      </w:r>
      <w:proofErr w:type="spellEnd"/>
      <w:r w:rsidRPr="006529EA">
        <w:rPr>
          <w:rFonts w:ascii="Times New Roman" w:eastAsia="Calibri" w:hAnsi="Times New Roman" w:cs="Times New Roman"/>
          <w:sz w:val="24"/>
          <w:szCs w:val="24"/>
          <w:lang w:val="en-ID"/>
        </w:rPr>
        <w:t xml:space="preserve">. </w:t>
      </w:r>
    </w:p>
    <w:p w:rsidR="00303D92" w:rsidRPr="00A168E4" w:rsidRDefault="00303D92" w:rsidP="001C6C58">
      <w:pPr>
        <w:spacing w:after="0" w:line="240" w:lineRule="auto"/>
        <w:ind w:firstLine="720"/>
        <w:jc w:val="both"/>
        <w:rPr>
          <w:rFonts w:ascii="Times New Roman" w:eastAsia="Calibri" w:hAnsi="Times New Roman" w:cs="Times New Roman"/>
          <w:sz w:val="24"/>
          <w:szCs w:val="24"/>
          <w:lang w:val="en-ID"/>
        </w:rPr>
      </w:pPr>
      <w:proofErr w:type="spellStart"/>
      <w:r w:rsidRPr="006529EA">
        <w:rPr>
          <w:rFonts w:ascii="Times New Roman" w:eastAsia="Calibri" w:hAnsi="Times New Roman" w:cs="Times New Roman"/>
          <w:sz w:val="24"/>
          <w:szCs w:val="24"/>
          <w:lang w:val="en-ID"/>
        </w:rPr>
        <w:t>Dengan</w:t>
      </w:r>
      <w:proofErr w:type="spellEnd"/>
      <w:r w:rsidRPr="006529EA">
        <w:rPr>
          <w:rFonts w:ascii="Times New Roman" w:eastAsia="Calibri" w:hAnsi="Times New Roman" w:cs="Times New Roman"/>
          <w:sz w:val="24"/>
          <w:szCs w:val="24"/>
          <w:lang w:val="en-ID"/>
        </w:rPr>
        <w:t xml:space="preserve"> </w:t>
      </w:r>
      <w:proofErr w:type="spellStart"/>
      <w:r w:rsidRPr="006529EA">
        <w:rPr>
          <w:rFonts w:ascii="Times New Roman" w:eastAsia="Calibri" w:hAnsi="Times New Roman" w:cs="Times New Roman"/>
          <w:sz w:val="24"/>
          <w:szCs w:val="24"/>
          <w:lang w:val="en-ID"/>
        </w:rPr>
        <w:t>penelitian</w:t>
      </w:r>
      <w:proofErr w:type="spellEnd"/>
      <w:r w:rsidRPr="006529EA">
        <w:rPr>
          <w:rFonts w:ascii="Times New Roman" w:eastAsia="Calibri" w:hAnsi="Times New Roman" w:cs="Times New Roman"/>
          <w:sz w:val="24"/>
          <w:szCs w:val="24"/>
          <w:lang w:val="en-ID"/>
        </w:rPr>
        <w:t xml:space="preserve"> </w:t>
      </w:r>
      <w:proofErr w:type="spellStart"/>
      <w:r w:rsidRPr="006529EA">
        <w:rPr>
          <w:rFonts w:ascii="Times New Roman" w:eastAsia="Calibri" w:hAnsi="Times New Roman" w:cs="Times New Roman"/>
          <w:sz w:val="24"/>
          <w:szCs w:val="24"/>
          <w:lang w:val="en-ID"/>
        </w:rPr>
        <w:t>men</w:t>
      </w:r>
      <w:r>
        <w:rPr>
          <w:rFonts w:ascii="Times New Roman" w:eastAsia="Calibri" w:hAnsi="Times New Roman" w:cs="Times New Roman"/>
          <w:sz w:val="24"/>
          <w:szCs w:val="24"/>
          <w:lang w:val="en-ID"/>
        </w:rPr>
        <w:t>ganalisa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studi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linguistik</w:t>
      </w:r>
      <w:proofErr w:type="spellEnd"/>
      <w:r w:rsidRPr="006529EA">
        <w:rPr>
          <w:rFonts w:ascii="Times New Roman" w:eastAsia="Calibri" w:hAnsi="Times New Roman" w:cs="Times New Roman"/>
          <w:sz w:val="24"/>
          <w:szCs w:val="24"/>
          <w:lang w:val="en-ID"/>
        </w:rPr>
        <w:t xml:space="preserve"> </w:t>
      </w:r>
      <w:proofErr w:type="spellStart"/>
      <w:r w:rsidRPr="006529EA">
        <w:rPr>
          <w:rFonts w:ascii="Times New Roman" w:eastAsia="Calibri" w:hAnsi="Times New Roman" w:cs="Times New Roman"/>
          <w:sz w:val="24"/>
          <w:szCs w:val="24"/>
          <w:lang w:val="en-ID"/>
        </w:rPr>
        <w:t>ini</w:t>
      </w:r>
      <w:proofErr w:type="spellEnd"/>
      <w:r w:rsidRPr="006529EA">
        <w:rPr>
          <w:rFonts w:ascii="Times New Roman" w:eastAsia="Calibri" w:hAnsi="Times New Roman" w:cs="Times New Roman"/>
          <w:sz w:val="24"/>
          <w:szCs w:val="24"/>
          <w:lang w:val="en-ID"/>
        </w:rPr>
        <w:t xml:space="preserve"> </w:t>
      </w:r>
      <w:proofErr w:type="spellStart"/>
      <w:r w:rsidRPr="006529EA">
        <w:rPr>
          <w:rFonts w:ascii="Times New Roman" w:eastAsia="Calibri" w:hAnsi="Times New Roman" w:cs="Times New Roman"/>
          <w:sz w:val="24"/>
          <w:szCs w:val="24"/>
          <w:lang w:val="en-ID"/>
        </w:rPr>
        <w:t>diharapkan</w:t>
      </w:r>
      <w:proofErr w:type="spellEnd"/>
      <w:r w:rsidRPr="006529EA">
        <w:rPr>
          <w:rFonts w:ascii="Times New Roman" w:eastAsia="Calibri" w:hAnsi="Times New Roman" w:cs="Times New Roman"/>
          <w:sz w:val="24"/>
          <w:szCs w:val="24"/>
          <w:lang w:val="en-ID"/>
        </w:rPr>
        <w:t xml:space="preserve"> </w:t>
      </w:r>
      <w:proofErr w:type="spellStart"/>
      <w:r w:rsidRPr="006529EA">
        <w:rPr>
          <w:rFonts w:ascii="Times New Roman" w:eastAsia="Calibri" w:hAnsi="Times New Roman" w:cs="Times New Roman"/>
          <w:sz w:val="24"/>
          <w:szCs w:val="24"/>
          <w:lang w:val="en-ID"/>
        </w:rPr>
        <w:t>semua</w:t>
      </w:r>
      <w:proofErr w:type="spellEnd"/>
      <w:r w:rsidRPr="006529EA">
        <w:rPr>
          <w:rFonts w:ascii="Times New Roman" w:eastAsia="Calibri" w:hAnsi="Times New Roman" w:cs="Times New Roman"/>
          <w:sz w:val="24"/>
          <w:szCs w:val="24"/>
          <w:lang w:val="en-ID"/>
        </w:rPr>
        <w:t xml:space="preserve"> orang </w:t>
      </w:r>
      <w:proofErr w:type="spellStart"/>
      <w:r w:rsidRPr="006529EA">
        <w:rPr>
          <w:rFonts w:ascii="Times New Roman" w:eastAsia="Calibri" w:hAnsi="Times New Roman" w:cs="Times New Roman"/>
          <w:sz w:val="24"/>
          <w:szCs w:val="24"/>
          <w:lang w:val="en-ID"/>
        </w:rPr>
        <w:t>percaya</w:t>
      </w:r>
      <w:proofErr w:type="spellEnd"/>
      <w:r w:rsidRPr="006529EA">
        <w:rPr>
          <w:rFonts w:ascii="Times New Roman" w:eastAsia="Calibri" w:hAnsi="Times New Roman" w:cs="Times New Roman"/>
          <w:sz w:val="24"/>
          <w:szCs w:val="24"/>
          <w:lang w:val="en-ID"/>
        </w:rPr>
        <w:t xml:space="preserve"> </w:t>
      </w:r>
      <w:proofErr w:type="spellStart"/>
      <w:r w:rsidRPr="006529EA">
        <w:rPr>
          <w:rFonts w:ascii="Times New Roman" w:eastAsia="Calibri" w:hAnsi="Times New Roman" w:cs="Times New Roman"/>
          <w:sz w:val="24"/>
          <w:szCs w:val="24"/>
          <w:lang w:val="en-ID"/>
        </w:rPr>
        <w:t>dapat</w:t>
      </w:r>
      <w:proofErr w:type="spellEnd"/>
      <w:r w:rsidRPr="006529EA">
        <w:rPr>
          <w:rFonts w:ascii="Times New Roman" w:eastAsia="Calibri" w:hAnsi="Times New Roman" w:cs="Times New Roman"/>
          <w:sz w:val="24"/>
          <w:szCs w:val="24"/>
          <w:lang w:val="en-ID"/>
        </w:rPr>
        <w:t xml:space="preserve"> </w:t>
      </w:r>
      <w:proofErr w:type="spellStart"/>
      <w:r w:rsidRPr="006529EA">
        <w:rPr>
          <w:rFonts w:ascii="Times New Roman" w:eastAsia="Calibri" w:hAnsi="Times New Roman" w:cs="Times New Roman"/>
          <w:sz w:val="24"/>
          <w:szCs w:val="24"/>
          <w:lang w:val="en-ID"/>
        </w:rPr>
        <w:t>memilih</w:t>
      </w:r>
      <w:proofErr w:type="spellEnd"/>
      <w:r w:rsidRPr="006529EA">
        <w:rPr>
          <w:rFonts w:ascii="Times New Roman" w:eastAsia="Calibri" w:hAnsi="Times New Roman" w:cs="Times New Roman"/>
          <w:sz w:val="24"/>
          <w:szCs w:val="24"/>
          <w:lang w:val="en-ID"/>
        </w:rPr>
        <w:t xml:space="preserve"> </w:t>
      </w:r>
      <w:proofErr w:type="spellStart"/>
      <w:r w:rsidRPr="006529EA">
        <w:rPr>
          <w:rFonts w:ascii="Times New Roman" w:eastAsia="Calibri" w:hAnsi="Times New Roman" w:cs="Times New Roman"/>
          <w:sz w:val="24"/>
          <w:szCs w:val="24"/>
          <w:lang w:val="en-ID"/>
        </w:rPr>
        <w:t>kebenaran</w:t>
      </w:r>
      <w:proofErr w:type="spellEnd"/>
      <w:r w:rsidRPr="006529EA">
        <w:rPr>
          <w:rFonts w:ascii="Times New Roman" w:eastAsia="Calibri" w:hAnsi="Times New Roman" w:cs="Times New Roman"/>
          <w:sz w:val="24"/>
          <w:szCs w:val="24"/>
          <w:lang w:val="en-ID"/>
        </w:rPr>
        <w:t xml:space="preserve"> Allah yang </w:t>
      </w:r>
      <w:proofErr w:type="spellStart"/>
      <w:r w:rsidRPr="006529EA">
        <w:rPr>
          <w:rFonts w:ascii="Times New Roman" w:eastAsia="Calibri" w:hAnsi="Times New Roman" w:cs="Times New Roman"/>
          <w:sz w:val="24"/>
          <w:szCs w:val="24"/>
          <w:lang w:val="en-ID"/>
        </w:rPr>
        <w:t>benar</w:t>
      </w:r>
      <w:proofErr w:type="spellEnd"/>
      <w:r w:rsidRPr="006529EA">
        <w:rPr>
          <w:rFonts w:ascii="Times New Roman" w:eastAsia="Calibri" w:hAnsi="Times New Roman" w:cs="Times New Roman"/>
          <w:sz w:val="24"/>
          <w:szCs w:val="24"/>
          <w:lang w:val="en-ID"/>
        </w:rPr>
        <w:t xml:space="preserve"> dan </w:t>
      </w:r>
      <w:proofErr w:type="spellStart"/>
      <w:r w:rsidRPr="006529EA">
        <w:rPr>
          <w:rFonts w:ascii="Times New Roman" w:eastAsia="Calibri" w:hAnsi="Times New Roman" w:cs="Times New Roman"/>
          <w:sz w:val="24"/>
          <w:szCs w:val="24"/>
          <w:lang w:val="en-ID"/>
        </w:rPr>
        <w:t>melawan</w:t>
      </w:r>
      <w:proofErr w:type="spellEnd"/>
      <w:r w:rsidRPr="006529EA">
        <w:rPr>
          <w:rFonts w:ascii="Times New Roman" w:eastAsia="Calibri" w:hAnsi="Times New Roman" w:cs="Times New Roman"/>
          <w:sz w:val="24"/>
          <w:szCs w:val="24"/>
          <w:lang w:val="en-ID"/>
        </w:rPr>
        <w:t xml:space="preserve"> </w:t>
      </w:r>
      <w:proofErr w:type="spellStart"/>
      <w:r w:rsidRPr="006529EA">
        <w:rPr>
          <w:rFonts w:ascii="Times New Roman" w:eastAsia="Calibri" w:hAnsi="Times New Roman" w:cs="Times New Roman"/>
          <w:sz w:val="24"/>
          <w:szCs w:val="24"/>
          <w:lang w:val="en-ID"/>
        </w:rPr>
        <w:t>kebenaran</w:t>
      </w:r>
      <w:proofErr w:type="spellEnd"/>
      <w:r w:rsidRPr="006529EA">
        <w:rPr>
          <w:rFonts w:ascii="Times New Roman" w:eastAsia="Calibri" w:hAnsi="Times New Roman" w:cs="Times New Roman"/>
          <w:sz w:val="24"/>
          <w:szCs w:val="24"/>
          <w:lang w:val="en-ID"/>
        </w:rPr>
        <w:t xml:space="preserve"> </w:t>
      </w:r>
      <w:proofErr w:type="spellStart"/>
      <w:r w:rsidRPr="006529EA">
        <w:rPr>
          <w:rFonts w:ascii="Times New Roman" w:eastAsia="Calibri" w:hAnsi="Times New Roman" w:cs="Times New Roman"/>
          <w:sz w:val="24"/>
          <w:szCs w:val="24"/>
          <w:lang w:val="en-ID"/>
        </w:rPr>
        <w:t>sendiri</w:t>
      </w:r>
      <w:proofErr w:type="spellEnd"/>
      <w:r w:rsidRPr="006529EA">
        <w:rPr>
          <w:rFonts w:ascii="Times New Roman" w:eastAsia="Calibri" w:hAnsi="Times New Roman" w:cs="Times New Roman"/>
          <w:sz w:val="24"/>
          <w:szCs w:val="24"/>
          <w:lang w:val="en-ID"/>
        </w:rPr>
        <w:t xml:space="preserve"> yang salah. </w:t>
      </w:r>
      <w:proofErr w:type="spellStart"/>
      <w:r w:rsidRPr="006529EA">
        <w:rPr>
          <w:rFonts w:ascii="Times New Roman" w:eastAsia="Calibri" w:hAnsi="Times New Roman" w:cs="Times New Roman"/>
          <w:sz w:val="24"/>
          <w:szCs w:val="24"/>
          <w:lang w:val="en-ID"/>
        </w:rPr>
        <w:t>Menurut</w:t>
      </w:r>
      <w:proofErr w:type="spellEnd"/>
      <w:r w:rsidRPr="006529EA">
        <w:rPr>
          <w:rFonts w:ascii="Times New Roman" w:eastAsia="Calibri" w:hAnsi="Times New Roman" w:cs="Times New Roman"/>
          <w:sz w:val="24"/>
          <w:szCs w:val="24"/>
          <w:lang w:val="en-ID"/>
        </w:rPr>
        <w:t xml:space="preserve"> Craig L. Blomberg </w:t>
      </w:r>
      <w:proofErr w:type="spellStart"/>
      <w:r w:rsidRPr="006529EA">
        <w:rPr>
          <w:rFonts w:ascii="Times New Roman" w:eastAsia="Calibri" w:hAnsi="Times New Roman" w:cs="Times New Roman"/>
          <w:sz w:val="24"/>
          <w:szCs w:val="24"/>
          <w:lang w:val="en-ID"/>
        </w:rPr>
        <w:t>menyatakan</w:t>
      </w:r>
      <w:proofErr w:type="spellEnd"/>
      <w:r w:rsidRPr="006529EA">
        <w:rPr>
          <w:rFonts w:ascii="Times New Roman" w:eastAsia="Calibri" w:hAnsi="Times New Roman" w:cs="Times New Roman"/>
          <w:sz w:val="24"/>
          <w:szCs w:val="24"/>
          <w:lang w:val="en-ID"/>
        </w:rPr>
        <w:t>, “</w:t>
      </w:r>
      <w:proofErr w:type="spellStart"/>
      <w:r w:rsidRPr="006529EA">
        <w:rPr>
          <w:rFonts w:ascii="Times New Roman" w:eastAsia="Calibri" w:hAnsi="Times New Roman" w:cs="Times New Roman"/>
          <w:sz w:val="24"/>
          <w:szCs w:val="24"/>
          <w:lang w:val="en-ID"/>
        </w:rPr>
        <w:t>Kedengarannya</w:t>
      </w:r>
      <w:proofErr w:type="spellEnd"/>
      <w:r w:rsidRPr="006529EA">
        <w:rPr>
          <w:rFonts w:ascii="Times New Roman" w:eastAsia="Calibri" w:hAnsi="Times New Roman" w:cs="Times New Roman"/>
          <w:sz w:val="24"/>
          <w:szCs w:val="24"/>
          <w:lang w:val="en-ID"/>
        </w:rPr>
        <w:t xml:space="preserve"> </w:t>
      </w:r>
      <w:proofErr w:type="spellStart"/>
      <w:r w:rsidRPr="006529EA">
        <w:rPr>
          <w:rFonts w:ascii="Times New Roman" w:eastAsia="Calibri" w:hAnsi="Times New Roman" w:cs="Times New Roman"/>
          <w:sz w:val="24"/>
          <w:szCs w:val="24"/>
          <w:lang w:val="en-ID"/>
        </w:rPr>
        <w:t>cukup</w:t>
      </w:r>
      <w:proofErr w:type="spellEnd"/>
      <w:r w:rsidRPr="006529EA">
        <w:rPr>
          <w:rFonts w:ascii="Times New Roman" w:eastAsia="Calibri" w:hAnsi="Times New Roman" w:cs="Times New Roman"/>
          <w:sz w:val="24"/>
          <w:szCs w:val="24"/>
          <w:lang w:val="en-ID"/>
        </w:rPr>
        <w:t xml:space="preserve"> </w:t>
      </w:r>
      <w:proofErr w:type="spellStart"/>
      <w:r w:rsidRPr="006529EA">
        <w:rPr>
          <w:rFonts w:ascii="Times New Roman" w:eastAsia="Calibri" w:hAnsi="Times New Roman" w:cs="Times New Roman"/>
          <w:sz w:val="24"/>
          <w:szCs w:val="24"/>
          <w:lang w:val="en-ID"/>
        </w:rPr>
        <w:t>biasa</w:t>
      </w:r>
      <w:proofErr w:type="spellEnd"/>
      <w:r w:rsidRPr="006529EA">
        <w:rPr>
          <w:rFonts w:ascii="Times New Roman" w:eastAsia="Calibri" w:hAnsi="Times New Roman" w:cs="Times New Roman"/>
          <w:sz w:val="24"/>
          <w:szCs w:val="24"/>
          <w:lang w:val="en-ID"/>
        </w:rPr>
        <w:t xml:space="preserve">, </w:t>
      </w:r>
      <w:proofErr w:type="spellStart"/>
      <w:r w:rsidRPr="006529EA">
        <w:rPr>
          <w:rFonts w:ascii="Times New Roman" w:eastAsia="Calibri" w:hAnsi="Times New Roman" w:cs="Times New Roman"/>
          <w:sz w:val="24"/>
          <w:szCs w:val="24"/>
          <w:lang w:val="en-ID"/>
        </w:rPr>
        <w:t>tetapi</w:t>
      </w:r>
      <w:proofErr w:type="spellEnd"/>
      <w:r w:rsidRPr="006529EA">
        <w:rPr>
          <w:rFonts w:ascii="Times New Roman" w:eastAsia="Calibri" w:hAnsi="Times New Roman" w:cs="Times New Roman"/>
          <w:sz w:val="24"/>
          <w:szCs w:val="24"/>
          <w:lang w:val="en-ID"/>
        </w:rPr>
        <w:t xml:space="preserve"> </w:t>
      </w:r>
      <w:proofErr w:type="spellStart"/>
      <w:r w:rsidRPr="006529EA">
        <w:rPr>
          <w:rFonts w:ascii="Times New Roman" w:eastAsia="Calibri" w:hAnsi="Times New Roman" w:cs="Times New Roman"/>
          <w:sz w:val="24"/>
          <w:szCs w:val="24"/>
          <w:lang w:val="en-ID"/>
        </w:rPr>
        <w:t>bukankah</w:t>
      </w:r>
      <w:proofErr w:type="spellEnd"/>
      <w:r w:rsidRPr="006529EA">
        <w:rPr>
          <w:rFonts w:ascii="Times New Roman" w:eastAsia="Calibri" w:hAnsi="Times New Roman" w:cs="Times New Roman"/>
          <w:sz w:val="24"/>
          <w:szCs w:val="24"/>
          <w:lang w:val="en-ID"/>
        </w:rPr>
        <w:t xml:space="preserve"> </w:t>
      </w:r>
      <w:proofErr w:type="spellStart"/>
      <w:r w:rsidRPr="006529EA">
        <w:rPr>
          <w:rFonts w:ascii="Times New Roman" w:eastAsia="Calibri" w:hAnsi="Times New Roman" w:cs="Times New Roman"/>
          <w:sz w:val="24"/>
          <w:szCs w:val="24"/>
          <w:lang w:val="en-ID"/>
        </w:rPr>
        <w:t>kebanyakan</w:t>
      </w:r>
      <w:proofErr w:type="spellEnd"/>
      <w:r w:rsidRPr="006529EA">
        <w:rPr>
          <w:rFonts w:ascii="Times New Roman" w:eastAsia="Calibri" w:hAnsi="Times New Roman" w:cs="Times New Roman"/>
          <w:sz w:val="24"/>
          <w:szCs w:val="24"/>
          <w:lang w:val="en-ID"/>
        </w:rPr>
        <w:t xml:space="preserve"> orang </w:t>
      </w:r>
      <w:proofErr w:type="spellStart"/>
      <w:r w:rsidRPr="006529EA">
        <w:rPr>
          <w:rFonts w:ascii="Times New Roman" w:eastAsia="Calibri" w:hAnsi="Times New Roman" w:cs="Times New Roman"/>
          <w:sz w:val="24"/>
          <w:szCs w:val="24"/>
          <w:lang w:val="en-ID"/>
        </w:rPr>
        <w:t>ada</w:t>
      </w:r>
      <w:proofErr w:type="spellEnd"/>
      <w:r w:rsidRPr="006529EA">
        <w:rPr>
          <w:rFonts w:ascii="Times New Roman" w:eastAsia="Calibri" w:hAnsi="Times New Roman" w:cs="Times New Roman"/>
          <w:sz w:val="24"/>
          <w:szCs w:val="24"/>
          <w:lang w:val="en-ID"/>
        </w:rPr>
        <w:t xml:space="preserve"> </w:t>
      </w:r>
      <w:proofErr w:type="spellStart"/>
      <w:r w:rsidRPr="006529EA">
        <w:rPr>
          <w:rFonts w:ascii="Times New Roman" w:eastAsia="Calibri" w:hAnsi="Times New Roman" w:cs="Times New Roman"/>
          <w:sz w:val="24"/>
          <w:szCs w:val="24"/>
          <w:lang w:val="en-ID"/>
        </w:rPr>
        <w:t>diantara</w:t>
      </w:r>
      <w:proofErr w:type="spellEnd"/>
      <w:r w:rsidRPr="006529EA">
        <w:rPr>
          <w:rFonts w:ascii="Times New Roman" w:eastAsia="Calibri" w:hAnsi="Times New Roman" w:cs="Times New Roman"/>
          <w:sz w:val="24"/>
          <w:szCs w:val="24"/>
          <w:lang w:val="en-ID"/>
        </w:rPr>
        <w:t xml:space="preserve"> yang </w:t>
      </w:r>
      <w:proofErr w:type="spellStart"/>
      <w:r w:rsidRPr="006529EA">
        <w:rPr>
          <w:rFonts w:ascii="Times New Roman" w:eastAsia="Calibri" w:hAnsi="Times New Roman" w:cs="Times New Roman"/>
          <w:sz w:val="24"/>
          <w:szCs w:val="24"/>
          <w:lang w:val="en-ID"/>
        </w:rPr>
        <w:t>melakukan</w:t>
      </w:r>
      <w:proofErr w:type="spellEnd"/>
      <w:r w:rsidRPr="006529EA">
        <w:rPr>
          <w:rFonts w:ascii="Times New Roman" w:eastAsia="Calibri" w:hAnsi="Times New Roman" w:cs="Times New Roman"/>
          <w:sz w:val="24"/>
          <w:szCs w:val="24"/>
          <w:lang w:val="en-ID"/>
        </w:rPr>
        <w:t xml:space="preserve"> </w:t>
      </w:r>
      <w:proofErr w:type="spellStart"/>
      <w:r w:rsidRPr="006529EA">
        <w:rPr>
          <w:rFonts w:ascii="Times New Roman" w:eastAsia="Calibri" w:hAnsi="Times New Roman" w:cs="Times New Roman"/>
          <w:sz w:val="24"/>
          <w:szCs w:val="24"/>
          <w:lang w:val="en-ID"/>
        </w:rPr>
        <w:t>kebenaran</w:t>
      </w:r>
      <w:proofErr w:type="spellEnd"/>
      <w:r w:rsidRPr="006529EA">
        <w:rPr>
          <w:rFonts w:ascii="Times New Roman" w:eastAsia="Calibri" w:hAnsi="Times New Roman" w:cs="Times New Roman"/>
          <w:sz w:val="24"/>
          <w:szCs w:val="24"/>
          <w:lang w:val="en-ID"/>
        </w:rPr>
        <w:t xml:space="preserve"> dan </w:t>
      </w:r>
      <w:proofErr w:type="spellStart"/>
      <w:r w:rsidRPr="006529EA">
        <w:rPr>
          <w:rFonts w:ascii="Times New Roman" w:eastAsia="Calibri" w:hAnsi="Times New Roman" w:cs="Times New Roman"/>
          <w:sz w:val="24"/>
          <w:szCs w:val="24"/>
          <w:lang w:val="en-ID"/>
        </w:rPr>
        <w:t>tidak</w:t>
      </w:r>
      <w:proofErr w:type="spellEnd"/>
      <w:r w:rsidRPr="006529EA">
        <w:rPr>
          <w:rFonts w:ascii="Times New Roman" w:eastAsia="Calibri" w:hAnsi="Times New Roman" w:cs="Times New Roman"/>
          <w:sz w:val="24"/>
          <w:szCs w:val="24"/>
          <w:lang w:val="en-ID"/>
        </w:rPr>
        <w:t xml:space="preserve"> </w:t>
      </w:r>
      <w:proofErr w:type="spellStart"/>
      <w:r w:rsidRPr="006529EA">
        <w:rPr>
          <w:rFonts w:ascii="Times New Roman" w:eastAsia="Calibri" w:hAnsi="Times New Roman" w:cs="Times New Roman"/>
          <w:sz w:val="24"/>
          <w:szCs w:val="24"/>
          <w:lang w:val="en-ID"/>
        </w:rPr>
        <w:t>melakukannya</w:t>
      </w:r>
      <w:proofErr w:type="spellEnd"/>
      <w:r w:rsidRPr="006529EA">
        <w:rPr>
          <w:rFonts w:ascii="Times New Roman" w:eastAsia="Calibri" w:hAnsi="Times New Roman" w:cs="Times New Roman"/>
          <w:sz w:val="24"/>
          <w:szCs w:val="24"/>
          <w:lang w:val="en-ID"/>
        </w:rPr>
        <w:t>?”</w:t>
      </w:r>
      <w:r w:rsidRPr="00A168E4">
        <w:rPr>
          <w:vertAlign w:val="superscript"/>
          <w:lang w:val="en-ID"/>
        </w:rPr>
        <w:footnoteReference w:id="1"/>
      </w:r>
      <w:r w:rsidRPr="006529EA">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rPr>
        <w:t>Melalui</w:t>
      </w:r>
      <w:proofErr w:type="spellEnd"/>
      <w:r>
        <w:rPr>
          <w:rFonts w:ascii="Times New Roman" w:eastAsia="Calibri" w:hAnsi="Times New Roman" w:cs="Times New Roman"/>
          <w:sz w:val="24"/>
          <w:szCs w:val="24"/>
        </w:rPr>
        <w:t xml:space="preserve"> rea</w:t>
      </w:r>
      <w:r w:rsidRPr="00A168E4">
        <w:rPr>
          <w:rFonts w:ascii="Times New Roman" w:eastAsia="Calibri" w:hAnsi="Times New Roman" w:cs="Times New Roman"/>
          <w:sz w:val="24"/>
          <w:szCs w:val="24"/>
          <w:lang w:val="en-ID"/>
        </w:rPr>
        <w:t xml:space="preserve">litas </w:t>
      </w:r>
      <w:proofErr w:type="spellStart"/>
      <w:r w:rsidRPr="00A168E4">
        <w:rPr>
          <w:rFonts w:ascii="Times New Roman" w:eastAsia="Calibri" w:hAnsi="Times New Roman" w:cs="Times New Roman"/>
          <w:sz w:val="24"/>
          <w:szCs w:val="24"/>
          <w:lang w:val="en-ID"/>
        </w:rPr>
        <w:t>kehidupan</w:t>
      </w:r>
      <w:proofErr w:type="spellEnd"/>
      <w:r w:rsidRPr="00A168E4">
        <w:rPr>
          <w:rFonts w:ascii="Times New Roman" w:eastAsia="Calibri" w:hAnsi="Times New Roman" w:cs="Times New Roman"/>
          <w:sz w:val="24"/>
          <w:szCs w:val="24"/>
          <w:lang w:val="en-ID"/>
        </w:rPr>
        <w:t xml:space="preserve"> </w:t>
      </w:r>
      <w:proofErr w:type="spellStart"/>
      <w:r w:rsidRPr="00A168E4">
        <w:rPr>
          <w:rFonts w:ascii="Times New Roman" w:eastAsia="Calibri" w:hAnsi="Times New Roman" w:cs="Times New Roman"/>
          <w:sz w:val="24"/>
          <w:szCs w:val="24"/>
          <w:lang w:val="en-ID"/>
        </w:rPr>
        <w:t>ini</w:t>
      </w:r>
      <w:proofErr w:type="spellEnd"/>
      <w:r w:rsidRPr="00A168E4">
        <w:rPr>
          <w:rFonts w:ascii="Times New Roman" w:eastAsia="Calibri" w:hAnsi="Times New Roman" w:cs="Times New Roman"/>
          <w:sz w:val="24"/>
          <w:szCs w:val="24"/>
          <w:lang w:val="en-ID"/>
        </w:rPr>
        <w:t xml:space="preserve">, </w:t>
      </w:r>
      <w:proofErr w:type="spellStart"/>
      <w:r w:rsidRPr="00A168E4">
        <w:rPr>
          <w:rFonts w:ascii="Times New Roman" w:eastAsia="Calibri" w:hAnsi="Times New Roman" w:cs="Times New Roman"/>
          <w:sz w:val="24"/>
          <w:szCs w:val="24"/>
          <w:lang w:val="en-ID"/>
        </w:rPr>
        <w:t>apakah</w:t>
      </w:r>
      <w:proofErr w:type="spellEnd"/>
      <w:r w:rsidRPr="00A168E4">
        <w:rPr>
          <w:rFonts w:ascii="Times New Roman" w:eastAsia="Calibri" w:hAnsi="Times New Roman" w:cs="Times New Roman"/>
          <w:sz w:val="24"/>
          <w:szCs w:val="24"/>
          <w:lang w:val="en-ID"/>
        </w:rPr>
        <w:t xml:space="preserve"> </w:t>
      </w:r>
      <w:proofErr w:type="spellStart"/>
      <w:r w:rsidRPr="00A168E4">
        <w:rPr>
          <w:rFonts w:ascii="Times New Roman" w:eastAsia="Calibri" w:hAnsi="Times New Roman" w:cs="Times New Roman"/>
          <w:sz w:val="24"/>
          <w:szCs w:val="24"/>
          <w:lang w:val="en-ID"/>
        </w:rPr>
        <w:t>kehadiran</w:t>
      </w:r>
      <w:proofErr w:type="spellEnd"/>
      <w:r w:rsidRPr="00A168E4">
        <w:rPr>
          <w:rFonts w:ascii="Times New Roman" w:eastAsia="Calibri" w:hAnsi="Times New Roman" w:cs="Times New Roman"/>
          <w:sz w:val="24"/>
          <w:szCs w:val="24"/>
          <w:lang w:val="en-ID"/>
        </w:rPr>
        <w:t xml:space="preserve"> Rasul Paulus </w:t>
      </w:r>
      <w:proofErr w:type="spellStart"/>
      <w:r w:rsidRPr="00A168E4">
        <w:rPr>
          <w:rFonts w:ascii="Times New Roman" w:eastAsia="Calibri" w:hAnsi="Times New Roman" w:cs="Times New Roman"/>
          <w:sz w:val="24"/>
          <w:szCs w:val="24"/>
          <w:lang w:val="en-ID"/>
        </w:rPr>
        <w:t>menjadi</w:t>
      </w:r>
      <w:proofErr w:type="spellEnd"/>
      <w:r w:rsidRPr="00A168E4">
        <w:rPr>
          <w:rFonts w:ascii="Times New Roman" w:eastAsia="Calibri" w:hAnsi="Times New Roman" w:cs="Times New Roman"/>
          <w:sz w:val="24"/>
          <w:szCs w:val="24"/>
          <w:lang w:val="en-ID"/>
        </w:rPr>
        <w:t xml:space="preserve"> </w:t>
      </w:r>
      <w:proofErr w:type="spellStart"/>
      <w:r w:rsidRPr="00A168E4">
        <w:rPr>
          <w:rFonts w:ascii="Times New Roman" w:eastAsia="Calibri" w:hAnsi="Times New Roman" w:cs="Times New Roman"/>
          <w:sz w:val="24"/>
          <w:szCs w:val="24"/>
          <w:lang w:val="en-ID"/>
        </w:rPr>
        <w:t>seorang</w:t>
      </w:r>
      <w:proofErr w:type="spellEnd"/>
      <w:r w:rsidRPr="00A168E4">
        <w:rPr>
          <w:rFonts w:ascii="Times New Roman" w:eastAsia="Calibri" w:hAnsi="Times New Roman" w:cs="Times New Roman"/>
          <w:sz w:val="24"/>
          <w:szCs w:val="24"/>
          <w:lang w:val="en-ID"/>
        </w:rPr>
        <w:t xml:space="preserve"> </w:t>
      </w:r>
      <w:proofErr w:type="spellStart"/>
      <w:r w:rsidRPr="00A168E4">
        <w:rPr>
          <w:rFonts w:ascii="Times New Roman" w:eastAsia="Calibri" w:hAnsi="Times New Roman" w:cs="Times New Roman"/>
          <w:sz w:val="24"/>
          <w:szCs w:val="24"/>
          <w:lang w:val="en-ID"/>
        </w:rPr>
        <w:t>pemberitaan</w:t>
      </w:r>
      <w:proofErr w:type="spellEnd"/>
      <w:r w:rsidRPr="00A168E4">
        <w:rPr>
          <w:rFonts w:ascii="Times New Roman" w:eastAsia="Calibri" w:hAnsi="Times New Roman" w:cs="Times New Roman"/>
          <w:sz w:val="24"/>
          <w:szCs w:val="24"/>
          <w:lang w:val="en-ID"/>
        </w:rPr>
        <w:t xml:space="preserve"> </w:t>
      </w:r>
      <w:proofErr w:type="spellStart"/>
      <w:r w:rsidRPr="00A168E4">
        <w:rPr>
          <w:rFonts w:ascii="Times New Roman" w:eastAsia="Calibri" w:hAnsi="Times New Roman" w:cs="Times New Roman"/>
          <w:sz w:val="24"/>
          <w:szCs w:val="24"/>
          <w:lang w:val="en-ID"/>
        </w:rPr>
        <w:t>Injil</w:t>
      </w:r>
      <w:proofErr w:type="spellEnd"/>
      <w:r w:rsidRPr="00A168E4">
        <w:rPr>
          <w:rFonts w:ascii="Times New Roman" w:eastAsia="Calibri" w:hAnsi="Times New Roman" w:cs="Times New Roman"/>
          <w:sz w:val="24"/>
          <w:szCs w:val="24"/>
          <w:lang w:val="en-ID"/>
        </w:rPr>
        <w:t xml:space="preserve"> yang </w:t>
      </w:r>
      <w:proofErr w:type="spellStart"/>
      <w:r w:rsidRPr="00A168E4">
        <w:rPr>
          <w:rFonts w:ascii="Times New Roman" w:eastAsia="Calibri" w:hAnsi="Times New Roman" w:cs="Times New Roman"/>
          <w:sz w:val="24"/>
          <w:szCs w:val="24"/>
          <w:lang w:val="en-ID"/>
        </w:rPr>
        <w:t>kontraversial</w:t>
      </w:r>
      <w:proofErr w:type="spellEnd"/>
      <w:r w:rsidRPr="00A168E4">
        <w:rPr>
          <w:rFonts w:ascii="Times New Roman" w:eastAsia="Calibri" w:hAnsi="Times New Roman" w:cs="Times New Roman"/>
          <w:sz w:val="24"/>
          <w:szCs w:val="24"/>
          <w:lang w:val="en-ID"/>
        </w:rPr>
        <w:t xml:space="preserve">? </w:t>
      </w:r>
      <w:proofErr w:type="spellStart"/>
      <w:r w:rsidRPr="00A168E4">
        <w:rPr>
          <w:rFonts w:ascii="Times New Roman" w:eastAsia="Calibri" w:hAnsi="Times New Roman" w:cs="Times New Roman"/>
          <w:sz w:val="24"/>
          <w:szCs w:val="24"/>
          <w:lang w:val="en-ID"/>
        </w:rPr>
        <w:t>Ataukah</w:t>
      </w:r>
      <w:proofErr w:type="spellEnd"/>
      <w:r w:rsidRPr="00A168E4">
        <w:rPr>
          <w:rFonts w:ascii="Times New Roman" w:eastAsia="Calibri" w:hAnsi="Times New Roman" w:cs="Times New Roman"/>
          <w:sz w:val="24"/>
          <w:szCs w:val="24"/>
          <w:lang w:val="en-ID"/>
        </w:rPr>
        <w:t xml:space="preserve"> </w:t>
      </w:r>
      <w:proofErr w:type="spellStart"/>
      <w:r w:rsidRPr="00A168E4">
        <w:rPr>
          <w:rFonts w:ascii="Times New Roman" w:eastAsia="Calibri" w:hAnsi="Times New Roman" w:cs="Times New Roman"/>
          <w:sz w:val="24"/>
          <w:szCs w:val="24"/>
          <w:lang w:val="en-ID"/>
        </w:rPr>
        <w:t>kebenaran</w:t>
      </w:r>
      <w:proofErr w:type="spellEnd"/>
      <w:r w:rsidRPr="00A168E4">
        <w:rPr>
          <w:rFonts w:ascii="Times New Roman" w:eastAsia="Calibri" w:hAnsi="Times New Roman" w:cs="Times New Roman"/>
          <w:sz w:val="24"/>
          <w:szCs w:val="24"/>
          <w:lang w:val="en-ID"/>
        </w:rPr>
        <w:t xml:space="preserve"> Allah yang </w:t>
      </w:r>
      <w:proofErr w:type="spellStart"/>
      <w:r w:rsidRPr="00A168E4">
        <w:rPr>
          <w:rFonts w:ascii="Times New Roman" w:eastAsia="Calibri" w:hAnsi="Times New Roman" w:cs="Times New Roman"/>
          <w:sz w:val="24"/>
          <w:szCs w:val="24"/>
          <w:lang w:val="en-ID"/>
        </w:rPr>
        <w:t>kontraversial</w:t>
      </w:r>
      <w:proofErr w:type="spellEnd"/>
      <w:r w:rsidRPr="00A168E4">
        <w:rPr>
          <w:rFonts w:ascii="Times New Roman" w:eastAsia="Calibri" w:hAnsi="Times New Roman" w:cs="Times New Roman"/>
          <w:sz w:val="24"/>
          <w:szCs w:val="24"/>
          <w:lang w:val="en-ID"/>
        </w:rPr>
        <w:t xml:space="preserve"> </w:t>
      </w:r>
      <w:proofErr w:type="spellStart"/>
      <w:r w:rsidRPr="00A168E4">
        <w:rPr>
          <w:rFonts w:ascii="Times New Roman" w:eastAsia="Calibri" w:hAnsi="Times New Roman" w:cs="Times New Roman"/>
          <w:sz w:val="24"/>
          <w:szCs w:val="24"/>
          <w:lang w:val="en-ID"/>
        </w:rPr>
        <w:t>melawan</w:t>
      </w:r>
      <w:proofErr w:type="spellEnd"/>
      <w:r w:rsidRPr="00A168E4">
        <w:rPr>
          <w:rFonts w:ascii="Times New Roman" w:eastAsia="Calibri" w:hAnsi="Times New Roman" w:cs="Times New Roman"/>
          <w:sz w:val="24"/>
          <w:szCs w:val="24"/>
          <w:lang w:val="en-ID"/>
        </w:rPr>
        <w:t xml:space="preserve"> </w:t>
      </w:r>
      <w:proofErr w:type="spellStart"/>
      <w:r w:rsidRPr="00A168E4">
        <w:rPr>
          <w:rFonts w:ascii="Times New Roman" w:eastAsia="Calibri" w:hAnsi="Times New Roman" w:cs="Times New Roman"/>
          <w:sz w:val="24"/>
          <w:szCs w:val="24"/>
          <w:lang w:val="en-ID"/>
        </w:rPr>
        <w:t>kebenaran</w:t>
      </w:r>
      <w:proofErr w:type="spellEnd"/>
      <w:r w:rsidRPr="00A168E4">
        <w:rPr>
          <w:rFonts w:ascii="Times New Roman" w:eastAsia="Calibri" w:hAnsi="Times New Roman" w:cs="Times New Roman"/>
          <w:sz w:val="24"/>
          <w:szCs w:val="24"/>
          <w:lang w:val="en-ID"/>
        </w:rPr>
        <w:t xml:space="preserve"> </w:t>
      </w:r>
      <w:proofErr w:type="spellStart"/>
      <w:r w:rsidRPr="00A168E4">
        <w:rPr>
          <w:rFonts w:ascii="Times New Roman" w:eastAsia="Calibri" w:hAnsi="Times New Roman" w:cs="Times New Roman"/>
          <w:sz w:val="24"/>
          <w:szCs w:val="24"/>
          <w:lang w:val="en-ID"/>
        </w:rPr>
        <w:t>sendiri</w:t>
      </w:r>
      <w:proofErr w:type="spellEnd"/>
      <w:r w:rsidRPr="00A168E4">
        <w:rPr>
          <w:rFonts w:ascii="Times New Roman" w:eastAsia="Calibri" w:hAnsi="Times New Roman" w:cs="Times New Roman"/>
          <w:sz w:val="24"/>
          <w:szCs w:val="24"/>
          <w:lang w:val="en-ID"/>
        </w:rPr>
        <w:t xml:space="preserve"> </w:t>
      </w:r>
      <w:proofErr w:type="spellStart"/>
      <w:r w:rsidRPr="00A168E4">
        <w:rPr>
          <w:rFonts w:ascii="Times New Roman" w:eastAsia="Calibri" w:hAnsi="Times New Roman" w:cs="Times New Roman"/>
          <w:sz w:val="24"/>
          <w:szCs w:val="24"/>
          <w:lang w:val="en-ID"/>
        </w:rPr>
        <w:t>baik</w:t>
      </w:r>
      <w:proofErr w:type="spellEnd"/>
      <w:r w:rsidRPr="00A168E4">
        <w:rPr>
          <w:rFonts w:ascii="Times New Roman" w:eastAsia="Calibri" w:hAnsi="Times New Roman" w:cs="Times New Roman"/>
          <w:sz w:val="24"/>
          <w:szCs w:val="24"/>
          <w:lang w:val="en-ID"/>
        </w:rPr>
        <w:t xml:space="preserve"> </w:t>
      </w:r>
      <w:proofErr w:type="spellStart"/>
      <w:r w:rsidRPr="00A168E4">
        <w:rPr>
          <w:rFonts w:ascii="Times New Roman" w:eastAsia="Calibri" w:hAnsi="Times New Roman" w:cs="Times New Roman"/>
          <w:sz w:val="24"/>
          <w:szCs w:val="24"/>
          <w:lang w:val="en-ID"/>
        </w:rPr>
        <w:t>kebenaran</w:t>
      </w:r>
      <w:proofErr w:type="spellEnd"/>
      <w:r w:rsidRPr="00A168E4">
        <w:rPr>
          <w:rFonts w:ascii="Times New Roman" w:eastAsia="Calibri" w:hAnsi="Times New Roman" w:cs="Times New Roman"/>
          <w:sz w:val="24"/>
          <w:szCs w:val="24"/>
          <w:lang w:val="en-ID"/>
        </w:rPr>
        <w:t xml:space="preserve"> Paulus </w:t>
      </w:r>
      <w:proofErr w:type="spellStart"/>
      <w:r w:rsidRPr="00A168E4">
        <w:rPr>
          <w:rFonts w:ascii="Times New Roman" w:eastAsia="Calibri" w:hAnsi="Times New Roman" w:cs="Times New Roman"/>
          <w:sz w:val="24"/>
          <w:szCs w:val="24"/>
          <w:lang w:val="en-ID"/>
        </w:rPr>
        <w:t>maupun</w:t>
      </w:r>
      <w:proofErr w:type="spellEnd"/>
      <w:r w:rsidRPr="00A168E4">
        <w:rPr>
          <w:rFonts w:ascii="Times New Roman" w:eastAsia="Calibri" w:hAnsi="Times New Roman" w:cs="Times New Roman"/>
          <w:sz w:val="24"/>
          <w:szCs w:val="24"/>
          <w:lang w:val="en-ID"/>
        </w:rPr>
        <w:t xml:space="preserve"> </w:t>
      </w:r>
      <w:proofErr w:type="spellStart"/>
      <w:r w:rsidRPr="00A168E4">
        <w:rPr>
          <w:rFonts w:ascii="Times New Roman" w:eastAsia="Calibri" w:hAnsi="Times New Roman" w:cs="Times New Roman"/>
          <w:sz w:val="24"/>
          <w:szCs w:val="24"/>
          <w:lang w:val="en-ID"/>
        </w:rPr>
        <w:t>kebenaran</w:t>
      </w:r>
      <w:proofErr w:type="spellEnd"/>
      <w:r w:rsidRPr="00A168E4">
        <w:rPr>
          <w:rFonts w:ascii="Times New Roman" w:eastAsia="Calibri" w:hAnsi="Times New Roman" w:cs="Times New Roman"/>
          <w:sz w:val="24"/>
          <w:szCs w:val="24"/>
          <w:lang w:val="en-ID"/>
        </w:rPr>
        <w:t xml:space="preserve"> </w:t>
      </w:r>
      <w:proofErr w:type="spellStart"/>
      <w:r w:rsidRPr="00A168E4">
        <w:rPr>
          <w:rFonts w:ascii="Times New Roman" w:eastAsia="Calibri" w:hAnsi="Times New Roman" w:cs="Times New Roman"/>
          <w:sz w:val="24"/>
          <w:szCs w:val="24"/>
          <w:lang w:val="en-ID"/>
        </w:rPr>
        <w:t>bangsanya</w:t>
      </w:r>
      <w:proofErr w:type="spellEnd"/>
      <w:r w:rsidRPr="00A168E4">
        <w:rPr>
          <w:rFonts w:ascii="Times New Roman" w:eastAsia="Calibri" w:hAnsi="Times New Roman" w:cs="Times New Roman"/>
          <w:sz w:val="24"/>
          <w:szCs w:val="24"/>
          <w:lang w:val="en-ID"/>
        </w:rPr>
        <w:t xml:space="preserve"> </w:t>
      </w:r>
      <w:proofErr w:type="spellStart"/>
      <w:r w:rsidRPr="00A168E4">
        <w:rPr>
          <w:rFonts w:ascii="Times New Roman" w:eastAsia="Calibri" w:hAnsi="Times New Roman" w:cs="Times New Roman"/>
          <w:sz w:val="24"/>
          <w:szCs w:val="24"/>
          <w:lang w:val="en-ID"/>
        </w:rPr>
        <w:t>sendiri</w:t>
      </w:r>
      <w:proofErr w:type="spellEnd"/>
      <w:r w:rsidRPr="00A168E4">
        <w:rPr>
          <w:rFonts w:ascii="Times New Roman" w:eastAsia="Calibri" w:hAnsi="Times New Roman" w:cs="Times New Roman"/>
          <w:sz w:val="24"/>
          <w:szCs w:val="24"/>
          <w:lang w:val="en-ID"/>
        </w:rPr>
        <w:t xml:space="preserve">? Hal </w:t>
      </w:r>
      <w:proofErr w:type="spellStart"/>
      <w:r w:rsidRPr="00A168E4">
        <w:rPr>
          <w:rFonts w:ascii="Times New Roman" w:eastAsia="Calibri" w:hAnsi="Times New Roman" w:cs="Times New Roman"/>
          <w:sz w:val="24"/>
          <w:szCs w:val="24"/>
          <w:lang w:val="en-ID"/>
        </w:rPr>
        <w:t>ini</w:t>
      </w:r>
      <w:proofErr w:type="spellEnd"/>
      <w:r w:rsidRPr="00A168E4">
        <w:rPr>
          <w:rFonts w:ascii="Times New Roman" w:eastAsia="Calibri" w:hAnsi="Times New Roman" w:cs="Times New Roman"/>
          <w:sz w:val="24"/>
          <w:szCs w:val="24"/>
          <w:lang w:val="en-ID"/>
        </w:rPr>
        <w:t xml:space="preserve"> </w:t>
      </w:r>
      <w:proofErr w:type="spellStart"/>
      <w:r w:rsidRPr="00A168E4">
        <w:rPr>
          <w:rFonts w:ascii="Times New Roman" w:eastAsia="Calibri" w:hAnsi="Times New Roman" w:cs="Times New Roman"/>
          <w:sz w:val="24"/>
          <w:szCs w:val="24"/>
          <w:lang w:val="en-ID"/>
        </w:rPr>
        <w:t>sangatlah</w:t>
      </w:r>
      <w:proofErr w:type="spellEnd"/>
      <w:r w:rsidRPr="00A168E4">
        <w:rPr>
          <w:rFonts w:ascii="Times New Roman" w:eastAsia="Calibri" w:hAnsi="Times New Roman" w:cs="Times New Roman"/>
          <w:sz w:val="24"/>
          <w:szCs w:val="24"/>
          <w:lang w:val="en-ID"/>
        </w:rPr>
        <w:t xml:space="preserve"> </w:t>
      </w:r>
      <w:proofErr w:type="spellStart"/>
      <w:r w:rsidRPr="00A168E4">
        <w:rPr>
          <w:rFonts w:ascii="Times New Roman" w:eastAsia="Calibri" w:hAnsi="Times New Roman" w:cs="Times New Roman"/>
          <w:sz w:val="24"/>
          <w:szCs w:val="24"/>
          <w:lang w:val="en-ID"/>
        </w:rPr>
        <w:t>menarik</w:t>
      </w:r>
      <w:proofErr w:type="spellEnd"/>
      <w:r w:rsidRPr="00A168E4">
        <w:rPr>
          <w:rFonts w:ascii="Times New Roman" w:eastAsia="Calibri" w:hAnsi="Times New Roman" w:cs="Times New Roman"/>
          <w:sz w:val="24"/>
          <w:szCs w:val="24"/>
          <w:lang w:val="en-ID"/>
        </w:rPr>
        <w:t>!</w:t>
      </w:r>
    </w:p>
    <w:p w:rsidR="00303D92" w:rsidRPr="002F4C5D" w:rsidRDefault="00303D92" w:rsidP="001C6C58">
      <w:pPr>
        <w:spacing w:after="0" w:line="240" w:lineRule="auto"/>
        <w:ind w:firstLine="720"/>
        <w:jc w:val="both"/>
        <w:rPr>
          <w:rFonts w:ascii="Times New Roman" w:hAnsi="Times New Roman" w:cs="Times New Roman"/>
          <w:sz w:val="24"/>
          <w:szCs w:val="24"/>
        </w:rPr>
      </w:pPr>
      <w:proofErr w:type="spellStart"/>
      <w:r>
        <w:rPr>
          <w:rFonts w:ascii="Times New Roman" w:eastAsia="Calibri" w:hAnsi="Times New Roman" w:cs="Times New Roman"/>
          <w:sz w:val="24"/>
          <w:szCs w:val="24"/>
          <w:lang w:val="en-ID"/>
        </w:rPr>
        <w:t>Melalui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konteks</w:t>
      </w:r>
      <w:proofErr w:type="spellEnd"/>
      <w:r>
        <w:rPr>
          <w:rFonts w:ascii="Times New Roman" w:eastAsia="Calibri" w:hAnsi="Times New Roman" w:cs="Times New Roman"/>
          <w:sz w:val="24"/>
          <w:szCs w:val="24"/>
          <w:lang w:val="en-ID"/>
        </w:rPr>
        <w:t xml:space="preserve"> Roma 1:16-17, orang </w:t>
      </w:r>
      <w:proofErr w:type="spellStart"/>
      <w:r>
        <w:rPr>
          <w:rFonts w:ascii="Times New Roman" w:eastAsia="Calibri" w:hAnsi="Times New Roman" w:cs="Times New Roman"/>
          <w:sz w:val="24"/>
          <w:szCs w:val="24"/>
          <w:lang w:val="en-ID"/>
        </w:rPr>
        <w:t>percaya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perlu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memahami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konteks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historis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kisah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hidup</w:t>
      </w:r>
      <w:proofErr w:type="spellEnd"/>
      <w:r>
        <w:rPr>
          <w:rFonts w:ascii="Times New Roman" w:eastAsia="Calibri" w:hAnsi="Times New Roman" w:cs="Times New Roman"/>
          <w:sz w:val="24"/>
          <w:szCs w:val="24"/>
          <w:lang w:val="en-ID"/>
        </w:rPr>
        <w:t xml:space="preserve"> Paulus,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2F4C5D">
        <w:rPr>
          <w:rFonts w:ascii="Times New Roman" w:hAnsi="Times New Roman" w:cs="Times New Roman"/>
          <w:sz w:val="24"/>
          <w:szCs w:val="24"/>
        </w:rPr>
        <w:t>suratnya</w:t>
      </w:r>
      <w:proofErr w:type="spellEnd"/>
      <w:r w:rsidRPr="002F4C5D">
        <w:rPr>
          <w:rFonts w:ascii="Times New Roman" w:hAnsi="Times New Roman" w:cs="Times New Roman"/>
          <w:sz w:val="24"/>
          <w:szCs w:val="24"/>
        </w:rPr>
        <w:t xml:space="preserve"> </w:t>
      </w:r>
      <w:proofErr w:type="spellStart"/>
      <w:r w:rsidRPr="002F4C5D">
        <w:rPr>
          <w:rFonts w:ascii="Times New Roman" w:hAnsi="Times New Roman" w:cs="Times New Roman"/>
          <w:sz w:val="24"/>
          <w:szCs w:val="24"/>
        </w:rPr>
        <w:t>itu</w:t>
      </w:r>
      <w:proofErr w:type="spellEnd"/>
      <w:r w:rsidRPr="002F4C5D">
        <w:rPr>
          <w:rFonts w:ascii="Times New Roman" w:hAnsi="Times New Roman" w:cs="Times New Roman"/>
          <w:sz w:val="24"/>
          <w:szCs w:val="24"/>
        </w:rPr>
        <w:t xml:space="preserve"> </w:t>
      </w:r>
      <w:proofErr w:type="spellStart"/>
      <w:r w:rsidRPr="002F4C5D">
        <w:rPr>
          <w:rFonts w:ascii="Times New Roman" w:hAnsi="Times New Roman" w:cs="Times New Roman"/>
          <w:sz w:val="24"/>
          <w:szCs w:val="24"/>
        </w:rPr>
        <w:t>ternyata</w:t>
      </w:r>
      <w:proofErr w:type="spellEnd"/>
      <w:r w:rsidRPr="002F4C5D">
        <w:rPr>
          <w:rFonts w:ascii="Times New Roman" w:hAnsi="Times New Roman" w:cs="Times New Roman"/>
          <w:sz w:val="24"/>
          <w:szCs w:val="24"/>
        </w:rPr>
        <w:t xml:space="preserve"> Paulus </w:t>
      </w:r>
      <w:proofErr w:type="spellStart"/>
      <w:r w:rsidRPr="002F4C5D">
        <w:rPr>
          <w:rFonts w:ascii="Times New Roman" w:hAnsi="Times New Roman" w:cs="Times New Roman"/>
          <w:sz w:val="24"/>
          <w:szCs w:val="24"/>
        </w:rPr>
        <w:t>tidak</w:t>
      </w:r>
      <w:proofErr w:type="spellEnd"/>
      <w:r w:rsidRPr="002F4C5D">
        <w:rPr>
          <w:rFonts w:ascii="Times New Roman" w:hAnsi="Times New Roman" w:cs="Times New Roman"/>
          <w:sz w:val="24"/>
          <w:szCs w:val="24"/>
        </w:rPr>
        <w:t xml:space="preserve"> </w:t>
      </w:r>
      <w:proofErr w:type="spellStart"/>
      <w:r w:rsidRPr="002F4C5D">
        <w:rPr>
          <w:rFonts w:ascii="Times New Roman" w:hAnsi="Times New Roman" w:cs="Times New Roman"/>
          <w:sz w:val="24"/>
          <w:szCs w:val="24"/>
        </w:rPr>
        <w:t>banyak</w:t>
      </w:r>
      <w:proofErr w:type="spellEnd"/>
      <w:r w:rsidRPr="002F4C5D">
        <w:rPr>
          <w:rFonts w:ascii="Times New Roman" w:hAnsi="Times New Roman" w:cs="Times New Roman"/>
          <w:sz w:val="24"/>
          <w:szCs w:val="24"/>
        </w:rPr>
        <w:t xml:space="preserve"> </w:t>
      </w:r>
      <w:proofErr w:type="spellStart"/>
      <w:r w:rsidRPr="002F4C5D">
        <w:rPr>
          <w:rFonts w:ascii="Times New Roman" w:hAnsi="Times New Roman" w:cs="Times New Roman"/>
          <w:sz w:val="24"/>
          <w:szCs w:val="24"/>
        </w:rPr>
        <w:t>menceritakan</w:t>
      </w:r>
      <w:proofErr w:type="spellEnd"/>
      <w:r w:rsidRPr="002F4C5D">
        <w:rPr>
          <w:rFonts w:ascii="Times New Roman" w:hAnsi="Times New Roman" w:cs="Times New Roman"/>
          <w:sz w:val="24"/>
          <w:szCs w:val="24"/>
        </w:rPr>
        <w:t xml:space="preserve"> </w:t>
      </w:r>
      <w:proofErr w:type="spellStart"/>
      <w:r w:rsidRPr="002F4C5D">
        <w:rPr>
          <w:rFonts w:ascii="Times New Roman" w:hAnsi="Times New Roman" w:cs="Times New Roman"/>
          <w:sz w:val="24"/>
          <w:szCs w:val="24"/>
        </w:rPr>
        <w:t>tentang</w:t>
      </w:r>
      <w:proofErr w:type="spellEnd"/>
      <w:r w:rsidRPr="002F4C5D">
        <w:rPr>
          <w:rFonts w:ascii="Times New Roman" w:hAnsi="Times New Roman" w:cs="Times New Roman"/>
          <w:sz w:val="24"/>
          <w:szCs w:val="24"/>
        </w:rPr>
        <w:t xml:space="preserve"> </w:t>
      </w:r>
      <w:proofErr w:type="spellStart"/>
      <w:r w:rsidRPr="002F4C5D">
        <w:rPr>
          <w:rFonts w:ascii="Times New Roman" w:hAnsi="Times New Roman" w:cs="Times New Roman"/>
          <w:sz w:val="24"/>
          <w:szCs w:val="24"/>
        </w:rPr>
        <w:t>dirinya</w:t>
      </w:r>
      <w:proofErr w:type="spellEnd"/>
      <w:r w:rsidRPr="002F4C5D">
        <w:rPr>
          <w:rFonts w:ascii="Times New Roman" w:hAnsi="Times New Roman" w:cs="Times New Roman"/>
          <w:sz w:val="24"/>
          <w:szCs w:val="24"/>
        </w:rPr>
        <w:t xml:space="preserve"> </w:t>
      </w:r>
      <w:proofErr w:type="spellStart"/>
      <w:r w:rsidRPr="002F4C5D">
        <w:rPr>
          <w:rFonts w:ascii="Times New Roman" w:hAnsi="Times New Roman" w:cs="Times New Roman"/>
          <w:sz w:val="24"/>
          <w:szCs w:val="24"/>
        </w:rPr>
        <w:t>sendiri</w:t>
      </w:r>
      <w:proofErr w:type="spellEnd"/>
      <w:r w:rsidRPr="002F4C5D">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kisah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Rasul Paulus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kitab </w:t>
      </w:r>
      <w:proofErr w:type="spellStart"/>
      <w:r>
        <w:rPr>
          <w:rFonts w:ascii="Times New Roman" w:hAnsi="Times New Roman" w:cs="Times New Roman"/>
          <w:sz w:val="24"/>
          <w:szCs w:val="24"/>
        </w:rPr>
        <w:t>Perjanjian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ialah</w:t>
      </w:r>
      <w:proofErr w:type="spellEnd"/>
      <w:r>
        <w:rPr>
          <w:rFonts w:ascii="Times New Roman" w:hAnsi="Times New Roman" w:cs="Times New Roman"/>
          <w:sz w:val="24"/>
          <w:szCs w:val="24"/>
        </w:rPr>
        <w:t xml:space="preserve"> Kitab </w:t>
      </w:r>
      <w:proofErr w:type="spellStart"/>
      <w:r>
        <w:rPr>
          <w:rFonts w:ascii="Times New Roman" w:hAnsi="Times New Roman" w:cs="Times New Roman"/>
          <w:sz w:val="24"/>
          <w:szCs w:val="24"/>
        </w:rPr>
        <w:t>Kisah</w:t>
      </w:r>
      <w:proofErr w:type="spellEnd"/>
      <w:r>
        <w:rPr>
          <w:rFonts w:ascii="Times New Roman" w:hAnsi="Times New Roman" w:cs="Times New Roman"/>
          <w:sz w:val="24"/>
          <w:szCs w:val="24"/>
        </w:rPr>
        <w:t xml:space="preserve"> Para Rasul. Surat Paulus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Kitab </w:t>
      </w:r>
      <w:proofErr w:type="spellStart"/>
      <w:r>
        <w:rPr>
          <w:rFonts w:ascii="Times New Roman" w:hAnsi="Times New Roman" w:cs="Times New Roman"/>
          <w:sz w:val="24"/>
          <w:szCs w:val="24"/>
        </w:rPr>
        <w:t>Kisah</w:t>
      </w:r>
      <w:proofErr w:type="spellEnd"/>
      <w:r>
        <w:rPr>
          <w:rFonts w:ascii="Times New Roman" w:hAnsi="Times New Roman" w:cs="Times New Roman"/>
          <w:sz w:val="24"/>
          <w:szCs w:val="24"/>
        </w:rPr>
        <w:t xml:space="preserve"> Para Rasul </w:t>
      </w:r>
      <w:proofErr w:type="spellStart"/>
      <w:r>
        <w:rPr>
          <w:rFonts w:ascii="Times New Roman" w:hAnsi="Times New Roman" w:cs="Times New Roman"/>
          <w:sz w:val="24"/>
          <w:szCs w:val="24"/>
        </w:rPr>
        <w:t>dituliskan</w:t>
      </w:r>
      <w:proofErr w:type="spellEnd"/>
      <w:r>
        <w:rPr>
          <w:rFonts w:ascii="Times New Roman" w:hAnsi="Times New Roman" w:cs="Times New Roman"/>
          <w:sz w:val="24"/>
          <w:szCs w:val="24"/>
        </w:rPr>
        <w:t xml:space="preserve"> oleh orang lain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rasul</w:t>
      </w:r>
      <w:proofErr w:type="spellEnd"/>
      <w:r>
        <w:rPr>
          <w:rFonts w:ascii="Times New Roman" w:hAnsi="Times New Roman" w:cs="Times New Roman"/>
          <w:sz w:val="24"/>
          <w:szCs w:val="24"/>
        </w:rPr>
        <w:t xml:space="preserve"> Paulus, dan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melengkapi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catatan</w:t>
      </w:r>
      <w:proofErr w:type="spellEnd"/>
      <w:r>
        <w:rPr>
          <w:rFonts w:ascii="Times New Roman" w:hAnsi="Times New Roman" w:cs="Times New Roman"/>
          <w:sz w:val="24"/>
          <w:szCs w:val="24"/>
        </w:rPr>
        <w:t xml:space="preserve"> Paulus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kitab </w:t>
      </w:r>
      <w:proofErr w:type="spellStart"/>
      <w:r>
        <w:rPr>
          <w:rFonts w:ascii="Times New Roman" w:hAnsi="Times New Roman" w:cs="Times New Roman"/>
          <w:sz w:val="24"/>
          <w:szCs w:val="24"/>
        </w:rPr>
        <w:t>kisah</w:t>
      </w:r>
      <w:proofErr w:type="spellEnd"/>
      <w:r>
        <w:rPr>
          <w:rFonts w:ascii="Times New Roman" w:hAnsi="Times New Roman" w:cs="Times New Roman"/>
          <w:sz w:val="24"/>
          <w:szCs w:val="24"/>
        </w:rPr>
        <w:t xml:space="preserve"> Para Rasul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sekunder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pengenalan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rasul</w:t>
      </w:r>
      <w:proofErr w:type="spellEnd"/>
      <w:r>
        <w:rPr>
          <w:rFonts w:ascii="Times New Roman" w:hAnsi="Times New Roman" w:cs="Times New Roman"/>
          <w:sz w:val="24"/>
          <w:szCs w:val="24"/>
        </w:rPr>
        <w:t xml:space="preserve"> Paulus. Dan Surat Roma 1:16-17,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Paulus yang juga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keselurahan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surat</w:t>
      </w:r>
      <w:proofErr w:type="spellEnd"/>
      <w:r>
        <w:rPr>
          <w:rFonts w:ascii="Times New Roman" w:hAnsi="Times New Roman" w:cs="Times New Roman"/>
          <w:sz w:val="24"/>
          <w:szCs w:val="24"/>
        </w:rPr>
        <w:t xml:space="preserve"> Roma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Pr="0078629C">
        <w:rPr>
          <w:rFonts w:ascii="Times New Roman" w:hAnsi="Times New Roman" w:cs="Times New Roman"/>
          <w:i/>
          <w:sz w:val="24"/>
          <w:szCs w:val="24"/>
        </w:rPr>
        <w:t>Kebenaran</w:t>
      </w:r>
      <w:proofErr w:type="spellEnd"/>
      <w:r w:rsidRPr="0078629C">
        <w:rPr>
          <w:rFonts w:ascii="Times New Roman" w:hAnsi="Times New Roman" w:cs="Times New Roman"/>
          <w:i/>
          <w:sz w:val="24"/>
          <w:szCs w:val="24"/>
        </w:rPr>
        <w:t xml:space="preserve"> Allah</w:t>
      </w:r>
      <w:r>
        <w:rPr>
          <w:rFonts w:ascii="Times New Roman" w:hAnsi="Times New Roman" w:cs="Times New Roman"/>
          <w:i/>
          <w:sz w:val="24"/>
          <w:szCs w:val="24"/>
        </w:rPr>
        <w:t>.”</w:t>
      </w:r>
    </w:p>
    <w:p w:rsidR="00303D92" w:rsidRPr="00DE57BB" w:rsidRDefault="00303D92" w:rsidP="001C6C58">
      <w:pPr>
        <w:pStyle w:val="NoSpacing"/>
        <w:ind w:firstLine="720"/>
        <w:jc w:val="both"/>
        <w:rPr>
          <w:rFonts w:ascii="Times New Roman" w:hAnsi="Times New Roman" w:cs="Times New Roman"/>
          <w:sz w:val="24"/>
          <w:szCs w:val="24"/>
          <w:lang w:bidi="he-IL"/>
        </w:rPr>
      </w:pP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berasal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akar</w:t>
      </w:r>
      <w:proofErr w:type="spellEnd"/>
      <w:r>
        <w:rPr>
          <w:rFonts w:ascii="Times New Roman" w:eastAsia="Calibri" w:hAnsi="Times New Roman" w:cs="Times New Roman"/>
          <w:sz w:val="24"/>
          <w:szCs w:val="24"/>
          <w:lang w:val="en-ID"/>
        </w:rPr>
        <w:t xml:space="preserve"> kata </w:t>
      </w:r>
      <w:proofErr w:type="spellStart"/>
      <w:r>
        <w:rPr>
          <w:rFonts w:ascii="Times New Roman" w:eastAsia="Calibri" w:hAnsi="Times New Roman" w:cs="Times New Roman"/>
          <w:sz w:val="24"/>
          <w:szCs w:val="24"/>
          <w:lang w:val="en-ID"/>
        </w:rPr>
        <w:t>bahasa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Ibrani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tsedek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artinya</w:t>
      </w:r>
      <w:proofErr w:type="spellEnd"/>
      <w:r>
        <w:rPr>
          <w:rFonts w:ascii="Times New Roman" w:eastAsia="Calibri" w:hAnsi="Times New Roman" w:cs="Times New Roman"/>
          <w:sz w:val="24"/>
          <w:szCs w:val="24"/>
          <w:lang w:val="en-ID"/>
        </w:rPr>
        <w:t>: ‘</w:t>
      </w:r>
      <w:proofErr w:type="spellStart"/>
      <w:r w:rsidRPr="00437D64">
        <w:rPr>
          <w:rFonts w:ascii="Times New Roman" w:eastAsia="Calibri" w:hAnsi="Times New Roman" w:cs="Times New Roman"/>
          <w:i/>
          <w:sz w:val="24"/>
          <w:szCs w:val="24"/>
          <w:lang w:val="en-ID"/>
        </w:rPr>
        <w:t>benar</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Kemudian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menjadi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tshedaka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diterjemahkan</w:t>
      </w:r>
      <w:proofErr w:type="spellEnd"/>
      <w:r>
        <w:rPr>
          <w:rFonts w:ascii="Times New Roman" w:eastAsia="Calibri" w:hAnsi="Times New Roman" w:cs="Times New Roman"/>
          <w:sz w:val="24"/>
          <w:szCs w:val="24"/>
          <w:lang w:val="en-ID"/>
        </w:rPr>
        <w:t xml:space="preserve"> ‘</w:t>
      </w:r>
      <w:proofErr w:type="spellStart"/>
      <w:r w:rsidRPr="00437D64">
        <w:rPr>
          <w:rFonts w:ascii="Times New Roman" w:eastAsia="Calibri" w:hAnsi="Times New Roman" w:cs="Times New Roman"/>
          <w:i/>
          <w:sz w:val="24"/>
          <w:szCs w:val="24"/>
          <w:lang w:val="en-ID"/>
        </w:rPr>
        <w:t>kebenaran</w:t>
      </w:r>
      <w:proofErr w:type="spellEnd"/>
      <w:r>
        <w:rPr>
          <w:rFonts w:ascii="Times New Roman" w:eastAsia="Calibri" w:hAnsi="Times New Roman" w:cs="Times New Roman"/>
          <w:sz w:val="24"/>
          <w:szCs w:val="24"/>
          <w:lang w:val="en-ID"/>
        </w:rPr>
        <w:t xml:space="preserve">’. Hal </w:t>
      </w:r>
      <w:proofErr w:type="spellStart"/>
      <w:r>
        <w:rPr>
          <w:rFonts w:ascii="Times New Roman" w:eastAsia="Calibri" w:hAnsi="Times New Roman" w:cs="Times New Roman"/>
          <w:sz w:val="24"/>
          <w:szCs w:val="24"/>
          <w:lang w:val="en-ID"/>
        </w:rPr>
        <w:t>senada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disampaikan</w:t>
      </w:r>
      <w:proofErr w:type="spellEnd"/>
      <w:r>
        <w:rPr>
          <w:rFonts w:ascii="Times New Roman" w:eastAsia="Calibri" w:hAnsi="Times New Roman" w:cs="Times New Roman"/>
          <w:sz w:val="24"/>
          <w:szCs w:val="24"/>
          <w:lang w:val="en-ID"/>
        </w:rPr>
        <w:t xml:space="preserve"> oleh </w:t>
      </w:r>
      <w:r w:rsidRPr="00DE57BB">
        <w:rPr>
          <w:rFonts w:ascii="Times New Roman" w:hAnsi="Times New Roman" w:cs="Times New Roman"/>
          <w:sz w:val="24"/>
          <w:szCs w:val="24"/>
          <w:lang w:bidi="he-IL"/>
        </w:rPr>
        <w:t xml:space="preserve">Lois </w:t>
      </w:r>
      <w:proofErr w:type="spellStart"/>
      <w:r w:rsidRPr="00DE57BB">
        <w:rPr>
          <w:rFonts w:ascii="Times New Roman" w:hAnsi="Times New Roman" w:cs="Times New Roman"/>
          <w:sz w:val="24"/>
          <w:szCs w:val="24"/>
          <w:lang w:bidi="he-IL"/>
        </w:rPr>
        <w:t>Berkof</w:t>
      </w:r>
      <w:proofErr w:type="spellEnd"/>
      <w:r w:rsidRPr="00DE57BB">
        <w:rPr>
          <w:rFonts w:ascii="Times New Roman" w:hAnsi="Times New Roman" w:cs="Times New Roman"/>
          <w:sz w:val="24"/>
          <w:szCs w:val="24"/>
          <w:lang w:bidi="he-IL"/>
        </w:rPr>
        <w:t xml:space="preserve"> </w:t>
      </w:r>
      <w:proofErr w:type="spellStart"/>
      <w:r w:rsidRPr="00DE57BB">
        <w:rPr>
          <w:rFonts w:ascii="Times New Roman" w:hAnsi="Times New Roman" w:cs="Times New Roman"/>
          <w:sz w:val="24"/>
          <w:szCs w:val="24"/>
          <w:lang w:bidi="he-IL"/>
        </w:rPr>
        <w:t>menyatakan</w:t>
      </w:r>
      <w:proofErr w:type="spellEnd"/>
      <w:r w:rsidRPr="00DE57BB">
        <w:rPr>
          <w:rFonts w:ascii="Times New Roman" w:hAnsi="Times New Roman" w:cs="Times New Roman"/>
          <w:sz w:val="24"/>
          <w:szCs w:val="24"/>
          <w:lang w:bidi="he-IL"/>
        </w:rPr>
        <w:t xml:space="preserve">, </w:t>
      </w:r>
    </w:p>
    <w:p w:rsidR="00303D92" w:rsidRPr="00DE57BB" w:rsidRDefault="00303D92" w:rsidP="001C6C58">
      <w:pPr>
        <w:pStyle w:val="NoSpacing"/>
        <w:ind w:left="720"/>
        <w:jc w:val="both"/>
        <w:rPr>
          <w:rFonts w:ascii="Times New Roman" w:hAnsi="Times New Roman" w:cs="Times New Roman"/>
          <w:sz w:val="24"/>
          <w:szCs w:val="24"/>
          <w:lang w:bidi="he-IL"/>
        </w:rPr>
      </w:pPr>
      <w:proofErr w:type="spellStart"/>
      <w:r w:rsidRPr="00DE57BB">
        <w:rPr>
          <w:rFonts w:ascii="Times New Roman" w:hAnsi="Times New Roman" w:cs="Times New Roman"/>
          <w:sz w:val="24"/>
          <w:szCs w:val="24"/>
          <w:lang w:bidi="he-IL"/>
        </w:rPr>
        <w:t>Kebenaran</w:t>
      </w:r>
      <w:proofErr w:type="spellEnd"/>
      <w:r w:rsidRPr="00DE57BB">
        <w:rPr>
          <w:rFonts w:ascii="Times New Roman" w:hAnsi="Times New Roman" w:cs="Times New Roman"/>
          <w:sz w:val="24"/>
          <w:szCs w:val="24"/>
          <w:lang w:bidi="he-IL"/>
        </w:rPr>
        <w:t xml:space="preserve"> Allah </w:t>
      </w:r>
      <w:proofErr w:type="spellStart"/>
      <w:r w:rsidRPr="00DE57BB">
        <w:rPr>
          <w:rFonts w:ascii="Times New Roman" w:hAnsi="Times New Roman" w:cs="Times New Roman"/>
          <w:sz w:val="24"/>
          <w:szCs w:val="24"/>
          <w:lang w:bidi="he-IL"/>
        </w:rPr>
        <w:t>selaras</w:t>
      </w:r>
      <w:proofErr w:type="spellEnd"/>
      <w:r w:rsidRPr="00DE57BB">
        <w:rPr>
          <w:rFonts w:ascii="Times New Roman" w:hAnsi="Times New Roman" w:cs="Times New Roman"/>
          <w:sz w:val="24"/>
          <w:szCs w:val="24"/>
          <w:lang w:bidi="he-IL"/>
        </w:rPr>
        <w:t xml:space="preserve"> </w:t>
      </w:r>
      <w:proofErr w:type="spellStart"/>
      <w:r w:rsidRPr="00DE57BB">
        <w:rPr>
          <w:rFonts w:ascii="Times New Roman" w:hAnsi="Times New Roman" w:cs="Times New Roman"/>
          <w:sz w:val="24"/>
          <w:szCs w:val="24"/>
          <w:lang w:bidi="he-IL"/>
        </w:rPr>
        <w:t>sebenarnya</w:t>
      </w:r>
      <w:proofErr w:type="spellEnd"/>
      <w:r w:rsidRPr="00DE57BB">
        <w:rPr>
          <w:rFonts w:ascii="Times New Roman" w:hAnsi="Times New Roman" w:cs="Times New Roman"/>
          <w:sz w:val="24"/>
          <w:szCs w:val="24"/>
          <w:lang w:bidi="he-IL"/>
        </w:rPr>
        <w:t xml:space="preserve"> </w:t>
      </w:r>
      <w:proofErr w:type="spellStart"/>
      <w:r w:rsidRPr="00DE57BB">
        <w:rPr>
          <w:rFonts w:ascii="Times New Roman" w:hAnsi="Times New Roman" w:cs="Times New Roman"/>
          <w:sz w:val="24"/>
          <w:szCs w:val="24"/>
          <w:lang w:bidi="he-IL"/>
        </w:rPr>
        <w:t>adalah</w:t>
      </w:r>
      <w:proofErr w:type="spellEnd"/>
      <w:r w:rsidRPr="00DE57BB">
        <w:rPr>
          <w:rFonts w:ascii="Times New Roman" w:hAnsi="Times New Roman" w:cs="Times New Roman"/>
          <w:sz w:val="24"/>
          <w:szCs w:val="24"/>
          <w:lang w:bidi="he-IL"/>
        </w:rPr>
        <w:t xml:space="preserve"> </w:t>
      </w:r>
      <w:proofErr w:type="spellStart"/>
      <w:r w:rsidRPr="00DE57BB">
        <w:rPr>
          <w:rFonts w:ascii="Times New Roman" w:hAnsi="Times New Roman" w:cs="Times New Roman"/>
          <w:sz w:val="24"/>
          <w:szCs w:val="24"/>
          <w:lang w:bidi="he-IL"/>
        </w:rPr>
        <w:t>dasar</w:t>
      </w:r>
      <w:proofErr w:type="spellEnd"/>
      <w:r w:rsidRPr="00DE57BB">
        <w:rPr>
          <w:rFonts w:ascii="Times New Roman" w:hAnsi="Times New Roman" w:cs="Times New Roman"/>
          <w:sz w:val="24"/>
          <w:szCs w:val="24"/>
          <w:lang w:bidi="he-IL"/>
        </w:rPr>
        <w:t xml:space="preserve"> </w:t>
      </w:r>
      <w:proofErr w:type="spellStart"/>
      <w:r w:rsidRPr="00DE57BB">
        <w:rPr>
          <w:rFonts w:ascii="Times New Roman" w:hAnsi="Times New Roman" w:cs="Times New Roman"/>
          <w:sz w:val="24"/>
          <w:szCs w:val="24"/>
          <w:lang w:bidi="he-IL"/>
        </w:rPr>
        <w:t>dari</w:t>
      </w:r>
      <w:proofErr w:type="spellEnd"/>
      <w:r w:rsidRPr="00DE57BB">
        <w:rPr>
          <w:rFonts w:ascii="Times New Roman" w:hAnsi="Times New Roman" w:cs="Times New Roman"/>
          <w:sz w:val="24"/>
          <w:szCs w:val="24"/>
          <w:lang w:bidi="he-IL"/>
        </w:rPr>
        <w:t xml:space="preserve"> </w:t>
      </w:r>
      <w:proofErr w:type="spellStart"/>
      <w:r w:rsidRPr="00DE57BB">
        <w:rPr>
          <w:rFonts w:ascii="Times New Roman" w:hAnsi="Times New Roman" w:cs="Times New Roman"/>
          <w:sz w:val="24"/>
          <w:szCs w:val="24"/>
          <w:lang w:bidi="he-IL"/>
        </w:rPr>
        <w:t>segala</w:t>
      </w:r>
      <w:proofErr w:type="spellEnd"/>
      <w:r w:rsidRPr="00DE57BB">
        <w:rPr>
          <w:rFonts w:ascii="Times New Roman" w:hAnsi="Times New Roman" w:cs="Times New Roman"/>
          <w:sz w:val="24"/>
          <w:szCs w:val="24"/>
          <w:lang w:bidi="he-IL"/>
        </w:rPr>
        <w:t xml:space="preserve"> </w:t>
      </w:r>
      <w:proofErr w:type="spellStart"/>
      <w:r w:rsidRPr="00DE57BB">
        <w:rPr>
          <w:rFonts w:ascii="Times New Roman" w:hAnsi="Times New Roman" w:cs="Times New Roman"/>
          <w:sz w:val="24"/>
          <w:szCs w:val="24"/>
          <w:lang w:bidi="he-IL"/>
        </w:rPr>
        <w:t>kebenaran</w:t>
      </w:r>
      <w:proofErr w:type="spellEnd"/>
      <w:r w:rsidRPr="00DE57BB">
        <w:rPr>
          <w:rFonts w:ascii="Times New Roman" w:hAnsi="Times New Roman" w:cs="Times New Roman"/>
          <w:sz w:val="24"/>
          <w:szCs w:val="24"/>
          <w:lang w:bidi="he-IL"/>
        </w:rPr>
        <w:t xml:space="preserve"> yang </w:t>
      </w:r>
      <w:proofErr w:type="spellStart"/>
      <w:r w:rsidRPr="00DE57BB">
        <w:rPr>
          <w:rFonts w:ascii="Times New Roman" w:hAnsi="Times New Roman" w:cs="Times New Roman"/>
          <w:sz w:val="24"/>
          <w:szCs w:val="24"/>
          <w:lang w:bidi="he-IL"/>
        </w:rPr>
        <w:t>ia</w:t>
      </w:r>
      <w:proofErr w:type="spellEnd"/>
      <w:r w:rsidRPr="00DE57BB">
        <w:rPr>
          <w:rFonts w:ascii="Times New Roman" w:hAnsi="Times New Roman" w:cs="Times New Roman"/>
          <w:sz w:val="24"/>
          <w:szCs w:val="24"/>
          <w:lang w:bidi="he-IL"/>
        </w:rPr>
        <w:t xml:space="preserve"> </w:t>
      </w:r>
      <w:proofErr w:type="spellStart"/>
      <w:r w:rsidRPr="00DE57BB">
        <w:rPr>
          <w:rFonts w:ascii="Times New Roman" w:hAnsi="Times New Roman" w:cs="Times New Roman"/>
          <w:sz w:val="24"/>
          <w:szCs w:val="24"/>
          <w:lang w:bidi="he-IL"/>
        </w:rPr>
        <w:t>nyatakan</w:t>
      </w:r>
      <w:proofErr w:type="spellEnd"/>
      <w:r w:rsidRPr="00DE57BB">
        <w:rPr>
          <w:rFonts w:ascii="Times New Roman" w:hAnsi="Times New Roman" w:cs="Times New Roman"/>
          <w:sz w:val="24"/>
          <w:szCs w:val="24"/>
          <w:lang w:bidi="he-IL"/>
        </w:rPr>
        <w:t xml:space="preserve"> </w:t>
      </w:r>
      <w:proofErr w:type="spellStart"/>
      <w:r w:rsidRPr="00DE57BB">
        <w:rPr>
          <w:rFonts w:ascii="Times New Roman" w:hAnsi="Times New Roman" w:cs="Times New Roman"/>
          <w:sz w:val="24"/>
          <w:szCs w:val="24"/>
          <w:lang w:bidi="he-IL"/>
        </w:rPr>
        <w:t>dalam</w:t>
      </w:r>
      <w:proofErr w:type="spellEnd"/>
      <w:r w:rsidRPr="00DE57BB">
        <w:rPr>
          <w:rFonts w:ascii="Times New Roman" w:hAnsi="Times New Roman" w:cs="Times New Roman"/>
          <w:sz w:val="24"/>
          <w:szCs w:val="24"/>
          <w:lang w:bidi="he-IL"/>
        </w:rPr>
        <w:t xml:space="preserve"> </w:t>
      </w:r>
      <w:proofErr w:type="spellStart"/>
      <w:r w:rsidRPr="00DE57BB">
        <w:rPr>
          <w:rFonts w:ascii="Times New Roman" w:hAnsi="Times New Roman" w:cs="Times New Roman"/>
          <w:sz w:val="24"/>
          <w:szCs w:val="24"/>
          <w:lang w:bidi="he-IL"/>
        </w:rPr>
        <w:t>hubungan</w:t>
      </w:r>
      <w:proofErr w:type="spellEnd"/>
      <w:r w:rsidRPr="00DE57BB">
        <w:rPr>
          <w:rFonts w:ascii="Times New Roman" w:hAnsi="Times New Roman" w:cs="Times New Roman"/>
          <w:sz w:val="24"/>
          <w:szCs w:val="24"/>
          <w:lang w:bidi="he-IL"/>
        </w:rPr>
        <w:t xml:space="preserve"> </w:t>
      </w:r>
      <w:proofErr w:type="spellStart"/>
      <w:r w:rsidRPr="00DE57BB">
        <w:rPr>
          <w:rFonts w:ascii="Times New Roman" w:hAnsi="Times New Roman" w:cs="Times New Roman"/>
          <w:sz w:val="24"/>
          <w:szCs w:val="24"/>
          <w:lang w:bidi="he-IL"/>
        </w:rPr>
        <w:t>dengan</w:t>
      </w:r>
      <w:proofErr w:type="spellEnd"/>
      <w:r w:rsidRPr="00DE57BB">
        <w:rPr>
          <w:rFonts w:ascii="Times New Roman" w:hAnsi="Times New Roman" w:cs="Times New Roman"/>
          <w:sz w:val="24"/>
          <w:szCs w:val="24"/>
          <w:lang w:bidi="he-IL"/>
        </w:rPr>
        <w:t xml:space="preserve"> </w:t>
      </w:r>
      <w:proofErr w:type="spellStart"/>
      <w:r w:rsidRPr="00DE57BB">
        <w:rPr>
          <w:rFonts w:ascii="Times New Roman" w:hAnsi="Times New Roman" w:cs="Times New Roman"/>
          <w:sz w:val="24"/>
          <w:szCs w:val="24"/>
          <w:lang w:bidi="he-IL"/>
        </w:rPr>
        <w:t>makhluk</w:t>
      </w:r>
      <w:proofErr w:type="spellEnd"/>
      <w:r w:rsidRPr="00DE57BB">
        <w:rPr>
          <w:rFonts w:ascii="Times New Roman" w:hAnsi="Times New Roman" w:cs="Times New Roman"/>
          <w:sz w:val="24"/>
          <w:szCs w:val="24"/>
          <w:lang w:bidi="he-IL"/>
        </w:rPr>
        <w:t xml:space="preserve">-Nya, </w:t>
      </w:r>
      <w:proofErr w:type="spellStart"/>
      <w:r w:rsidRPr="00DE57BB">
        <w:rPr>
          <w:rFonts w:ascii="Times New Roman" w:hAnsi="Times New Roman" w:cs="Times New Roman"/>
          <w:sz w:val="24"/>
          <w:szCs w:val="24"/>
          <w:lang w:bidi="he-IL"/>
        </w:rPr>
        <w:t>akan</w:t>
      </w:r>
      <w:proofErr w:type="spellEnd"/>
      <w:r w:rsidRPr="00DE57BB">
        <w:rPr>
          <w:rFonts w:ascii="Times New Roman" w:hAnsi="Times New Roman" w:cs="Times New Roman"/>
          <w:sz w:val="24"/>
          <w:szCs w:val="24"/>
          <w:lang w:bidi="he-IL"/>
        </w:rPr>
        <w:t xml:space="preserve"> </w:t>
      </w:r>
      <w:proofErr w:type="spellStart"/>
      <w:r w:rsidRPr="00DE57BB">
        <w:rPr>
          <w:rFonts w:ascii="Times New Roman" w:hAnsi="Times New Roman" w:cs="Times New Roman"/>
          <w:sz w:val="24"/>
          <w:szCs w:val="24"/>
          <w:lang w:bidi="he-IL"/>
        </w:rPr>
        <w:t>tetapi</w:t>
      </w:r>
      <w:proofErr w:type="spellEnd"/>
      <w:r w:rsidRPr="00DE57BB">
        <w:rPr>
          <w:rFonts w:ascii="Times New Roman" w:hAnsi="Times New Roman" w:cs="Times New Roman"/>
          <w:sz w:val="24"/>
          <w:szCs w:val="24"/>
          <w:lang w:bidi="he-IL"/>
        </w:rPr>
        <w:t xml:space="preserve"> </w:t>
      </w:r>
      <w:proofErr w:type="spellStart"/>
      <w:r w:rsidRPr="00DE57BB">
        <w:rPr>
          <w:rFonts w:ascii="Times New Roman" w:hAnsi="Times New Roman" w:cs="Times New Roman"/>
          <w:sz w:val="24"/>
          <w:szCs w:val="24"/>
          <w:lang w:bidi="he-IL"/>
        </w:rPr>
        <w:t>terutama</w:t>
      </w:r>
      <w:proofErr w:type="spellEnd"/>
      <w:r w:rsidRPr="00DE57BB">
        <w:rPr>
          <w:rFonts w:ascii="Times New Roman" w:hAnsi="Times New Roman" w:cs="Times New Roman"/>
          <w:sz w:val="24"/>
          <w:szCs w:val="24"/>
          <w:lang w:bidi="he-IL"/>
        </w:rPr>
        <w:t xml:space="preserve"> </w:t>
      </w:r>
      <w:proofErr w:type="spellStart"/>
      <w:r w:rsidRPr="00DE57BB">
        <w:rPr>
          <w:rFonts w:ascii="Times New Roman" w:hAnsi="Times New Roman" w:cs="Times New Roman"/>
          <w:sz w:val="24"/>
          <w:szCs w:val="24"/>
          <w:lang w:bidi="he-IL"/>
        </w:rPr>
        <w:t>keadilan</w:t>
      </w:r>
      <w:proofErr w:type="spellEnd"/>
      <w:r w:rsidRPr="00DE57BB">
        <w:rPr>
          <w:rFonts w:ascii="Times New Roman" w:hAnsi="Times New Roman" w:cs="Times New Roman"/>
          <w:sz w:val="24"/>
          <w:szCs w:val="24"/>
          <w:lang w:bidi="he-IL"/>
        </w:rPr>
        <w:t xml:space="preserve"> Allah-</w:t>
      </w:r>
      <w:proofErr w:type="spellStart"/>
      <w:r w:rsidRPr="00DE57BB">
        <w:rPr>
          <w:rFonts w:ascii="Times New Roman" w:hAnsi="Times New Roman" w:cs="Times New Roman"/>
          <w:sz w:val="24"/>
          <w:szCs w:val="24"/>
          <w:lang w:bidi="he-IL"/>
        </w:rPr>
        <w:t>lah</w:t>
      </w:r>
      <w:proofErr w:type="spellEnd"/>
      <w:r w:rsidRPr="00DE57BB">
        <w:rPr>
          <w:rFonts w:ascii="Times New Roman" w:hAnsi="Times New Roman" w:cs="Times New Roman"/>
          <w:sz w:val="24"/>
          <w:szCs w:val="24"/>
          <w:lang w:bidi="he-IL"/>
        </w:rPr>
        <w:t xml:space="preserve"> yang </w:t>
      </w:r>
      <w:proofErr w:type="spellStart"/>
      <w:r w:rsidRPr="00DE57BB">
        <w:rPr>
          <w:rFonts w:ascii="Times New Roman" w:hAnsi="Times New Roman" w:cs="Times New Roman"/>
          <w:sz w:val="24"/>
          <w:szCs w:val="24"/>
          <w:lang w:bidi="he-IL"/>
        </w:rPr>
        <w:t>perlu</w:t>
      </w:r>
      <w:proofErr w:type="spellEnd"/>
      <w:r w:rsidRPr="00DE57BB">
        <w:rPr>
          <w:rFonts w:ascii="Times New Roman" w:hAnsi="Times New Roman" w:cs="Times New Roman"/>
          <w:sz w:val="24"/>
          <w:szCs w:val="24"/>
          <w:lang w:bidi="he-IL"/>
        </w:rPr>
        <w:t xml:space="preserve"> </w:t>
      </w:r>
      <w:proofErr w:type="spellStart"/>
      <w:r w:rsidRPr="00DE57BB">
        <w:rPr>
          <w:rFonts w:ascii="Times New Roman" w:hAnsi="Times New Roman" w:cs="Times New Roman"/>
          <w:sz w:val="24"/>
          <w:szCs w:val="24"/>
          <w:lang w:bidi="he-IL"/>
        </w:rPr>
        <w:t>diperhatikan</w:t>
      </w:r>
      <w:proofErr w:type="spellEnd"/>
      <w:r w:rsidRPr="00DE57BB">
        <w:rPr>
          <w:rFonts w:ascii="Times New Roman" w:hAnsi="Times New Roman" w:cs="Times New Roman"/>
          <w:sz w:val="24"/>
          <w:szCs w:val="24"/>
          <w:lang w:bidi="he-IL"/>
        </w:rPr>
        <w:t xml:space="preserve"> </w:t>
      </w:r>
      <w:proofErr w:type="spellStart"/>
      <w:r w:rsidRPr="00DE57BB">
        <w:rPr>
          <w:rFonts w:ascii="Times New Roman" w:hAnsi="Times New Roman" w:cs="Times New Roman"/>
          <w:sz w:val="24"/>
          <w:szCs w:val="24"/>
          <w:lang w:bidi="he-IL"/>
        </w:rPr>
        <w:t>disini</w:t>
      </w:r>
      <w:proofErr w:type="spellEnd"/>
      <w:r w:rsidRPr="00DE57BB">
        <w:rPr>
          <w:rFonts w:ascii="Times New Roman" w:hAnsi="Times New Roman" w:cs="Times New Roman"/>
          <w:sz w:val="24"/>
          <w:szCs w:val="24"/>
          <w:lang w:bidi="he-IL"/>
        </w:rPr>
        <w:t xml:space="preserve">. Bahasa </w:t>
      </w:r>
      <w:proofErr w:type="spellStart"/>
      <w:r w:rsidRPr="00DE57BB">
        <w:rPr>
          <w:rFonts w:ascii="Times New Roman" w:hAnsi="Times New Roman" w:cs="Times New Roman"/>
          <w:sz w:val="24"/>
          <w:szCs w:val="24"/>
          <w:lang w:bidi="he-IL"/>
        </w:rPr>
        <w:t>Ibrani</w:t>
      </w:r>
      <w:proofErr w:type="spellEnd"/>
      <w:r w:rsidRPr="00DE57BB">
        <w:rPr>
          <w:rFonts w:ascii="Times New Roman" w:hAnsi="Times New Roman" w:cs="Times New Roman"/>
          <w:sz w:val="24"/>
          <w:szCs w:val="24"/>
          <w:lang w:bidi="he-IL"/>
        </w:rPr>
        <w:t xml:space="preserve"> </w:t>
      </w:r>
      <w:proofErr w:type="spellStart"/>
      <w:r w:rsidRPr="00DE57BB">
        <w:rPr>
          <w:rFonts w:ascii="Times New Roman" w:hAnsi="Times New Roman" w:cs="Times New Roman"/>
          <w:sz w:val="24"/>
          <w:szCs w:val="24"/>
          <w:lang w:bidi="he-IL"/>
        </w:rPr>
        <w:t>untuk</w:t>
      </w:r>
      <w:proofErr w:type="spellEnd"/>
      <w:r w:rsidRPr="00DE57BB">
        <w:rPr>
          <w:rFonts w:ascii="Times New Roman" w:hAnsi="Times New Roman" w:cs="Times New Roman"/>
          <w:sz w:val="24"/>
          <w:szCs w:val="24"/>
          <w:lang w:bidi="he-IL"/>
        </w:rPr>
        <w:t xml:space="preserve"> ‘</w:t>
      </w:r>
      <w:proofErr w:type="spellStart"/>
      <w:r w:rsidRPr="00DE57BB">
        <w:rPr>
          <w:rFonts w:ascii="Times New Roman" w:hAnsi="Times New Roman" w:cs="Times New Roman"/>
          <w:sz w:val="24"/>
          <w:szCs w:val="24"/>
          <w:lang w:bidi="he-IL"/>
        </w:rPr>
        <w:t>benar</w:t>
      </w:r>
      <w:proofErr w:type="spellEnd"/>
      <w:r w:rsidRPr="00DE57BB">
        <w:rPr>
          <w:rFonts w:ascii="Times New Roman" w:hAnsi="Times New Roman" w:cs="Times New Roman"/>
          <w:sz w:val="24"/>
          <w:szCs w:val="24"/>
          <w:lang w:bidi="he-IL"/>
        </w:rPr>
        <w:t xml:space="preserve">’, </w:t>
      </w:r>
      <w:proofErr w:type="spellStart"/>
      <w:r w:rsidRPr="00DE57BB">
        <w:rPr>
          <w:rFonts w:ascii="Times New Roman" w:hAnsi="Times New Roman" w:cs="Times New Roman"/>
          <w:sz w:val="24"/>
          <w:szCs w:val="24"/>
          <w:lang w:bidi="he-IL"/>
        </w:rPr>
        <w:t>atau</w:t>
      </w:r>
      <w:proofErr w:type="spellEnd"/>
      <w:r w:rsidRPr="00DE57BB">
        <w:rPr>
          <w:rFonts w:ascii="Times New Roman" w:hAnsi="Times New Roman" w:cs="Times New Roman"/>
          <w:sz w:val="24"/>
          <w:szCs w:val="24"/>
          <w:lang w:bidi="he-IL"/>
        </w:rPr>
        <w:t xml:space="preserve"> ‘</w:t>
      </w:r>
      <w:proofErr w:type="spellStart"/>
      <w:r w:rsidRPr="00DE57BB">
        <w:rPr>
          <w:rFonts w:ascii="Times New Roman" w:hAnsi="Times New Roman" w:cs="Times New Roman"/>
          <w:sz w:val="24"/>
          <w:szCs w:val="24"/>
          <w:lang w:bidi="he-IL"/>
        </w:rPr>
        <w:t>kebenaran</w:t>
      </w:r>
      <w:proofErr w:type="spellEnd"/>
      <w:r w:rsidRPr="00DE57BB">
        <w:rPr>
          <w:rFonts w:ascii="Times New Roman" w:hAnsi="Times New Roman" w:cs="Times New Roman"/>
          <w:sz w:val="24"/>
          <w:szCs w:val="24"/>
          <w:lang w:bidi="he-IL"/>
        </w:rPr>
        <w:t xml:space="preserve">’, (righteousness) </w:t>
      </w:r>
      <w:proofErr w:type="spellStart"/>
      <w:r w:rsidRPr="00DE57BB">
        <w:rPr>
          <w:rFonts w:ascii="Times New Roman" w:hAnsi="Times New Roman" w:cs="Times New Roman"/>
          <w:sz w:val="24"/>
          <w:szCs w:val="24"/>
          <w:lang w:bidi="he-IL"/>
        </w:rPr>
        <w:t>adalah</w:t>
      </w:r>
      <w:proofErr w:type="spellEnd"/>
      <w:r w:rsidRPr="00DE57BB">
        <w:rPr>
          <w:rFonts w:ascii="Times New Roman" w:hAnsi="Times New Roman" w:cs="Times New Roman"/>
          <w:sz w:val="24"/>
          <w:szCs w:val="24"/>
          <w:lang w:bidi="he-IL"/>
        </w:rPr>
        <w:t xml:space="preserve"> </w:t>
      </w:r>
      <w:proofErr w:type="spellStart"/>
      <w:r w:rsidRPr="00DE57BB">
        <w:rPr>
          <w:rFonts w:ascii="Times New Roman" w:hAnsi="Times New Roman" w:cs="Times New Roman"/>
          <w:sz w:val="24"/>
          <w:szCs w:val="24"/>
          <w:lang w:bidi="he-IL"/>
        </w:rPr>
        <w:t>tsedekh</w:t>
      </w:r>
      <w:proofErr w:type="spellEnd"/>
      <w:r w:rsidRPr="00DE57BB">
        <w:rPr>
          <w:rFonts w:ascii="Times New Roman" w:hAnsi="Times New Roman" w:cs="Times New Roman"/>
          <w:sz w:val="24"/>
          <w:szCs w:val="24"/>
          <w:lang w:bidi="he-IL"/>
        </w:rPr>
        <w:t xml:space="preserve"> dan </w:t>
      </w:r>
      <w:proofErr w:type="spellStart"/>
      <w:r w:rsidRPr="00DE57BB">
        <w:rPr>
          <w:rFonts w:ascii="Times New Roman" w:hAnsi="Times New Roman" w:cs="Times New Roman"/>
          <w:sz w:val="24"/>
          <w:szCs w:val="24"/>
          <w:lang w:bidi="he-IL"/>
        </w:rPr>
        <w:t>tsedekh</w:t>
      </w:r>
      <w:proofErr w:type="spellEnd"/>
      <w:r w:rsidRPr="00DE57BB">
        <w:rPr>
          <w:rFonts w:ascii="Times New Roman" w:hAnsi="Times New Roman" w:cs="Times New Roman"/>
          <w:sz w:val="24"/>
          <w:szCs w:val="24"/>
          <w:lang w:bidi="he-IL"/>
        </w:rPr>
        <w:t xml:space="preserve">, dan </w:t>
      </w:r>
      <w:proofErr w:type="spellStart"/>
      <w:r w:rsidRPr="00DE57BB">
        <w:rPr>
          <w:rFonts w:ascii="Times New Roman" w:hAnsi="Times New Roman" w:cs="Times New Roman"/>
          <w:sz w:val="24"/>
          <w:szCs w:val="24"/>
          <w:lang w:bidi="he-IL"/>
        </w:rPr>
        <w:t>dalam</w:t>
      </w:r>
      <w:proofErr w:type="spellEnd"/>
      <w:r w:rsidRPr="00DE57BB">
        <w:rPr>
          <w:rFonts w:ascii="Times New Roman" w:hAnsi="Times New Roman" w:cs="Times New Roman"/>
          <w:sz w:val="24"/>
          <w:szCs w:val="24"/>
          <w:lang w:bidi="he-IL"/>
        </w:rPr>
        <w:t xml:space="preserve"> Bahasa </w:t>
      </w:r>
      <w:proofErr w:type="spellStart"/>
      <w:r w:rsidRPr="00DE57BB">
        <w:rPr>
          <w:rFonts w:ascii="Times New Roman" w:hAnsi="Times New Roman" w:cs="Times New Roman"/>
          <w:sz w:val="24"/>
          <w:szCs w:val="24"/>
          <w:lang w:bidi="he-IL"/>
        </w:rPr>
        <w:t>Yunaninya</w:t>
      </w:r>
      <w:proofErr w:type="spellEnd"/>
      <w:r w:rsidRPr="00DE57BB">
        <w:rPr>
          <w:rFonts w:ascii="Times New Roman" w:hAnsi="Times New Roman" w:cs="Times New Roman"/>
          <w:sz w:val="24"/>
          <w:szCs w:val="24"/>
          <w:lang w:bidi="he-IL"/>
        </w:rPr>
        <w:t xml:space="preserve"> </w:t>
      </w:r>
      <w:proofErr w:type="spellStart"/>
      <w:r w:rsidRPr="00DE57BB">
        <w:rPr>
          <w:rFonts w:ascii="Times New Roman" w:hAnsi="Times New Roman" w:cs="Times New Roman"/>
          <w:sz w:val="24"/>
          <w:szCs w:val="24"/>
          <w:lang w:bidi="he-IL"/>
        </w:rPr>
        <w:t>adalah</w:t>
      </w:r>
      <w:proofErr w:type="spellEnd"/>
      <w:r w:rsidRPr="00DE57BB">
        <w:rPr>
          <w:rFonts w:ascii="Times New Roman" w:hAnsi="Times New Roman" w:cs="Times New Roman"/>
          <w:sz w:val="24"/>
          <w:szCs w:val="24"/>
          <w:lang w:bidi="he-IL"/>
        </w:rPr>
        <w:t xml:space="preserve"> </w:t>
      </w:r>
      <w:r w:rsidRPr="00DE57BB">
        <w:rPr>
          <w:rFonts w:ascii="Times New Roman" w:hAnsi="Times New Roman" w:cs="Times New Roman"/>
          <w:sz w:val="24"/>
          <w:szCs w:val="24"/>
          <w:lang w:val="el-GR" w:bidi="he-IL"/>
        </w:rPr>
        <w:t>δίκαιος</w:t>
      </w:r>
      <w:r w:rsidRPr="00DE57BB">
        <w:rPr>
          <w:rFonts w:ascii="Times New Roman" w:hAnsi="Times New Roman" w:cs="Times New Roman"/>
          <w:sz w:val="24"/>
          <w:szCs w:val="24"/>
          <w:lang w:bidi="he-IL"/>
        </w:rPr>
        <w:t xml:space="preserve"> dan </w:t>
      </w:r>
      <w:r w:rsidRPr="00DE57BB">
        <w:rPr>
          <w:rFonts w:ascii="Times New Roman" w:hAnsi="Times New Roman" w:cs="Times New Roman"/>
          <w:sz w:val="24"/>
          <w:szCs w:val="24"/>
          <w:lang w:val="el-GR" w:bidi="he-IL"/>
        </w:rPr>
        <w:t xml:space="preserve">δίκαιοςύνη </w:t>
      </w:r>
      <w:r w:rsidRPr="00DE57BB">
        <w:rPr>
          <w:rFonts w:ascii="Times New Roman" w:hAnsi="Times New Roman" w:cs="Times New Roman"/>
          <w:sz w:val="24"/>
          <w:szCs w:val="24"/>
          <w:lang w:bidi="he-IL"/>
        </w:rPr>
        <w:t xml:space="preserve">dan </w:t>
      </w:r>
      <w:proofErr w:type="spellStart"/>
      <w:r w:rsidRPr="00DE57BB">
        <w:rPr>
          <w:rFonts w:ascii="Times New Roman" w:hAnsi="Times New Roman" w:cs="Times New Roman"/>
          <w:sz w:val="24"/>
          <w:szCs w:val="24"/>
          <w:lang w:bidi="he-IL"/>
        </w:rPr>
        <w:t>semua</w:t>
      </w:r>
      <w:proofErr w:type="spellEnd"/>
      <w:r w:rsidRPr="00DE57BB">
        <w:rPr>
          <w:rFonts w:ascii="Times New Roman" w:hAnsi="Times New Roman" w:cs="Times New Roman"/>
          <w:sz w:val="24"/>
          <w:szCs w:val="24"/>
          <w:lang w:bidi="he-IL"/>
        </w:rPr>
        <w:t xml:space="preserve"> kata </w:t>
      </w:r>
      <w:proofErr w:type="spellStart"/>
      <w:r w:rsidRPr="00DE57BB">
        <w:rPr>
          <w:rFonts w:ascii="Times New Roman" w:hAnsi="Times New Roman" w:cs="Times New Roman"/>
          <w:sz w:val="24"/>
          <w:szCs w:val="24"/>
          <w:lang w:bidi="he-IL"/>
        </w:rPr>
        <w:t>itu</w:t>
      </w:r>
      <w:proofErr w:type="spellEnd"/>
      <w:r w:rsidRPr="00DE57BB">
        <w:rPr>
          <w:rFonts w:ascii="Times New Roman" w:hAnsi="Times New Roman" w:cs="Times New Roman"/>
          <w:sz w:val="24"/>
          <w:szCs w:val="24"/>
          <w:lang w:bidi="he-IL"/>
        </w:rPr>
        <w:t xml:space="preserve"> </w:t>
      </w:r>
      <w:proofErr w:type="spellStart"/>
      <w:r w:rsidRPr="00DE57BB">
        <w:rPr>
          <w:rFonts w:ascii="Times New Roman" w:hAnsi="Times New Roman" w:cs="Times New Roman"/>
          <w:sz w:val="24"/>
          <w:szCs w:val="24"/>
          <w:lang w:bidi="he-IL"/>
        </w:rPr>
        <w:t>mengandung</w:t>
      </w:r>
      <w:proofErr w:type="spellEnd"/>
      <w:r w:rsidRPr="00DE57BB">
        <w:rPr>
          <w:rFonts w:ascii="Times New Roman" w:hAnsi="Times New Roman" w:cs="Times New Roman"/>
          <w:sz w:val="24"/>
          <w:szCs w:val="24"/>
          <w:lang w:bidi="he-IL"/>
        </w:rPr>
        <w:t xml:space="preserve"> </w:t>
      </w:r>
      <w:proofErr w:type="spellStart"/>
      <w:r w:rsidRPr="00DE57BB">
        <w:rPr>
          <w:rFonts w:ascii="Times New Roman" w:hAnsi="Times New Roman" w:cs="Times New Roman"/>
          <w:sz w:val="24"/>
          <w:szCs w:val="24"/>
          <w:lang w:bidi="he-IL"/>
        </w:rPr>
        <w:t>pengertian</w:t>
      </w:r>
      <w:proofErr w:type="spellEnd"/>
      <w:r w:rsidRPr="00DE57BB">
        <w:rPr>
          <w:rFonts w:ascii="Times New Roman" w:hAnsi="Times New Roman" w:cs="Times New Roman"/>
          <w:sz w:val="24"/>
          <w:szCs w:val="24"/>
          <w:lang w:bidi="he-IL"/>
        </w:rPr>
        <w:t xml:space="preserve"> </w:t>
      </w:r>
      <w:proofErr w:type="spellStart"/>
      <w:r w:rsidRPr="00DE57BB">
        <w:rPr>
          <w:rFonts w:ascii="Times New Roman" w:hAnsi="Times New Roman" w:cs="Times New Roman"/>
          <w:sz w:val="24"/>
          <w:szCs w:val="24"/>
          <w:lang w:bidi="he-IL"/>
        </w:rPr>
        <w:t>tentang</w:t>
      </w:r>
      <w:proofErr w:type="spellEnd"/>
      <w:r w:rsidRPr="00DE57BB">
        <w:rPr>
          <w:rFonts w:ascii="Times New Roman" w:hAnsi="Times New Roman" w:cs="Times New Roman"/>
          <w:sz w:val="24"/>
          <w:szCs w:val="24"/>
          <w:lang w:bidi="he-IL"/>
        </w:rPr>
        <w:t xml:space="preserve"> </w:t>
      </w:r>
      <w:proofErr w:type="spellStart"/>
      <w:r w:rsidRPr="00DE57BB">
        <w:rPr>
          <w:rFonts w:ascii="Times New Roman" w:hAnsi="Times New Roman" w:cs="Times New Roman"/>
          <w:sz w:val="24"/>
          <w:szCs w:val="24"/>
          <w:lang w:bidi="he-IL"/>
        </w:rPr>
        <w:t>keselamatan</w:t>
      </w:r>
      <w:proofErr w:type="spellEnd"/>
      <w:r w:rsidRPr="00DE57BB">
        <w:rPr>
          <w:rFonts w:ascii="Times New Roman" w:hAnsi="Times New Roman" w:cs="Times New Roman"/>
          <w:sz w:val="24"/>
          <w:szCs w:val="24"/>
          <w:lang w:bidi="he-IL"/>
        </w:rPr>
        <w:t xml:space="preserve"> </w:t>
      </w:r>
      <w:proofErr w:type="spellStart"/>
      <w:r w:rsidRPr="00DE57BB">
        <w:rPr>
          <w:rFonts w:ascii="Times New Roman" w:hAnsi="Times New Roman" w:cs="Times New Roman"/>
          <w:sz w:val="24"/>
          <w:szCs w:val="24"/>
          <w:lang w:bidi="he-IL"/>
        </w:rPr>
        <w:t>suatu</w:t>
      </w:r>
      <w:proofErr w:type="spellEnd"/>
      <w:r w:rsidRPr="00DE57BB">
        <w:rPr>
          <w:rFonts w:ascii="Times New Roman" w:hAnsi="Times New Roman" w:cs="Times New Roman"/>
          <w:sz w:val="24"/>
          <w:szCs w:val="24"/>
          <w:lang w:bidi="he-IL"/>
        </w:rPr>
        <w:t xml:space="preserve"> </w:t>
      </w:r>
      <w:proofErr w:type="spellStart"/>
      <w:r w:rsidRPr="00DE57BB">
        <w:rPr>
          <w:rFonts w:ascii="Times New Roman" w:hAnsi="Times New Roman" w:cs="Times New Roman"/>
          <w:sz w:val="24"/>
          <w:szCs w:val="24"/>
          <w:lang w:bidi="he-IL"/>
        </w:rPr>
        <w:t>standar</w:t>
      </w:r>
      <w:proofErr w:type="spellEnd"/>
      <w:r w:rsidRPr="00DE57BB">
        <w:rPr>
          <w:rFonts w:ascii="Times New Roman" w:hAnsi="Times New Roman" w:cs="Times New Roman"/>
          <w:sz w:val="24"/>
          <w:szCs w:val="24"/>
          <w:lang w:bidi="he-IL"/>
        </w:rPr>
        <w:t>.</w:t>
      </w:r>
      <w:r w:rsidRPr="00DE57BB">
        <w:rPr>
          <w:rStyle w:val="FootnoteReference"/>
          <w:rFonts w:ascii="Times New Roman" w:hAnsi="Times New Roman" w:cs="Times New Roman"/>
          <w:sz w:val="24"/>
          <w:szCs w:val="24"/>
          <w:lang w:bidi="he-IL"/>
        </w:rPr>
        <w:footnoteReference w:id="2"/>
      </w:r>
    </w:p>
    <w:p w:rsidR="00303D92" w:rsidRPr="007C472C" w:rsidRDefault="00303D92" w:rsidP="001C6C58">
      <w:pPr>
        <w:spacing w:after="0" w:line="240" w:lineRule="auto"/>
        <w:ind w:firstLine="720"/>
        <w:jc w:val="both"/>
        <w:rPr>
          <w:rFonts w:ascii="Times New Roman" w:eastAsia="Calibri" w:hAnsi="Times New Roman" w:cs="Times New Roman"/>
          <w:sz w:val="4"/>
          <w:szCs w:val="24"/>
          <w:lang w:val="en-ID"/>
        </w:rPr>
      </w:pPr>
    </w:p>
    <w:p w:rsidR="00303D92" w:rsidRDefault="00303D92" w:rsidP="001C6C58">
      <w:pPr>
        <w:spacing w:after="0" w:line="240" w:lineRule="auto"/>
        <w:ind w:firstLine="720"/>
        <w:jc w:val="both"/>
        <w:rPr>
          <w:rFonts w:ascii="Times New Roman" w:eastAsia="Calibri" w:hAnsi="Times New Roman" w:cs="Times New Roman"/>
          <w:sz w:val="24"/>
          <w:szCs w:val="24"/>
          <w:lang w:val="en-ID"/>
        </w:rPr>
      </w:pPr>
      <w:proofErr w:type="spellStart"/>
      <w:r>
        <w:rPr>
          <w:rFonts w:ascii="Times New Roman" w:eastAsia="Calibri" w:hAnsi="Times New Roman" w:cs="Times New Roman"/>
          <w:sz w:val="24"/>
          <w:szCs w:val="24"/>
          <w:lang w:val="en-ID"/>
        </w:rPr>
        <w:t>M</w:t>
      </w:r>
      <w:r w:rsidRPr="00F20F46">
        <w:rPr>
          <w:rFonts w:ascii="Times New Roman" w:eastAsia="Calibri" w:hAnsi="Times New Roman" w:cs="Times New Roman"/>
          <w:sz w:val="24"/>
          <w:szCs w:val="24"/>
          <w:lang w:val="en-ID"/>
        </w:rPr>
        <w:t>enurut</w:t>
      </w:r>
      <w:proofErr w:type="spellEnd"/>
      <w:r w:rsidRPr="00F20F46">
        <w:rPr>
          <w:rFonts w:ascii="Times New Roman" w:eastAsia="Calibri" w:hAnsi="Times New Roman" w:cs="Times New Roman"/>
          <w:sz w:val="24"/>
          <w:szCs w:val="24"/>
          <w:lang w:val="en-ID"/>
        </w:rPr>
        <w:t xml:space="preserve"> Thomas R. Sc</w:t>
      </w:r>
      <w:r>
        <w:rPr>
          <w:rFonts w:ascii="Times New Roman" w:eastAsia="Calibri" w:hAnsi="Times New Roman" w:cs="Times New Roman"/>
          <w:sz w:val="24"/>
          <w:szCs w:val="24"/>
          <w:lang w:val="en-ID"/>
        </w:rPr>
        <w:t>h</w:t>
      </w:r>
      <w:r w:rsidRPr="00F20F46">
        <w:rPr>
          <w:rFonts w:ascii="Times New Roman" w:eastAsia="Calibri" w:hAnsi="Times New Roman" w:cs="Times New Roman"/>
          <w:sz w:val="24"/>
          <w:szCs w:val="24"/>
          <w:lang w:val="en-ID"/>
        </w:rPr>
        <w:t xml:space="preserve">reiner </w:t>
      </w:r>
      <w:proofErr w:type="spellStart"/>
      <w:r w:rsidRPr="00F20F46">
        <w:rPr>
          <w:rFonts w:ascii="Times New Roman" w:eastAsia="Calibri" w:hAnsi="Times New Roman" w:cs="Times New Roman"/>
          <w:sz w:val="24"/>
          <w:szCs w:val="24"/>
          <w:lang w:val="en-ID"/>
        </w:rPr>
        <w:t>menyatakan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konteks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pemahaman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bangsa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Yahudi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w:t>
      </w:r>
      <w:proofErr w:type="spellStart"/>
      <w:r w:rsidRPr="00B133C9">
        <w:rPr>
          <w:rFonts w:ascii="Times New Roman" w:hAnsi="Times New Roman" w:cs="Times New Roman"/>
          <w:color w:val="212121"/>
          <w:sz w:val="24"/>
          <w:szCs w:val="24"/>
        </w:rPr>
        <w:t>Δικ</w:t>
      </w:r>
      <w:proofErr w:type="spellEnd"/>
      <w:r w:rsidRPr="00B133C9">
        <w:rPr>
          <w:rFonts w:ascii="Times New Roman" w:hAnsi="Times New Roman" w:cs="Times New Roman"/>
          <w:color w:val="212121"/>
          <w:sz w:val="24"/>
          <w:szCs w:val="24"/>
        </w:rPr>
        <w:t>αιοσύ</w:t>
      </w:r>
      <w:r>
        <w:rPr>
          <w:rFonts w:ascii="Times New Roman" w:hAnsi="Times New Roman" w:cs="Times New Roman"/>
          <w:color w:val="212121"/>
          <w:sz w:val="24"/>
          <w:szCs w:val="24"/>
        </w:rPr>
        <w:t>νη)</w:t>
      </w:r>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adalah</w:t>
      </w:r>
      <w:proofErr w:type="spellEnd"/>
      <w:r>
        <w:rPr>
          <w:rFonts w:ascii="Times New Roman" w:eastAsia="Calibri" w:hAnsi="Times New Roman" w:cs="Times New Roman"/>
          <w:sz w:val="24"/>
          <w:szCs w:val="24"/>
          <w:lang w:val="en-ID"/>
        </w:rPr>
        <w:t xml:space="preserve"> orang yang </w:t>
      </w:r>
      <w:proofErr w:type="spellStart"/>
      <w:r>
        <w:rPr>
          <w:rFonts w:ascii="Times New Roman" w:eastAsia="Calibri" w:hAnsi="Times New Roman" w:cs="Times New Roman"/>
          <w:sz w:val="24"/>
          <w:szCs w:val="24"/>
          <w:lang w:val="en-ID"/>
        </w:rPr>
        <w:t>menjunjung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tinggi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istiadat</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norma-norma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tingkah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laku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termasuk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keramah-tamahan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prioritas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lastRenderedPageBreak/>
        <w:t>tentang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perspektif</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Yahudi</w:t>
      </w:r>
      <w:proofErr w:type="spellEnd"/>
      <w:r>
        <w:rPr>
          <w:rFonts w:ascii="Times New Roman" w:eastAsia="Calibri" w:hAnsi="Times New Roman" w:cs="Times New Roman"/>
          <w:sz w:val="24"/>
          <w:szCs w:val="24"/>
          <w:lang w:val="en-ID"/>
        </w:rPr>
        <w:t>/Kristen.</w:t>
      </w:r>
      <w:r>
        <w:rPr>
          <w:rStyle w:val="FootnoteReference"/>
          <w:rFonts w:ascii="Times New Roman" w:eastAsia="Calibri" w:hAnsi="Times New Roman" w:cs="Times New Roman"/>
          <w:sz w:val="24"/>
          <w:szCs w:val="24"/>
          <w:lang w:val="en-ID"/>
        </w:rPr>
        <w:footnoteReference w:id="3"/>
      </w:r>
      <w:r>
        <w:rPr>
          <w:rFonts w:ascii="Times New Roman" w:eastAsia="Calibri" w:hAnsi="Times New Roman" w:cs="Times New Roman"/>
          <w:sz w:val="24"/>
          <w:szCs w:val="24"/>
          <w:lang w:val="en-ID"/>
        </w:rPr>
        <w:t xml:space="preserve"> </w:t>
      </w:r>
      <w:r w:rsidRPr="008E28CC">
        <w:rPr>
          <w:rFonts w:ascii="Times New Roman" w:eastAsia="Calibri" w:hAnsi="Times New Roman" w:cs="Times New Roman"/>
          <w:sz w:val="24"/>
          <w:szCs w:val="24"/>
          <w:lang w:val="en-ID"/>
        </w:rPr>
        <w:t xml:space="preserve">Hal </w:t>
      </w:r>
      <w:proofErr w:type="spellStart"/>
      <w:r w:rsidRPr="008E28CC">
        <w:rPr>
          <w:rFonts w:ascii="Times New Roman" w:eastAsia="Calibri" w:hAnsi="Times New Roman" w:cs="Times New Roman"/>
          <w:sz w:val="24"/>
          <w:szCs w:val="24"/>
          <w:lang w:val="en-ID"/>
        </w:rPr>
        <w:t>senada</w:t>
      </w:r>
      <w:proofErr w:type="spellEnd"/>
      <w:r w:rsidRPr="008E28CC">
        <w:rPr>
          <w:rFonts w:ascii="Times New Roman" w:eastAsia="Calibri" w:hAnsi="Times New Roman" w:cs="Times New Roman"/>
          <w:sz w:val="24"/>
          <w:szCs w:val="24"/>
          <w:lang w:val="en-ID"/>
        </w:rPr>
        <w:t xml:space="preserve"> </w:t>
      </w:r>
      <w:proofErr w:type="spellStart"/>
      <w:r w:rsidRPr="008E28CC">
        <w:rPr>
          <w:rFonts w:ascii="Times New Roman" w:eastAsia="Calibri" w:hAnsi="Times New Roman" w:cs="Times New Roman"/>
          <w:sz w:val="24"/>
          <w:szCs w:val="24"/>
          <w:lang w:val="en-ID"/>
        </w:rPr>
        <w:t>disampaikan</w:t>
      </w:r>
      <w:proofErr w:type="spellEnd"/>
      <w:r w:rsidRPr="008E28CC">
        <w:rPr>
          <w:rFonts w:ascii="Times New Roman" w:eastAsia="Calibri" w:hAnsi="Times New Roman" w:cs="Times New Roman"/>
          <w:sz w:val="24"/>
          <w:szCs w:val="24"/>
          <w:lang w:val="en-ID"/>
        </w:rPr>
        <w:t xml:space="preserve"> oleh BDAG </w:t>
      </w:r>
      <w:proofErr w:type="spellStart"/>
      <w:r w:rsidRPr="008E28CC">
        <w:rPr>
          <w:rFonts w:ascii="Times New Roman" w:eastAsia="Calibri" w:hAnsi="Times New Roman" w:cs="Times New Roman"/>
          <w:sz w:val="24"/>
          <w:szCs w:val="24"/>
          <w:lang w:val="en-ID"/>
        </w:rPr>
        <w:t>Lexikon</w:t>
      </w:r>
      <w:proofErr w:type="spellEnd"/>
      <w:r w:rsidRPr="008E28CC">
        <w:rPr>
          <w:rFonts w:ascii="Times New Roman" w:eastAsia="Calibri" w:hAnsi="Times New Roman" w:cs="Times New Roman"/>
          <w:sz w:val="24"/>
          <w:szCs w:val="24"/>
          <w:lang w:val="en-ID"/>
        </w:rPr>
        <w:t xml:space="preserve"> </w:t>
      </w:r>
      <w:proofErr w:type="spellStart"/>
      <w:r w:rsidRPr="008E28CC">
        <w:rPr>
          <w:rFonts w:ascii="Times New Roman" w:eastAsia="Calibri" w:hAnsi="Times New Roman" w:cs="Times New Roman"/>
          <w:sz w:val="24"/>
          <w:szCs w:val="24"/>
          <w:lang w:val="en-ID"/>
        </w:rPr>
        <w:t>menyatakan</w:t>
      </w:r>
      <w:proofErr w:type="spellEnd"/>
      <w:r w:rsidRPr="008E28CC">
        <w:rPr>
          <w:rFonts w:ascii="Times New Roman" w:eastAsia="Calibri" w:hAnsi="Times New Roman" w:cs="Times New Roman"/>
          <w:sz w:val="24"/>
          <w:szCs w:val="24"/>
          <w:lang w:val="en-ID"/>
        </w:rPr>
        <w:t xml:space="preserve">, </w:t>
      </w:r>
    </w:p>
    <w:p w:rsidR="00303D92" w:rsidRPr="00277F31" w:rsidRDefault="00277F31" w:rsidP="001C6C58">
      <w:pPr>
        <w:pStyle w:val="HTMLPreformatted"/>
        <w:shd w:val="clear" w:color="auto" w:fill="FFFFFF"/>
        <w:ind w:left="709"/>
        <w:jc w:val="both"/>
        <w:rPr>
          <w:rFonts w:ascii="Times New Roman" w:hAnsi="Times New Roman" w:cs="Times New Roman"/>
          <w:sz w:val="24"/>
          <w:szCs w:val="24"/>
          <w:lang w:bidi="he-IL"/>
        </w:rPr>
      </w:pPr>
      <w:r w:rsidRPr="00277F31">
        <w:rPr>
          <w:rFonts w:ascii="Times New Roman" w:hAnsi="Times New Roman" w:cs="Times New Roman"/>
          <w:sz w:val="24"/>
          <w:szCs w:val="24"/>
          <w:lang w:bidi="he-IL"/>
        </w:rPr>
        <w:t xml:space="preserve"> </w:t>
      </w:r>
      <w:r w:rsidR="00303D92" w:rsidRPr="00277F31">
        <w:rPr>
          <w:rFonts w:ascii="Times New Roman" w:hAnsi="Times New Roman" w:cs="Times New Roman"/>
          <w:sz w:val="24"/>
          <w:szCs w:val="24"/>
          <w:lang w:bidi="he-IL"/>
        </w:rPr>
        <w:t>(</w:t>
      </w:r>
      <w:r w:rsidR="00303D92" w:rsidRPr="00277F31">
        <w:rPr>
          <w:rFonts w:ascii="Times New Roman" w:hAnsi="Times New Roman" w:cs="Times New Roman"/>
          <w:bCs/>
          <w:sz w:val="24"/>
          <w:szCs w:val="24"/>
          <w:lang w:val="el-GR" w:bidi="he-IL"/>
        </w:rPr>
        <w:t>δίκαιος δίκαιος</w:t>
      </w:r>
      <w:r w:rsidR="00303D92" w:rsidRPr="00277F31">
        <w:rPr>
          <w:rFonts w:ascii="Times New Roman" w:hAnsi="Times New Roman" w:cs="Times New Roman"/>
          <w:sz w:val="24"/>
          <w:szCs w:val="24"/>
          <w:lang w:bidi="he-IL"/>
        </w:rPr>
        <w:t xml:space="preserve">, </w:t>
      </w:r>
      <w:r w:rsidR="00303D92" w:rsidRPr="00277F31">
        <w:rPr>
          <w:rFonts w:ascii="Times New Roman" w:hAnsi="Times New Roman" w:cs="Times New Roman"/>
          <w:bCs/>
          <w:sz w:val="24"/>
          <w:szCs w:val="24"/>
          <w:lang w:val="el-GR" w:bidi="he-IL"/>
        </w:rPr>
        <w:t>αία</w:t>
      </w:r>
      <w:r w:rsidR="00303D92" w:rsidRPr="00277F31">
        <w:rPr>
          <w:rFonts w:ascii="Times New Roman" w:hAnsi="Times New Roman" w:cs="Times New Roman"/>
          <w:sz w:val="24"/>
          <w:szCs w:val="24"/>
          <w:lang w:bidi="he-IL"/>
        </w:rPr>
        <w:t xml:space="preserve">, </w:t>
      </w:r>
      <w:proofErr w:type="gramStart"/>
      <w:r w:rsidR="00303D92" w:rsidRPr="00277F31">
        <w:rPr>
          <w:rFonts w:ascii="Times New Roman" w:hAnsi="Times New Roman" w:cs="Times New Roman"/>
          <w:bCs/>
          <w:sz w:val="24"/>
          <w:szCs w:val="24"/>
          <w:lang w:val="el-GR" w:bidi="he-IL"/>
        </w:rPr>
        <w:t>ον</w:t>
      </w:r>
      <w:r w:rsidR="00303D92" w:rsidRPr="00277F31">
        <w:rPr>
          <w:rFonts w:ascii="Times New Roman" w:hAnsi="Times New Roman" w:cs="Times New Roman"/>
          <w:sz w:val="24"/>
          <w:szCs w:val="24"/>
          <w:lang w:bidi="he-IL"/>
        </w:rPr>
        <w:t>(</w:t>
      </w:r>
      <w:proofErr w:type="gramEnd"/>
      <w:r w:rsidR="00303D92" w:rsidRPr="00277F31">
        <w:rPr>
          <w:rFonts w:ascii="Times New Roman" w:hAnsi="Times New Roman" w:cs="Times New Roman"/>
          <w:sz w:val="24"/>
          <w:szCs w:val="24"/>
          <w:lang w:bidi="he-IL"/>
        </w:rPr>
        <w:t xml:space="preserve">s. </w:t>
      </w:r>
      <w:r w:rsidR="00303D92" w:rsidRPr="00277F31">
        <w:rPr>
          <w:rFonts w:ascii="Times New Roman" w:hAnsi="Times New Roman" w:cs="Times New Roman"/>
          <w:sz w:val="24"/>
          <w:szCs w:val="24"/>
          <w:lang w:val="el-GR" w:bidi="he-IL"/>
        </w:rPr>
        <w:t>δικαιοσύνη</w:t>
      </w:r>
      <w:r w:rsidR="00303D92" w:rsidRPr="00277F31">
        <w:rPr>
          <w:rFonts w:ascii="Times New Roman" w:hAnsi="Times New Roman" w:cs="Times New Roman"/>
          <w:sz w:val="24"/>
          <w:szCs w:val="24"/>
          <w:lang w:bidi="he-IL"/>
        </w:rPr>
        <w:t xml:space="preserve">; </w:t>
      </w:r>
      <w:proofErr w:type="spellStart"/>
      <w:r w:rsidR="00303D92" w:rsidRPr="00277F31">
        <w:rPr>
          <w:rFonts w:ascii="Times New Roman" w:hAnsi="Times New Roman" w:cs="Times New Roman"/>
          <w:sz w:val="24"/>
          <w:szCs w:val="24"/>
          <w:lang w:bidi="he-IL"/>
        </w:rPr>
        <w:t>Hom</w:t>
      </w:r>
      <w:proofErr w:type="spellEnd"/>
      <w:r w:rsidR="00303D92" w:rsidRPr="00277F31">
        <w:rPr>
          <w:rFonts w:ascii="Times New Roman" w:hAnsi="Times New Roman" w:cs="Times New Roman"/>
          <w:sz w:val="24"/>
          <w:szCs w:val="24"/>
          <w:lang w:bidi="he-IL"/>
        </w:rPr>
        <w:t xml:space="preserve">.+; </w:t>
      </w:r>
      <w:proofErr w:type="spellStart"/>
      <w:r w:rsidR="00303D92" w:rsidRPr="00277F31">
        <w:rPr>
          <w:rFonts w:ascii="Times New Roman" w:hAnsi="Times New Roman" w:cs="Times New Roman"/>
          <w:sz w:val="24"/>
          <w:szCs w:val="24"/>
          <w:lang w:bidi="he-IL"/>
        </w:rPr>
        <w:t>loanw</w:t>
      </w:r>
      <w:proofErr w:type="spellEnd"/>
      <w:r w:rsidR="00303D92" w:rsidRPr="00277F31">
        <w:rPr>
          <w:rFonts w:ascii="Times New Roman" w:hAnsi="Times New Roman" w:cs="Times New Roman"/>
          <w:sz w:val="24"/>
          <w:szCs w:val="24"/>
          <w:lang w:bidi="he-IL"/>
        </w:rPr>
        <w:t xml:space="preserve">. in </w:t>
      </w:r>
      <w:proofErr w:type="spellStart"/>
      <w:r w:rsidR="00303D92" w:rsidRPr="00277F31">
        <w:rPr>
          <w:rFonts w:ascii="Times New Roman" w:hAnsi="Times New Roman" w:cs="Times New Roman"/>
          <w:sz w:val="24"/>
          <w:szCs w:val="24"/>
          <w:lang w:bidi="he-IL"/>
        </w:rPr>
        <w:t>rabb</w:t>
      </w:r>
      <w:proofErr w:type="spellEnd"/>
      <w:r w:rsidR="00303D92" w:rsidRPr="00277F31">
        <w:rPr>
          <w:rFonts w:ascii="Times New Roman" w:hAnsi="Times New Roman" w:cs="Times New Roman"/>
          <w:sz w:val="24"/>
          <w:szCs w:val="24"/>
          <w:lang w:bidi="he-IL"/>
        </w:rPr>
        <w:t xml:space="preserve">.) n Gr-Rom. tradition a </w:t>
      </w:r>
      <w:r w:rsidR="00303D92" w:rsidRPr="00277F31">
        <w:rPr>
          <w:rFonts w:ascii="Times New Roman" w:hAnsi="Times New Roman" w:cs="Times New Roman"/>
          <w:sz w:val="24"/>
          <w:szCs w:val="24"/>
          <w:lang w:val="el-GR" w:bidi="he-IL"/>
        </w:rPr>
        <w:t>δ</w:t>
      </w:r>
      <w:r w:rsidR="00303D92" w:rsidRPr="00277F31">
        <w:rPr>
          <w:rFonts w:ascii="Times New Roman" w:hAnsi="Times New Roman" w:cs="Times New Roman"/>
          <w:sz w:val="24"/>
          <w:szCs w:val="24"/>
          <w:lang w:bidi="he-IL"/>
        </w:rPr>
        <w:t>. pers. is one who upholds the customs and norms of behavior, including esp. public service, that make for a well-ordered, civilized society).</w:t>
      </w:r>
      <w:r w:rsidR="00303D92" w:rsidRPr="00277F31">
        <w:rPr>
          <w:rStyle w:val="FootnoteReference"/>
          <w:rFonts w:ascii="Times New Roman" w:hAnsi="Times New Roman" w:cs="Times New Roman"/>
          <w:sz w:val="24"/>
          <w:szCs w:val="24"/>
          <w:lang w:bidi="he-IL"/>
        </w:rPr>
        <w:footnoteReference w:id="4"/>
      </w:r>
    </w:p>
    <w:p w:rsidR="00303D92" w:rsidRDefault="00303D92" w:rsidP="001C6C58">
      <w:pPr>
        <w:pStyle w:val="HTMLPreformatted"/>
        <w:shd w:val="clear" w:color="auto" w:fill="FFFFFF"/>
        <w:jc w:val="both"/>
        <w:rPr>
          <w:rFonts w:ascii="Times New Roman" w:eastAsia="Calibri" w:hAnsi="Times New Roman" w:cs="Times New Roman"/>
          <w:sz w:val="24"/>
          <w:szCs w:val="24"/>
          <w:lang w:val="en-ID"/>
        </w:rPr>
      </w:pPr>
    </w:p>
    <w:p w:rsidR="00303D92" w:rsidRDefault="00303D92" w:rsidP="001C6C58">
      <w:pPr>
        <w:spacing w:after="0" w:line="240" w:lineRule="auto"/>
        <w:ind w:firstLine="720"/>
        <w:jc w:val="both"/>
        <w:rPr>
          <w:rFonts w:ascii="Times New Roman" w:eastAsia="Calibri" w:hAnsi="Times New Roman" w:cs="Times New Roman"/>
          <w:sz w:val="24"/>
          <w:szCs w:val="24"/>
          <w:lang w:val="en-ID"/>
        </w:rPr>
      </w:pP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menurut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tradisi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Yahudi</w:t>
      </w:r>
      <w:proofErr w:type="spellEnd"/>
      <w:r>
        <w:rPr>
          <w:rFonts w:ascii="Times New Roman" w:eastAsia="Calibri" w:hAnsi="Times New Roman" w:cs="Times New Roman"/>
          <w:sz w:val="24"/>
          <w:szCs w:val="24"/>
          <w:lang w:val="en-ID"/>
        </w:rPr>
        <w:t xml:space="preserve">/Kristen </w:t>
      </w:r>
      <w:proofErr w:type="spellStart"/>
      <w:r>
        <w:rPr>
          <w:rFonts w:ascii="Times New Roman" w:eastAsia="Calibri" w:hAnsi="Times New Roman" w:cs="Times New Roman"/>
          <w:sz w:val="24"/>
          <w:szCs w:val="24"/>
          <w:lang w:val="en-ID"/>
        </w:rPr>
        <w:t>memang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telah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mencakup</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segala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aspek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kehidupan</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rasa </w:t>
      </w:r>
      <w:proofErr w:type="spellStart"/>
      <w:r>
        <w:rPr>
          <w:rFonts w:ascii="Times New Roman" w:eastAsia="Calibri" w:hAnsi="Times New Roman" w:cs="Times New Roman"/>
          <w:sz w:val="24"/>
          <w:szCs w:val="24"/>
          <w:lang w:val="en-ID"/>
        </w:rPr>
        <w:t>takut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terhadap</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norma-norma</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berlaku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dapat</w:t>
      </w:r>
      <w:proofErr w:type="spellEnd"/>
      <w:r>
        <w:rPr>
          <w:rFonts w:ascii="Times New Roman" w:eastAsia="Calibri" w:hAnsi="Times New Roman" w:cs="Times New Roman"/>
          <w:sz w:val="24"/>
          <w:szCs w:val="24"/>
          <w:lang w:val="en-ID"/>
        </w:rPr>
        <w:t xml:space="preserve"> juga </w:t>
      </w:r>
      <w:proofErr w:type="spellStart"/>
      <w:r>
        <w:rPr>
          <w:rFonts w:ascii="Times New Roman" w:eastAsia="Calibri" w:hAnsi="Times New Roman" w:cs="Times New Roman"/>
          <w:sz w:val="24"/>
          <w:szCs w:val="24"/>
          <w:lang w:val="en-ID"/>
        </w:rPr>
        <w:t>menuntun</w:t>
      </w:r>
      <w:proofErr w:type="spellEnd"/>
      <w:r>
        <w:rPr>
          <w:rFonts w:ascii="Times New Roman" w:eastAsia="Calibri" w:hAnsi="Times New Roman" w:cs="Times New Roman"/>
          <w:sz w:val="24"/>
          <w:szCs w:val="24"/>
          <w:lang w:val="en-ID"/>
        </w:rPr>
        <w:t xml:space="preserve"> orang </w:t>
      </w:r>
      <w:proofErr w:type="spellStart"/>
      <w:r>
        <w:rPr>
          <w:rFonts w:ascii="Times New Roman" w:eastAsia="Calibri" w:hAnsi="Times New Roman" w:cs="Times New Roman"/>
          <w:sz w:val="24"/>
          <w:szCs w:val="24"/>
          <w:lang w:val="en-ID"/>
        </w:rPr>
        <w:t>untuk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hidup</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baik</w:t>
      </w:r>
      <w:proofErr w:type="spellEnd"/>
      <w:r>
        <w:rPr>
          <w:rFonts w:ascii="Times New Roman" w:eastAsia="Calibri" w:hAnsi="Times New Roman" w:cs="Times New Roman"/>
          <w:sz w:val="24"/>
          <w:szCs w:val="24"/>
          <w:lang w:val="en-ID"/>
        </w:rPr>
        <w:t xml:space="preserve">. Hal </w:t>
      </w:r>
      <w:proofErr w:type="spellStart"/>
      <w:r>
        <w:rPr>
          <w:rFonts w:ascii="Times New Roman" w:eastAsia="Calibri" w:hAnsi="Times New Roman" w:cs="Times New Roman"/>
          <w:sz w:val="24"/>
          <w:szCs w:val="24"/>
          <w:lang w:val="en-ID"/>
        </w:rPr>
        <w:t>senada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diungkapkan</w:t>
      </w:r>
      <w:proofErr w:type="spellEnd"/>
      <w:r>
        <w:rPr>
          <w:rFonts w:ascii="Times New Roman" w:eastAsia="Calibri" w:hAnsi="Times New Roman" w:cs="Times New Roman"/>
          <w:sz w:val="24"/>
          <w:szCs w:val="24"/>
          <w:lang w:val="en-ID"/>
        </w:rPr>
        <w:t xml:space="preserve"> oleh Craig L. Blomberg </w:t>
      </w:r>
      <w:proofErr w:type="spellStart"/>
      <w:r>
        <w:rPr>
          <w:rFonts w:ascii="Times New Roman" w:eastAsia="Calibri" w:hAnsi="Times New Roman" w:cs="Times New Roman"/>
          <w:sz w:val="24"/>
          <w:szCs w:val="24"/>
          <w:lang w:val="en-ID"/>
        </w:rPr>
        <w:t>menyatakan</w:t>
      </w:r>
      <w:proofErr w:type="spellEnd"/>
      <w:r>
        <w:rPr>
          <w:rFonts w:ascii="Times New Roman" w:eastAsia="Calibri" w:hAnsi="Times New Roman" w:cs="Times New Roman"/>
          <w:sz w:val="24"/>
          <w:szCs w:val="24"/>
          <w:lang w:val="en-ID"/>
        </w:rPr>
        <w:t xml:space="preserve">, </w:t>
      </w:r>
    </w:p>
    <w:p w:rsidR="00303D92" w:rsidRDefault="00303D92" w:rsidP="001C6C58">
      <w:pPr>
        <w:spacing w:after="0" w:line="240" w:lineRule="auto"/>
        <w:ind w:left="720"/>
        <w:jc w:val="both"/>
        <w:rPr>
          <w:rFonts w:ascii="Times New Roman" w:eastAsia="Calibri" w:hAnsi="Times New Roman" w:cs="Times New Roman"/>
          <w:sz w:val="24"/>
          <w:szCs w:val="24"/>
          <w:lang w:val="en-ID"/>
        </w:rPr>
      </w:pP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adalah</w:t>
      </w:r>
      <w:proofErr w:type="spellEnd"/>
      <w:r>
        <w:rPr>
          <w:rFonts w:ascii="Times New Roman" w:eastAsia="Calibri" w:hAnsi="Times New Roman" w:cs="Times New Roman"/>
          <w:sz w:val="24"/>
          <w:szCs w:val="24"/>
          <w:lang w:val="en-ID"/>
        </w:rPr>
        <w:t xml:space="preserve"> Justicia (</w:t>
      </w:r>
      <w:proofErr w:type="spellStart"/>
      <w:r>
        <w:rPr>
          <w:rFonts w:ascii="Times New Roman" w:eastAsia="Calibri" w:hAnsi="Times New Roman" w:cs="Times New Roman"/>
          <w:sz w:val="24"/>
          <w:szCs w:val="24"/>
          <w:lang w:val="en-ID"/>
        </w:rPr>
        <w:t>Terj</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keadilan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adil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hukum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Bahasa </w:t>
      </w:r>
      <w:proofErr w:type="spellStart"/>
      <w:r>
        <w:rPr>
          <w:rFonts w:ascii="Times New Roman" w:eastAsia="Calibri" w:hAnsi="Times New Roman" w:cs="Times New Roman"/>
          <w:sz w:val="24"/>
          <w:szCs w:val="24"/>
          <w:lang w:val="en-ID"/>
        </w:rPr>
        <w:t>Inggris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dua</w:t>
      </w:r>
      <w:proofErr w:type="spellEnd"/>
      <w:r>
        <w:rPr>
          <w:rFonts w:ascii="Times New Roman" w:eastAsia="Calibri" w:hAnsi="Times New Roman" w:cs="Times New Roman"/>
          <w:sz w:val="24"/>
          <w:szCs w:val="24"/>
          <w:lang w:val="en-ID"/>
        </w:rPr>
        <w:t xml:space="preserve"> kata </w:t>
      </w:r>
      <w:proofErr w:type="spellStart"/>
      <w:r>
        <w:rPr>
          <w:rFonts w:ascii="Times New Roman" w:eastAsia="Calibri" w:hAnsi="Times New Roman" w:cs="Times New Roman"/>
          <w:sz w:val="24"/>
          <w:szCs w:val="24"/>
          <w:lang w:val="en-ID"/>
        </w:rPr>
        <w:t>berbeda</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masing-masing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mengandung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sebagian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arti</w:t>
      </w:r>
      <w:proofErr w:type="spellEnd"/>
      <w:r>
        <w:rPr>
          <w:rFonts w:ascii="Times New Roman" w:eastAsia="Calibri" w:hAnsi="Times New Roman" w:cs="Times New Roman"/>
          <w:sz w:val="24"/>
          <w:szCs w:val="24"/>
          <w:lang w:val="en-ID"/>
        </w:rPr>
        <w:t xml:space="preserve"> Bahasa </w:t>
      </w:r>
      <w:proofErr w:type="spellStart"/>
      <w:r>
        <w:rPr>
          <w:rFonts w:ascii="Times New Roman" w:eastAsia="Calibri" w:hAnsi="Times New Roman" w:cs="Times New Roman"/>
          <w:sz w:val="24"/>
          <w:szCs w:val="24"/>
          <w:lang w:val="en-ID"/>
        </w:rPr>
        <w:t>Yunaninya</w:t>
      </w:r>
      <w:proofErr w:type="spellEnd"/>
      <w:r>
        <w:rPr>
          <w:rFonts w:ascii="Times New Roman" w:eastAsia="Calibri" w:hAnsi="Times New Roman" w:cs="Times New Roman"/>
          <w:sz w:val="24"/>
          <w:szCs w:val="24"/>
          <w:lang w:val="en-ID"/>
        </w:rPr>
        <w:t>: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dan “</w:t>
      </w:r>
      <w:proofErr w:type="spellStart"/>
      <w:r>
        <w:rPr>
          <w:rFonts w:ascii="Times New Roman" w:eastAsia="Calibri" w:hAnsi="Times New Roman" w:cs="Times New Roman"/>
          <w:sz w:val="24"/>
          <w:szCs w:val="24"/>
          <w:lang w:val="en-ID"/>
        </w:rPr>
        <w:t>keadilan</w:t>
      </w:r>
      <w:proofErr w:type="spellEnd"/>
      <w:r>
        <w:rPr>
          <w:rFonts w:ascii="Times New Roman" w:eastAsia="Calibri" w:hAnsi="Times New Roman" w:cs="Times New Roman"/>
          <w:sz w:val="24"/>
          <w:szCs w:val="24"/>
          <w:lang w:val="en-ID"/>
        </w:rPr>
        <w:t>” (</w:t>
      </w:r>
      <w:r>
        <w:rPr>
          <w:rFonts w:ascii="Times New Roman" w:eastAsia="Calibri" w:hAnsi="Times New Roman" w:cs="Times New Roman"/>
          <w:i/>
          <w:sz w:val="24"/>
          <w:szCs w:val="24"/>
          <w:lang w:val="en-ID"/>
        </w:rPr>
        <w:t>Justice</w:t>
      </w:r>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Kebanyakan</w:t>
      </w:r>
      <w:proofErr w:type="spellEnd"/>
      <w:r>
        <w:rPr>
          <w:rFonts w:ascii="Times New Roman" w:eastAsia="Calibri" w:hAnsi="Times New Roman" w:cs="Times New Roman"/>
          <w:sz w:val="24"/>
          <w:szCs w:val="24"/>
          <w:lang w:val="en-ID"/>
        </w:rPr>
        <w:t xml:space="preserve"> orang </w:t>
      </w:r>
      <w:proofErr w:type="spellStart"/>
      <w:r>
        <w:rPr>
          <w:rFonts w:ascii="Times New Roman" w:eastAsia="Calibri" w:hAnsi="Times New Roman" w:cs="Times New Roman"/>
          <w:sz w:val="24"/>
          <w:szCs w:val="24"/>
          <w:lang w:val="en-ID"/>
        </w:rPr>
        <w:t>berbahasa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Inggris</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membaca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Perjanjian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Baru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tidak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langsung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mengetahui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bahwa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ketika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Yesus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memerintahkan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kita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untuk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mencari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dahulu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Allah (Mat. 6:33), </w:t>
      </w:r>
      <w:proofErr w:type="spellStart"/>
      <w:r>
        <w:rPr>
          <w:rFonts w:ascii="Times New Roman" w:eastAsia="Calibri" w:hAnsi="Times New Roman" w:cs="Times New Roman"/>
          <w:sz w:val="24"/>
          <w:szCs w:val="24"/>
          <w:lang w:val="en-ID"/>
        </w:rPr>
        <w:t>maka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cara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hidup</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benar</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harus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kita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cari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termasuk</w:t>
      </w:r>
      <w:proofErr w:type="spellEnd"/>
      <w:r>
        <w:rPr>
          <w:rFonts w:ascii="Times New Roman" w:eastAsia="Calibri" w:hAnsi="Times New Roman" w:cs="Times New Roman"/>
          <w:sz w:val="24"/>
          <w:szCs w:val="24"/>
          <w:lang w:val="en-ID"/>
        </w:rPr>
        <w:t xml:space="preserve"> juga ‘</w:t>
      </w:r>
      <w:proofErr w:type="spellStart"/>
      <w:r>
        <w:rPr>
          <w:rFonts w:ascii="Times New Roman" w:eastAsia="Calibri" w:hAnsi="Times New Roman" w:cs="Times New Roman"/>
          <w:sz w:val="24"/>
          <w:szCs w:val="24"/>
          <w:lang w:val="en-ID"/>
        </w:rPr>
        <w:t>keadilan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bagi</w:t>
      </w:r>
      <w:proofErr w:type="spellEnd"/>
      <w:r>
        <w:rPr>
          <w:rFonts w:ascii="Times New Roman" w:eastAsia="Calibri" w:hAnsi="Times New Roman" w:cs="Times New Roman"/>
          <w:sz w:val="24"/>
          <w:szCs w:val="24"/>
          <w:lang w:val="en-ID"/>
        </w:rPr>
        <w:t xml:space="preserve"> orang-orang yang </w:t>
      </w:r>
      <w:proofErr w:type="spellStart"/>
      <w:r>
        <w:rPr>
          <w:rFonts w:ascii="Times New Roman" w:eastAsia="Calibri" w:hAnsi="Times New Roman" w:cs="Times New Roman"/>
          <w:sz w:val="24"/>
          <w:szCs w:val="24"/>
          <w:lang w:val="en-ID"/>
        </w:rPr>
        <w:t>tidak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mendapatkannya</w:t>
      </w:r>
      <w:proofErr w:type="spellEnd"/>
      <w:r>
        <w:rPr>
          <w:rFonts w:ascii="Times New Roman" w:eastAsia="Calibri" w:hAnsi="Times New Roman" w:cs="Times New Roman"/>
          <w:sz w:val="24"/>
          <w:szCs w:val="24"/>
          <w:lang w:val="en-ID"/>
        </w:rPr>
        <w:t xml:space="preserve"> di dunia </w:t>
      </w:r>
      <w:proofErr w:type="spellStart"/>
      <w:r>
        <w:rPr>
          <w:rFonts w:ascii="Times New Roman" w:eastAsia="Calibri" w:hAnsi="Times New Roman" w:cs="Times New Roman"/>
          <w:sz w:val="24"/>
          <w:szCs w:val="24"/>
          <w:lang w:val="en-ID"/>
        </w:rPr>
        <w:t>ini</w:t>
      </w:r>
      <w:proofErr w:type="spellEnd"/>
      <w:r>
        <w:rPr>
          <w:rFonts w:ascii="Times New Roman" w:eastAsia="Calibri" w:hAnsi="Times New Roman" w:cs="Times New Roman"/>
          <w:sz w:val="24"/>
          <w:szCs w:val="24"/>
          <w:lang w:val="en-ID"/>
        </w:rPr>
        <w:t>.</w:t>
      </w:r>
      <w:r>
        <w:rPr>
          <w:rStyle w:val="FootnoteReference"/>
          <w:rFonts w:ascii="Times New Roman" w:eastAsia="Calibri" w:hAnsi="Times New Roman" w:cs="Times New Roman"/>
          <w:sz w:val="24"/>
          <w:szCs w:val="24"/>
          <w:lang w:val="en-ID"/>
        </w:rPr>
        <w:footnoteReference w:id="5"/>
      </w:r>
    </w:p>
    <w:p w:rsidR="00303D92" w:rsidRPr="00867749" w:rsidRDefault="00303D92" w:rsidP="001C6C58">
      <w:pPr>
        <w:spacing w:after="0" w:line="240" w:lineRule="auto"/>
        <w:ind w:firstLine="720"/>
        <w:jc w:val="both"/>
        <w:rPr>
          <w:rFonts w:ascii="Times New Roman" w:eastAsia="Calibri" w:hAnsi="Times New Roman" w:cs="Times New Roman"/>
          <w:sz w:val="24"/>
          <w:szCs w:val="24"/>
          <w:lang w:val="id-ID"/>
        </w:rPr>
      </w:pPr>
      <w:proofErr w:type="spellStart"/>
      <w:r w:rsidRPr="006E343F">
        <w:rPr>
          <w:rFonts w:ascii="Times New Roman" w:eastAsia="Calibri" w:hAnsi="Times New Roman" w:cs="Times New Roman"/>
          <w:sz w:val="24"/>
          <w:szCs w:val="24"/>
          <w:lang w:val="en-ID"/>
        </w:rPr>
        <w:t>Kebenaran</w:t>
      </w:r>
      <w:proofErr w:type="spellEnd"/>
      <w:r w:rsidRPr="006E343F">
        <w:rPr>
          <w:rFonts w:ascii="Times New Roman" w:eastAsia="Calibri" w:hAnsi="Times New Roman" w:cs="Times New Roman"/>
          <w:sz w:val="24"/>
          <w:szCs w:val="24"/>
          <w:lang w:val="en-ID"/>
        </w:rPr>
        <w:t xml:space="preserve"> Allah </w:t>
      </w:r>
      <w:proofErr w:type="spellStart"/>
      <w:r w:rsidRPr="006E343F">
        <w:rPr>
          <w:rFonts w:ascii="Times New Roman" w:eastAsia="Calibri" w:hAnsi="Times New Roman" w:cs="Times New Roman"/>
          <w:sz w:val="24"/>
          <w:szCs w:val="24"/>
          <w:lang w:val="en-ID"/>
        </w:rPr>
        <w:t>dalam</w:t>
      </w:r>
      <w:proofErr w:type="spellEnd"/>
      <w:r w:rsidRPr="006E343F">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ucapan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Yesus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sidRPr="006E343F">
        <w:rPr>
          <w:rFonts w:ascii="Times New Roman" w:eastAsia="Calibri" w:hAnsi="Times New Roman" w:cs="Times New Roman"/>
          <w:sz w:val="24"/>
          <w:szCs w:val="24"/>
          <w:lang w:val="en-ID"/>
        </w:rPr>
        <w:t>Matius</w:t>
      </w:r>
      <w:proofErr w:type="spellEnd"/>
      <w:r w:rsidRPr="006E343F">
        <w:rPr>
          <w:rFonts w:ascii="Times New Roman" w:eastAsia="Calibri" w:hAnsi="Times New Roman" w:cs="Times New Roman"/>
          <w:sz w:val="24"/>
          <w:szCs w:val="24"/>
          <w:lang w:val="en-ID"/>
        </w:rPr>
        <w:t xml:space="preserve"> 6:33, </w:t>
      </w:r>
      <w:proofErr w:type="spellStart"/>
      <w:r w:rsidRPr="006E343F">
        <w:rPr>
          <w:rFonts w:ascii="Times New Roman" w:eastAsia="Calibri" w:hAnsi="Times New Roman" w:cs="Times New Roman"/>
          <w:sz w:val="24"/>
          <w:szCs w:val="24"/>
          <w:lang w:val="en-ID"/>
        </w:rPr>
        <w:t>bukan</w:t>
      </w:r>
      <w:proofErr w:type="spellEnd"/>
      <w:r w:rsidRPr="006E343F">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menggunakan</w:t>
      </w:r>
      <w:proofErr w:type="spellEnd"/>
      <w:r w:rsidRPr="006E343F">
        <w:rPr>
          <w:rFonts w:ascii="Times New Roman" w:eastAsia="Calibri" w:hAnsi="Times New Roman" w:cs="Times New Roman"/>
          <w:sz w:val="24"/>
          <w:szCs w:val="24"/>
          <w:lang w:val="en-ID"/>
        </w:rPr>
        <w:t xml:space="preserve"> kata Yunani: </w:t>
      </w:r>
      <w:r w:rsidRPr="006E343F">
        <w:rPr>
          <w:rFonts w:ascii="Times New Roman" w:hAnsi="Times New Roman" w:cs="Times New Roman"/>
          <w:sz w:val="24"/>
          <w:szCs w:val="24"/>
          <w:lang w:val="el-GR" w:bidi="he-IL"/>
        </w:rPr>
        <w:t>ἀλήθεια</w:t>
      </w:r>
      <w:r w:rsidRPr="006E343F">
        <w:rPr>
          <w:rFonts w:ascii="Times New Roman" w:hAnsi="Times New Roman" w:cs="Times New Roman"/>
          <w:sz w:val="24"/>
          <w:szCs w:val="24"/>
          <w:lang w:bidi="he-IL"/>
        </w:rPr>
        <w:t xml:space="preserve"> </w:t>
      </w:r>
      <w:r>
        <w:rPr>
          <w:rFonts w:ascii="Times New Roman" w:hAnsi="Times New Roman" w:cs="Times New Roman"/>
          <w:sz w:val="24"/>
          <w:szCs w:val="24"/>
          <w:lang w:bidi="he-IL"/>
        </w:rPr>
        <w:t>(</w:t>
      </w:r>
      <w:proofErr w:type="spellStart"/>
      <w:r>
        <w:rPr>
          <w:rFonts w:ascii="Times New Roman" w:hAnsi="Times New Roman" w:cs="Times New Roman"/>
          <w:sz w:val="24"/>
          <w:szCs w:val="24"/>
          <w:lang w:bidi="he-IL"/>
        </w:rPr>
        <w:t>seperti</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ucapan</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Yesus</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bdk</w:t>
      </w:r>
      <w:proofErr w:type="spellEnd"/>
      <w:r>
        <w:rPr>
          <w:rFonts w:ascii="Times New Roman" w:hAnsi="Times New Roman" w:cs="Times New Roman"/>
          <w:sz w:val="24"/>
          <w:szCs w:val="24"/>
          <w:lang w:bidi="he-IL"/>
        </w:rPr>
        <w:t xml:space="preserve">. Yoh. 14:6) </w:t>
      </w:r>
      <w:proofErr w:type="spellStart"/>
      <w:r>
        <w:rPr>
          <w:rFonts w:ascii="Times New Roman" w:hAnsi="Times New Roman" w:cs="Times New Roman"/>
          <w:sz w:val="24"/>
          <w:szCs w:val="24"/>
          <w:lang w:bidi="he-IL"/>
        </w:rPr>
        <w:t>tetapi</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justru</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Yesus</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menggunakan</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istilah</w:t>
      </w:r>
      <w:proofErr w:type="spellEnd"/>
      <w:r>
        <w:rPr>
          <w:rFonts w:ascii="Times New Roman" w:hAnsi="Times New Roman" w:cs="Times New Roman"/>
          <w:sz w:val="24"/>
          <w:szCs w:val="24"/>
          <w:lang w:bidi="he-IL"/>
        </w:rPr>
        <w:t xml:space="preserve"> Yunani: </w:t>
      </w:r>
      <w:r w:rsidRPr="006E343F">
        <w:rPr>
          <w:rFonts w:ascii="Times New Roman" w:hAnsi="Times New Roman" w:cs="Times New Roman"/>
          <w:sz w:val="24"/>
          <w:szCs w:val="24"/>
          <w:lang w:val="el-GR" w:bidi="he-IL"/>
        </w:rPr>
        <w:t>Δικαιοσύνη</w:t>
      </w:r>
      <w:r>
        <w:rPr>
          <w:rFonts w:ascii="Times New Roman" w:hAnsi="Times New Roman" w:cs="Times New Roman"/>
          <w:sz w:val="24"/>
          <w:szCs w:val="24"/>
          <w:lang w:val="en-ID" w:bidi="he-IL"/>
        </w:rPr>
        <w:t>.</w:t>
      </w:r>
      <w:r>
        <w:rPr>
          <w:rFonts w:ascii="Times New Roman" w:hAnsi="Times New Roman" w:cs="Times New Roman"/>
          <w:sz w:val="24"/>
          <w:szCs w:val="24"/>
          <w:lang w:bidi="he-IL"/>
        </w:rPr>
        <w:t xml:space="preserve"> </w:t>
      </w:r>
      <w:proofErr w:type="spellStart"/>
      <w:r w:rsidR="009D016E">
        <w:rPr>
          <w:rFonts w:ascii="Times New Roman" w:hAnsi="Times New Roman" w:cs="Times New Roman"/>
          <w:sz w:val="24"/>
          <w:szCs w:val="24"/>
          <w:lang w:bidi="he-IL"/>
        </w:rPr>
        <w:t>N</w:t>
      </w:r>
      <w:r>
        <w:rPr>
          <w:rFonts w:ascii="Times New Roman" w:hAnsi="Times New Roman" w:cs="Times New Roman"/>
          <w:sz w:val="24"/>
          <w:szCs w:val="24"/>
          <w:lang w:bidi="he-IL"/>
        </w:rPr>
        <w:t>amun</w:t>
      </w:r>
      <w:proofErr w:type="spellEnd"/>
      <w:r>
        <w:rPr>
          <w:rFonts w:ascii="Times New Roman" w:hAnsi="Times New Roman" w:cs="Times New Roman"/>
          <w:sz w:val="24"/>
          <w:szCs w:val="24"/>
          <w:lang w:bidi="he-IL"/>
        </w:rPr>
        <w:t xml:space="preserve"> </w:t>
      </w:r>
      <w:proofErr w:type="spellStart"/>
      <w:r w:rsidRPr="006E343F">
        <w:rPr>
          <w:rFonts w:ascii="Times New Roman" w:hAnsi="Times New Roman" w:cs="Times New Roman"/>
          <w:sz w:val="24"/>
          <w:szCs w:val="24"/>
          <w:lang w:bidi="he-IL"/>
        </w:rPr>
        <w:t>seperti</w:t>
      </w:r>
      <w:proofErr w:type="spellEnd"/>
      <w:r w:rsidRPr="006E343F">
        <w:rPr>
          <w:rFonts w:ascii="Times New Roman" w:hAnsi="Times New Roman" w:cs="Times New Roman"/>
          <w:sz w:val="24"/>
          <w:szCs w:val="24"/>
          <w:lang w:bidi="he-IL"/>
        </w:rPr>
        <w:t xml:space="preserve"> </w:t>
      </w:r>
      <w:proofErr w:type="spellStart"/>
      <w:r w:rsidRPr="006E343F">
        <w:rPr>
          <w:rFonts w:ascii="Times New Roman" w:hAnsi="Times New Roman" w:cs="Times New Roman"/>
          <w:sz w:val="24"/>
          <w:szCs w:val="24"/>
          <w:lang w:bidi="he-IL"/>
        </w:rPr>
        <w:t>ungkapan</w:t>
      </w:r>
      <w:proofErr w:type="spellEnd"/>
      <w:r w:rsidRPr="006E343F">
        <w:rPr>
          <w:rFonts w:ascii="Times New Roman" w:hAnsi="Times New Roman" w:cs="Times New Roman"/>
          <w:sz w:val="24"/>
          <w:szCs w:val="24"/>
          <w:lang w:bidi="he-IL"/>
        </w:rPr>
        <w:t xml:space="preserve"> Paulus </w:t>
      </w:r>
      <w:proofErr w:type="spellStart"/>
      <w:r w:rsidRPr="006E343F">
        <w:rPr>
          <w:rFonts w:ascii="Times New Roman" w:hAnsi="Times New Roman" w:cs="Times New Roman"/>
          <w:sz w:val="24"/>
          <w:szCs w:val="24"/>
          <w:lang w:bidi="he-IL"/>
        </w:rPr>
        <w:t>dengan</w:t>
      </w:r>
      <w:proofErr w:type="spellEnd"/>
      <w:r w:rsidRPr="006E343F">
        <w:rPr>
          <w:rFonts w:ascii="Times New Roman" w:hAnsi="Times New Roman" w:cs="Times New Roman"/>
          <w:sz w:val="24"/>
          <w:szCs w:val="24"/>
          <w:lang w:bidi="he-IL"/>
        </w:rPr>
        <w:t xml:space="preserve"> </w:t>
      </w:r>
      <w:proofErr w:type="spellStart"/>
      <w:r w:rsidRPr="006E343F">
        <w:rPr>
          <w:rFonts w:ascii="Times New Roman" w:hAnsi="Times New Roman" w:cs="Times New Roman"/>
          <w:sz w:val="24"/>
          <w:szCs w:val="24"/>
          <w:lang w:bidi="he-IL"/>
        </w:rPr>
        <w:t>memakai</w:t>
      </w:r>
      <w:proofErr w:type="spellEnd"/>
      <w:r w:rsidRPr="006E343F">
        <w:rPr>
          <w:rFonts w:ascii="Times New Roman" w:hAnsi="Times New Roman" w:cs="Times New Roman"/>
          <w:sz w:val="24"/>
          <w:szCs w:val="24"/>
          <w:lang w:bidi="he-IL"/>
        </w:rPr>
        <w:t xml:space="preserve"> kata Yunani </w:t>
      </w:r>
      <w:r w:rsidRPr="006E343F">
        <w:rPr>
          <w:rFonts w:ascii="Times New Roman" w:hAnsi="Times New Roman" w:cs="Times New Roman"/>
          <w:sz w:val="24"/>
          <w:szCs w:val="24"/>
          <w:lang w:val="el-GR" w:bidi="he-IL"/>
        </w:rPr>
        <w:t>Δικαιοσύνη</w:t>
      </w:r>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mengarahkan</w:t>
      </w:r>
      <w:proofErr w:type="spellEnd"/>
      <w:r>
        <w:rPr>
          <w:rFonts w:ascii="Times New Roman" w:hAnsi="Times New Roman" w:cs="Times New Roman"/>
          <w:sz w:val="24"/>
          <w:szCs w:val="24"/>
          <w:lang w:val="en-ID" w:bidi="he-IL"/>
        </w:rPr>
        <w:t xml:space="preserve"> para </w:t>
      </w:r>
      <w:proofErr w:type="spellStart"/>
      <w:r>
        <w:rPr>
          <w:rFonts w:ascii="Times New Roman" w:hAnsi="Times New Roman" w:cs="Times New Roman"/>
          <w:sz w:val="24"/>
          <w:szCs w:val="24"/>
          <w:lang w:val="en-ID" w:bidi="he-IL"/>
        </w:rPr>
        <w:t>pembaca</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melihat</w:t>
      </w:r>
      <w:proofErr w:type="spellEnd"/>
      <w:r>
        <w:rPr>
          <w:rFonts w:ascii="Times New Roman" w:hAnsi="Times New Roman" w:cs="Times New Roman"/>
          <w:sz w:val="24"/>
          <w:szCs w:val="24"/>
          <w:lang w:val="en-ID" w:bidi="he-IL"/>
        </w:rPr>
        <w:t xml:space="preserve"> dan </w:t>
      </w:r>
      <w:proofErr w:type="spellStart"/>
      <w:r>
        <w:rPr>
          <w:rFonts w:ascii="Times New Roman" w:hAnsi="Times New Roman" w:cs="Times New Roman"/>
          <w:sz w:val="24"/>
          <w:szCs w:val="24"/>
          <w:lang w:val="en-ID" w:bidi="he-IL"/>
        </w:rPr>
        <w:t>meyakini</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Kristus</w:t>
      </w:r>
      <w:proofErr w:type="spellEnd"/>
      <w:r>
        <w:rPr>
          <w:rFonts w:ascii="Times New Roman" w:hAnsi="Times New Roman" w:cs="Times New Roman"/>
          <w:sz w:val="24"/>
          <w:szCs w:val="24"/>
          <w:lang w:val="en-ID" w:bidi="he-IL"/>
        </w:rPr>
        <w:t xml:space="preserve"> yang </w:t>
      </w:r>
      <w:r w:rsidRPr="006E343F">
        <w:rPr>
          <w:rFonts w:ascii="Times New Roman" w:hAnsi="Times New Roman" w:cs="Times New Roman"/>
          <w:sz w:val="24"/>
          <w:szCs w:val="24"/>
          <w:lang w:val="el-GR" w:bidi="he-IL"/>
        </w:rPr>
        <w:t>ἀλήθεια</w:t>
      </w:r>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itu</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Pribadi</w:t>
      </w:r>
      <w:proofErr w:type="spellEnd"/>
      <w:r>
        <w:rPr>
          <w:rFonts w:ascii="Times New Roman" w:hAnsi="Times New Roman" w:cs="Times New Roman"/>
          <w:sz w:val="24"/>
          <w:szCs w:val="24"/>
          <w:lang w:val="en-ID" w:bidi="he-IL"/>
        </w:rPr>
        <w:t xml:space="preserve">-Nya </w:t>
      </w:r>
      <w:proofErr w:type="spellStart"/>
      <w:r>
        <w:rPr>
          <w:rFonts w:ascii="Times New Roman" w:hAnsi="Times New Roman" w:cs="Times New Roman"/>
          <w:sz w:val="24"/>
          <w:szCs w:val="24"/>
          <w:lang w:val="en-ID" w:bidi="he-IL"/>
        </w:rPr>
        <w:t>sebagai</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Kebenaran</w:t>
      </w:r>
      <w:proofErr w:type="spellEnd"/>
      <w:r>
        <w:rPr>
          <w:rFonts w:ascii="Times New Roman" w:hAnsi="Times New Roman" w:cs="Times New Roman"/>
          <w:sz w:val="24"/>
          <w:szCs w:val="24"/>
          <w:lang w:val="en-ID" w:bidi="he-IL"/>
        </w:rPr>
        <w:t xml:space="preserve">), agar </w:t>
      </w:r>
      <w:proofErr w:type="spellStart"/>
      <w:r>
        <w:rPr>
          <w:rFonts w:ascii="Times New Roman" w:hAnsi="Times New Roman" w:cs="Times New Roman"/>
          <w:sz w:val="24"/>
          <w:szCs w:val="24"/>
          <w:lang w:val="en-ID" w:bidi="he-IL"/>
        </w:rPr>
        <w:t>kebenaran</w:t>
      </w:r>
      <w:proofErr w:type="spellEnd"/>
      <w:r>
        <w:rPr>
          <w:rFonts w:ascii="Times New Roman" w:hAnsi="Times New Roman" w:cs="Times New Roman"/>
          <w:sz w:val="24"/>
          <w:szCs w:val="24"/>
          <w:lang w:val="en-ID" w:bidi="he-IL"/>
        </w:rPr>
        <w:t xml:space="preserve"> Allah </w:t>
      </w:r>
      <w:proofErr w:type="spellStart"/>
      <w:r>
        <w:rPr>
          <w:rFonts w:ascii="Times New Roman" w:hAnsi="Times New Roman" w:cs="Times New Roman"/>
          <w:sz w:val="24"/>
          <w:szCs w:val="24"/>
          <w:lang w:val="en-ID" w:bidi="he-IL"/>
        </w:rPr>
        <w:t>dapat</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direalisasikan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dalam</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kehidupan</w:t>
      </w:r>
      <w:proofErr w:type="spellEnd"/>
      <w:r>
        <w:rPr>
          <w:rFonts w:ascii="Times New Roman" w:hAnsi="Times New Roman" w:cs="Times New Roman"/>
          <w:sz w:val="24"/>
          <w:szCs w:val="24"/>
          <w:lang w:val="en-ID" w:bidi="he-IL"/>
        </w:rPr>
        <w:t xml:space="preserve"> orang </w:t>
      </w:r>
      <w:proofErr w:type="spellStart"/>
      <w:r>
        <w:rPr>
          <w:rFonts w:ascii="Times New Roman" w:hAnsi="Times New Roman" w:cs="Times New Roman"/>
          <w:sz w:val="24"/>
          <w:szCs w:val="24"/>
          <w:lang w:val="en-ID" w:bidi="he-IL"/>
        </w:rPr>
        <w:t>percaya</w:t>
      </w:r>
      <w:proofErr w:type="spellEnd"/>
      <w:r>
        <w:rPr>
          <w:rFonts w:ascii="Times New Roman" w:hAnsi="Times New Roman" w:cs="Times New Roman"/>
          <w:sz w:val="24"/>
          <w:szCs w:val="24"/>
          <w:lang w:val="en-ID" w:bidi="he-IL"/>
        </w:rPr>
        <w:t>.</w:t>
      </w:r>
      <w:r w:rsidRPr="00EC6030">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Pernyataan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memberikan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suatu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catatan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penting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bahwa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Yesus</w:t>
      </w:r>
      <w:proofErr w:type="spellEnd"/>
      <w:r>
        <w:rPr>
          <w:rFonts w:ascii="Times New Roman" w:eastAsia="Calibri" w:hAnsi="Times New Roman" w:cs="Times New Roman"/>
          <w:sz w:val="24"/>
          <w:szCs w:val="24"/>
          <w:lang w:val="en-ID"/>
        </w:rPr>
        <w:t xml:space="preserve"> juga </w:t>
      </w:r>
      <w:proofErr w:type="spellStart"/>
      <w:r>
        <w:rPr>
          <w:rFonts w:ascii="Times New Roman" w:eastAsia="Calibri" w:hAnsi="Times New Roman" w:cs="Times New Roman"/>
          <w:sz w:val="24"/>
          <w:szCs w:val="24"/>
          <w:lang w:val="en-ID"/>
        </w:rPr>
        <w:t>pernah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memakai</w:t>
      </w:r>
      <w:proofErr w:type="spellEnd"/>
      <w:r>
        <w:rPr>
          <w:rFonts w:ascii="Times New Roman" w:eastAsia="Calibri" w:hAnsi="Times New Roman" w:cs="Times New Roman"/>
          <w:sz w:val="24"/>
          <w:szCs w:val="24"/>
          <w:lang w:val="en-ID"/>
        </w:rPr>
        <w:t xml:space="preserve"> kata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w:t>
      </w:r>
      <w:proofErr w:type="spellStart"/>
      <w:r w:rsidRPr="007512E7">
        <w:rPr>
          <w:rFonts w:ascii="Times New Roman" w:hAnsi="Times New Roman" w:cs="Times New Roman"/>
          <w:i/>
          <w:color w:val="212121"/>
          <w:sz w:val="24"/>
          <w:szCs w:val="24"/>
        </w:rPr>
        <w:t>Δικ</w:t>
      </w:r>
      <w:proofErr w:type="spellEnd"/>
      <w:r w:rsidRPr="007512E7">
        <w:rPr>
          <w:rFonts w:ascii="Times New Roman" w:hAnsi="Times New Roman" w:cs="Times New Roman"/>
          <w:i/>
          <w:color w:val="212121"/>
          <w:sz w:val="24"/>
          <w:szCs w:val="24"/>
        </w:rPr>
        <w:t>αιοσύνη</w:t>
      </w:r>
      <w:r>
        <w:rPr>
          <w:rFonts w:ascii="Times New Roman" w:hAnsi="Times New Roman" w:cs="Times New Roman"/>
          <w:color w:val="212121"/>
          <w:sz w:val="24"/>
          <w:szCs w:val="24"/>
        </w:rPr>
        <w:t xml:space="preserve">) (Mat. 6:33) </w:t>
      </w:r>
      <w:proofErr w:type="spellStart"/>
      <w:r>
        <w:rPr>
          <w:rFonts w:ascii="Times New Roman" w:hAnsi="Times New Roman" w:cs="Times New Roman"/>
          <w:color w:val="212121"/>
          <w:sz w:val="24"/>
          <w:szCs w:val="24"/>
        </w:rPr>
        <w:t>sebagai</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landasan</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berpikir</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untuk</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mencari</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kebenaran</w:t>
      </w:r>
      <w:proofErr w:type="spellEnd"/>
      <w:r>
        <w:rPr>
          <w:rFonts w:ascii="Times New Roman" w:hAnsi="Times New Roman" w:cs="Times New Roman"/>
          <w:color w:val="212121"/>
          <w:sz w:val="24"/>
          <w:szCs w:val="24"/>
        </w:rPr>
        <w:t xml:space="preserve"> Allah </w:t>
      </w:r>
      <w:proofErr w:type="spellStart"/>
      <w:r>
        <w:rPr>
          <w:rFonts w:ascii="Times New Roman" w:hAnsi="Times New Roman" w:cs="Times New Roman"/>
          <w:color w:val="212121"/>
          <w:sz w:val="24"/>
          <w:szCs w:val="24"/>
        </w:rPr>
        <w:t>sebagai</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suatu</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kebutuhan</w:t>
      </w:r>
      <w:proofErr w:type="spellEnd"/>
      <w:r>
        <w:rPr>
          <w:rFonts w:ascii="Times New Roman" w:hAnsi="Times New Roman" w:cs="Times New Roman"/>
          <w:color w:val="212121"/>
          <w:sz w:val="24"/>
          <w:szCs w:val="24"/>
        </w:rPr>
        <w:t xml:space="preserve"> yang </w:t>
      </w:r>
      <w:proofErr w:type="spellStart"/>
      <w:r>
        <w:rPr>
          <w:rFonts w:ascii="Times New Roman" w:hAnsi="Times New Roman" w:cs="Times New Roman"/>
          <w:color w:val="212121"/>
          <w:sz w:val="24"/>
          <w:szCs w:val="24"/>
        </w:rPr>
        <w:t>utama</w:t>
      </w:r>
      <w:proofErr w:type="spellEnd"/>
      <w:r>
        <w:rPr>
          <w:rFonts w:ascii="Times New Roman" w:hAnsi="Times New Roman" w:cs="Times New Roman"/>
          <w:color w:val="212121"/>
          <w:sz w:val="24"/>
          <w:szCs w:val="24"/>
        </w:rPr>
        <w:t xml:space="preserve">. </w:t>
      </w:r>
      <w:r w:rsidRPr="00867749">
        <w:rPr>
          <w:rFonts w:ascii="Times New Roman" w:eastAsia="Calibri" w:hAnsi="Times New Roman" w:cs="Times New Roman"/>
          <w:sz w:val="24"/>
          <w:szCs w:val="24"/>
          <w:lang w:val="id-ID"/>
        </w:rPr>
        <w:t>Kebenaran Allah ini, sangat berpengaruh dan merupakan puncak semua perbuatan Allah di dalam Yesus Kristus</w:t>
      </w:r>
      <w:r>
        <w:rPr>
          <w:rFonts w:ascii="Times New Roman" w:eastAsia="Calibri" w:hAnsi="Times New Roman" w:cs="Times New Roman"/>
          <w:sz w:val="24"/>
          <w:szCs w:val="24"/>
          <w:lang w:val="en-ID"/>
        </w:rPr>
        <w:t xml:space="preserve">. </w:t>
      </w:r>
      <w:proofErr w:type="spellStart"/>
      <w:r w:rsidR="004D1E60">
        <w:rPr>
          <w:rFonts w:ascii="Times New Roman" w:eastAsia="Calibri" w:hAnsi="Times New Roman" w:cs="Times New Roman"/>
          <w:sz w:val="24"/>
          <w:szCs w:val="24"/>
          <w:lang w:val="en-ID"/>
        </w:rPr>
        <w:t>M</w:t>
      </w:r>
      <w:r>
        <w:rPr>
          <w:rFonts w:ascii="Times New Roman" w:eastAsia="Calibri" w:hAnsi="Times New Roman" w:cs="Times New Roman"/>
          <w:sz w:val="24"/>
          <w:szCs w:val="24"/>
          <w:lang w:val="en-ID"/>
        </w:rPr>
        <w:t>enurut</w:t>
      </w:r>
      <w:proofErr w:type="spellEnd"/>
      <w:r>
        <w:rPr>
          <w:rFonts w:ascii="Times New Roman" w:eastAsia="Calibri" w:hAnsi="Times New Roman" w:cs="Times New Roman"/>
          <w:sz w:val="24"/>
          <w:szCs w:val="24"/>
          <w:lang w:val="en-ID"/>
        </w:rPr>
        <w:t xml:space="preserve"> Van den End </w:t>
      </w:r>
      <w:proofErr w:type="spellStart"/>
      <w:r>
        <w:rPr>
          <w:rFonts w:ascii="Times New Roman" w:eastAsia="Calibri" w:hAnsi="Times New Roman" w:cs="Times New Roman"/>
          <w:sz w:val="24"/>
          <w:szCs w:val="24"/>
          <w:lang w:val="en-ID"/>
        </w:rPr>
        <w:t>menyatakan</w:t>
      </w:r>
      <w:proofErr w:type="spellEnd"/>
      <w:r>
        <w:rPr>
          <w:rFonts w:ascii="Times New Roman" w:eastAsia="Calibri" w:hAnsi="Times New Roman" w:cs="Times New Roman"/>
          <w:sz w:val="24"/>
          <w:szCs w:val="24"/>
          <w:lang w:val="en-ID"/>
        </w:rPr>
        <w:t>,</w:t>
      </w:r>
    </w:p>
    <w:p w:rsidR="00303D92" w:rsidRDefault="00303D92" w:rsidP="001C6C58">
      <w:pPr>
        <w:spacing w:after="0" w:line="240" w:lineRule="auto"/>
        <w:ind w:left="720"/>
        <w:jc w:val="both"/>
        <w:rPr>
          <w:rFonts w:ascii="Times New Roman" w:eastAsia="Calibri" w:hAnsi="Times New Roman" w:cs="Times New Roman"/>
          <w:sz w:val="24"/>
          <w:szCs w:val="24"/>
          <w:lang w:val="id-ID"/>
        </w:rPr>
      </w:pPr>
      <w:r w:rsidRPr="00867749">
        <w:rPr>
          <w:rFonts w:ascii="Times New Roman" w:eastAsia="Calibri" w:hAnsi="Times New Roman" w:cs="Times New Roman"/>
          <w:sz w:val="24"/>
          <w:szCs w:val="24"/>
          <w:lang w:val="id-ID"/>
        </w:rPr>
        <w:t>Injil mengandung kekutan Ilahi. Sebab Injil adalah Firman Allah. Kalau yang berbicara ialah Allah yang Mahakuasa, Firman</w:t>
      </w:r>
      <w:r w:rsidRPr="00867749">
        <w:rPr>
          <w:rFonts w:ascii="Times New Roman" w:eastAsia="Calibri" w:hAnsi="Times New Roman" w:cs="Times New Roman"/>
          <w:sz w:val="24"/>
          <w:szCs w:val="24"/>
          <w:lang w:val="en-ID"/>
        </w:rPr>
        <w:t>-</w:t>
      </w:r>
      <w:r w:rsidRPr="00867749">
        <w:rPr>
          <w:rFonts w:ascii="Times New Roman" w:eastAsia="Calibri" w:hAnsi="Times New Roman" w:cs="Times New Roman"/>
          <w:sz w:val="24"/>
          <w:szCs w:val="24"/>
          <w:lang w:val="id-ID"/>
        </w:rPr>
        <w:t>Nya mempunyai kekuatan. Firman yang keluar dari mulut-Nya tidak akan kembali dengan sia-sia, tetapi akan melaksanakan apa yang dikehendakinya. Firman Tuhan tetap untuk selama-lamanya (Yesaya 42:8). Sebab Tuhan sendiri yang menjamin pelaksanaan-Nya.</w:t>
      </w:r>
      <w:r w:rsidRPr="00867749">
        <w:rPr>
          <w:rStyle w:val="FootnoteReference"/>
          <w:rFonts w:ascii="Times New Roman" w:eastAsia="Calibri" w:hAnsi="Times New Roman" w:cs="Times New Roman"/>
          <w:sz w:val="24"/>
          <w:szCs w:val="24"/>
          <w:lang w:val="id-ID"/>
        </w:rPr>
        <w:footnoteReference w:id="6"/>
      </w:r>
    </w:p>
    <w:p w:rsidR="00303D92" w:rsidRPr="009C05B7" w:rsidRDefault="00303D92" w:rsidP="001C6C58">
      <w:pPr>
        <w:spacing w:after="0" w:line="240" w:lineRule="auto"/>
        <w:ind w:firstLine="720"/>
        <w:jc w:val="both"/>
        <w:rPr>
          <w:rFonts w:ascii="Times New Roman" w:hAnsi="Times New Roman" w:cs="Times New Roman"/>
          <w:sz w:val="24"/>
          <w:szCs w:val="24"/>
          <w:lang w:val="en-ID"/>
        </w:rPr>
      </w:pPr>
      <w:proofErr w:type="spellStart"/>
      <w:r>
        <w:rPr>
          <w:rFonts w:ascii="Times New Roman" w:eastAsia="Calibri" w:hAnsi="Times New Roman" w:cs="Times New Roman"/>
          <w:sz w:val="24"/>
          <w:szCs w:val="24"/>
          <w:lang w:val="en-ID"/>
        </w:rPr>
        <w:t>Namun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w:t>
      </w:r>
      <w:r w:rsidRPr="00B133C9">
        <w:rPr>
          <w:rFonts w:ascii="Times New Roman" w:eastAsia="Calibri" w:hAnsi="Times New Roman" w:cs="Times New Roman"/>
          <w:sz w:val="24"/>
          <w:szCs w:val="24"/>
          <w:lang w:val="en-ID"/>
        </w:rPr>
        <w:t>ebenaran</w:t>
      </w:r>
      <w:proofErr w:type="spellEnd"/>
      <w:r w:rsidRPr="00B133C9">
        <w:rPr>
          <w:rFonts w:ascii="Times New Roman" w:eastAsia="Calibri" w:hAnsi="Times New Roman" w:cs="Times New Roman"/>
          <w:sz w:val="24"/>
          <w:szCs w:val="24"/>
          <w:lang w:val="en-ID"/>
        </w:rPr>
        <w:t xml:space="preserve"> Allah </w:t>
      </w:r>
      <w:proofErr w:type="spellStart"/>
      <w:r>
        <w:rPr>
          <w:rFonts w:ascii="Times New Roman" w:eastAsia="Calibri" w:hAnsi="Times New Roman" w:cs="Times New Roman"/>
          <w:sz w:val="24"/>
          <w:szCs w:val="24"/>
          <w:lang w:val="en-ID"/>
        </w:rPr>
        <w:t>meru</w:t>
      </w:r>
      <w:r w:rsidRPr="00B133C9">
        <w:rPr>
          <w:rFonts w:ascii="Times New Roman" w:eastAsia="Calibri" w:hAnsi="Times New Roman" w:cs="Times New Roman"/>
          <w:sz w:val="24"/>
          <w:szCs w:val="24"/>
          <w:lang w:val="en-ID"/>
        </w:rPr>
        <w:t>pakan</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konsep</w:t>
      </w:r>
      <w:proofErr w:type="spellEnd"/>
      <w:r w:rsidRPr="00B133C9">
        <w:rPr>
          <w:rFonts w:ascii="Times New Roman" w:eastAsia="Calibri" w:hAnsi="Times New Roman" w:cs="Times New Roman"/>
          <w:sz w:val="24"/>
          <w:szCs w:val="24"/>
          <w:lang w:val="en-ID"/>
        </w:rPr>
        <w:t xml:space="preserve"> yang </w:t>
      </w:r>
      <w:proofErr w:type="spellStart"/>
      <w:r w:rsidRPr="00B133C9">
        <w:rPr>
          <w:rFonts w:ascii="Times New Roman" w:eastAsia="Calibri" w:hAnsi="Times New Roman" w:cs="Times New Roman"/>
          <w:sz w:val="24"/>
          <w:szCs w:val="24"/>
          <w:lang w:val="en-ID"/>
        </w:rPr>
        <w:t>kontraversial</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dalam</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kehidupan</w:t>
      </w:r>
      <w:proofErr w:type="spellEnd"/>
      <w:r w:rsidRPr="00B133C9">
        <w:rPr>
          <w:rFonts w:ascii="Times New Roman" w:eastAsia="Calibri" w:hAnsi="Times New Roman" w:cs="Times New Roman"/>
          <w:sz w:val="24"/>
          <w:szCs w:val="24"/>
          <w:lang w:val="en-ID"/>
        </w:rPr>
        <w:t xml:space="preserve"> Paulus </w:t>
      </w:r>
      <w:proofErr w:type="spellStart"/>
      <w:r w:rsidRPr="00B133C9">
        <w:rPr>
          <w:rFonts w:ascii="Times New Roman" w:eastAsia="Calibri" w:hAnsi="Times New Roman" w:cs="Times New Roman"/>
          <w:sz w:val="24"/>
          <w:szCs w:val="24"/>
          <w:lang w:val="en-ID"/>
        </w:rPr>
        <w:t>dalam</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surat</w:t>
      </w:r>
      <w:proofErr w:type="spellEnd"/>
      <w:r w:rsidRPr="00B133C9">
        <w:rPr>
          <w:rFonts w:ascii="Times New Roman" w:eastAsia="Calibri" w:hAnsi="Times New Roman" w:cs="Times New Roman"/>
          <w:sz w:val="24"/>
          <w:szCs w:val="24"/>
          <w:lang w:val="en-ID"/>
        </w:rPr>
        <w:t xml:space="preserve"> Roma 1:16-17. </w:t>
      </w:r>
      <w:proofErr w:type="spellStart"/>
      <w:r w:rsidRPr="00B133C9">
        <w:rPr>
          <w:rFonts w:ascii="Times New Roman" w:eastAsia="Calibri" w:hAnsi="Times New Roman" w:cs="Times New Roman"/>
          <w:sz w:val="24"/>
          <w:szCs w:val="24"/>
          <w:lang w:val="en-ID"/>
        </w:rPr>
        <w:t>Sehubungan</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dengan</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hal</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ini</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hAnsi="Times New Roman" w:cs="Times New Roman"/>
          <w:sz w:val="24"/>
          <w:szCs w:val="24"/>
          <w:lang w:bidi="he-IL"/>
        </w:rPr>
        <w:t>Menurut</w:t>
      </w:r>
      <w:proofErr w:type="spellEnd"/>
      <w:r w:rsidRPr="00B133C9">
        <w:rPr>
          <w:rFonts w:ascii="Times New Roman" w:hAnsi="Times New Roman" w:cs="Times New Roman"/>
          <w:sz w:val="24"/>
          <w:szCs w:val="24"/>
          <w:lang w:bidi="he-IL"/>
        </w:rPr>
        <w:t xml:space="preserve"> Thomas R. Schreiner </w:t>
      </w:r>
      <w:proofErr w:type="spellStart"/>
      <w:r w:rsidRPr="00B133C9">
        <w:rPr>
          <w:rFonts w:ascii="Times New Roman" w:hAnsi="Times New Roman" w:cs="Times New Roman"/>
          <w:sz w:val="24"/>
          <w:szCs w:val="24"/>
          <w:lang w:bidi="he-IL"/>
        </w:rPr>
        <w:t>menyatakan</w:t>
      </w:r>
      <w:proofErr w:type="spellEnd"/>
      <w:r w:rsidRPr="00B133C9">
        <w:rPr>
          <w:rFonts w:ascii="Times New Roman" w:hAnsi="Times New Roman" w:cs="Times New Roman"/>
          <w:sz w:val="24"/>
          <w:szCs w:val="24"/>
          <w:lang w:bidi="he-IL"/>
        </w:rPr>
        <w:t xml:space="preserve">, </w:t>
      </w:r>
      <w:r w:rsidR="001A7973">
        <w:rPr>
          <w:rFonts w:ascii="Times New Roman" w:hAnsi="Times New Roman" w:cs="Times New Roman"/>
          <w:sz w:val="24"/>
          <w:szCs w:val="24"/>
          <w:lang w:bidi="he-IL"/>
        </w:rPr>
        <w:t>“</w:t>
      </w:r>
      <w:r w:rsidRPr="009C05B7">
        <w:rPr>
          <w:rFonts w:ascii="Times New Roman" w:hAnsi="Times New Roman" w:cs="Times New Roman"/>
          <w:sz w:val="24"/>
          <w:szCs w:val="24"/>
        </w:rPr>
        <w:t xml:space="preserve">Defining </w:t>
      </w:r>
      <w:proofErr w:type="spellStart"/>
      <w:r w:rsidRPr="009C05B7">
        <w:rPr>
          <w:rFonts w:ascii="Times New Roman" w:hAnsi="Times New Roman" w:cs="Times New Roman"/>
          <w:sz w:val="24"/>
          <w:szCs w:val="24"/>
        </w:rPr>
        <w:t>Δικ</w:t>
      </w:r>
      <w:proofErr w:type="spellEnd"/>
      <w:r w:rsidRPr="009C05B7">
        <w:rPr>
          <w:rFonts w:ascii="Times New Roman" w:hAnsi="Times New Roman" w:cs="Times New Roman"/>
          <w:sz w:val="24"/>
          <w:szCs w:val="24"/>
        </w:rPr>
        <w:t xml:space="preserve">αιοσύνη </w:t>
      </w:r>
      <w:proofErr w:type="spellStart"/>
      <w:r w:rsidRPr="009C05B7">
        <w:rPr>
          <w:rFonts w:ascii="Times New Roman" w:hAnsi="Times New Roman" w:cs="Times New Roman"/>
          <w:sz w:val="24"/>
          <w:szCs w:val="24"/>
        </w:rPr>
        <w:t>θεοῦ</w:t>
      </w:r>
      <w:proofErr w:type="spellEnd"/>
      <w:r w:rsidRPr="009C05B7">
        <w:rPr>
          <w:rFonts w:ascii="Times New Roman" w:hAnsi="Times New Roman" w:cs="Times New Roman"/>
          <w:sz w:val="24"/>
          <w:szCs w:val="24"/>
        </w:rPr>
        <w:t xml:space="preserve"> (</w:t>
      </w:r>
      <w:proofErr w:type="spellStart"/>
      <w:r w:rsidRPr="009C05B7">
        <w:rPr>
          <w:rFonts w:ascii="Times New Roman" w:hAnsi="Times New Roman" w:cs="Times New Roman"/>
          <w:sz w:val="24"/>
          <w:szCs w:val="24"/>
        </w:rPr>
        <w:t>dikaiosyne</w:t>
      </w:r>
      <w:proofErr w:type="spellEnd"/>
      <w:r w:rsidRPr="009C05B7">
        <w:rPr>
          <w:rFonts w:ascii="Times New Roman" w:hAnsi="Times New Roman" w:cs="Times New Roman"/>
          <w:sz w:val="24"/>
          <w:szCs w:val="24"/>
        </w:rPr>
        <w:t xml:space="preserve"> </w:t>
      </w:r>
      <w:proofErr w:type="spellStart"/>
      <w:r w:rsidRPr="009C05B7">
        <w:rPr>
          <w:rFonts w:ascii="Times New Roman" w:hAnsi="Times New Roman" w:cs="Times New Roman"/>
          <w:sz w:val="24"/>
          <w:szCs w:val="24"/>
        </w:rPr>
        <w:t>theou</w:t>
      </w:r>
      <w:proofErr w:type="spellEnd"/>
      <w:r w:rsidRPr="009C05B7">
        <w:rPr>
          <w:rFonts w:ascii="Times New Roman" w:hAnsi="Times New Roman" w:cs="Times New Roman"/>
          <w:sz w:val="24"/>
          <w:szCs w:val="24"/>
        </w:rPr>
        <w:t xml:space="preserve">, </w:t>
      </w:r>
      <w:proofErr w:type="spellStart"/>
      <w:r w:rsidRPr="009C05B7">
        <w:rPr>
          <w:rFonts w:ascii="Times New Roman" w:hAnsi="Times New Roman" w:cs="Times New Roman"/>
          <w:sz w:val="24"/>
          <w:szCs w:val="24"/>
        </w:rPr>
        <w:t>rightousness</w:t>
      </w:r>
      <w:proofErr w:type="spellEnd"/>
      <w:r w:rsidRPr="009C05B7">
        <w:rPr>
          <w:rFonts w:ascii="Times New Roman" w:hAnsi="Times New Roman" w:cs="Times New Roman"/>
          <w:sz w:val="24"/>
          <w:szCs w:val="24"/>
        </w:rPr>
        <w:t xml:space="preserve"> of God) is </w:t>
      </w:r>
      <w:proofErr w:type="spellStart"/>
      <w:r w:rsidRPr="009C05B7">
        <w:rPr>
          <w:rFonts w:ascii="Times New Roman" w:hAnsi="Times New Roman" w:cs="Times New Roman"/>
          <w:sz w:val="24"/>
          <w:szCs w:val="24"/>
        </w:rPr>
        <w:t>crusial</w:t>
      </w:r>
      <w:proofErr w:type="spellEnd"/>
      <w:r w:rsidRPr="009C05B7">
        <w:rPr>
          <w:rFonts w:ascii="Times New Roman" w:hAnsi="Times New Roman" w:cs="Times New Roman"/>
          <w:sz w:val="24"/>
          <w:szCs w:val="24"/>
        </w:rPr>
        <w:t xml:space="preserve"> and intensely controversial.</w:t>
      </w:r>
      <w:r w:rsidR="001A7973">
        <w:rPr>
          <w:rFonts w:ascii="Times New Roman" w:hAnsi="Times New Roman" w:cs="Times New Roman"/>
          <w:sz w:val="24"/>
          <w:szCs w:val="24"/>
        </w:rPr>
        <w:t>”</w:t>
      </w:r>
      <w:r w:rsidRPr="009C05B7">
        <w:rPr>
          <w:rStyle w:val="FootnoteReference"/>
          <w:rFonts w:ascii="Times New Roman" w:hAnsi="Times New Roman" w:cs="Times New Roman"/>
          <w:sz w:val="24"/>
          <w:szCs w:val="24"/>
          <w:lang w:val="en-ID"/>
        </w:rPr>
        <w:footnoteReference w:id="7"/>
      </w:r>
    </w:p>
    <w:p w:rsidR="00303D92" w:rsidRDefault="00303D92" w:rsidP="001C6C58">
      <w:pPr>
        <w:spacing w:after="0" w:line="240" w:lineRule="auto"/>
        <w:ind w:firstLine="720"/>
        <w:jc w:val="both"/>
        <w:rPr>
          <w:rFonts w:ascii="Times New Roman" w:eastAsia="Calibri" w:hAnsi="Times New Roman" w:cs="Times New Roman"/>
          <w:sz w:val="24"/>
          <w:szCs w:val="24"/>
          <w:lang w:val="en-ID"/>
        </w:rPr>
      </w:pPr>
      <w:proofErr w:type="spellStart"/>
      <w:r>
        <w:rPr>
          <w:rFonts w:ascii="Times New Roman" w:hAnsi="Times New Roman" w:cs="Times New Roman"/>
          <w:color w:val="212121"/>
          <w:sz w:val="24"/>
          <w:szCs w:val="24"/>
        </w:rPr>
        <w:t>Berangkat</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dari</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pikiran</w:t>
      </w:r>
      <w:proofErr w:type="spellEnd"/>
      <w:r>
        <w:rPr>
          <w:rFonts w:ascii="Times New Roman" w:hAnsi="Times New Roman" w:cs="Times New Roman"/>
          <w:color w:val="212121"/>
          <w:sz w:val="24"/>
          <w:szCs w:val="24"/>
        </w:rPr>
        <w:t xml:space="preserve"> Paulus </w:t>
      </w:r>
      <w:proofErr w:type="spellStart"/>
      <w:r>
        <w:rPr>
          <w:rFonts w:ascii="Times New Roman" w:hAnsi="Times New Roman" w:cs="Times New Roman"/>
          <w:color w:val="212121"/>
          <w:sz w:val="24"/>
          <w:szCs w:val="24"/>
        </w:rPr>
        <w:t>bahwa</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sebagai</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seorang</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Yahudi</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tulen</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ia</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sangat</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memahami</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bahwa</w:t>
      </w:r>
      <w:proofErr w:type="spellEnd"/>
      <w:r>
        <w:rPr>
          <w:rFonts w:ascii="Times New Roman" w:hAnsi="Times New Roman" w:cs="Times New Roman"/>
          <w:color w:val="212121"/>
          <w:sz w:val="24"/>
          <w:szCs w:val="24"/>
        </w:rPr>
        <w:t xml:space="preserve"> orang </w:t>
      </w:r>
      <w:proofErr w:type="spellStart"/>
      <w:r>
        <w:rPr>
          <w:rFonts w:ascii="Times New Roman" w:hAnsi="Times New Roman" w:cs="Times New Roman"/>
          <w:color w:val="212121"/>
          <w:sz w:val="24"/>
          <w:szCs w:val="24"/>
        </w:rPr>
        <w:t>Yahudi</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tidak</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akan</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pernah</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menerima</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Kebenaran</w:t>
      </w:r>
      <w:proofErr w:type="spellEnd"/>
      <w:r>
        <w:rPr>
          <w:rFonts w:ascii="Times New Roman" w:hAnsi="Times New Roman" w:cs="Times New Roman"/>
          <w:color w:val="212121"/>
          <w:sz w:val="24"/>
          <w:szCs w:val="24"/>
        </w:rPr>
        <w:t xml:space="preserve"> Allah oleh </w:t>
      </w:r>
      <w:proofErr w:type="spellStart"/>
      <w:r>
        <w:rPr>
          <w:rFonts w:ascii="Times New Roman" w:hAnsi="Times New Roman" w:cs="Times New Roman"/>
          <w:color w:val="212121"/>
          <w:sz w:val="24"/>
          <w:szCs w:val="24"/>
        </w:rPr>
        <w:t>sebab</w:t>
      </w:r>
      <w:proofErr w:type="spellEnd"/>
      <w:r>
        <w:rPr>
          <w:rFonts w:ascii="Times New Roman" w:hAnsi="Times New Roman" w:cs="Times New Roman"/>
          <w:color w:val="212121"/>
          <w:sz w:val="24"/>
          <w:szCs w:val="24"/>
        </w:rPr>
        <w:t xml:space="preserve"> orang </w:t>
      </w:r>
      <w:proofErr w:type="spellStart"/>
      <w:r>
        <w:rPr>
          <w:rFonts w:ascii="Times New Roman" w:hAnsi="Times New Roman" w:cs="Times New Roman"/>
          <w:color w:val="212121"/>
          <w:sz w:val="24"/>
          <w:szCs w:val="24"/>
        </w:rPr>
        <w:t>Yahudi</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sendiri</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telah</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membunuh</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Mesias</w:t>
      </w:r>
      <w:proofErr w:type="spellEnd"/>
      <w:r>
        <w:rPr>
          <w:rFonts w:ascii="Times New Roman" w:hAnsi="Times New Roman" w:cs="Times New Roman"/>
          <w:color w:val="212121"/>
          <w:sz w:val="24"/>
          <w:szCs w:val="24"/>
        </w:rPr>
        <w:t xml:space="preserve"> yang </w:t>
      </w:r>
      <w:proofErr w:type="spellStart"/>
      <w:r>
        <w:rPr>
          <w:rFonts w:ascii="Times New Roman" w:hAnsi="Times New Roman" w:cs="Times New Roman"/>
          <w:color w:val="212121"/>
          <w:sz w:val="24"/>
          <w:szCs w:val="24"/>
        </w:rPr>
        <w:t>dianggap</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hina</w:t>
      </w:r>
      <w:proofErr w:type="spellEnd"/>
      <w:r>
        <w:rPr>
          <w:rFonts w:ascii="Times New Roman" w:hAnsi="Times New Roman" w:cs="Times New Roman"/>
          <w:color w:val="212121"/>
          <w:sz w:val="24"/>
          <w:szCs w:val="24"/>
        </w:rPr>
        <w:t xml:space="preserve"> dan </w:t>
      </w:r>
      <w:proofErr w:type="spellStart"/>
      <w:r>
        <w:rPr>
          <w:rFonts w:ascii="Times New Roman" w:hAnsi="Times New Roman" w:cs="Times New Roman"/>
          <w:color w:val="212121"/>
          <w:sz w:val="24"/>
          <w:szCs w:val="24"/>
        </w:rPr>
        <w:t>bahkan</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mereka</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masih</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menantikan</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Mesias</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secara</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politik</w:t>
      </w:r>
      <w:proofErr w:type="spellEnd"/>
      <w:r>
        <w:rPr>
          <w:rFonts w:ascii="Times New Roman" w:hAnsi="Times New Roman" w:cs="Times New Roman"/>
          <w:color w:val="212121"/>
          <w:sz w:val="24"/>
          <w:szCs w:val="24"/>
        </w:rPr>
        <w:t xml:space="preserve">. Pada </w:t>
      </w:r>
      <w:proofErr w:type="spellStart"/>
      <w:r>
        <w:rPr>
          <w:rFonts w:ascii="Times New Roman" w:hAnsi="Times New Roman" w:cs="Times New Roman"/>
          <w:color w:val="212121"/>
          <w:sz w:val="24"/>
          <w:szCs w:val="24"/>
        </w:rPr>
        <w:t>sisi</w:t>
      </w:r>
      <w:proofErr w:type="spellEnd"/>
      <w:r>
        <w:rPr>
          <w:rFonts w:ascii="Times New Roman" w:hAnsi="Times New Roman" w:cs="Times New Roman"/>
          <w:color w:val="212121"/>
          <w:sz w:val="24"/>
          <w:szCs w:val="24"/>
        </w:rPr>
        <w:t xml:space="preserve"> lain </w:t>
      </w:r>
      <w:proofErr w:type="spellStart"/>
      <w:r>
        <w:rPr>
          <w:rFonts w:ascii="Times New Roman" w:hAnsi="Times New Roman" w:cs="Times New Roman"/>
          <w:color w:val="212121"/>
          <w:sz w:val="24"/>
          <w:szCs w:val="24"/>
        </w:rPr>
        <w:t>kebenaran</w:t>
      </w:r>
      <w:proofErr w:type="spellEnd"/>
      <w:r>
        <w:rPr>
          <w:rFonts w:ascii="Times New Roman" w:hAnsi="Times New Roman" w:cs="Times New Roman"/>
          <w:color w:val="212121"/>
          <w:sz w:val="24"/>
          <w:szCs w:val="24"/>
        </w:rPr>
        <w:t xml:space="preserve"> Allah</w:t>
      </w:r>
      <w:r w:rsidRPr="00B133C9">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suatu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pernyataan</w:t>
      </w:r>
      <w:proofErr w:type="spellEnd"/>
      <w:r>
        <w:rPr>
          <w:rFonts w:ascii="Times New Roman" w:eastAsia="Calibri" w:hAnsi="Times New Roman" w:cs="Times New Roman"/>
          <w:sz w:val="24"/>
          <w:szCs w:val="24"/>
          <w:lang w:val="en-ID"/>
        </w:rPr>
        <w:t xml:space="preserve"> Paulus </w:t>
      </w:r>
      <w:proofErr w:type="spellStart"/>
      <w:r>
        <w:rPr>
          <w:rFonts w:ascii="Times New Roman" w:eastAsia="Calibri" w:hAnsi="Times New Roman" w:cs="Times New Roman"/>
          <w:sz w:val="24"/>
          <w:szCs w:val="24"/>
          <w:lang w:val="en-ID"/>
        </w:rPr>
        <w:t>kepada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semua</w:t>
      </w:r>
      <w:proofErr w:type="spellEnd"/>
      <w:r>
        <w:rPr>
          <w:rFonts w:ascii="Times New Roman" w:eastAsia="Calibri" w:hAnsi="Times New Roman" w:cs="Times New Roman"/>
          <w:sz w:val="24"/>
          <w:szCs w:val="24"/>
          <w:lang w:val="en-ID"/>
        </w:rPr>
        <w:t xml:space="preserve"> orang: </w:t>
      </w:r>
      <w:proofErr w:type="spellStart"/>
      <w:r>
        <w:rPr>
          <w:rFonts w:ascii="Times New Roman" w:eastAsia="Calibri" w:hAnsi="Times New Roman" w:cs="Times New Roman"/>
          <w:sz w:val="24"/>
          <w:szCs w:val="24"/>
          <w:lang w:val="en-ID"/>
        </w:rPr>
        <w:t>baik</w:t>
      </w:r>
      <w:proofErr w:type="spellEnd"/>
      <w:r>
        <w:rPr>
          <w:rFonts w:ascii="Times New Roman" w:eastAsia="Calibri" w:hAnsi="Times New Roman" w:cs="Times New Roman"/>
          <w:sz w:val="24"/>
          <w:szCs w:val="24"/>
          <w:lang w:val="en-ID"/>
        </w:rPr>
        <w:t xml:space="preserve"> orang </w:t>
      </w:r>
      <w:proofErr w:type="spellStart"/>
      <w:r>
        <w:rPr>
          <w:rFonts w:ascii="Times New Roman" w:eastAsia="Calibri" w:hAnsi="Times New Roman" w:cs="Times New Roman"/>
          <w:sz w:val="24"/>
          <w:szCs w:val="24"/>
          <w:lang w:val="en-ID"/>
        </w:rPr>
        <w:t>Yahudi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maupun</w:t>
      </w:r>
      <w:proofErr w:type="spellEnd"/>
      <w:r>
        <w:rPr>
          <w:rFonts w:ascii="Times New Roman" w:eastAsia="Calibri" w:hAnsi="Times New Roman" w:cs="Times New Roman"/>
          <w:sz w:val="24"/>
          <w:szCs w:val="24"/>
          <w:lang w:val="en-ID"/>
        </w:rPr>
        <w:t xml:space="preserve"> orang Yunani (Rm. 1:16-17), oleh </w:t>
      </w:r>
      <w:proofErr w:type="spellStart"/>
      <w:r>
        <w:rPr>
          <w:rFonts w:ascii="Times New Roman" w:eastAsia="Calibri" w:hAnsi="Times New Roman" w:cs="Times New Roman"/>
          <w:sz w:val="24"/>
          <w:szCs w:val="24"/>
          <w:lang w:val="en-ID"/>
        </w:rPr>
        <w:t>karena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adanya</w:t>
      </w:r>
      <w:proofErr w:type="spellEnd"/>
      <w:r>
        <w:rPr>
          <w:rFonts w:ascii="Times New Roman" w:eastAsia="Calibri" w:hAnsi="Times New Roman" w:cs="Times New Roman"/>
          <w:sz w:val="24"/>
          <w:szCs w:val="24"/>
          <w:lang w:val="en-ID"/>
        </w:rPr>
        <w:t xml:space="preserve"> </w:t>
      </w:r>
      <w:proofErr w:type="spellStart"/>
      <w:r w:rsidR="001D7B17">
        <w:rPr>
          <w:rFonts w:ascii="Times New Roman" w:hAnsi="Times New Roman" w:cs="Times New Roman"/>
          <w:color w:val="212121"/>
          <w:sz w:val="24"/>
          <w:szCs w:val="24"/>
        </w:rPr>
        <w:t>kejahatan</w:t>
      </w:r>
      <w:proofErr w:type="spellEnd"/>
      <w:r w:rsidR="001D7B17">
        <w:rPr>
          <w:rFonts w:ascii="Times New Roman" w:hAnsi="Times New Roman" w:cs="Times New Roman"/>
          <w:color w:val="212121"/>
          <w:sz w:val="24"/>
          <w:szCs w:val="24"/>
        </w:rPr>
        <w:t xml:space="preserve"> dan </w:t>
      </w:r>
      <w:proofErr w:type="spellStart"/>
      <w:r w:rsidR="001D7B17">
        <w:rPr>
          <w:rFonts w:ascii="Times New Roman" w:hAnsi="Times New Roman" w:cs="Times New Roman"/>
          <w:color w:val="212121"/>
          <w:sz w:val="24"/>
          <w:szCs w:val="24"/>
        </w:rPr>
        <w:t>pemberhalaan</w:t>
      </w:r>
      <w:proofErr w:type="spellEnd"/>
      <w:r w:rsidR="001D7B17">
        <w:rPr>
          <w:rFonts w:ascii="Times New Roman" w:hAnsi="Times New Roman" w:cs="Times New Roman"/>
          <w:color w:val="212121"/>
          <w:sz w:val="24"/>
          <w:szCs w:val="24"/>
        </w:rPr>
        <w:t xml:space="preserve">, </w:t>
      </w:r>
      <w:proofErr w:type="spellStart"/>
      <w:r>
        <w:rPr>
          <w:rFonts w:ascii="Times New Roman" w:eastAsia="Calibri" w:hAnsi="Times New Roman" w:cs="Times New Roman"/>
          <w:sz w:val="24"/>
          <w:szCs w:val="24"/>
          <w:lang w:val="en-ID"/>
        </w:rPr>
        <w:t>kekuatan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tradisi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lastRenderedPageBreak/>
        <w:t>kekuasaan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pemerintahan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kekaisaran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Romawi</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sangat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kuat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kebobrokan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moralitas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manusia</w:t>
      </w:r>
      <w:proofErr w:type="spellEnd"/>
      <w:r>
        <w:rPr>
          <w:rFonts w:ascii="Times New Roman" w:eastAsia="Calibri" w:hAnsi="Times New Roman" w:cs="Times New Roman"/>
          <w:sz w:val="24"/>
          <w:szCs w:val="24"/>
          <w:lang w:val="en-ID"/>
        </w:rPr>
        <w:t xml:space="preserve">. Hal </w:t>
      </w:r>
      <w:proofErr w:type="spellStart"/>
      <w:r>
        <w:rPr>
          <w:rFonts w:ascii="Times New Roman" w:eastAsia="Calibri" w:hAnsi="Times New Roman" w:cs="Times New Roman"/>
          <w:sz w:val="24"/>
          <w:szCs w:val="24"/>
          <w:lang w:val="en-ID"/>
        </w:rPr>
        <w:t>senada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diungkapkan</w:t>
      </w:r>
      <w:proofErr w:type="spellEnd"/>
      <w:r>
        <w:rPr>
          <w:rFonts w:ascii="Times New Roman" w:eastAsia="Calibri" w:hAnsi="Times New Roman" w:cs="Times New Roman"/>
          <w:sz w:val="24"/>
          <w:szCs w:val="24"/>
          <w:lang w:val="en-ID"/>
        </w:rPr>
        <w:t xml:space="preserve"> oleh David L. Baker </w:t>
      </w:r>
      <w:proofErr w:type="spellStart"/>
      <w:r>
        <w:rPr>
          <w:rFonts w:ascii="Times New Roman" w:eastAsia="Calibri" w:hAnsi="Times New Roman" w:cs="Times New Roman"/>
          <w:sz w:val="24"/>
          <w:szCs w:val="24"/>
          <w:lang w:val="en-ID"/>
        </w:rPr>
        <w:t>menyatakan</w:t>
      </w:r>
      <w:proofErr w:type="spellEnd"/>
      <w:r>
        <w:rPr>
          <w:rFonts w:ascii="Times New Roman" w:eastAsia="Calibri" w:hAnsi="Times New Roman" w:cs="Times New Roman"/>
          <w:sz w:val="24"/>
          <w:szCs w:val="24"/>
          <w:lang w:val="en-ID"/>
        </w:rPr>
        <w:t>,</w:t>
      </w:r>
    </w:p>
    <w:p w:rsidR="00303D92" w:rsidRDefault="00303D92" w:rsidP="001C6C58">
      <w:pPr>
        <w:spacing w:after="0" w:line="240" w:lineRule="auto"/>
        <w:ind w:left="720"/>
        <w:jc w:val="both"/>
        <w:rPr>
          <w:rFonts w:ascii="Times New Roman" w:eastAsia="Calibri" w:hAnsi="Times New Roman" w:cs="Times New Roman"/>
          <w:sz w:val="24"/>
          <w:szCs w:val="24"/>
          <w:lang w:val="en-ID"/>
        </w:rPr>
      </w:pPr>
      <w:proofErr w:type="spellStart"/>
      <w:r>
        <w:rPr>
          <w:rFonts w:ascii="Times New Roman" w:eastAsia="Calibri" w:hAnsi="Times New Roman" w:cs="Times New Roman"/>
          <w:sz w:val="24"/>
          <w:szCs w:val="24"/>
          <w:lang w:val="en-ID"/>
        </w:rPr>
        <w:t>Pendiri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aliran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Kristus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dihukum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mati</w:t>
      </w:r>
      <w:proofErr w:type="spellEnd"/>
      <w:r>
        <w:rPr>
          <w:rFonts w:ascii="Times New Roman" w:eastAsia="Calibri" w:hAnsi="Times New Roman" w:cs="Times New Roman"/>
          <w:sz w:val="24"/>
          <w:szCs w:val="24"/>
          <w:lang w:val="en-ID"/>
        </w:rPr>
        <w:t xml:space="preserve"> oleh </w:t>
      </w:r>
      <w:proofErr w:type="spellStart"/>
      <w:r>
        <w:rPr>
          <w:rFonts w:ascii="Times New Roman" w:eastAsia="Calibri" w:hAnsi="Times New Roman" w:cs="Times New Roman"/>
          <w:sz w:val="24"/>
          <w:szCs w:val="24"/>
          <w:lang w:val="en-ID"/>
        </w:rPr>
        <w:t>guber</w:t>
      </w:r>
      <w:r w:rsidR="0059678B">
        <w:rPr>
          <w:rFonts w:ascii="Times New Roman" w:eastAsia="Calibri" w:hAnsi="Times New Roman" w:cs="Times New Roman"/>
          <w:sz w:val="24"/>
          <w:szCs w:val="24"/>
          <w:lang w:val="en-ID"/>
        </w:rPr>
        <w:t>n</w:t>
      </w:r>
      <w:r>
        <w:rPr>
          <w:rFonts w:ascii="Times New Roman" w:eastAsia="Calibri" w:hAnsi="Times New Roman" w:cs="Times New Roman"/>
          <w:sz w:val="24"/>
          <w:szCs w:val="24"/>
          <w:lang w:val="en-ID"/>
        </w:rPr>
        <w:t>ur</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Yudea</w:t>
      </w:r>
      <w:proofErr w:type="spellEnd"/>
      <w:r>
        <w:rPr>
          <w:rFonts w:ascii="Times New Roman" w:eastAsia="Calibri" w:hAnsi="Times New Roman" w:cs="Times New Roman"/>
          <w:sz w:val="24"/>
          <w:szCs w:val="24"/>
          <w:lang w:val="en-ID"/>
        </w:rPr>
        <w:t xml:space="preserve">, Pontius Pilatus, </w:t>
      </w:r>
      <w:proofErr w:type="spellStart"/>
      <w:r>
        <w:rPr>
          <w:rFonts w:ascii="Times New Roman" w:eastAsia="Calibri" w:hAnsi="Times New Roman" w:cs="Times New Roman"/>
          <w:sz w:val="24"/>
          <w:szCs w:val="24"/>
          <w:lang w:val="en-ID"/>
        </w:rPr>
        <w:t>waktu</w:t>
      </w:r>
      <w:proofErr w:type="spellEnd"/>
      <w:r>
        <w:rPr>
          <w:rFonts w:ascii="Times New Roman" w:eastAsia="Calibri" w:hAnsi="Times New Roman" w:cs="Times New Roman"/>
          <w:sz w:val="24"/>
          <w:szCs w:val="24"/>
          <w:lang w:val="en-ID"/>
        </w:rPr>
        <w:t xml:space="preserve"> Tiberius </w:t>
      </w:r>
      <w:proofErr w:type="spellStart"/>
      <w:r>
        <w:rPr>
          <w:rFonts w:ascii="Times New Roman" w:eastAsia="Calibri" w:hAnsi="Times New Roman" w:cs="Times New Roman"/>
          <w:sz w:val="24"/>
          <w:szCs w:val="24"/>
          <w:lang w:val="en-ID"/>
        </w:rPr>
        <w:t>menjadi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kaisar</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Kepercayaan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takhyul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mereka</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mematikan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pernah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didiamkan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untuk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sementara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waktu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tetapi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mulai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muncul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lagi</w:t>
      </w:r>
      <w:proofErr w:type="spellEnd"/>
      <w:r>
        <w:rPr>
          <w:rFonts w:ascii="Times New Roman" w:eastAsia="Calibri" w:hAnsi="Times New Roman" w:cs="Times New Roman"/>
          <w:sz w:val="24"/>
          <w:szCs w:val="24"/>
          <w:lang w:val="en-ID"/>
        </w:rPr>
        <w:t xml:space="preserve"> – </w:t>
      </w:r>
      <w:proofErr w:type="spellStart"/>
      <w:r>
        <w:rPr>
          <w:rFonts w:ascii="Times New Roman" w:eastAsia="Calibri" w:hAnsi="Times New Roman" w:cs="Times New Roman"/>
          <w:sz w:val="24"/>
          <w:szCs w:val="24"/>
          <w:lang w:val="en-ID"/>
        </w:rPr>
        <w:t>sekarang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bukan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hanya</w:t>
      </w:r>
      <w:proofErr w:type="spellEnd"/>
      <w:r>
        <w:rPr>
          <w:rFonts w:ascii="Times New Roman" w:eastAsia="Calibri" w:hAnsi="Times New Roman" w:cs="Times New Roman"/>
          <w:sz w:val="24"/>
          <w:szCs w:val="24"/>
          <w:lang w:val="en-ID"/>
        </w:rPr>
        <w:t xml:space="preserve"> di </w:t>
      </w:r>
      <w:proofErr w:type="spellStart"/>
      <w:r>
        <w:rPr>
          <w:rFonts w:ascii="Times New Roman" w:eastAsia="Calibri" w:hAnsi="Times New Roman" w:cs="Times New Roman"/>
          <w:sz w:val="24"/>
          <w:szCs w:val="24"/>
          <w:lang w:val="en-ID"/>
        </w:rPr>
        <w:t>Yudea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tetapi</w:t>
      </w:r>
      <w:proofErr w:type="spellEnd"/>
      <w:r>
        <w:rPr>
          <w:rFonts w:ascii="Times New Roman" w:eastAsia="Calibri" w:hAnsi="Times New Roman" w:cs="Times New Roman"/>
          <w:sz w:val="24"/>
          <w:szCs w:val="24"/>
          <w:lang w:val="en-ID"/>
        </w:rPr>
        <w:t xml:space="preserve"> juga di Roma </w:t>
      </w:r>
      <w:proofErr w:type="spellStart"/>
      <w:r>
        <w:rPr>
          <w:rFonts w:ascii="Times New Roman" w:eastAsia="Calibri" w:hAnsi="Times New Roman" w:cs="Times New Roman"/>
          <w:sz w:val="24"/>
          <w:szCs w:val="24"/>
          <w:lang w:val="en-ID"/>
        </w:rPr>
        <w:t>sendiri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dimana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segala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macam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kegiatan</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kotor</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memalukan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tertarik</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menjadi</w:t>
      </w:r>
      <w:proofErr w:type="spellEnd"/>
      <w:r>
        <w:rPr>
          <w:rFonts w:ascii="Times New Roman" w:eastAsia="Calibri" w:hAnsi="Times New Roman" w:cs="Times New Roman"/>
          <w:sz w:val="24"/>
          <w:szCs w:val="24"/>
          <w:lang w:val="en-ID"/>
        </w:rPr>
        <w:t xml:space="preserve"> popular.</w:t>
      </w:r>
      <w:r>
        <w:rPr>
          <w:rStyle w:val="FootnoteReference"/>
          <w:rFonts w:ascii="Times New Roman" w:eastAsia="Calibri" w:hAnsi="Times New Roman" w:cs="Times New Roman"/>
          <w:sz w:val="24"/>
          <w:szCs w:val="24"/>
          <w:lang w:val="en-ID"/>
        </w:rPr>
        <w:footnoteReference w:id="8"/>
      </w:r>
    </w:p>
    <w:p w:rsidR="00303D92" w:rsidRDefault="00303D92" w:rsidP="001C6C58">
      <w:pPr>
        <w:spacing w:after="0" w:line="240" w:lineRule="auto"/>
        <w:ind w:firstLine="720"/>
        <w:jc w:val="both"/>
        <w:rPr>
          <w:rFonts w:ascii="Times New Roman" w:eastAsia="Calibri" w:hAnsi="Times New Roman" w:cs="Times New Roman"/>
          <w:sz w:val="24"/>
          <w:szCs w:val="24"/>
          <w:lang w:val="en-ID"/>
        </w:rPr>
      </w:pPr>
      <w:proofErr w:type="spellStart"/>
      <w:r>
        <w:rPr>
          <w:rFonts w:ascii="Times New Roman" w:eastAsia="Calibri" w:hAnsi="Times New Roman" w:cs="Times New Roman"/>
          <w:sz w:val="24"/>
          <w:szCs w:val="24"/>
          <w:lang w:val="en-ID"/>
        </w:rPr>
        <w:t>Melalui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kebobrokan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moralitas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seluruh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kekaisaran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Romawi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sangat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mempengaruhi</w:t>
      </w:r>
      <w:proofErr w:type="spellEnd"/>
      <w:r>
        <w:rPr>
          <w:rFonts w:ascii="Times New Roman" w:eastAsia="Calibri" w:hAnsi="Times New Roman" w:cs="Times New Roman"/>
          <w:sz w:val="24"/>
          <w:szCs w:val="24"/>
          <w:lang w:val="en-ID"/>
        </w:rPr>
        <w:t xml:space="preserve"> Paulus pada masa </w:t>
      </w:r>
      <w:proofErr w:type="spellStart"/>
      <w:r>
        <w:rPr>
          <w:rFonts w:ascii="Times New Roman" w:eastAsia="Calibri" w:hAnsi="Times New Roman" w:cs="Times New Roman"/>
          <w:sz w:val="24"/>
          <w:szCs w:val="24"/>
          <w:lang w:val="en-ID"/>
        </w:rPr>
        <w:t>kecilnya</w:t>
      </w:r>
      <w:proofErr w:type="spellEnd"/>
      <w:r>
        <w:rPr>
          <w:rFonts w:ascii="Times New Roman" w:eastAsia="Calibri" w:hAnsi="Times New Roman" w:cs="Times New Roman"/>
          <w:sz w:val="24"/>
          <w:szCs w:val="24"/>
          <w:lang w:val="en-ID"/>
        </w:rPr>
        <w:t xml:space="preserve">. Hal </w:t>
      </w:r>
      <w:proofErr w:type="spellStart"/>
      <w:r>
        <w:rPr>
          <w:rFonts w:ascii="Times New Roman" w:eastAsia="Calibri" w:hAnsi="Times New Roman" w:cs="Times New Roman"/>
          <w:sz w:val="24"/>
          <w:szCs w:val="24"/>
          <w:lang w:val="en-ID"/>
        </w:rPr>
        <w:t>senada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diungkapkan</w:t>
      </w:r>
      <w:proofErr w:type="spellEnd"/>
      <w:r>
        <w:rPr>
          <w:rFonts w:ascii="Times New Roman" w:eastAsia="Calibri" w:hAnsi="Times New Roman" w:cs="Times New Roman"/>
          <w:sz w:val="24"/>
          <w:szCs w:val="24"/>
          <w:lang w:val="en-ID"/>
        </w:rPr>
        <w:t xml:space="preserve"> oleh John </w:t>
      </w:r>
      <w:proofErr w:type="spellStart"/>
      <w:r>
        <w:rPr>
          <w:rFonts w:ascii="Times New Roman" w:eastAsia="Calibri" w:hAnsi="Times New Roman" w:cs="Times New Roman"/>
          <w:sz w:val="24"/>
          <w:szCs w:val="24"/>
          <w:lang w:val="en-ID"/>
        </w:rPr>
        <w:t>Drane</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menyatakan</w:t>
      </w:r>
      <w:proofErr w:type="spellEnd"/>
      <w:r>
        <w:rPr>
          <w:rFonts w:ascii="Times New Roman" w:eastAsia="Calibri" w:hAnsi="Times New Roman" w:cs="Times New Roman"/>
          <w:sz w:val="24"/>
          <w:szCs w:val="24"/>
          <w:lang w:val="en-ID"/>
        </w:rPr>
        <w:t xml:space="preserve">, </w:t>
      </w:r>
    </w:p>
    <w:p w:rsidR="00303D92" w:rsidRPr="00A909BD" w:rsidRDefault="00303D92" w:rsidP="001C6C58">
      <w:pPr>
        <w:spacing w:after="0" w:line="240" w:lineRule="auto"/>
        <w:ind w:left="720"/>
        <w:jc w:val="both"/>
        <w:rPr>
          <w:rFonts w:ascii="Times New Roman" w:hAnsi="Times New Roman" w:cs="Times New Roman"/>
          <w:sz w:val="24"/>
          <w:szCs w:val="24"/>
          <w:lang w:val="en-ID"/>
        </w:rPr>
      </w:pPr>
      <w:r w:rsidRPr="00A909BD">
        <w:rPr>
          <w:rFonts w:ascii="Times New Roman" w:hAnsi="Times New Roman" w:cs="Times New Roman"/>
          <w:sz w:val="24"/>
          <w:szCs w:val="24"/>
          <w:lang w:val="en-ID"/>
        </w:rPr>
        <w:t xml:space="preserve">Orang </w:t>
      </w:r>
      <w:proofErr w:type="spellStart"/>
      <w:r w:rsidRPr="00A909BD">
        <w:rPr>
          <w:rFonts w:ascii="Times New Roman" w:hAnsi="Times New Roman" w:cs="Times New Roman"/>
          <w:sz w:val="24"/>
          <w:szCs w:val="24"/>
          <w:lang w:val="en-ID"/>
        </w:rPr>
        <w:t>tua</w:t>
      </w:r>
      <w:proofErr w:type="spellEnd"/>
      <w:r w:rsidRPr="00A909BD">
        <w:rPr>
          <w:rFonts w:ascii="Times New Roman" w:hAnsi="Times New Roman" w:cs="Times New Roman"/>
          <w:sz w:val="24"/>
          <w:szCs w:val="24"/>
          <w:lang w:val="en-ID"/>
        </w:rPr>
        <w:t xml:space="preserve"> Paulus </w:t>
      </w:r>
      <w:proofErr w:type="spellStart"/>
      <w:r w:rsidRPr="00A909BD">
        <w:rPr>
          <w:rFonts w:ascii="Times New Roman" w:hAnsi="Times New Roman" w:cs="Times New Roman"/>
          <w:sz w:val="24"/>
          <w:szCs w:val="24"/>
          <w:lang w:val="en-ID"/>
        </w:rPr>
        <w:t>merupakan</w:t>
      </w:r>
      <w:proofErr w:type="spellEnd"/>
      <w:r w:rsidRPr="00A909BD">
        <w:rPr>
          <w:rFonts w:ascii="Times New Roman" w:hAnsi="Times New Roman" w:cs="Times New Roman"/>
          <w:sz w:val="24"/>
          <w:szCs w:val="24"/>
          <w:lang w:val="en-ID"/>
        </w:rPr>
        <w:t xml:space="preserve"> orang-orang </w:t>
      </w:r>
      <w:proofErr w:type="spellStart"/>
      <w:r w:rsidRPr="00A909BD">
        <w:rPr>
          <w:rFonts w:ascii="Times New Roman" w:hAnsi="Times New Roman" w:cs="Times New Roman"/>
          <w:sz w:val="24"/>
          <w:szCs w:val="24"/>
          <w:lang w:val="en-ID"/>
        </w:rPr>
        <w:t>Yahudi</w:t>
      </w:r>
      <w:proofErr w:type="spellEnd"/>
      <w:r w:rsidRPr="00A909BD">
        <w:rPr>
          <w:rFonts w:ascii="Times New Roman" w:hAnsi="Times New Roman" w:cs="Times New Roman"/>
          <w:sz w:val="24"/>
          <w:szCs w:val="24"/>
          <w:lang w:val="en-ID"/>
        </w:rPr>
        <w:t xml:space="preserve"> dan </w:t>
      </w:r>
      <w:proofErr w:type="spellStart"/>
      <w:r w:rsidRPr="00A909BD">
        <w:rPr>
          <w:rFonts w:ascii="Times New Roman" w:hAnsi="Times New Roman" w:cs="Times New Roman"/>
          <w:sz w:val="24"/>
          <w:szCs w:val="24"/>
          <w:lang w:val="en-ID"/>
        </w:rPr>
        <w:t>sekaligus</w:t>
      </w:r>
      <w:proofErr w:type="spellEnd"/>
      <w:r w:rsidRPr="00A909BD">
        <w:rPr>
          <w:rFonts w:ascii="Times New Roman" w:hAnsi="Times New Roman" w:cs="Times New Roman"/>
          <w:sz w:val="24"/>
          <w:szCs w:val="24"/>
          <w:lang w:val="en-ID"/>
        </w:rPr>
        <w:t xml:space="preserve"> </w:t>
      </w:r>
      <w:proofErr w:type="spellStart"/>
      <w:r w:rsidRPr="00A909BD">
        <w:rPr>
          <w:rFonts w:ascii="Times New Roman" w:hAnsi="Times New Roman" w:cs="Times New Roman"/>
          <w:sz w:val="24"/>
          <w:szCs w:val="24"/>
          <w:lang w:val="en-ID"/>
        </w:rPr>
        <w:t>menjadi</w:t>
      </w:r>
      <w:proofErr w:type="spellEnd"/>
      <w:r w:rsidRPr="00A909BD">
        <w:rPr>
          <w:rFonts w:ascii="Times New Roman" w:hAnsi="Times New Roman" w:cs="Times New Roman"/>
          <w:sz w:val="24"/>
          <w:szCs w:val="24"/>
          <w:lang w:val="en-ID"/>
        </w:rPr>
        <w:t xml:space="preserve"> </w:t>
      </w:r>
      <w:proofErr w:type="spellStart"/>
      <w:r w:rsidRPr="00A909BD">
        <w:rPr>
          <w:rFonts w:ascii="Times New Roman" w:hAnsi="Times New Roman" w:cs="Times New Roman"/>
          <w:sz w:val="24"/>
          <w:szCs w:val="24"/>
          <w:lang w:val="en-ID"/>
        </w:rPr>
        <w:t>warga</w:t>
      </w:r>
      <w:proofErr w:type="spellEnd"/>
      <w:r w:rsidRPr="00A909BD">
        <w:rPr>
          <w:rFonts w:ascii="Times New Roman" w:hAnsi="Times New Roman" w:cs="Times New Roman"/>
          <w:sz w:val="24"/>
          <w:szCs w:val="24"/>
          <w:lang w:val="en-ID"/>
        </w:rPr>
        <w:t xml:space="preserve"> negara Roma. </w:t>
      </w:r>
      <w:proofErr w:type="spellStart"/>
      <w:r w:rsidRPr="00A909BD">
        <w:rPr>
          <w:rFonts w:ascii="Times New Roman" w:hAnsi="Times New Roman" w:cs="Times New Roman"/>
          <w:sz w:val="24"/>
          <w:szCs w:val="24"/>
          <w:lang w:val="en-ID"/>
        </w:rPr>
        <w:t>Walaupun</w:t>
      </w:r>
      <w:proofErr w:type="spellEnd"/>
      <w:r w:rsidRPr="00A909BD">
        <w:rPr>
          <w:rFonts w:ascii="Times New Roman" w:hAnsi="Times New Roman" w:cs="Times New Roman"/>
          <w:sz w:val="24"/>
          <w:szCs w:val="24"/>
          <w:lang w:val="en-ID"/>
        </w:rPr>
        <w:t xml:space="preserve"> </w:t>
      </w:r>
      <w:proofErr w:type="spellStart"/>
      <w:r w:rsidRPr="00A909BD">
        <w:rPr>
          <w:rFonts w:ascii="Times New Roman" w:hAnsi="Times New Roman" w:cs="Times New Roman"/>
          <w:sz w:val="24"/>
          <w:szCs w:val="24"/>
          <w:lang w:val="en-ID"/>
        </w:rPr>
        <w:t>mereka</w:t>
      </w:r>
      <w:proofErr w:type="spellEnd"/>
      <w:r w:rsidRPr="00A909BD">
        <w:rPr>
          <w:rFonts w:ascii="Times New Roman" w:hAnsi="Times New Roman" w:cs="Times New Roman"/>
          <w:sz w:val="24"/>
          <w:szCs w:val="24"/>
          <w:lang w:val="en-ID"/>
        </w:rPr>
        <w:t xml:space="preserve"> </w:t>
      </w:r>
      <w:proofErr w:type="spellStart"/>
      <w:r w:rsidRPr="00A909BD">
        <w:rPr>
          <w:rFonts w:ascii="Times New Roman" w:hAnsi="Times New Roman" w:cs="Times New Roman"/>
          <w:sz w:val="24"/>
          <w:szCs w:val="24"/>
          <w:lang w:val="en-ID"/>
        </w:rPr>
        <w:t>berusaha</w:t>
      </w:r>
      <w:proofErr w:type="spellEnd"/>
      <w:r w:rsidRPr="00A909BD">
        <w:rPr>
          <w:rFonts w:ascii="Times New Roman" w:hAnsi="Times New Roman" w:cs="Times New Roman"/>
          <w:sz w:val="24"/>
          <w:szCs w:val="24"/>
          <w:lang w:val="en-ID"/>
        </w:rPr>
        <w:t xml:space="preserve"> </w:t>
      </w:r>
      <w:proofErr w:type="spellStart"/>
      <w:r w:rsidRPr="00A909BD">
        <w:rPr>
          <w:rFonts w:ascii="Times New Roman" w:hAnsi="Times New Roman" w:cs="Times New Roman"/>
          <w:sz w:val="24"/>
          <w:szCs w:val="24"/>
          <w:lang w:val="en-ID"/>
        </w:rPr>
        <w:t>melindungi</w:t>
      </w:r>
      <w:proofErr w:type="spellEnd"/>
      <w:r w:rsidRPr="00A909BD">
        <w:rPr>
          <w:rFonts w:ascii="Times New Roman" w:hAnsi="Times New Roman" w:cs="Times New Roman"/>
          <w:sz w:val="24"/>
          <w:szCs w:val="24"/>
          <w:lang w:val="en-ID"/>
        </w:rPr>
        <w:t xml:space="preserve"> Paulus </w:t>
      </w:r>
      <w:proofErr w:type="spellStart"/>
      <w:r w:rsidRPr="00A909BD">
        <w:rPr>
          <w:rFonts w:ascii="Times New Roman" w:hAnsi="Times New Roman" w:cs="Times New Roman"/>
          <w:sz w:val="24"/>
          <w:szCs w:val="24"/>
          <w:lang w:val="en-ID"/>
        </w:rPr>
        <w:t>dari</w:t>
      </w:r>
      <w:proofErr w:type="spellEnd"/>
      <w:r w:rsidRPr="00A909BD">
        <w:rPr>
          <w:rFonts w:ascii="Times New Roman" w:hAnsi="Times New Roman" w:cs="Times New Roman"/>
          <w:sz w:val="24"/>
          <w:szCs w:val="24"/>
          <w:lang w:val="en-ID"/>
        </w:rPr>
        <w:t xml:space="preserve"> </w:t>
      </w:r>
      <w:proofErr w:type="spellStart"/>
      <w:r w:rsidRPr="00A909BD">
        <w:rPr>
          <w:rFonts w:ascii="Times New Roman" w:hAnsi="Times New Roman" w:cs="Times New Roman"/>
          <w:sz w:val="24"/>
          <w:szCs w:val="24"/>
          <w:lang w:val="en-ID"/>
        </w:rPr>
        <w:t>pengaruh</w:t>
      </w:r>
      <w:proofErr w:type="spellEnd"/>
      <w:r w:rsidRPr="00A909BD">
        <w:rPr>
          <w:rFonts w:ascii="Times New Roman" w:hAnsi="Times New Roman" w:cs="Times New Roman"/>
          <w:sz w:val="24"/>
          <w:szCs w:val="24"/>
          <w:lang w:val="en-ID"/>
        </w:rPr>
        <w:t xml:space="preserve"> kafir </w:t>
      </w:r>
      <w:proofErr w:type="spellStart"/>
      <w:r w:rsidRPr="00A909BD">
        <w:rPr>
          <w:rFonts w:ascii="Times New Roman" w:hAnsi="Times New Roman" w:cs="Times New Roman"/>
          <w:sz w:val="24"/>
          <w:szCs w:val="24"/>
          <w:lang w:val="en-ID"/>
        </w:rPr>
        <w:t>sewaktu</w:t>
      </w:r>
      <w:proofErr w:type="spellEnd"/>
      <w:r w:rsidRPr="00A909BD">
        <w:rPr>
          <w:rFonts w:ascii="Times New Roman" w:hAnsi="Times New Roman" w:cs="Times New Roman"/>
          <w:sz w:val="24"/>
          <w:szCs w:val="24"/>
          <w:lang w:val="en-ID"/>
        </w:rPr>
        <w:t xml:space="preserve"> </w:t>
      </w:r>
      <w:proofErr w:type="spellStart"/>
      <w:r w:rsidRPr="00A909BD">
        <w:rPr>
          <w:rFonts w:ascii="Times New Roman" w:hAnsi="Times New Roman" w:cs="Times New Roman"/>
          <w:sz w:val="24"/>
          <w:szCs w:val="24"/>
          <w:lang w:val="en-ID"/>
        </w:rPr>
        <w:t>remaja</w:t>
      </w:r>
      <w:proofErr w:type="spellEnd"/>
      <w:r w:rsidRPr="00A909BD">
        <w:rPr>
          <w:rFonts w:ascii="Times New Roman" w:hAnsi="Times New Roman" w:cs="Times New Roman"/>
          <w:sz w:val="24"/>
          <w:szCs w:val="24"/>
          <w:lang w:val="en-ID"/>
        </w:rPr>
        <w:t xml:space="preserve">, </w:t>
      </w:r>
      <w:proofErr w:type="spellStart"/>
      <w:r w:rsidRPr="00A909BD">
        <w:rPr>
          <w:rFonts w:ascii="Times New Roman" w:hAnsi="Times New Roman" w:cs="Times New Roman"/>
          <w:sz w:val="24"/>
          <w:szCs w:val="24"/>
          <w:lang w:val="en-ID"/>
        </w:rPr>
        <w:t>tetapi</w:t>
      </w:r>
      <w:proofErr w:type="spellEnd"/>
      <w:r w:rsidRPr="00A909BD">
        <w:rPr>
          <w:rFonts w:ascii="Times New Roman" w:hAnsi="Times New Roman" w:cs="Times New Roman"/>
          <w:sz w:val="24"/>
          <w:szCs w:val="24"/>
          <w:lang w:val="en-ID"/>
        </w:rPr>
        <w:t xml:space="preserve"> </w:t>
      </w:r>
      <w:proofErr w:type="spellStart"/>
      <w:r w:rsidRPr="00A909BD">
        <w:rPr>
          <w:rFonts w:ascii="Times New Roman" w:hAnsi="Times New Roman" w:cs="Times New Roman"/>
          <w:sz w:val="24"/>
          <w:szCs w:val="24"/>
          <w:lang w:val="en-ID"/>
        </w:rPr>
        <w:t>keadaan</w:t>
      </w:r>
      <w:proofErr w:type="spellEnd"/>
      <w:r w:rsidRPr="00A909BD">
        <w:rPr>
          <w:rFonts w:ascii="Times New Roman" w:hAnsi="Times New Roman" w:cs="Times New Roman"/>
          <w:sz w:val="24"/>
          <w:szCs w:val="24"/>
          <w:lang w:val="en-ID"/>
        </w:rPr>
        <w:t xml:space="preserve"> </w:t>
      </w:r>
      <w:proofErr w:type="spellStart"/>
      <w:r w:rsidRPr="00A909BD">
        <w:rPr>
          <w:rFonts w:ascii="Times New Roman" w:hAnsi="Times New Roman" w:cs="Times New Roman"/>
          <w:sz w:val="24"/>
          <w:szCs w:val="24"/>
          <w:lang w:val="en-ID"/>
        </w:rPr>
        <w:t>kota</w:t>
      </w:r>
      <w:proofErr w:type="spellEnd"/>
      <w:r w:rsidRPr="00A909BD">
        <w:rPr>
          <w:rFonts w:ascii="Times New Roman" w:hAnsi="Times New Roman" w:cs="Times New Roman"/>
          <w:sz w:val="24"/>
          <w:szCs w:val="24"/>
          <w:lang w:val="en-ID"/>
        </w:rPr>
        <w:t xml:space="preserve"> Tarsus </w:t>
      </w:r>
      <w:proofErr w:type="spellStart"/>
      <w:r w:rsidRPr="00A909BD">
        <w:rPr>
          <w:rFonts w:ascii="Times New Roman" w:hAnsi="Times New Roman" w:cs="Times New Roman"/>
          <w:sz w:val="24"/>
          <w:szCs w:val="24"/>
          <w:lang w:val="en-ID"/>
        </w:rPr>
        <w:t>membuat</w:t>
      </w:r>
      <w:proofErr w:type="spellEnd"/>
      <w:r w:rsidRPr="00A909BD">
        <w:rPr>
          <w:rFonts w:ascii="Times New Roman" w:hAnsi="Times New Roman" w:cs="Times New Roman"/>
          <w:sz w:val="24"/>
          <w:szCs w:val="24"/>
          <w:lang w:val="en-ID"/>
        </w:rPr>
        <w:t xml:space="preserve"> </w:t>
      </w:r>
      <w:proofErr w:type="spellStart"/>
      <w:r w:rsidRPr="00A909BD">
        <w:rPr>
          <w:rFonts w:ascii="Times New Roman" w:hAnsi="Times New Roman" w:cs="Times New Roman"/>
          <w:sz w:val="24"/>
          <w:szCs w:val="24"/>
          <w:lang w:val="en-ID"/>
        </w:rPr>
        <w:t>setiap</w:t>
      </w:r>
      <w:proofErr w:type="spellEnd"/>
      <w:r w:rsidRPr="00A909BD">
        <w:rPr>
          <w:rFonts w:ascii="Times New Roman" w:hAnsi="Times New Roman" w:cs="Times New Roman"/>
          <w:sz w:val="24"/>
          <w:szCs w:val="24"/>
          <w:lang w:val="en-ID"/>
        </w:rPr>
        <w:t xml:space="preserve"> </w:t>
      </w:r>
      <w:proofErr w:type="spellStart"/>
      <w:r w:rsidRPr="00A909BD">
        <w:rPr>
          <w:rFonts w:ascii="Times New Roman" w:hAnsi="Times New Roman" w:cs="Times New Roman"/>
          <w:sz w:val="24"/>
          <w:szCs w:val="24"/>
          <w:lang w:val="en-ID"/>
        </w:rPr>
        <w:t>anak</w:t>
      </w:r>
      <w:proofErr w:type="spellEnd"/>
      <w:r w:rsidRPr="00A909BD">
        <w:rPr>
          <w:rFonts w:ascii="Times New Roman" w:hAnsi="Times New Roman" w:cs="Times New Roman"/>
          <w:sz w:val="24"/>
          <w:szCs w:val="24"/>
          <w:lang w:val="en-ID"/>
        </w:rPr>
        <w:t xml:space="preserve"> yang </w:t>
      </w:r>
      <w:proofErr w:type="spellStart"/>
      <w:r w:rsidRPr="00A909BD">
        <w:rPr>
          <w:rFonts w:ascii="Times New Roman" w:hAnsi="Times New Roman" w:cs="Times New Roman"/>
          <w:sz w:val="24"/>
          <w:szCs w:val="24"/>
          <w:lang w:val="en-ID"/>
        </w:rPr>
        <w:t>cerdas</w:t>
      </w:r>
      <w:proofErr w:type="spellEnd"/>
      <w:r w:rsidRPr="00A909BD">
        <w:rPr>
          <w:rFonts w:ascii="Times New Roman" w:hAnsi="Times New Roman" w:cs="Times New Roman"/>
          <w:sz w:val="24"/>
          <w:szCs w:val="24"/>
          <w:lang w:val="en-ID"/>
        </w:rPr>
        <w:t xml:space="preserve"> </w:t>
      </w:r>
      <w:proofErr w:type="spellStart"/>
      <w:r w:rsidRPr="00A909BD">
        <w:rPr>
          <w:rFonts w:ascii="Times New Roman" w:hAnsi="Times New Roman" w:cs="Times New Roman"/>
          <w:sz w:val="24"/>
          <w:szCs w:val="24"/>
          <w:lang w:val="en-ID"/>
        </w:rPr>
        <w:t>terpengaruh</w:t>
      </w:r>
      <w:proofErr w:type="spellEnd"/>
      <w:r w:rsidRPr="00A909BD">
        <w:rPr>
          <w:rFonts w:ascii="Times New Roman" w:hAnsi="Times New Roman" w:cs="Times New Roman"/>
          <w:sz w:val="24"/>
          <w:szCs w:val="24"/>
          <w:lang w:val="en-ID"/>
        </w:rPr>
        <w:t xml:space="preserve"> oleh Bahasa dan ide-ide </w:t>
      </w:r>
      <w:proofErr w:type="spellStart"/>
      <w:r w:rsidRPr="00A909BD">
        <w:rPr>
          <w:rFonts w:ascii="Times New Roman" w:hAnsi="Times New Roman" w:cs="Times New Roman"/>
          <w:sz w:val="24"/>
          <w:szCs w:val="24"/>
          <w:lang w:val="en-ID"/>
        </w:rPr>
        <w:t>kebudayaan</w:t>
      </w:r>
      <w:proofErr w:type="spellEnd"/>
      <w:r w:rsidRPr="00A909BD">
        <w:rPr>
          <w:rFonts w:ascii="Times New Roman" w:hAnsi="Times New Roman" w:cs="Times New Roman"/>
          <w:sz w:val="24"/>
          <w:szCs w:val="24"/>
          <w:lang w:val="en-ID"/>
        </w:rPr>
        <w:t xml:space="preserve"> Yunani yang kafir. </w:t>
      </w:r>
      <w:proofErr w:type="spellStart"/>
      <w:r w:rsidRPr="00A909BD">
        <w:rPr>
          <w:rFonts w:ascii="Times New Roman" w:hAnsi="Times New Roman" w:cs="Times New Roman"/>
          <w:sz w:val="24"/>
          <w:szCs w:val="24"/>
          <w:lang w:val="en-ID"/>
        </w:rPr>
        <w:t>Pengaruh</w:t>
      </w:r>
      <w:proofErr w:type="spellEnd"/>
      <w:r w:rsidRPr="00A909BD">
        <w:rPr>
          <w:rFonts w:ascii="Times New Roman" w:hAnsi="Times New Roman" w:cs="Times New Roman"/>
          <w:sz w:val="24"/>
          <w:szCs w:val="24"/>
          <w:lang w:val="en-ID"/>
        </w:rPr>
        <w:t xml:space="preserve"> </w:t>
      </w:r>
      <w:proofErr w:type="spellStart"/>
      <w:r w:rsidRPr="00A909BD">
        <w:rPr>
          <w:rFonts w:ascii="Times New Roman" w:hAnsi="Times New Roman" w:cs="Times New Roman"/>
          <w:sz w:val="24"/>
          <w:szCs w:val="24"/>
          <w:lang w:val="en-ID"/>
        </w:rPr>
        <w:t>itu</w:t>
      </w:r>
      <w:proofErr w:type="spellEnd"/>
      <w:r w:rsidRPr="00A909BD">
        <w:rPr>
          <w:rFonts w:ascii="Times New Roman" w:hAnsi="Times New Roman" w:cs="Times New Roman"/>
          <w:sz w:val="24"/>
          <w:szCs w:val="24"/>
          <w:lang w:val="en-ID"/>
        </w:rPr>
        <w:t xml:space="preserve"> </w:t>
      </w:r>
      <w:proofErr w:type="spellStart"/>
      <w:r w:rsidRPr="00A909BD">
        <w:rPr>
          <w:rFonts w:ascii="Times New Roman" w:hAnsi="Times New Roman" w:cs="Times New Roman"/>
          <w:sz w:val="24"/>
          <w:szCs w:val="24"/>
          <w:lang w:val="en-ID"/>
        </w:rPr>
        <w:t>tampak</w:t>
      </w:r>
      <w:proofErr w:type="spellEnd"/>
      <w:r w:rsidRPr="00A909BD">
        <w:rPr>
          <w:rFonts w:ascii="Times New Roman" w:hAnsi="Times New Roman" w:cs="Times New Roman"/>
          <w:sz w:val="24"/>
          <w:szCs w:val="24"/>
          <w:lang w:val="en-ID"/>
        </w:rPr>
        <w:t xml:space="preserve"> </w:t>
      </w:r>
      <w:proofErr w:type="spellStart"/>
      <w:r w:rsidRPr="00A909BD">
        <w:rPr>
          <w:rFonts w:ascii="Times New Roman" w:hAnsi="Times New Roman" w:cs="Times New Roman"/>
          <w:sz w:val="24"/>
          <w:szCs w:val="24"/>
          <w:lang w:val="en-ID"/>
        </w:rPr>
        <w:t>dalam</w:t>
      </w:r>
      <w:proofErr w:type="spellEnd"/>
      <w:r w:rsidRPr="00A909BD">
        <w:rPr>
          <w:rFonts w:ascii="Times New Roman" w:hAnsi="Times New Roman" w:cs="Times New Roman"/>
          <w:sz w:val="24"/>
          <w:szCs w:val="24"/>
          <w:lang w:val="en-ID"/>
        </w:rPr>
        <w:t xml:space="preserve"> </w:t>
      </w:r>
      <w:proofErr w:type="spellStart"/>
      <w:r w:rsidRPr="00A909BD">
        <w:rPr>
          <w:rFonts w:ascii="Times New Roman" w:hAnsi="Times New Roman" w:cs="Times New Roman"/>
          <w:sz w:val="24"/>
          <w:szCs w:val="24"/>
          <w:lang w:val="en-ID"/>
        </w:rPr>
        <w:t>tiga</w:t>
      </w:r>
      <w:proofErr w:type="spellEnd"/>
      <w:r w:rsidRPr="00A909BD">
        <w:rPr>
          <w:rFonts w:ascii="Times New Roman" w:hAnsi="Times New Roman" w:cs="Times New Roman"/>
          <w:sz w:val="24"/>
          <w:szCs w:val="24"/>
          <w:lang w:val="en-ID"/>
        </w:rPr>
        <w:t xml:space="preserve"> </w:t>
      </w:r>
      <w:proofErr w:type="spellStart"/>
      <w:r w:rsidRPr="00A909BD">
        <w:rPr>
          <w:rFonts w:ascii="Times New Roman" w:hAnsi="Times New Roman" w:cs="Times New Roman"/>
          <w:sz w:val="24"/>
          <w:szCs w:val="24"/>
          <w:lang w:val="en-ID"/>
        </w:rPr>
        <w:t>rujukan</w:t>
      </w:r>
      <w:proofErr w:type="spellEnd"/>
      <w:r w:rsidRPr="00A909BD">
        <w:rPr>
          <w:rFonts w:ascii="Times New Roman" w:hAnsi="Times New Roman" w:cs="Times New Roman"/>
          <w:sz w:val="24"/>
          <w:szCs w:val="24"/>
          <w:lang w:val="en-ID"/>
        </w:rPr>
        <w:t xml:space="preserve"> sastra Yunani oleh Paulus, </w:t>
      </w:r>
      <w:proofErr w:type="spellStart"/>
      <w:r w:rsidRPr="00A909BD">
        <w:rPr>
          <w:rFonts w:ascii="Times New Roman" w:hAnsi="Times New Roman" w:cs="Times New Roman"/>
          <w:sz w:val="24"/>
          <w:szCs w:val="24"/>
          <w:lang w:val="en-ID"/>
        </w:rPr>
        <w:t>yakni</w:t>
      </w:r>
      <w:proofErr w:type="spellEnd"/>
      <w:r w:rsidRPr="00A909BD">
        <w:rPr>
          <w:rFonts w:ascii="Times New Roman" w:hAnsi="Times New Roman" w:cs="Times New Roman"/>
          <w:sz w:val="24"/>
          <w:szCs w:val="24"/>
          <w:lang w:val="en-ID"/>
        </w:rPr>
        <w:t xml:space="preserve"> </w:t>
      </w:r>
      <w:proofErr w:type="spellStart"/>
      <w:r w:rsidRPr="00A909BD">
        <w:rPr>
          <w:rFonts w:ascii="Times New Roman" w:hAnsi="Times New Roman" w:cs="Times New Roman"/>
          <w:sz w:val="24"/>
          <w:szCs w:val="24"/>
          <w:lang w:val="en-ID"/>
        </w:rPr>
        <w:t>kepada</w:t>
      </w:r>
      <w:proofErr w:type="spellEnd"/>
      <w:r w:rsidRPr="00A909BD">
        <w:rPr>
          <w:rFonts w:ascii="Times New Roman" w:hAnsi="Times New Roman" w:cs="Times New Roman"/>
          <w:sz w:val="24"/>
          <w:szCs w:val="24"/>
          <w:lang w:val="en-ID"/>
        </w:rPr>
        <w:t xml:space="preserve"> </w:t>
      </w:r>
      <w:proofErr w:type="spellStart"/>
      <w:r w:rsidRPr="00A909BD">
        <w:rPr>
          <w:rFonts w:ascii="Times New Roman" w:hAnsi="Times New Roman" w:cs="Times New Roman"/>
          <w:sz w:val="24"/>
          <w:szCs w:val="24"/>
          <w:lang w:val="en-ID"/>
        </w:rPr>
        <w:t>penyair-penyair</w:t>
      </w:r>
      <w:proofErr w:type="spellEnd"/>
      <w:r w:rsidRPr="00A909BD">
        <w:rPr>
          <w:rFonts w:ascii="Times New Roman" w:hAnsi="Times New Roman" w:cs="Times New Roman"/>
          <w:sz w:val="24"/>
          <w:szCs w:val="24"/>
          <w:lang w:val="en-ID"/>
        </w:rPr>
        <w:t xml:space="preserve"> </w:t>
      </w:r>
      <w:proofErr w:type="spellStart"/>
      <w:r w:rsidRPr="00A909BD">
        <w:rPr>
          <w:rFonts w:ascii="Times New Roman" w:hAnsi="Times New Roman" w:cs="Times New Roman"/>
          <w:sz w:val="24"/>
          <w:szCs w:val="24"/>
          <w:lang w:val="en-ID"/>
        </w:rPr>
        <w:t>Epimedines</w:t>
      </w:r>
      <w:proofErr w:type="spellEnd"/>
      <w:r w:rsidRPr="00A909BD">
        <w:rPr>
          <w:rFonts w:ascii="Times New Roman" w:hAnsi="Times New Roman" w:cs="Times New Roman"/>
          <w:sz w:val="24"/>
          <w:szCs w:val="24"/>
          <w:lang w:val="en-ID"/>
        </w:rPr>
        <w:t xml:space="preserve"> (</w:t>
      </w:r>
      <w:proofErr w:type="spellStart"/>
      <w:r w:rsidRPr="00A909BD">
        <w:rPr>
          <w:rFonts w:ascii="Times New Roman" w:hAnsi="Times New Roman" w:cs="Times New Roman"/>
          <w:sz w:val="24"/>
          <w:szCs w:val="24"/>
          <w:lang w:val="en-ID"/>
        </w:rPr>
        <w:t>Kis</w:t>
      </w:r>
      <w:proofErr w:type="spellEnd"/>
      <w:r w:rsidRPr="00A909BD">
        <w:rPr>
          <w:rFonts w:ascii="Times New Roman" w:hAnsi="Times New Roman" w:cs="Times New Roman"/>
          <w:sz w:val="24"/>
          <w:szCs w:val="24"/>
          <w:lang w:val="en-ID"/>
        </w:rPr>
        <w:t>. 17:28), Aratus (Tit. 1:12) dan Menander (1 Kor. 15:33).</w:t>
      </w:r>
      <w:r w:rsidRPr="00A909BD">
        <w:rPr>
          <w:rStyle w:val="FootnoteReference"/>
          <w:rFonts w:ascii="Times New Roman" w:hAnsi="Times New Roman" w:cs="Times New Roman"/>
          <w:sz w:val="24"/>
          <w:szCs w:val="24"/>
          <w:lang w:val="en-ID"/>
        </w:rPr>
        <w:footnoteReference w:id="9"/>
      </w:r>
    </w:p>
    <w:p w:rsidR="00303D92" w:rsidRDefault="00303D92" w:rsidP="001C6C58">
      <w:pPr>
        <w:spacing w:after="0" w:line="240" w:lineRule="auto"/>
        <w:ind w:firstLine="720"/>
        <w:jc w:val="both"/>
        <w:rPr>
          <w:rFonts w:ascii="Times New Roman" w:eastAsia="Calibri" w:hAnsi="Times New Roman" w:cs="Times New Roman"/>
          <w:sz w:val="24"/>
          <w:szCs w:val="24"/>
          <w:lang w:val="en-ID"/>
        </w:rPr>
      </w:pPr>
      <w:proofErr w:type="spellStart"/>
      <w:r>
        <w:rPr>
          <w:rFonts w:ascii="Times New Roman" w:eastAsia="Calibri" w:hAnsi="Times New Roman" w:cs="Times New Roman"/>
          <w:sz w:val="24"/>
          <w:szCs w:val="24"/>
          <w:lang w:val="en-ID"/>
        </w:rPr>
        <w:t>Melalui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kenyataan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ditambah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lagi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pada masa </w:t>
      </w:r>
      <w:proofErr w:type="spellStart"/>
      <w:r>
        <w:rPr>
          <w:rFonts w:ascii="Times New Roman" w:eastAsia="Calibri" w:hAnsi="Times New Roman" w:cs="Times New Roman"/>
          <w:sz w:val="24"/>
          <w:szCs w:val="24"/>
          <w:lang w:val="en-ID"/>
        </w:rPr>
        <w:t>mudanya</w:t>
      </w:r>
      <w:proofErr w:type="spellEnd"/>
      <w:r>
        <w:rPr>
          <w:rFonts w:ascii="Times New Roman" w:eastAsia="Calibri" w:hAnsi="Times New Roman" w:cs="Times New Roman"/>
          <w:sz w:val="24"/>
          <w:szCs w:val="24"/>
          <w:lang w:val="en-ID"/>
        </w:rPr>
        <w:t xml:space="preserve"> orang </w:t>
      </w:r>
      <w:proofErr w:type="spellStart"/>
      <w:r>
        <w:rPr>
          <w:rFonts w:ascii="Times New Roman" w:eastAsia="Calibri" w:hAnsi="Times New Roman" w:cs="Times New Roman"/>
          <w:sz w:val="24"/>
          <w:szCs w:val="24"/>
          <w:lang w:val="en-ID"/>
        </w:rPr>
        <w:t>tuanya</w:t>
      </w:r>
      <w:proofErr w:type="spellEnd"/>
      <w:r>
        <w:rPr>
          <w:rFonts w:ascii="Times New Roman" w:eastAsia="Calibri" w:hAnsi="Times New Roman" w:cs="Times New Roman"/>
          <w:sz w:val="24"/>
          <w:szCs w:val="24"/>
          <w:lang w:val="en-ID"/>
        </w:rPr>
        <w:t xml:space="preserve"> juga </w:t>
      </w:r>
      <w:proofErr w:type="spellStart"/>
      <w:r>
        <w:rPr>
          <w:rFonts w:ascii="Times New Roman" w:eastAsia="Calibri" w:hAnsi="Times New Roman" w:cs="Times New Roman"/>
          <w:sz w:val="24"/>
          <w:szCs w:val="24"/>
          <w:lang w:val="en-ID"/>
        </w:rPr>
        <w:t>mendukung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untuk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menjadi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seorang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rabi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Menurut</w:t>
      </w:r>
      <w:proofErr w:type="spellEnd"/>
      <w:r>
        <w:rPr>
          <w:rFonts w:ascii="Times New Roman" w:eastAsia="Calibri" w:hAnsi="Times New Roman" w:cs="Times New Roman"/>
          <w:sz w:val="24"/>
          <w:szCs w:val="24"/>
          <w:lang w:val="en-ID"/>
        </w:rPr>
        <w:t xml:space="preserve"> John </w:t>
      </w:r>
      <w:proofErr w:type="spellStart"/>
      <w:r>
        <w:rPr>
          <w:rFonts w:ascii="Times New Roman" w:eastAsia="Calibri" w:hAnsi="Times New Roman" w:cs="Times New Roman"/>
          <w:sz w:val="24"/>
          <w:szCs w:val="24"/>
          <w:lang w:val="en-ID"/>
        </w:rPr>
        <w:t>Drane</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menyatakan</w:t>
      </w:r>
      <w:proofErr w:type="spellEnd"/>
      <w:r>
        <w:rPr>
          <w:rFonts w:ascii="Times New Roman" w:eastAsia="Calibri" w:hAnsi="Times New Roman" w:cs="Times New Roman"/>
          <w:sz w:val="24"/>
          <w:szCs w:val="24"/>
          <w:lang w:val="en-ID"/>
        </w:rPr>
        <w:t xml:space="preserve">, </w:t>
      </w:r>
    </w:p>
    <w:p w:rsidR="00303D92" w:rsidRPr="00A909BD" w:rsidRDefault="00303D92" w:rsidP="001C6C58">
      <w:pPr>
        <w:spacing w:after="0" w:line="240" w:lineRule="auto"/>
        <w:ind w:left="720"/>
        <w:jc w:val="both"/>
        <w:rPr>
          <w:rFonts w:ascii="Times New Roman" w:hAnsi="Times New Roman" w:cs="Times New Roman"/>
          <w:sz w:val="24"/>
          <w:szCs w:val="24"/>
          <w:lang w:val="en-ID"/>
        </w:rPr>
      </w:pPr>
      <w:proofErr w:type="spellStart"/>
      <w:r>
        <w:rPr>
          <w:rFonts w:ascii="Times New Roman" w:eastAsia="Calibri" w:hAnsi="Times New Roman" w:cs="Times New Roman"/>
          <w:sz w:val="24"/>
          <w:szCs w:val="24"/>
          <w:lang w:val="en-ID"/>
        </w:rPr>
        <w:t>Sewaktu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masih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sangat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muda</w:t>
      </w:r>
      <w:proofErr w:type="spellEnd"/>
      <w:r>
        <w:rPr>
          <w:rFonts w:ascii="Times New Roman" w:eastAsia="Calibri" w:hAnsi="Times New Roman" w:cs="Times New Roman"/>
          <w:sz w:val="24"/>
          <w:szCs w:val="24"/>
          <w:lang w:val="en-ID"/>
        </w:rPr>
        <w:t xml:space="preserve">, orang </w:t>
      </w:r>
      <w:proofErr w:type="spellStart"/>
      <w:r>
        <w:rPr>
          <w:rFonts w:ascii="Times New Roman" w:eastAsia="Calibri" w:hAnsi="Times New Roman" w:cs="Times New Roman"/>
          <w:sz w:val="24"/>
          <w:szCs w:val="24"/>
          <w:lang w:val="en-ID"/>
        </w:rPr>
        <w:t>tua</w:t>
      </w:r>
      <w:proofErr w:type="spellEnd"/>
      <w:r>
        <w:rPr>
          <w:rFonts w:ascii="Times New Roman" w:eastAsia="Calibri" w:hAnsi="Times New Roman" w:cs="Times New Roman"/>
          <w:sz w:val="24"/>
          <w:szCs w:val="24"/>
          <w:lang w:val="en-ID"/>
        </w:rPr>
        <w:t xml:space="preserve"> Paulus </w:t>
      </w:r>
      <w:proofErr w:type="spellStart"/>
      <w:r>
        <w:rPr>
          <w:rFonts w:ascii="Times New Roman" w:eastAsia="Calibri" w:hAnsi="Times New Roman" w:cs="Times New Roman"/>
          <w:sz w:val="24"/>
          <w:szCs w:val="24"/>
          <w:lang w:val="en-ID"/>
        </w:rPr>
        <w:t>memutuskan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harus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menjadi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seorang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rabi</w:t>
      </w:r>
      <w:proofErr w:type="spellEnd"/>
      <w:r>
        <w:rPr>
          <w:rFonts w:ascii="Times New Roman" w:eastAsia="Calibri" w:hAnsi="Times New Roman" w:cs="Times New Roman"/>
          <w:sz w:val="24"/>
          <w:szCs w:val="24"/>
          <w:lang w:val="en-ID"/>
        </w:rPr>
        <w:t xml:space="preserve"> (Guru hokum </w:t>
      </w:r>
      <w:proofErr w:type="spellStart"/>
      <w:r>
        <w:rPr>
          <w:rFonts w:ascii="Times New Roman" w:eastAsia="Calibri" w:hAnsi="Times New Roman" w:cs="Times New Roman"/>
          <w:sz w:val="24"/>
          <w:szCs w:val="24"/>
          <w:lang w:val="en-ID"/>
        </w:rPr>
        <w:t>Taurat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Sebagai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seorang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anak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kecil</w:t>
      </w:r>
      <w:proofErr w:type="spellEnd"/>
      <w:r>
        <w:rPr>
          <w:rFonts w:ascii="Times New Roman" w:eastAsia="Calibri" w:hAnsi="Times New Roman" w:cs="Times New Roman"/>
          <w:sz w:val="24"/>
          <w:szCs w:val="24"/>
          <w:lang w:val="en-ID"/>
        </w:rPr>
        <w:t xml:space="preserve">. Di Tarsus, </w:t>
      </w:r>
      <w:proofErr w:type="spellStart"/>
      <w:r>
        <w:rPr>
          <w:rFonts w:ascii="Times New Roman" w:eastAsia="Calibri" w:hAnsi="Times New Roman" w:cs="Times New Roman"/>
          <w:sz w:val="24"/>
          <w:szCs w:val="24"/>
          <w:lang w:val="en-ID"/>
        </w:rPr>
        <w:t>Ia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belajar</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tentang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tradisi-tradisi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umat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Yahudi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melalui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pendidikan</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teratur</w:t>
      </w:r>
      <w:proofErr w:type="spellEnd"/>
      <w:r>
        <w:rPr>
          <w:rFonts w:ascii="Times New Roman" w:eastAsia="Calibri" w:hAnsi="Times New Roman" w:cs="Times New Roman"/>
          <w:sz w:val="24"/>
          <w:szCs w:val="24"/>
          <w:lang w:val="en-ID"/>
        </w:rPr>
        <w:t xml:space="preserve"> di </w:t>
      </w:r>
      <w:proofErr w:type="spellStart"/>
      <w:r>
        <w:rPr>
          <w:rFonts w:ascii="Times New Roman" w:eastAsia="Calibri" w:hAnsi="Times New Roman" w:cs="Times New Roman"/>
          <w:sz w:val="24"/>
          <w:szCs w:val="24"/>
          <w:lang w:val="en-ID"/>
        </w:rPr>
        <w:t>Sinagoge</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setempat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Kemudian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dikirim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dari</w:t>
      </w:r>
      <w:proofErr w:type="spellEnd"/>
      <w:r>
        <w:rPr>
          <w:rFonts w:ascii="Times New Roman" w:eastAsia="Calibri" w:hAnsi="Times New Roman" w:cs="Times New Roman"/>
          <w:sz w:val="24"/>
          <w:szCs w:val="24"/>
          <w:lang w:val="en-ID"/>
        </w:rPr>
        <w:t xml:space="preserve"> Tarsus </w:t>
      </w:r>
      <w:proofErr w:type="spellStart"/>
      <w:r>
        <w:rPr>
          <w:rFonts w:ascii="Times New Roman" w:eastAsia="Calibri" w:hAnsi="Times New Roman" w:cs="Times New Roman"/>
          <w:sz w:val="24"/>
          <w:szCs w:val="24"/>
          <w:lang w:val="en-ID"/>
        </w:rPr>
        <w:t>ke</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pusat</w:t>
      </w:r>
      <w:proofErr w:type="spellEnd"/>
      <w:r>
        <w:rPr>
          <w:rFonts w:ascii="Times New Roman" w:eastAsia="Calibri" w:hAnsi="Times New Roman" w:cs="Times New Roman"/>
          <w:sz w:val="24"/>
          <w:szCs w:val="24"/>
          <w:lang w:val="en-ID"/>
        </w:rPr>
        <w:t xml:space="preserve"> dunia </w:t>
      </w:r>
      <w:proofErr w:type="spellStart"/>
      <w:r>
        <w:rPr>
          <w:rFonts w:ascii="Times New Roman" w:eastAsia="Calibri" w:hAnsi="Times New Roman" w:cs="Times New Roman"/>
          <w:sz w:val="24"/>
          <w:szCs w:val="24"/>
          <w:lang w:val="en-ID"/>
        </w:rPr>
        <w:t>Yahudi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yakni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Yerusalem</w:t>
      </w:r>
      <w:proofErr w:type="spellEnd"/>
      <w:r>
        <w:rPr>
          <w:rFonts w:ascii="Times New Roman" w:eastAsia="Calibri" w:hAnsi="Times New Roman" w:cs="Times New Roman"/>
          <w:sz w:val="24"/>
          <w:szCs w:val="24"/>
          <w:lang w:val="en-ID"/>
        </w:rPr>
        <w:t xml:space="preserve">. Banyak </w:t>
      </w:r>
      <w:proofErr w:type="spellStart"/>
      <w:r>
        <w:rPr>
          <w:rFonts w:ascii="Times New Roman" w:eastAsia="Calibri" w:hAnsi="Times New Roman" w:cs="Times New Roman"/>
          <w:sz w:val="24"/>
          <w:szCs w:val="24"/>
          <w:lang w:val="en-ID"/>
        </w:rPr>
        <w:t>hal</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dia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temukan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masa </w:t>
      </w:r>
      <w:proofErr w:type="spellStart"/>
      <w:r>
        <w:rPr>
          <w:rFonts w:ascii="Times New Roman" w:eastAsia="Calibri" w:hAnsi="Times New Roman" w:cs="Times New Roman"/>
          <w:sz w:val="24"/>
          <w:szCs w:val="24"/>
          <w:lang w:val="en-ID"/>
        </w:rPr>
        <w:t>pendidikannya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Apa</w:t>
      </w:r>
      <w:proofErr w:type="spellEnd"/>
      <w:r>
        <w:rPr>
          <w:rFonts w:ascii="Times New Roman" w:eastAsia="Calibri" w:hAnsi="Times New Roman" w:cs="Times New Roman"/>
          <w:sz w:val="24"/>
          <w:szCs w:val="24"/>
          <w:lang w:val="en-ID"/>
        </w:rPr>
        <w:t xml:space="preserve"> yang Paulus </w:t>
      </w:r>
      <w:proofErr w:type="spellStart"/>
      <w:r>
        <w:rPr>
          <w:rFonts w:ascii="Times New Roman" w:eastAsia="Calibri" w:hAnsi="Times New Roman" w:cs="Times New Roman"/>
          <w:sz w:val="24"/>
          <w:szCs w:val="24"/>
          <w:lang w:val="en-ID"/>
        </w:rPr>
        <w:t>sendiri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tulis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mengenai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pokok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tersebut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menunjukan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bahwa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mengubah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pendiriannya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setelah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menjadi</w:t>
      </w:r>
      <w:proofErr w:type="spellEnd"/>
      <w:r>
        <w:rPr>
          <w:rFonts w:ascii="Times New Roman" w:eastAsia="Calibri" w:hAnsi="Times New Roman" w:cs="Times New Roman"/>
          <w:sz w:val="24"/>
          <w:szCs w:val="24"/>
          <w:lang w:val="en-ID"/>
        </w:rPr>
        <w:t xml:space="preserve"> Kristen.</w:t>
      </w:r>
      <w:r>
        <w:rPr>
          <w:rStyle w:val="FootnoteReference"/>
          <w:rFonts w:ascii="Times New Roman" w:eastAsia="Calibri" w:hAnsi="Times New Roman" w:cs="Times New Roman"/>
          <w:sz w:val="24"/>
          <w:szCs w:val="24"/>
          <w:lang w:val="en-ID"/>
        </w:rPr>
        <w:footnoteReference w:id="10"/>
      </w:r>
    </w:p>
    <w:p w:rsidR="00303D92" w:rsidRPr="00B133C9" w:rsidRDefault="00303D92" w:rsidP="001C6C58">
      <w:pPr>
        <w:pStyle w:val="HTMLPreformatted"/>
        <w:jc w:val="both"/>
        <w:rPr>
          <w:rFonts w:ascii="Times New Roman" w:hAnsi="Times New Roman" w:cs="Times New Roman"/>
          <w:sz w:val="24"/>
          <w:szCs w:val="24"/>
          <w:lang w:bidi="he-IL"/>
        </w:rPr>
      </w:pPr>
      <w:r>
        <w:rPr>
          <w:rFonts w:ascii="Times New Roman" w:eastAsia="Calibri" w:hAnsi="Times New Roman" w:cs="Times New Roman"/>
          <w:sz w:val="24"/>
          <w:szCs w:val="24"/>
          <w:lang w:val="en-ID"/>
        </w:rPr>
        <w:tab/>
      </w:r>
      <w:proofErr w:type="spellStart"/>
      <w:r>
        <w:rPr>
          <w:rFonts w:ascii="Times New Roman" w:eastAsia="Calibri" w:hAnsi="Times New Roman" w:cs="Times New Roman"/>
          <w:sz w:val="24"/>
          <w:szCs w:val="24"/>
          <w:lang w:val="en-ID"/>
        </w:rPr>
        <w:t>Pengaruh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istiadat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Yahudi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kebudayaan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helenisme</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kuatnya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pengaruh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besar</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pemerintahan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kekaisaran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Romawi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hendak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secara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otomatis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melawan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Allah yang </w:t>
      </w:r>
      <w:proofErr w:type="spellStart"/>
      <w:r>
        <w:rPr>
          <w:rFonts w:ascii="Times New Roman" w:eastAsia="Calibri" w:hAnsi="Times New Roman" w:cs="Times New Roman"/>
          <w:sz w:val="24"/>
          <w:szCs w:val="24"/>
          <w:lang w:val="en-ID"/>
        </w:rPr>
        <w:t>sejati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sendiri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menjadi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mutlak</w:t>
      </w:r>
      <w:proofErr w:type="spellEnd"/>
      <w:r>
        <w:rPr>
          <w:rFonts w:ascii="Times New Roman" w:eastAsia="Calibri" w:hAnsi="Times New Roman" w:cs="Times New Roman"/>
          <w:sz w:val="24"/>
          <w:szCs w:val="24"/>
          <w:lang w:val="en-ID"/>
        </w:rPr>
        <w:t xml:space="preserve"> (relative). Hal </w:t>
      </w:r>
      <w:proofErr w:type="spellStart"/>
      <w:r>
        <w:rPr>
          <w:rFonts w:ascii="Times New Roman" w:eastAsia="Calibri" w:hAnsi="Times New Roman" w:cs="Times New Roman"/>
          <w:sz w:val="24"/>
          <w:szCs w:val="24"/>
          <w:lang w:val="en-ID"/>
        </w:rPr>
        <w:t>senada</w:t>
      </w:r>
      <w:proofErr w:type="spellEnd"/>
      <w:r>
        <w:rPr>
          <w:rFonts w:ascii="Times New Roman" w:eastAsia="Calibri" w:hAnsi="Times New Roman" w:cs="Times New Roman"/>
          <w:sz w:val="24"/>
          <w:szCs w:val="24"/>
          <w:lang w:val="en-ID"/>
        </w:rPr>
        <w:t xml:space="preserve"> juga </w:t>
      </w:r>
      <w:proofErr w:type="spellStart"/>
      <w:r>
        <w:rPr>
          <w:rFonts w:ascii="Times New Roman" w:eastAsia="Calibri" w:hAnsi="Times New Roman" w:cs="Times New Roman"/>
          <w:sz w:val="24"/>
          <w:szCs w:val="24"/>
          <w:lang w:val="en-ID"/>
        </w:rPr>
        <w:t>disampaikan</w:t>
      </w:r>
      <w:proofErr w:type="spellEnd"/>
      <w:r>
        <w:rPr>
          <w:rFonts w:ascii="Times New Roman" w:eastAsia="Calibri" w:hAnsi="Times New Roman" w:cs="Times New Roman"/>
          <w:sz w:val="24"/>
          <w:szCs w:val="24"/>
          <w:lang w:val="en-ID"/>
        </w:rPr>
        <w:t xml:space="preserve"> oleh Thomas R. Schreiner </w:t>
      </w:r>
      <w:proofErr w:type="spellStart"/>
      <w:r>
        <w:rPr>
          <w:rFonts w:ascii="Times New Roman" w:eastAsia="Calibri" w:hAnsi="Times New Roman" w:cs="Times New Roman"/>
          <w:sz w:val="24"/>
          <w:szCs w:val="24"/>
          <w:lang w:val="en-ID"/>
        </w:rPr>
        <w:t>menyatakan</w:t>
      </w:r>
      <w:proofErr w:type="spellEnd"/>
      <w:r>
        <w:rPr>
          <w:rFonts w:ascii="Times New Roman" w:eastAsia="Calibri" w:hAnsi="Times New Roman" w:cs="Times New Roman"/>
          <w:sz w:val="24"/>
          <w:szCs w:val="24"/>
          <w:lang w:val="en-ID"/>
        </w:rPr>
        <w:t xml:space="preserve">, </w:t>
      </w:r>
    </w:p>
    <w:p w:rsidR="00303D92" w:rsidRPr="001C6C58" w:rsidRDefault="00303D92" w:rsidP="001C6C5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ID"/>
        </w:rPr>
      </w:pPr>
      <w:r w:rsidRPr="00B133C9">
        <w:rPr>
          <w:rFonts w:ascii="Times New Roman" w:eastAsia="Times New Roman" w:hAnsi="Times New Roman" w:cs="Times New Roman"/>
          <w:color w:val="212121"/>
          <w:sz w:val="24"/>
          <w:szCs w:val="24"/>
          <w:lang w:val="en-ID"/>
        </w:rPr>
        <w:t>Nor does</w:t>
      </w:r>
      <w:r>
        <w:rPr>
          <w:rFonts w:ascii="Times New Roman" w:eastAsia="Times New Roman" w:hAnsi="Times New Roman" w:cs="Times New Roman"/>
          <w:color w:val="212121"/>
          <w:sz w:val="24"/>
          <w:szCs w:val="24"/>
          <w:lang w:val="en-ID"/>
        </w:rPr>
        <w:t xml:space="preserve"> </w:t>
      </w:r>
      <w:r w:rsidRPr="00B133C9">
        <w:rPr>
          <w:rFonts w:ascii="Times New Roman" w:eastAsia="Times New Roman" w:hAnsi="Times New Roman" w:cs="Times New Roman"/>
          <w:color w:val="212121"/>
          <w:sz w:val="24"/>
          <w:szCs w:val="24"/>
          <w:lang w:val="en-ID"/>
        </w:rPr>
        <w:t xml:space="preserve">it denote the infusion of righteousness that </w:t>
      </w:r>
      <w:proofErr w:type="spellStart"/>
      <w:r w:rsidRPr="00B133C9">
        <w:rPr>
          <w:rFonts w:ascii="Times New Roman" w:eastAsia="Times New Roman" w:hAnsi="Times New Roman" w:cs="Times New Roman"/>
          <w:color w:val="212121"/>
          <w:sz w:val="24"/>
          <w:szCs w:val="24"/>
          <w:lang w:val="en-ID"/>
        </w:rPr>
        <w:t>wholu</w:t>
      </w:r>
      <w:proofErr w:type="spellEnd"/>
      <w:r w:rsidRPr="00B133C9">
        <w:rPr>
          <w:rFonts w:ascii="Times New Roman" w:eastAsia="Times New Roman" w:hAnsi="Times New Roman" w:cs="Times New Roman"/>
          <w:color w:val="212121"/>
          <w:sz w:val="24"/>
          <w:szCs w:val="24"/>
          <w:lang w:val="en-ID"/>
        </w:rPr>
        <w:t xml:space="preserve"> effect the inner transformation of a </w:t>
      </w:r>
      <w:proofErr w:type="gramStart"/>
      <w:r w:rsidRPr="00B133C9">
        <w:rPr>
          <w:rFonts w:ascii="Times New Roman" w:eastAsia="Times New Roman" w:hAnsi="Times New Roman" w:cs="Times New Roman"/>
          <w:color w:val="212121"/>
          <w:sz w:val="24"/>
          <w:szCs w:val="24"/>
          <w:lang w:val="en-ID"/>
        </w:rPr>
        <w:t>p</w:t>
      </w:r>
      <w:r>
        <w:rPr>
          <w:rFonts w:ascii="Times New Roman" w:eastAsia="Times New Roman" w:hAnsi="Times New Roman" w:cs="Times New Roman"/>
          <w:color w:val="212121"/>
          <w:sz w:val="24"/>
          <w:szCs w:val="24"/>
          <w:lang w:val="en-ID"/>
        </w:rPr>
        <w:t>e</w:t>
      </w:r>
      <w:r w:rsidRPr="00B133C9">
        <w:rPr>
          <w:rFonts w:ascii="Times New Roman" w:eastAsia="Times New Roman" w:hAnsi="Times New Roman" w:cs="Times New Roman"/>
          <w:color w:val="212121"/>
          <w:sz w:val="24"/>
          <w:szCs w:val="24"/>
          <w:lang w:val="en-ID"/>
        </w:rPr>
        <w:t>rson‘</w:t>
      </w:r>
      <w:proofErr w:type="gramEnd"/>
      <w:r w:rsidRPr="00B133C9">
        <w:rPr>
          <w:rFonts w:ascii="Times New Roman" w:eastAsia="Times New Roman" w:hAnsi="Times New Roman" w:cs="Times New Roman"/>
          <w:color w:val="212121"/>
          <w:sz w:val="24"/>
          <w:szCs w:val="24"/>
          <w:lang w:val="en-ID"/>
        </w:rPr>
        <w:t xml:space="preserve">s heart and moral renovation. Rather, the righteousness of God” involves a </w:t>
      </w:r>
      <w:r w:rsidRPr="00B133C9">
        <w:rPr>
          <w:rFonts w:ascii="Times New Roman" w:eastAsia="Times New Roman" w:hAnsi="Times New Roman" w:cs="Times New Roman"/>
          <w:i/>
          <w:color w:val="212121"/>
          <w:sz w:val="24"/>
          <w:szCs w:val="24"/>
          <w:lang w:val="en-ID"/>
        </w:rPr>
        <w:t>declaration</w:t>
      </w:r>
      <w:r w:rsidR="007A137F">
        <w:rPr>
          <w:rFonts w:ascii="Times New Roman" w:eastAsia="Times New Roman" w:hAnsi="Times New Roman" w:cs="Times New Roman"/>
          <w:color w:val="212121"/>
          <w:sz w:val="24"/>
          <w:szCs w:val="24"/>
          <w:lang w:val="en-ID"/>
        </w:rPr>
        <w:t xml:space="preserve"> of righteousness before God. It</w:t>
      </w:r>
      <w:r w:rsidRPr="00B133C9">
        <w:rPr>
          <w:rFonts w:ascii="Times New Roman" w:eastAsia="Times New Roman" w:hAnsi="Times New Roman" w:cs="Times New Roman"/>
          <w:color w:val="212121"/>
          <w:sz w:val="24"/>
          <w:szCs w:val="24"/>
          <w:lang w:val="en-ID"/>
        </w:rPr>
        <w:t xml:space="preserve"> is a forensic term signifying that people who are still sinner stand as not </w:t>
      </w:r>
      <w:proofErr w:type="spellStart"/>
      <w:r w:rsidRPr="00B133C9">
        <w:rPr>
          <w:rFonts w:ascii="Times New Roman" w:eastAsia="Times New Roman" w:hAnsi="Times New Roman" w:cs="Times New Roman"/>
          <w:color w:val="212121"/>
          <w:sz w:val="24"/>
          <w:szCs w:val="24"/>
          <w:lang w:val="en-ID"/>
        </w:rPr>
        <w:t>guily</w:t>
      </w:r>
      <w:proofErr w:type="spellEnd"/>
      <w:r w:rsidRPr="00B133C9">
        <w:rPr>
          <w:rFonts w:ascii="Times New Roman" w:eastAsia="Times New Roman" w:hAnsi="Times New Roman" w:cs="Times New Roman"/>
          <w:color w:val="212121"/>
          <w:sz w:val="24"/>
          <w:szCs w:val="24"/>
          <w:lang w:val="en-ID"/>
        </w:rPr>
        <w:t xml:space="preserve"> before God because of t</w:t>
      </w:r>
      <w:r>
        <w:rPr>
          <w:rFonts w:ascii="Times New Roman" w:eastAsia="Times New Roman" w:hAnsi="Times New Roman" w:cs="Times New Roman"/>
          <w:color w:val="212121"/>
          <w:sz w:val="24"/>
          <w:szCs w:val="24"/>
          <w:lang w:val="en-ID"/>
        </w:rPr>
        <w:t>he gift of God’s righteousness.</w:t>
      </w:r>
      <w:r>
        <w:rPr>
          <w:rStyle w:val="FootnoteReference"/>
          <w:rFonts w:ascii="Times New Roman" w:eastAsia="Times New Roman" w:hAnsi="Times New Roman" w:cs="Times New Roman"/>
          <w:color w:val="212121"/>
          <w:sz w:val="24"/>
          <w:szCs w:val="24"/>
          <w:lang w:val="en-ID"/>
        </w:rPr>
        <w:footnoteReference w:id="11"/>
      </w:r>
    </w:p>
    <w:p w:rsidR="00303D92" w:rsidRPr="001C6C58" w:rsidRDefault="00303D92" w:rsidP="001C6C58">
      <w:pPr>
        <w:spacing w:after="0" w:line="240" w:lineRule="auto"/>
        <w:ind w:firstLine="72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K</w:t>
      </w:r>
      <w:r w:rsidRPr="00B133C9">
        <w:rPr>
          <w:rFonts w:ascii="Times New Roman" w:hAnsi="Times New Roman" w:cs="Times New Roman"/>
          <w:sz w:val="24"/>
          <w:szCs w:val="24"/>
          <w:lang w:val="en-ID"/>
        </w:rPr>
        <w:t>erinduan</w:t>
      </w:r>
      <w:proofErr w:type="spellEnd"/>
      <w:r w:rsidRPr="00B133C9">
        <w:rPr>
          <w:rFonts w:ascii="Times New Roman" w:hAnsi="Times New Roman" w:cs="Times New Roman"/>
          <w:sz w:val="24"/>
          <w:szCs w:val="24"/>
          <w:lang w:val="en-ID"/>
        </w:rPr>
        <w:t xml:space="preserve"> </w:t>
      </w:r>
      <w:proofErr w:type="spellStart"/>
      <w:r w:rsidRPr="00B133C9">
        <w:rPr>
          <w:rFonts w:ascii="Times New Roman" w:hAnsi="Times New Roman" w:cs="Times New Roman"/>
          <w:sz w:val="24"/>
          <w:szCs w:val="24"/>
          <w:lang w:val="en-ID"/>
        </w:rPr>
        <w:t>rasul</w:t>
      </w:r>
      <w:proofErr w:type="spellEnd"/>
      <w:r w:rsidRPr="00B133C9">
        <w:rPr>
          <w:rFonts w:ascii="Times New Roman" w:hAnsi="Times New Roman" w:cs="Times New Roman"/>
          <w:sz w:val="24"/>
          <w:szCs w:val="24"/>
          <w:lang w:val="en-ID"/>
        </w:rPr>
        <w:t xml:space="preserve"> Paulus </w:t>
      </w:r>
      <w:proofErr w:type="spellStart"/>
      <w:r w:rsidRPr="00B133C9">
        <w:rPr>
          <w:rFonts w:ascii="Times New Roman" w:hAnsi="Times New Roman" w:cs="Times New Roman"/>
          <w:sz w:val="24"/>
          <w:szCs w:val="24"/>
          <w:lang w:val="en-ID"/>
        </w:rPr>
        <w:t>adalah</w:t>
      </w:r>
      <w:proofErr w:type="spellEnd"/>
      <w:r w:rsidRPr="00B133C9">
        <w:rPr>
          <w:rFonts w:ascii="Times New Roman" w:hAnsi="Times New Roman" w:cs="Times New Roman"/>
          <w:sz w:val="24"/>
          <w:szCs w:val="24"/>
          <w:lang w:val="en-ID"/>
        </w:rPr>
        <w:t xml:space="preserve"> </w:t>
      </w:r>
      <w:proofErr w:type="spellStart"/>
      <w:r w:rsidRPr="00B133C9">
        <w:rPr>
          <w:rFonts w:ascii="Times New Roman" w:hAnsi="Times New Roman" w:cs="Times New Roman"/>
          <w:sz w:val="24"/>
          <w:szCs w:val="24"/>
          <w:lang w:val="en-ID"/>
        </w:rPr>
        <w:t>bahwa</w:t>
      </w:r>
      <w:proofErr w:type="spellEnd"/>
      <w:r w:rsidRPr="00B133C9">
        <w:rPr>
          <w:rFonts w:ascii="Times New Roman" w:hAnsi="Times New Roman" w:cs="Times New Roman"/>
          <w:sz w:val="24"/>
          <w:szCs w:val="24"/>
          <w:lang w:val="en-ID"/>
        </w:rPr>
        <w:t xml:space="preserve"> </w:t>
      </w:r>
      <w:proofErr w:type="spellStart"/>
      <w:r w:rsidRPr="00B133C9">
        <w:rPr>
          <w:rFonts w:ascii="Times New Roman" w:hAnsi="Times New Roman" w:cs="Times New Roman"/>
          <w:sz w:val="24"/>
          <w:szCs w:val="24"/>
          <w:lang w:val="en-ID"/>
        </w:rPr>
        <w:t>semua</w:t>
      </w:r>
      <w:proofErr w:type="spellEnd"/>
      <w:r w:rsidRPr="00B133C9">
        <w:rPr>
          <w:rFonts w:ascii="Times New Roman" w:hAnsi="Times New Roman" w:cs="Times New Roman"/>
          <w:sz w:val="24"/>
          <w:szCs w:val="24"/>
          <w:lang w:val="en-ID"/>
        </w:rPr>
        <w:t xml:space="preserve"> orang </w:t>
      </w:r>
      <w:proofErr w:type="spellStart"/>
      <w:r w:rsidRPr="00B133C9">
        <w:rPr>
          <w:rFonts w:ascii="Times New Roman" w:hAnsi="Times New Roman" w:cs="Times New Roman"/>
          <w:sz w:val="24"/>
          <w:szCs w:val="24"/>
          <w:lang w:val="en-ID"/>
        </w:rPr>
        <w:t>termasuk</w:t>
      </w:r>
      <w:proofErr w:type="spellEnd"/>
      <w:r w:rsidRPr="00B133C9">
        <w:rPr>
          <w:rFonts w:ascii="Times New Roman" w:hAnsi="Times New Roman" w:cs="Times New Roman"/>
          <w:sz w:val="24"/>
          <w:szCs w:val="24"/>
          <w:lang w:val="en-ID"/>
        </w:rPr>
        <w:t xml:space="preserve"> orang </w:t>
      </w:r>
      <w:proofErr w:type="spellStart"/>
      <w:r w:rsidRPr="00B133C9">
        <w:rPr>
          <w:rFonts w:ascii="Times New Roman" w:hAnsi="Times New Roman" w:cs="Times New Roman"/>
          <w:sz w:val="24"/>
          <w:szCs w:val="24"/>
          <w:lang w:val="en-ID"/>
        </w:rPr>
        <w:t>Yahudi</w:t>
      </w:r>
      <w:proofErr w:type="spellEnd"/>
      <w:r w:rsidRPr="00B133C9">
        <w:rPr>
          <w:rFonts w:ascii="Times New Roman" w:hAnsi="Times New Roman" w:cs="Times New Roman"/>
          <w:sz w:val="24"/>
          <w:szCs w:val="24"/>
          <w:lang w:val="en-ID"/>
        </w:rPr>
        <w:t xml:space="preserve"> dan </w:t>
      </w:r>
      <w:proofErr w:type="spellStart"/>
      <w:r w:rsidRPr="00B133C9">
        <w:rPr>
          <w:rFonts w:ascii="Times New Roman" w:hAnsi="Times New Roman" w:cs="Times New Roman"/>
          <w:sz w:val="24"/>
          <w:szCs w:val="24"/>
          <w:lang w:val="en-ID"/>
        </w:rPr>
        <w:t>bukan</w:t>
      </w:r>
      <w:proofErr w:type="spellEnd"/>
      <w:r w:rsidRPr="00B133C9">
        <w:rPr>
          <w:rFonts w:ascii="Times New Roman" w:hAnsi="Times New Roman" w:cs="Times New Roman"/>
          <w:sz w:val="24"/>
          <w:szCs w:val="24"/>
          <w:lang w:val="en-ID"/>
        </w:rPr>
        <w:t xml:space="preserve"> </w:t>
      </w:r>
      <w:proofErr w:type="spellStart"/>
      <w:r w:rsidRPr="00B133C9">
        <w:rPr>
          <w:rFonts w:ascii="Times New Roman" w:hAnsi="Times New Roman" w:cs="Times New Roman"/>
          <w:sz w:val="24"/>
          <w:szCs w:val="24"/>
          <w:lang w:val="en-ID"/>
        </w:rPr>
        <w:t>Yahudi</w:t>
      </w:r>
      <w:proofErr w:type="spellEnd"/>
      <w:r w:rsidRPr="00B133C9">
        <w:rPr>
          <w:rFonts w:ascii="Times New Roman" w:hAnsi="Times New Roman" w:cs="Times New Roman"/>
          <w:sz w:val="24"/>
          <w:szCs w:val="24"/>
          <w:lang w:val="en-ID"/>
        </w:rPr>
        <w:t xml:space="preserve"> pun </w:t>
      </w:r>
      <w:proofErr w:type="spellStart"/>
      <w:r w:rsidRPr="00B133C9">
        <w:rPr>
          <w:rFonts w:ascii="Times New Roman" w:hAnsi="Times New Roman" w:cs="Times New Roman"/>
          <w:sz w:val="24"/>
          <w:szCs w:val="24"/>
          <w:lang w:val="en-ID"/>
        </w:rPr>
        <w:t>akan</w:t>
      </w:r>
      <w:proofErr w:type="spellEnd"/>
      <w:r w:rsidRPr="00B133C9">
        <w:rPr>
          <w:rFonts w:ascii="Times New Roman" w:hAnsi="Times New Roman" w:cs="Times New Roman"/>
          <w:sz w:val="24"/>
          <w:szCs w:val="24"/>
          <w:lang w:val="en-ID"/>
        </w:rPr>
        <w:t xml:space="preserve"> </w:t>
      </w:r>
      <w:proofErr w:type="spellStart"/>
      <w:r w:rsidRPr="00B133C9">
        <w:rPr>
          <w:rFonts w:ascii="Times New Roman" w:hAnsi="Times New Roman" w:cs="Times New Roman"/>
          <w:sz w:val="24"/>
          <w:szCs w:val="24"/>
          <w:lang w:val="en-ID"/>
        </w:rPr>
        <w:t>diselamatkan</w:t>
      </w:r>
      <w:proofErr w:type="spellEnd"/>
      <w:r w:rsidRPr="00B133C9">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setelah</w:t>
      </w:r>
      <w:proofErr w:type="spellEnd"/>
      <w:r>
        <w:rPr>
          <w:rFonts w:ascii="Times New Roman" w:hAnsi="Times New Roman" w:cs="Times New Roman"/>
          <w:sz w:val="24"/>
          <w:szCs w:val="24"/>
          <w:lang w:val="en-ID"/>
        </w:rPr>
        <w:t xml:space="preserve"> Paulus </w:t>
      </w:r>
      <w:proofErr w:type="spellStart"/>
      <w:r>
        <w:rPr>
          <w:rFonts w:ascii="Times New Roman" w:hAnsi="Times New Roman" w:cs="Times New Roman"/>
          <w:sz w:val="24"/>
          <w:szCs w:val="24"/>
          <w:lang w:val="en-ID"/>
        </w:rPr>
        <w:t>menemukan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Kristus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sebagai</w:t>
      </w:r>
      <w:proofErr w:type="spellEnd"/>
      <w:r>
        <w:rPr>
          <w:rFonts w:ascii="Times New Roman" w:hAnsi="Times New Roman" w:cs="Times New Roman"/>
          <w:sz w:val="24"/>
          <w:szCs w:val="24"/>
          <w:lang w:val="en-ID"/>
        </w:rPr>
        <w:t xml:space="preserve"> Guru </w:t>
      </w:r>
      <w:proofErr w:type="spellStart"/>
      <w:r>
        <w:rPr>
          <w:rFonts w:ascii="Times New Roman" w:hAnsi="Times New Roman" w:cs="Times New Roman"/>
          <w:sz w:val="24"/>
          <w:szCs w:val="24"/>
          <w:lang w:val="en-ID"/>
        </w:rPr>
        <w:t>Agungnya</w:t>
      </w:r>
      <w:proofErr w:type="spellEnd"/>
      <w:r>
        <w:rPr>
          <w:rFonts w:ascii="Times New Roman" w:hAnsi="Times New Roman" w:cs="Times New Roman"/>
          <w:sz w:val="24"/>
          <w:szCs w:val="24"/>
          <w:lang w:val="en-ID"/>
        </w:rPr>
        <w:t xml:space="preserve"> </w:t>
      </w:r>
      <w:r w:rsidRPr="00B133C9">
        <w:rPr>
          <w:rFonts w:ascii="Times New Roman" w:hAnsi="Times New Roman" w:cs="Times New Roman"/>
          <w:sz w:val="24"/>
          <w:szCs w:val="24"/>
          <w:lang w:val="en-ID"/>
        </w:rPr>
        <w:t xml:space="preserve">(Rm. 1:16). </w:t>
      </w:r>
      <w:proofErr w:type="spellStart"/>
      <w:r>
        <w:rPr>
          <w:rFonts w:ascii="Times New Roman" w:hAnsi="Times New Roman" w:cs="Times New Roman"/>
          <w:sz w:val="24"/>
          <w:szCs w:val="24"/>
          <w:lang w:val="en-ID"/>
        </w:rPr>
        <w:t>Tanpa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terang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Firman</w:t>
      </w:r>
      <w:proofErr w:type="spellEnd"/>
      <w:r>
        <w:rPr>
          <w:rFonts w:ascii="Times New Roman" w:hAnsi="Times New Roman" w:cs="Times New Roman"/>
          <w:sz w:val="24"/>
          <w:szCs w:val="24"/>
          <w:lang w:val="en-ID"/>
        </w:rPr>
        <w:t xml:space="preserve"> Allah, </w:t>
      </w:r>
      <w:proofErr w:type="spellStart"/>
      <w:r>
        <w:rPr>
          <w:rFonts w:ascii="Times New Roman" w:hAnsi="Times New Roman" w:cs="Times New Roman"/>
          <w:sz w:val="24"/>
          <w:szCs w:val="24"/>
          <w:lang w:val="en-ID"/>
        </w:rPr>
        <w:t>pengetahuan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tetap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kabur</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tidak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menuntun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manusia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pengetahuan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tentang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kasih</w:t>
      </w:r>
      <w:proofErr w:type="spellEnd"/>
      <w:r>
        <w:rPr>
          <w:rFonts w:ascii="Times New Roman" w:hAnsi="Times New Roman" w:cs="Times New Roman"/>
          <w:sz w:val="24"/>
          <w:szCs w:val="24"/>
          <w:lang w:val="en-ID"/>
        </w:rPr>
        <w:t xml:space="preserve"> Allah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Yesus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Kristus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Pengetahuan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kita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peroleh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Yesus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Kristus</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telah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memperkenalkan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Bapa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kita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tidak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seorangpun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mengenal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Bapa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selain</w:t>
      </w:r>
      <w:proofErr w:type="spellEnd"/>
      <w:r>
        <w:rPr>
          <w:rFonts w:ascii="Times New Roman" w:hAnsi="Times New Roman" w:cs="Times New Roman"/>
          <w:sz w:val="24"/>
          <w:szCs w:val="24"/>
          <w:lang w:val="en-ID"/>
        </w:rPr>
        <w:t xml:space="preserve"> </w:t>
      </w:r>
      <w:proofErr w:type="spellStart"/>
      <w:r w:rsidRPr="00B13856">
        <w:rPr>
          <w:rFonts w:ascii="Times New Roman" w:hAnsi="Times New Roman" w:cs="Times New Roman"/>
          <w:sz w:val="24"/>
          <w:szCs w:val="24"/>
          <w:lang w:val="en-ID"/>
        </w:rPr>
        <w:t>Yesus</w:t>
      </w:r>
      <w:proofErr w:type="spellEnd"/>
      <w:r w:rsidRPr="00B13856">
        <w:rPr>
          <w:rFonts w:ascii="Times New Roman" w:hAnsi="Times New Roman" w:cs="Times New Roman"/>
          <w:sz w:val="24"/>
          <w:szCs w:val="24"/>
          <w:lang w:val="en-ID"/>
        </w:rPr>
        <w:t xml:space="preserve"> </w:t>
      </w:r>
      <w:proofErr w:type="spellStart"/>
      <w:r w:rsidRPr="00B13856">
        <w:rPr>
          <w:rFonts w:ascii="Times New Roman" w:hAnsi="Times New Roman" w:cs="Times New Roman"/>
          <w:sz w:val="24"/>
          <w:szCs w:val="24"/>
          <w:lang w:val="en-ID"/>
        </w:rPr>
        <w:t>Kristus</w:t>
      </w:r>
      <w:proofErr w:type="spellEnd"/>
      <w:r w:rsidRPr="00B13856">
        <w:rPr>
          <w:rFonts w:ascii="Times New Roman" w:hAnsi="Times New Roman" w:cs="Times New Roman"/>
          <w:sz w:val="24"/>
          <w:szCs w:val="24"/>
          <w:lang w:val="en-ID"/>
        </w:rPr>
        <w:t xml:space="preserve"> dan orang yang </w:t>
      </w:r>
      <w:proofErr w:type="spellStart"/>
      <w:r w:rsidRPr="00B13856">
        <w:rPr>
          <w:rFonts w:ascii="Times New Roman" w:hAnsi="Times New Roman" w:cs="Times New Roman"/>
          <w:sz w:val="24"/>
          <w:szCs w:val="24"/>
          <w:lang w:val="en-ID"/>
        </w:rPr>
        <w:t>kepadanya</w:t>
      </w:r>
      <w:proofErr w:type="spellEnd"/>
      <w:r w:rsidRPr="00B13856">
        <w:rPr>
          <w:rFonts w:ascii="Times New Roman" w:hAnsi="Times New Roman" w:cs="Times New Roman"/>
          <w:sz w:val="24"/>
          <w:szCs w:val="24"/>
          <w:lang w:val="en-ID"/>
        </w:rPr>
        <w:t xml:space="preserve"> </w:t>
      </w:r>
      <w:proofErr w:type="spellStart"/>
      <w:r w:rsidRPr="00B13856">
        <w:rPr>
          <w:rFonts w:ascii="Times New Roman" w:hAnsi="Times New Roman" w:cs="Times New Roman"/>
          <w:sz w:val="24"/>
          <w:szCs w:val="24"/>
          <w:lang w:val="en-ID"/>
        </w:rPr>
        <w:t>Yesus</w:t>
      </w:r>
      <w:proofErr w:type="spellEnd"/>
      <w:r w:rsidRPr="00B13856">
        <w:rPr>
          <w:rFonts w:ascii="Times New Roman" w:hAnsi="Times New Roman" w:cs="Times New Roman"/>
          <w:sz w:val="24"/>
          <w:szCs w:val="24"/>
          <w:lang w:val="en-ID"/>
        </w:rPr>
        <w:t xml:space="preserve"> </w:t>
      </w:r>
      <w:proofErr w:type="spellStart"/>
      <w:r w:rsidRPr="00B13856">
        <w:rPr>
          <w:rFonts w:ascii="Times New Roman" w:hAnsi="Times New Roman" w:cs="Times New Roman"/>
          <w:sz w:val="24"/>
          <w:szCs w:val="24"/>
          <w:lang w:val="en-ID"/>
        </w:rPr>
        <w:t>Kristus</w:t>
      </w:r>
      <w:proofErr w:type="spellEnd"/>
      <w:r w:rsidRPr="00B13856">
        <w:rPr>
          <w:rFonts w:ascii="Times New Roman" w:hAnsi="Times New Roman" w:cs="Times New Roman"/>
          <w:sz w:val="24"/>
          <w:szCs w:val="24"/>
          <w:lang w:val="en-ID"/>
        </w:rPr>
        <w:t xml:space="preserve"> </w:t>
      </w:r>
      <w:proofErr w:type="spellStart"/>
      <w:r w:rsidRPr="00B13856">
        <w:rPr>
          <w:rFonts w:ascii="Times New Roman" w:hAnsi="Times New Roman" w:cs="Times New Roman"/>
          <w:sz w:val="24"/>
          <w:szCs w:val="24"/>
          <w:lang w:val="en-ID"/>
        </w:rPr>
        <w:t>berkenan</w:t>
      </w:r>
      <w:proofErr w:type="spellEnd"/>
      <w:r w:rsidRPr="00B13856">
        <w:rPr>
          <w:rFonts w:ascii="Times New Roman" w:hAnsi="Times New Roman" w:cs="Times New Roman"/>
          <w:sz w:val="24"/>
          <w:szCs w:val="24"/>
          <w:lang w:val="en-ID"/>
        </w:rPr>
        <w:t xml:space="preserve"> </w:t>
      </w:r>
      <w:proofErr w:type="spellStart"/>
      <w:r w:rsidRPr="00B13856">
        <w:rPr>
          <w:rFonts w:ascii="Times New Roman" w:hAnsi="Times New Roman" w:cs="Times New Roman"/>
          <w:sz w:val="24"/>
          <w:szCs w:val="24"/>
          <w:lang w:val="en-ID"/>
        </w:rPr>
        <w:t>menyatakannya</w:t>
      </w:r>
      <w:proofErr w:type="spellEnd"/>
      <w:r w:rsidRPr="00B13856">
        <w:rPr>
          <w:rFonts w:ascii="Times New Roman" w:hAnsi="Times New Roman" w:cs="Times New Roman"/>
          <w:sz w:val="24"/>
          <w:szCs w:val="24"/>
          <w:lang w:val="en-ID"/>
        </w:rPr>
        <w:t xml:space="preserve"> (Yoh. 17:25-26; Mat. 11:27).</w:t>
      </w:r>
      <w:r w:rsidR="00D2667D">
        <w:rPr>
          <w:rFonts w:ascii="Times New Roman" w:hAnsi="Times New Roman" w:cs="Times New Roman"/>
          <w:sz w:val="24"/>
          <w:szCs w:val="24"/>
          <w:lang w:val="en-ID"/>
        </w:rPr>
        <w:t xml:space="preserve"> </w:t>
      </w:r>
      <w:r w:rsidRPr="00B133C9">
        <w:rPr>
          <w:rFonts w:ascii="Times New Roman" w:eastAsia="Calibri" w:hAnsi="Times New Roman" w:cs="Times New Roman"/>
          <w:sz w:val="24"/>
          <w:szCs w:val="24"/>
          <w:lang w:val="en-ID"/>
        </w:rPr>
        <w:t xml:space="preserve">Herman </w:t>
      </w:r>
      <w:proofErr w:type="spellStart"/>
      <w:r w:rsidRPr="00B133C9">
        <w:rPr>
          <w:rFonts w:ascii="Times New Roman" w:eastAsia="Calibri" w:hAnsi="Times New Roman" w:cs="Times New Roman"/>
          <w:sz w:val="24"/>
          <w:szCs w:val="24"/>
          <w:lang w:val="en-ID"/>
        </w:rPr>
        <w:t>Ridderbos</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menyatakan</w:t>
      </w:r>
      <w:proofErr w:type="spellEnd"/>
      <w:r w:rsidRPr="00B133C9">
        <w:rPr>
          <w:rFonts w:ascii="Times New Roman" w:eastAsia="Calibri" w:hAnsi="Times New Roman" w:cs="Times New Roman"/>
          <w:sz w:val="24"/>
          <w:szCs w:val="24"/>
          <w:lang w:val="en-ID"/>
        </w:rPr>
        <w:t xml:space="preserve">, “Paulus </w:t>
      </w:r>
      <w:proofErr w:type="spellStart"/>
      <w:r w:rsidRPr="00B133C9">
        <w:rPr>
          <w:rFonts w:ascii="Times New Roman" w:eastAsia="Calibri" w:hAnsi="Times New Roman" w:cs="Times New Roman"/>
          <w:sz w:val="24"/>
          <w:szCs w:val="24"/>
          <w:lang w:val="en-ID"/>
        </w:rPr>
        <w:t>kerap</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menyebutkan</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kebangkitan</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Kristus</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sebagai</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fakta</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penebusan</w:t>
      </w:r>
      <w:proofErr w:type="spellEnd"/>
      <w:r w:rsidRPr="00B133C9">
        <w:rPr>
          <w:rFonts w:ascii="Times New Roman" w:eastAsia="Calibri" w:hAnsi="Times New Roman" w:cs="Times New Roman"/>
          <w:sz w:val="24"/>
          <w:szCs w:val="24"/>
          <w:lang w:val="en-ID"/>
        </w:rPr>
        <w:t xml:space="preserve"> yang </w:t>
      </w:r>
      <w:proofErr w:type="spellStart"/>
      <w:r w:rsidRPr="00B133C9">
        <w:rPr>
          <w:rFonts w:ascii="Times New Roman" w:eastAsia="Calibri" w:hAnsi="Times New Roman" w:cs="Times New Roman"/>
          <w:sz w:val="24"/>
          <w:szCs w:val="24"/>
          <w:lang w:val="en-ID"/>
        </w:rPr>
        <w:t>agung</w:t>
      </w:r>
      <w:proofErr w:type="spellEnd"/>
      <w:r w:rsidRPr="00B133C9">
        <w:rPr>
          <w:rFonts w:ascii="Times New Roman" w:eastAsia="Calibri" w:hAnsi="Times New Roman" w:cs="Times New Roman"/>
          <w:sz w:val="24"/>
          <w:szCs w:val="24"/>
          <w:lang w:val="en-ID"/>
        </w:rPr>
        <w:t xml:space="preserve"> dan </w:t>
      </w:r>
      <w:proofErr w:type="spellStart"/>
      <w:r w:rsidRPr="00B133C9">
        <w:rPr>
          <w:rFonts w:ascii="Times New Roman" w:eastAsia="Calibri" w:hAnsi="Times New Roman" w:cs="Times New Roman"/>
          <w:sz w:val="24"/>
          <w:szCs w:val="24"/>
          <w:lang w:val="en-ID"/>
        </w:rPr>
        <w:t>penting</w:t>
      </w:r>
      <w:proofErr w:type="spellEnd"/>
      <w:r w:rsidRPr="00B133C9">
        <w:rPr>
          <w:rFonts w:ascii="Times New Roman" w:eastAsia="Calibri" w:hAnsi="Times New Roman" w:cs="Times New Roman"/>
          <w:sz w:val="24"/>
          <w:szCs w:val="24"/>
          <w:lang w:val="en-ID"/>
        </w:rPr>
        <w:t xml:space="preserve"> (Rm. 1:4; 2 Kor. 4:13-14).”</w:t>
      </w:r>
      <w:r w:rsidRPr="00B133C9">
        <w:rPr>
          <w:rStyle w:val="FootnoteReference"/>
          <w:rFonts w:ascii="Times New Roman" w:eastAsia="Calibri" w:hAnsi="Times New Roman" w:cs="Times New Roman"/>
          <w:sz w:val="24"/>
          <w:szCs w:val="24"/>
          <w:lang w:val="en-ID"/>
        </w:rPr>
        <w:footnoteReference w:id="12"/>
      </w:r>
      <w:r>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Berbeda</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dengan</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lastRenderedPageBreak/>
        <w:t>kebenaran</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sendiri</w:t>
      </w:r>
      <w:proofErr w:type="spellEnd"/>
      <w:r w:rsidRPr="00B133C9">
        <w:rPr>
          <w:rFonts w:ascii="Times New Roman" w:eastAsia="Calibri" w:hAnsi="Times New Roman" w:cs="Times New Roman"/>
          <w:sz w:val="24"/>
          <w:szCs w:val="24"/>
          <w:lang w:val="en-ID"/>
        </w:rPr>
        <w:t xml:space="preserve"> yang </w:t>
      </w:r>
      <w:proofErr w:type="spellStart"/>
      <w:r w:rsidRPr="00B133C9">
        <w:rPr>
          <w:rFonts w:ascii="Times New Roman" w:eastAsia="Calibri" w:hAnsi="Times New Roman" w:cs="Times New Roman"/>
          <w:sz w:val="24"/>
          <w:szCs w:val="24"/>
          <w:lang w:val="en-ID"/>
        </w:rPr>
        <w:t>nyata</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Sebab</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kebenaran</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sendiri</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tidak</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memberikan</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dampak</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apapun</w:t>
      </w:r>
      <w:proofErr w:type="spellEnd"/>
      <w:r w:rsidRPr="00B133C9">
        <w:rPr>
          <w:rFonts w:ascii="Times New Roman" w:eastAsia="Calibri" w:hAnsi="Times New Roman" w:cs="Times New Roman"/>
          <w:sz w:val="24"/>
          <w:szCs w:val="24"/>
          <w:lang w:val="en-ID"/>
        </w:rPr>
        <w:t>.</w:t>
      </w:r>
      <w:r>
        <w:rPr>
          <w:rFonts w:ascii="Times New Roman" w:eastAsia="Calibri" w:hAnsi="Times New Roman" w:cs="Times New Roman"/>
          <w:sz w:val="24"/>
          <w:szCs w:val="24"/>
          <w:lang w:val="en-ID"/>
        </w:rPr>
        <w:t xml:space="preserve"> </w:t>
      </w:r>
    </w:p>
    <w:p w:rsidR="00EA370B" w:rsidRDefault="00303D92" w:rsidP="00A67902">
      <w:pPr>
        <w:spacing w:after="200" w:line="240" w:lineRule="auto"/>
        <w:ind w:firstLine="720"/>
        <w:jc w:val="both"/>
        <w:rPr>
          <w:rFonts w:ascii="Times New Roman" w:hAnsi="Times New Roman" w:cs="Times New Roman"/>
          <w:sz w:val="24"/>
          <w:szCs w:val="24"/>
          <w:lang w:val="en-ID"/>
        </w:rPr>
      </w:pPr>
      <w:proofErr w:type="spellStart"/>
      <w:r w:rsidRPr="001A7B91">
        <w:rPr>
          <w:rFonts w:ascii="Times New Roman" w:eastAsia="Calibri" w:hAnsi="Times New Roman" w:cs="Times New Roman"/>
          <w:sz w:val="24"/>
          <w:szCs w:val="24"/>
          <w:lang w:val="en-ID"/>
        </w:rPr>
        <w:t>Dalam</w:t>
      </w:r>
      <w:proofErr w:type="spellEnd"/>
      <w:r w:rsidRPr="001A7B91">
        <w:rPr>
          <w:rFonts w:ascii="Times New Roman" w:eastAsia="Calibri" w:hAnsi="Times New Roman" w:cs="Times New Roman"/>
          <w:sz w:val="24"/>
          <w:szCs w:val="24"/>
          <w:lang w:val="en-ID"/>
        </w:rPr>
        <w:t xml:space="preserve"> </w:t>
      </w:r>
      <w:proofErr w:type="spellStart"/>
      <w:r w:rsidRPr="001A7B91">
        <w:rPr>
          <w:rFonts w:ascii="Times New Roman" w:eastAsia="Calibri" w:hAnsi="Times New Roman" w:cs="Times New Roman"/>
          <w:sz w:val="24"/>
          <w:szCs w:val="24"/>
          <w:lang w:val="en-ID"/>
        </w:rPr>
        <w:t>perkembangan</w:t>
      </w:r>
      <w:proofErr w:type="spellEnd"/>
      <w:r w:rsidRPr="001A7B91">
        <w:rPr>
          <w:rFonts w:ascii="Times New Roman" w:eastAsia="Calibri" w:hAnsi="Times New Roman" w:cs="Times New Roman"/>
          <w:sz w:val="24"/>
          <w:szCs w:val="24"/>
          <w:lang w:val="en-ID"/>
        </w:rPr>
        <w:t xml:space="preserve"> </w:t>
      </w:r>
      <w:proofErr w:type="spellStart"/>
      <w:r w:rsidRPr="001A7B91">
        <w:rPr>
          <w:rFonts w:ascii="Times New Roman" w:eastAsia="Calibri" w:hAnsi="Times New Roman" w:cs="Times New Roman"/>
          <w:sz w:val="24"/>
          <w:szCs w:val="24"/>
          <w:lang w:val="en-ID"/>
        </w:rPr>
        <w:t>gereja</w:t>
      </w:r>
      <w:proofErr w:type="spellEnd"/>
      <w:r w:rsidRPr="001A7B91">
        <w:rPr>
          <w:rFonts w:ascii="Times New Roman" w:eastAsia="Calibri" w:hAnsi="Times New Roman" w:cs="Times New Roman"/>
          <w:sz w:val="24"/>
          <w:szCs w:val="24"/>
          <w:lang w:val="en-ID"/>
        </w:rPr>
        <w:t xml:space="preserve"> </w:t>
      </w:r>
      <w:proofErr w:type="spellStart"/>
      <w:r w:rsidRPr="001A7B91">
        <w:rPr>
          <w:rFonts w:ascii="Times New Roman" w:eastAsia="Calibri" w:hAnsi="Times New Roman" w:cs="Times New Roman"/>
          <w:sz w:val="24"/>
          <w:szCs w:val="24"/>
          <w:lang w:val="en-ID"/>
        </w:rPr>
        <w:t>mula-mula</w:t>
      </w:r>
      <w:proofErr w:type="spellEnd"/>
      <w:r w:rsidRPr="001A7B91">
        <w:rPr>
          <w:rFonts w:ascii="Times New Roman" w:eastAsia="Calibri" w:hAnsi="Times New Roman" w:cs="Times New Roman"/>
          <w:sz w:val="24"/>
          <w:szCs w:val="24"/>
          <w:lang w:val="en-ID"/>
        </w:rPr>
        <w:t xml:space="preserve"> juga </w:t>
      </w:r>
      <w:proofErr w:type="spellStart"/>
      <w:r w:rsidRPr="001A7B91">
        <w:rPr>
          <w:rFonts w:ascii="Times New Roman" w:eastAsia="Calibri" w:hAnsi="Times New Roman" w:cs="Times New Roman"/>
          <w:sz w:val="24"/>
          <w:szCs w:val="24"/>
          <w:lang w:val="en-ID"/>
        </w:rPr>
        <w:t>mengalami</w:t>
      </w:r>
      <w:proofErr w:type="spellEnd"/>
      <w:r w:rsidRPr="001A7B91">
        <w:rPr>
          <w:rFonts w:ascii="Times New Roman" w:eastAsia="Calibri" w:hAnsi="Times New Roman" w:cs="Times New Roman"/>
          <w:sz w:val="24"/>
          <w:szCs w:val="24"/>
          <w:lang w:val="en-ID"/>
        </w:rPr>
        <w:t xml:space="preserve"> </w:t>
      </w:r>
      <w:proofErr w:type="spellStart"/>
      <w:r w:rsidRPr="001A7B91">
        <w:rPr>
          <w:rFonts w:ascii="Times New Roman" w:eastAsia="Calibri" w:hAnsi="Times New Roman" w:cs="Times New Roman"/>
          <w:sz w:val="24"/>
          <w:szCs w:val="24"/>
          <w:lang w:val="en-ID"/>
        </w:rPr>
        <w:t>kontraversional</w:t>
      </w:r>
      <w:proofErr w:type="spellEnd"/>
      <w:r w:rsidRPr="001A7B91">
        <w:rPr>
          <w:rFonts w:ascii="Times New Roman" w:eastAsia="Calibri" w:hAnsi="Times New Roman" w:cs="Times New Roman"/>
          <w:sz w:val="24"/>
          <w:szCs w:val="24"/>
          <w:lang w:val="en-ID"/>
        </w:rPr>
        <w:t xml:space="preserve"> </w:t>
      </w:r>
      <w:proofErr w:type="spellStart"/>
      <w:r w:rsidRPr="001A7B91">
        <w:rPr>
          <w:rFonts w:ascii="Times New Roman" w:eastAsia="Calibri" w:hAnsi="Times New Roman" w:cs="Times New Roman"/>
          <w:sz w:val="24"/>
          <w:szCs w:val="24"/>
          <w:lang w:val="en-ID"/>
        </w:rPr>
        <w:t>antara</w:t>
      </w:r>
      <w:proofErr w:type="spellEnd"/>
      <w:r w:rsidRPr="001A7B91">
        <w:rPr>
          <w:rFonts w:ascii="Times New Roman" w:eastAsia="Calibri" w:hAnsi="Times New Roman" w:cs="Times New Roman"/>
          <w:sz w:val="24"/>
          <w:szCs w:val="24"/>
          <w:lang w:val="en-ID"/>
        </w:rPr>
        <w:t xml:space="preserve"> </w:t>
      </w:r>
      <w:proofErr w:type="spellStart"/>
      <w:r w:rsidRPr="001A7B91">
        <w:rPr>
          <w:rFonts w:ascii="Times New Roman" w:eastAsia="Calibri" w:hAnsi="Times New Roman" w:cs="Times New Roman"/>
          <w:sz w:val="24"/>
          <w:szCs w:val="24"/>
          <w:lang w:val="en-ID"/>
        </w:rPr>
        <w:t>ajaran</w:t>
      </w:r>
      <w:proofErr w:type="spellEnd"/>
      <w:r w:rsidRPr="001A7B91">
        <w:rPr>
          <w:rFonts w:ascii="Times New Roman" w:eastAsia="Calibri" w:hAnsi="Times New Roman" w:cs="Times New Roman"/>
          <w:sz w:val="24"/>
          <w:szCs w:val="24"/>
          <w:lang w:val="en-ID"/>
        </w:rPr>
        <w:t xml:space="preserve"> Roma </w:t>
      </w:r>
      <w:proofErr w:type="spellStart"/>
      <w:r w:rsidRPr="001A7B91">
        <w:rPr>
          <w:rFonts w:ascii="Times New Roman" w:eastAsia="Calibri" w:hAnsi="Times New Roman" w:cs="Times New Roman"/>
          <w:sz w:val="24"/>
          <w:szCs w:val="24"/>
          <w:lang w:val="en-ID"/>
        </w:rPr>
        <w:t>Katholik</w:t>
      </w:r>
      <w:proofErr w:type="spellEnd"/>
      <w:r w:rsidRPr="001A7B91">
        <w:rPr>
          <w:rFonts w:ascii="Times New Roman" w:eastAsia="Calibri" w:hAnsi="Times New Roman" w:cs="Times New Roman"/>
          <w:sz w:val="24"/>
          <w:szCs w:val="24"/>
          <w:lang w:val="en-ID"/>
        </w:rPr>
        <w:t xml:space="preserve"> </w:t>
      </w:r>
      <w:proofErr w:type="spellStart"/>
      <w:r w:rsidRPr="001A7B91">
        <w:rPr>
          <w:rFonts w:ascii="Times New Roman" w:eastAsia="Calibri" w:hAnsi="Times New Roman" w:cs="Times New Roman"/>
          <w:sz w:val="24"/>
          <w:szCs w:val="24"/>
          <w:lang w:val="en-ID"/>
        </w:rPr>
        <w:t>dengan</w:t>
      </w:r>
      <w:proofErr w:type="spellEnd"/>
      <w:r w:rsidRPr="001A7B91">
        <w:rPr>
          <w:rFonts w:ascii="Times New Roman" w:eastAsia="Calibri" w:hAnsi="Times New Roman" w:cs="Times New Roman"/>
          <w:sz w:val="24"/>
          <w:szCs w:val="24"/>
          <w:lang w:val="en-ID"/>
        </w:rPr>
        <w:t xml:space="preserve"> </w:t>
      </w:r>
      <w:proofErr w:type="spellStart"/>
      <w:r w:rsidRPr="001A7B91">
        <w:rPr>
          <w:rFonts w:ascii="Times New Roman" w:eastAsia="Calibri" w:hAnsi="Times New Roman" w:cs="Times New Roman"/>
          <w:sz w:val="24"/>
          <w:szCs w:val="24"/>
          <w:lang w:val="en-ID"/>
        </w:rPr>
        <w:t>pengakuan</w:t>
      </w:r>
      <w:proofErr w:type="spellEnd"/>
      <w:r w:rsidRPr="001A7B91">
        <w:rPr>
          <w:rFonts w:ascii="Times New Roman" w:eastAsia="Calibri" w:hAnsi="Times New Roman" w:cs="Times New Roman"/>
          <w:sz w:val="24"/>
          <w:szCs w:val="24"/>
          <w:lang w:val="en-ID"/>
        </w:rPr>
        <w:t xml:space="preserve"> </w:t>
      </w:r>
      <w:proofErr w:type="spellStart"/>
      <w:r w:rsidRPr="001A7B91">
        <w:rPr>
          <w:rFonts w:ascii="Times New Roman" w:eastAsia="Calibri" w:hAnsi="Times New Roman" w:cs="Times New Roman"/>
          <w:sz w:val="24"/>
          <w:szCs w:val="24"/>
          <w:lang w:val="en-ID"/>
        </w:rPr>
        <w:t>Reformasi</w:t>
      </w:r>
      <w:proofErr w:type="spellEnd"/>
      <w:r w:rsidRPr="001A7B91">
        <w:rPr>
          <w:rFonts w:ascii="Times New Roman" w:eastAsia="Calibri" w:hAnsi="Times New Roman" w:cs="Times New Roman"/>
          <w:sz w:val="24"/>
          <w:szCs w:val="24"/>
          <w:lang w:val="en-ID"/>
        </w:rPr>
        <w:t xml:space="preserve">. </w:t>
      </w:r>
      <w:proofErr w:type="spellStart"/>
      <w:r w:rsidRPr="001A7B91">
        <w:rPr>
          <w:rFonts w:ascii="Times New Roman" w:eastAsia="Calibri" w:hAnsi="Times New Roman" w:cs="Times New Roman"/>
          <w:sz w:val="24"/>
          <w:szCs w:val="24"/>
          <w:lang w:val="en-ID"/>
        </w:rPr>
        <w:t>Sebab</w:t>
      </w:r>
      <w:proofErr w:type="spellEnd"/>
      <w:r w:rsidRPr="001A7B91">
        <w:rPr>
          <w:rFonts w:ascii="Times New Roman" w:eastAsia="Calibri" w:hAnsi="Times New Roman" w:cs="Times New Roman"/>
          <w:sz w:val="24"/>
          <w:szCs w:val="24"/>
          <w:lang w:val="en-ID"/>
        </w:rPr>
        <w:t xml:space="preserve"> </w:t>
      </w:r>
      <w:proofErr w:type="spellStart"/>
      <w:r w:rsidRPr="001A7B91">
        <w:rPr>
          <w:rFonts w:ascii="Times New Roman" w:eastAsia="Calibri" w:hAnsi="Times New Roman" w:cs="Times New Roman"/>
          <w:sz w:val="24"/>
          <w:szCs w:val="24"/>
          <w:lang w:val="en-ID"/>
        </w:rPr>
        <w:t>Kristus</w:t>
      </w:r>
      <w:proofErr w:type="spellEnd"/>
      <w:r w:rsidRPr="001A7B91">
        <w:rPr>
          <w:rFonts w:ascii="Times New Roman" w:eastAsia="Calibri" w:hAnsi="Times New Roman" w:cs="Times New Roman"/>
          <w:sz w:val="24"/>
          <w:szCs w:val="24"/>
          <w:lang w:val="en-ID"/>
        </w:rPr>
        <w:t xml:space="preserve"> </w:t>
      </w:r>
      <w:proofErr w:type="spellStart"/>
      <w:r w:rsidRPr="001A7B91">
        <w:rPr>
          <w:rFonts w:ascii="Times New Roman" w:eastAsia="Calibri" w:hAnsi="Times New Roman" w:cs="Times New Roman"/>
          <w:sz w:val="24"/>
          <w:szCs w:val="24"/>
          <w:lang w:val="en-ID"/>
        </w:rPr>
        <w:t>telah</w:t>
      </w:r>
      <w:proofErr w:type="spellEnd"/>
      <w:r w:rsidRPr="001A7B91">
        <w:rPr>
          <w:rFonts w:ascii="Times New Roman" w:eastAsia="Calibri" w:hAnsi="Times New Roman" w:cs="Times New Roman"/>
          <w:sz w:val="24"/>
          <w:szCs w:val="24"/>
          <w:lang w:val="en-ID"/>
        </w:rPr>
        <w:t xml:space="preserve"> </w:t>
      </w:r>
      <w:proofErr w:type="spellStart"/>
      <w:r w:rsidRPr="001A7B91">
        <w:rPr>
          <w:rFonts w:ascii="Times New Roman" w:eastAsia="Calibri" w:hAnsi="Times New Roman" w:cs="Times New Roman"/>
          <w:sz w:val="24"/>
          <w:szCs w:val="24"/>
          <w:lang w:val="en-ID"/>
        </w:rPr>
        <w:t>datang</w:t>
      </w:r>
      <w:proofErr w:type="spellEnd"/>
      <w:r w:rsidRPr="001A7B91">
        <w:rPr>
          <w:rFonts w:ascii="Times New Roman" w:eastAsia="Calibri" w:hAnsi="Times New Roman" w:cs="Times New Roman"/>
          <w:sz w:val="24"/>
          <w:szCs w:val="24"/>
          <w:lang w:val="en-ID"/>
        </w:rPr>
        <w:t xml:space="preserve"> dan </w:t>
      </w:r>
      <w:proofErr w:type="spellStart"/>
      <w:r w:rsidRPr="001A7B91">
        <w:rPr>
          <w:rFonts w:ascii="Times New Roman" w:eastAsia="Calibri" w:hAnsi="Times New Roman" w:cs="Times New Roman"/>
          <w:sz w:val="24"/>
          <w:szCs w:val="24"/>
          <w:lang w:val="en-ID"/>
        </w:rPr>
        <w:t>menyatakan</w:t>
      </w:r>
      <w:proofErr w:type="spellEnd"/>
      <w:r w:rsidRPr="001A7B91">
        <w:rPr>
          <w:rFonts w:ascii="Times New Roman" w:eastAsia="Calibri" w:hAnsi="Times New Roman" w:cs="Times New Roman"/>
          <w:sz w:val="24"/>
          <w:szCs w:val="24"/>
          <w:lang w:val="en-ID"/>
        </w:rPr>
        <w:t xml:space="preserve"> </w:t>
      </w:r>
      <w:proofErr w:type="spellStart"/>
      <w:r w:rsidRPr="001A7B91">
        <w:rPr>
          <w:rFonts w:ascii="Times New Roman" w:eastAsia="Calibri" w:hAnsi="Times New Roman" w:cs="Times New Roman"/>
          <w:sz w:val="24"/>
          <w:szCs w:val="24"/>
          <w:lang w:val="en-ID"/>
        </w:rPr>
        <w:t>diri</w:t>
      </w:r>
      <w:proofErr w:type="spellEnd"/>
      <w:r w:rsidRPr="001A7B91">
        <w:rPr>
          <w:rFonts w:ascii="Times New Roman" w:eastAsia="Calibri" w:hAnsi="Times New Roman" w:cs="Times New Roman"/>
          <w:sz w:val="24"/>
          <w:szCs w:val="24"/>
          <w:lang w:val="en-ID"/>
        </w:rPr>
        <w:t xml:space="preserve"> </w:t>
      </w:r>
      <w:proofErr w:type="spellStart"/>
      <w:r w:rsidRPr="001A7B91">
        <w:rPr>
          <w:rFonts w:ascii="Times New Roman" w:eastAsia="Calibri" w:hAnsi="Times New Roman" w:cs="Times New Roman"/>
          <w:sz w:val="24"/>
          <w:szCs w:val="24"/>
          <w:lang w:val="en-ID"/>
        </w:rPr>
        <w:t>Benar</w:t>
      </w:r>
      <w:proofErr w:type="spellEnd"/>
      <w:r w:rsidRPr="001A7B91">
        <w:rPr>
          <w:rFonts w:ascii="Times New Roman" w:eastAsia="Calibri" w:hAnsi="Times New Roman" w:cs="Times New Roman"/>
          <w:sz w:val="24"/>
          <w:szCs w:val="24"/>
          <w:lang w:val="en-ID"/>
        </w:rPr>
        <w:t xml:space="preserve"> </w:t>
      </w:r>
      <w:proofErr w:type="spellStart"/>
      <w:r w:rsidRPr="001A7B91">
        <w:rPr>
          <w:rFonts w:ascii="Times New Roman" w:eastAsia="Calibri" w:hAnsi="Times New Roman" w:cs="Times New Roman"/>
          <w:sz w:val="24"/>
          <w:szCs w:val="24"/>
          <w:lang w:val="en-ID"/>
        </w:rPr>
        <w:t>dalam</w:t>
      </w:r>
      <w:proofErr w:type="spellEnd"/>
      <w:r w:rsidRPr="001A7B91">
        <w:rPr>
          <w:rFonts w:ascii="Times New Roman" w:eastAsia="Calibri" w:hAnsi="Times New Roman" w:cs="Times New Roman"/>
          <w:sz w:val="24"/>
          <w:szCs w:val="24"/>
          <w:lang w:val="en-ID"/>
        </w:rPr>
        <w:t xml:space="preserve"> </w:t>
      </w:r>
      <w:proofErr w:type="spellStart"/>
      <w:r w:rsidRPr="001A7B91">
        <w:rPr>
          <w:rFonts w:ascii="Times New Roman" w:eastAsia="Calibri" w:hAnsi="Times New Roman" w:cs="Times New Roman"/>
          <w:sz w:val="24"/>
          <w:szCs w:val="24"/>
          <w:lang w:val="en-ID"/>
        </w:rPr>
        <w:t>kemuliaan</w:t>
      </w:r>
      <w:proofErr w:type="spellEnd"/>
      <w:r w:rsidRPr="001A7B91">
        <w:rPr>
          <w:rFonts w:ascii="Times New Roman" w:eastAsia="Calibri" w:hAnsi="Times New Roman" w:cs="Times New Roman"/>
          <w:sz w:val="24"/>
          <w:szCs w:val="24"/>
          <w:lang w:val="en-ID"/>
        </w:rPr>
        <w:t xml:space="preserve">-Nya. </w:t>
      </w:r>
      <w:proofErr w:type="spellStart"/>
      <w:r w:rsidRPr="001A7B91">
        <w:rPr>
          <w:rFonts w:ascii="Times New Roman" w:eastAsia="Calibri" w:hAnsi="Times New Roman" w:cs="Times New Roman"/>
          <w:sz w:val="24"/>
          <w:szCs w:val="24"/>
          <w:lang w:val="en-ID"/>
        </w:rPr>
        <w:t>Menurut</w:t>
      </w:r>
      <w:proofErr w:type="spellEnd"/>
      <w:r w:rsidRPr="001A7B91">
        <w:rPr>
          <w:rFonts w:ascii="Times New Roman" w:eastAsia="Calibri" w:hAnsi="Times New Roman" w:cs="Times New Roman"/>
          <w:sz w:val="24"/>
          <w:szCs w:val="24"/>
          <w:lang w:val="en-ID"/>
        </w:rPr>
        <w:t xml:space="preserve"> </w:t>
      </w:r>
      <w:proofErr w:type="spellStart"/>
      <w:r w:rsidRPr="001A7B91">
        <w:rPr>
          <w:rFonts w:ascii="Times New Roman" w:eastAsia="Calibri" w:hAnsi="Times New Roman" w:cs="Times New Roman"/>
          <w:sz w:val="24"/>
          <w:szCs w:val="24"/>
          <w:lang w:val="en-ID"/>
        </w:rPr>
        <w:t>pandangan</w:t>
      </w:r>
      <w:proofErr w:type="spellEnd"/>
      <w:r w:rsidRPr="001A7B91">
        <w:rPr>
          <w:rFonts w:ascii="Times New Roman" w:eastAsia="Calibri" w:hAnsi="Times New Roman" w:cs="Times New Roman"/>
          <w:sz w:val="24"/>
          <w:szCs w:val="24"/>
          <w:lang w:val="en-ID"/>
        </w:rPr>
        <w:t xml:space="preserve"> </w:t>
      </w:r>
      <w:proofErr w:type="spellStart"/>
      <w:r w:rsidRPr="001A7B91">
        <w:rPr>
          <w:rFonts w:ascii="Times New Roman" w:eastAsia="Calibri" w:hAnsi="Times New Roman" w:cs="Times New Roman"/>
          <w:sz w:val="24"/>
          <w:szCs w:val="24"/>
          <w:lang w:val="en-ID"/>
        </w:rPr>
        <w:t>bapak-bapak</w:t>
      </w:r>
      <w:proofErr w:type="spellEnd"/>
      <w:r w:rsidRPr="001A7B91">
        <w:rPr>
          <w:rFonts w:ascii="Times New Roman" w:eastAsia="Calibri" w:hAnsi="Times New Roman" w:cs="Times New Roman"/>
          <w:sz w:val="24"/>
          <w:szCs w:val="24"/>
          <w:lang w:val="en-ID"/>
        </w:rPr>
        <w:t xml:space="preserve"> </w:t>
      </w:r>
      <w:proofErr w:type="spellStart"/>
      <w:r w:rsidRPr="001A7B91">
        <w:rPr>
          <w:rFonts w:ascii="Times New Roman" w:eastAsia="Calibri" w:hAnsi="Times New Roman" w:cs="Times New Roman"/>
          <w:sz w:val="24"/>
          <w:szCs w:val="24"/>
          <w:lang w:val="en-ID"/>
        </w:rPr>
        <w:t>gereja</w:t>
      </w:r>
      <w:proofErr w:type="spellEnd"/>
      <w:r w:rsidRPr="001A7B91">
        <w:rPr>
          <w:rFonts w:ascii="Times New Roman" w:eastAsia="Calibri" w:hAnsi="Times New Roman" w:cs="Times New Roman"/>
          <w:sz w:val="24"/>
          <w:szCs w:val="24"/>
          <w:lang w:val="en-ID"/>
        </w:rPr>
        <w:t xml:space="preserve">, Thomas R. Schreiner </w:t>
      </w:r>
      <w:proofErr w:type="spellStart"/>
      <w:r w:rsidRPr="001A7B91">
        <w:rPr>
          <w:rFonts w:ascii="Times New Roman" w:eastAsia="Calibri" w:hAnsi="Times New Roman" w:cs="Times New Roman"/>
          <w:sz w:val="24"/>
          <w:szCs w:val="24"/>
          <w:lang w:val="en-ID"/>
        </w:rPr>
        <w:t>menyatakan</w:t>
      </w:r>
      <w:proofErr w:type="spellEnd"/>
      <w:r w:rsidRPr="001A7B91">
        <w:rPr>
          <w:rFonts w:ascii="Times New Roman" w:eastAsia="Calibri" w:hAnsi="Times New Roman" w:cs="Times New Roman"/>
          <w:sz w:val="24"/>
          <w:szCs w:val="24"/>
          <w:lang w:val="en-ID"/>
        </w:rPr>
        <w:t xml:space="preserve">, </w:t>
      </w:r>
      <w:r w:rsidRPr="001A7B91">
        <w:rPr>
          <w:rFonts w:ascii="Times New Roman" w:eastAsia="Times New Roman" w:hAnsi="Times New Roman" w:cs="Times New Roman"/>
          <w:color w:val="212121"/>
          <w:sz w:val="24"/>
          <w:szCs w:val="24"/>
          <w:lang w:val="id-ID"/>
        </w:rPr>
        <w:t xml:space="preserve">Luther menyerang gagasan bahwa </w:t>
      </w:r>
      <w:r w:rsidRPr="001A7B91">
        <w:rPr>
          <w:rFonts w:ascii="Times New Roman" w:eastAsia="Times New Roman" w:hAnsi="Times New Roman" w:cs="Times New Roman"/>
          <w:color w:val="212121"/>
          <w:sz w:val="24"/>
          <w:szCs w:val="24"/>
          <w:lang w:val="en-ID"/>
        </w:rPr>
        <w:t>“</w:t>
      </w:r>
      <w:r w:rsidRPr="001A7B91">
        <w:rPr>
          <w:rFonts w:ascii="Times New Roman" w:eastAsia="Times New Roman" w:hAnsi="Times New Roman" w:cs="Times New Roman"/>
          <w:color w:val="212121"/>
          <w:sz w:val="24"/>
          <w:szCs w:val="24"/>
          <w:lang w:val="id-ID"/>
        </w:rPr>
        <w:t>kebenaran Allah”</w:t>
      </w:r>
      <w:r w:rsidRPr="001A7B91">
        <w:rPr>
          <w:rFonts w:ascii="Times New Roman" w:eastAsia="Times New Roman" w:hAnsi="Times New Roman" w:cs="Times New Roman"/>
          <w:color w:val="212121"/>
          <w:sz w:val="24"/>
          <w:szCs w:val="24"/>
          <w:lang w:val="en-ID"/>
        </w:rPr>
        <w:t xml:space="preserve"> </w:t>
      </w:r>
      <w:r w:rsidRPr="001A7B91">
        <w:rPr>
          <w:rFonts w:ascii="Times New Roman" w:eastAsia="Times New Roman" w:hAnsi="Times New Roman" w:cs="Times New Roman"/>
          <w:color w:val="212121"/>
          <w:sz w:val="24"/>
          <w:szCs w:val="24"/>
          <w:lang w:val="id-ID"/>
        </w:rPr>
        <w:t xml:space="preserve">mengacu pada </w:t>
      </w:r>
      <w:r w:rsidRPr="001A7B91">
        <w:rPr>
          <w:rFonts w:ascii="Times New Roman" w:eastAsia="Times New Roman" w:hAnsi="Times New Roman" w:cs="Times New Roman"/>
          <w:i/>
          <w:color w:val="212121"/>
          <w:sz w:val="24"/>
          <w:szCs w:val="24"/>
          <w:lang w:val="id-ID"/>
        </w:rPr>
        <w:t>justich</w:t>
      </w:r>
      <w:r w:rsidRPr="001A7B91">
        <w:rPr>
          <w:rFonts w:ascii="Times New Roman" w:eastAsia="Times New Roman" w:hAnsi="Times New Roman" w:cs="Times New Roman"/>
          <w:color w:val="212121"/>
          <w:sz w:val="24"/>
          <w:szCs w:val="24"/>
          <w:lang w:val="id-ID"/>
        </w:rPr>
        <w:t xml:space="preserve"> distributifnya yang dengannya dia menghakimi semua orang secara adil dan tidak memihak.</w:t>
      </w:r>
      <w:r w:rsidRPr="001A7B91">
        <w:rPr>
          <w:rFonts w:ascii="Times New Roman" w:eastAsia="Times New Roman" w:hAnsi="Times New Roman" w:cs="Times New Roman"/>
          <w:color w:val="212121"/>
          <w:sz w:val="24"/>
          <w:szCs w:val="24"/>
          <w:vertAlign w:val="superscript"/>
          <w:lang w:val="id-ID"/>
        </w:rPr>
        <w:footnoteReference w:id="13"/>
      </w:r>
      <w:r w:rsidRPr="001A7B91">
        <w:rPr>
          <w:rFonts w:ascii="Times New Roman" w:eastAsia="Calibri" w:hAnsi="Times New Roman" w:cs="Times New Roman"/>
          <w:sz w:val="24"/>
          <w:szCs w:val="24"/>
          <w:lang w:val="en-ID"/>
        </w:rPr>
        <w:t xml:space="preserve"> </w:t>
      </w:r>
      <w:r w:rsidRPr="001A7B91">
        <w:rPr>
          <w:rFonts w:ascii="Times New Roman" w:eastAsia="Calibri" w:hAnsi="Times New Roman" w:cs="Times New Roman"/>
          <w:sz w:val="24"/>
          <w:szCs w:val="24"/>
          <w:lang w:val="id-ID"/>
        </w:rPr>
        <w:t>Ungkapan di atas merupakan dasar pemahaman yang benar tentang Injil</w:t>
      </w:r>
      <w:r w:rsidRPr="001A7B91">
        <w:rPr>
          <w:rFonts w:ascii="Times New Roman" w:eastAsia="Calibri" w:hAnsi="Times New Roman" w:cs="Times New Roman"/>
          <w:sz w:val="24"/>
          <w:szCs w:val="24"/>
          <w:lang w:val="en-ID"/>
        </w:rPr>
        <w:t xml:space="preserve"> (</w:t>
      </w:r>
      <w:proofErr w:type="spellStart"/>
      <w:r w:rsidRPr="001A7B91">
        <w:rPr>
          <w:rFonts w:ascii="Times New Roman" w:eastAsia="Calibri" w:hAnsi="Times New Roman" w:cs="Times New Roman"/>
          <w:sz w:val="24"/>
          <w:szCs w:val="24"/>
          <w:lang w:val="en-ID"/>
        </w:rPr>
        <w:t>Kristus</w:t>
      </w:r>
      <w:proofErr w:type="spellEnd"/>
      <w:r w:rsidRPr="001A7B91">
        <w:rPr>
          <w:rFonts w:ascii="Times New Roman" w:eastAsia="Calibri" w:hAnsi="Times New Roman" w:cs="Times New Roman"/>
          <w:sz w:val="24"/>
          <w:szCs w:val="24"/>
          <w:lang w:val="en-ID"/>
        </w:rPr>
        <w:t xml:space="preserve">) </w:t>
      </w:r>
      <w:proofErr w:type="spellStart"/>
      <w:r w:rsidRPr="001A7B91">
        <w:rPr>
          <w:rFonts w:ascii="Times New Roman" w:eastAsia="Calibri" w:hAnsi="Times New Roman" w:cs="Times New Roman"/>
          <w:sz w:val="24"/>
          <w:szCs w:val="24"/>
          <w:lang w:val="en-ID"/>
        </w:rPr>
        <w:t>kebenaran</w:t>
      </w:r>
      <w:proofErr w:type="spellEnd"/>
      <w:r w:rsidRPr="001A7B91">
        <w:rPr>
          <w:rFonts w:ascii="Times New Roman" w:eastAsia="Calibri" w:hAnsi="Times New Roman" w:cs="Times New Roman"/>
          <w:sz w:val="24"/>
          <w:szCs w:val="24"/>
          <w:lang w:val="en-ID"/>
        </w:rPr>
        <w:t xml:space="preserve"> Allah</w:t>
      </w:r>
      <w:r w:rsidRPr="001A7B91">
        <w:rPr>
          <w:rFonts w:ascii="Times New Roman" w:eastAsia="Calibri" w:hAnsi="Times New Roman" w:cs="Times New Roman"/>
          <w:sz w:val="24"/>
          <w:szCs w:val="24"/>
          <w:lang w:val="id-ID"/>
        </w:rPr>
        <w:t xml:space="preserve">, maka Paulus pun tidak malu dan takut memberitakan kebenaran </w:t>
      </w:r>
      <w:r w:rsidRPr="001A7B91">
        <w:rPr>
          <w:rFonts w:ascii="Times New Roman" w:eastAsia="Calibri" w:hAnsi="Times New Roman" w:cs="Times New Roman"/>
          <w:sz w:val="24"/>
          <w:szCs w:val="24"/>
          <w:lang w:val="en-ID"/>
        </w:rPr>
        <w:t>Allah</w:t>
      </w:r>
      <w:r w:rsidRPr="001A7B91">
        <w:rPr>
          <w:rFonts w:ascii="Times New Roman" w:eastAsia="Calibri" w:hAnsi="Times New Roman" w:cs="Times New Roman"/>
          <w:sz w:val="24"/>
          <w:szCs w:val="24"/>
          <w:lang w:val="id-ID"/>
        </w:rPr>
        <w:t>.</w:t>
      </w:r>
      <w:r w:rsidRPr="001A7B91">
        <w:rPr>
          <w:rFonts w:ascii="Times New Roman" w:eastAsia="Calibri" w:hAnsi="Times New Roman" w:cs="Times New Roman"/>
          <w:sz w:val="24"/>
          <w:szCs w:val="24"/>
          <w:lang w:val="en-ID"/>
        </w:rPr>
        <w:t xml:space="preserve"> Hal </w:t>
      </w:r>
      <w:proofErr w:type="spellStart"/>
      <w:r w:rsidRPr="001A7B91">
        <w:rPr>
          <w:rFonts w:ascii="Times New Roman" w:eastAsia="Calibri" w:hAnsi="Times New Roman" w:cs="Times New Roman"/>
          <w:sz w:val="24"/>
          <w:szCs w:val="24"/>
          <w:lang w:val="en-ID"/>
        </w:rPr>
        <w:t>senada</w:t>
      </w:r>
      <w:proofErr w:type="spellEnd"/>
      <w:r w:rsidRPr="001A7B91">
        <w:rPr>
          <w:rFonts w:ascii="Times New Roman" w:eastAsia="Calibri" w:hAnsi="Times New Roman" w:cs="Times New Roman"/>
          <w:sz w:val="24"/>
          <w:szCs w:val="24"/>
          <w:lang w:val="en-ID"/>
        </w:rPr>
        <w:t xml:space="preserve"> </w:t>
      </w:r>
      <w:proofErr w:type="spellStart"/>
      <w:r w:rsidRPr="001A7B91">
        <w:rPr>
          <w:rFonts w:ascii="Times New Roman" w:eastAsia="Calibri" w:hAnsi="Times New Roman" w:cs="Times New Roman"/>
          <w:sz w:val="24"/>
          <w:szCs w:val="24"/>
          <w:lang w:val="en-ID"/>
        </w:rPr>
        <w:t>dikatakan</w:t>
      </w:r>
      <w:proofErr w:type="spellEnd"/>
      <w:r w:rsidRPr="001A7B91">
        <w:rPr>
          <w:rFonts w:ascii="Times New Roman" w:eastAsia="Calibri" w:hAnsi="Times New Roman" w:cs="Times New Roman"/>
          <w:sz w:val="24"/>
          <w:szCs w:val="24"/>
          <w:lang w:val="en-ID"/>
        </w:rPr>
        <w:t xml:space="preserve"> oleh </w:t>
      </w:r>
      <w:r w:rsidRPr="001A7B91">
        <w:rPr>
          <w:rFonts w:ascii="Times New Roman" w:hAnsi="Times New Roman" w:cs="Times New Roman"/>
          <w:sz w:val="24"/>
          <w:szCs w:val="24"/>
          <w:lang w:val="en-ID"/>
        </w:rPr>
        <w:t xml:space="preserve">Thomas Myers, </w:t>
      </w:r>
    </w:p>
    <w:p w:rsidR="00EA370B" w:rsidRDefault="00303D92" w:rsidP="00A67902">
      <w:pPr>
        <w:spacing w:after="200" w:line="240" w:lineRule="auto"/>
        <w:ind w:left="720"/>
        <w:jc w:val="both"/>
        <w:rPr>
          <w:rFonts w:ascii="Times New Roman" w:hAnsi="Times New Roman" w:cs="Times New Roman"/>
          <w:sz w:val="24"/>
          <w:szCs w:val="24"/>
          <w:lang w:val="en-ID"/>
        </w:rPr>
      </w:pPr>
      <w:r w:rsidRPr="001A7B91">
        <w:rPr>
          <w:rFonts w:ascii="Times New Roman" w:hAnsi="Times New Roman" w:cs="Times New Roman"/>
          <w:sz w:val="24"/>
          <w:szCs w:val="24"/>
          <w:lang w:val="en-ID"/>
        </w:rPr>
        <w:t>“</w:t>
      </w:r>
      <w:proofErr w:type="spellStart"/>
      <w:r w:rsidRPr="001A7B91">
        <w:rPr>
          <w:rFonts w:ascii="Times New Roman" w:hAnsi="Times New Roman" w:cs="Times New Roman"/>
          <w:sz w:val="24"/>
          <w:szCs w:val="24"/>
          <w:lang w:val="en-ID"/>
        </w:rPr>
        <w:t>Maka</w:t>
      </w:r>
      <w:proofErr w:type="spellEnd"/>
      <w:r w:rsidRPr="001A7B91">
        <w:rPr>
          <w:rFonts w:ascii="Times New Roman" w:hAnsi="Times New Roman" w:cs="Times New Roman"/>
          <w:sz w:val="24"/>
          <w:szCs w:val="24"/>
          <w:lang w:val="en-ID"/>
        </w:rPr>
        <w:t xml:space="preserve"> </w:t>
      </w:r>
      <w:proofErr w:type="spellStart"/>
      <w:r w:rsidRPr="001A7B91">
        <w:rPr>
          <w:rFonts w:ascii="Times New Roman" w:hAnsi="Times New Roman" w:cs="Times New Roman"/>
          <w:sz w:val="24"/>
          <w:szCs w:val="24"/>
          <w:lang w:val="en-ID"/>
        </w:rPr>
        <w:t>kita</w:t>
      </w:r>
      <w:proofErr w:type="spellEnd"/>
      <w:r w:rsidRPr="001A7B91">
        <w:rPr>
          <w:rFonts w:ascii="Times New Roman" w:hAnsi="Times New Roman" w:cs="Times New Roman"/>
          <w:sz w:val="24"/>
          <w:szCs w:val="24"/>
          <w:lang w:val="en-ID"/>
        </w:rPr>
        <w:t xml:space="preserve"> </w:t>
      </w:r>
      <w:proofErr w:type="spellStart"/>
      <w:r w:rsidRPr="001A7B91">
        <w:rPr>
          <w:rFonts w:ascii="Times New Roman" w:hAnsi="Times New Roman" w:cs="Times New Roman"/>
          <w:sz w:val="24"/>
          <w:szCs w:val="24"/>
          <w:lang w:val="en-ID"/>
        </w:rPr>
        <w:t>percaya</w:t>
      </w:r>
      <w:proofErr w:type="spellEnd"/>
      <w:r w:rsidRPr="001A7B91">
        <w:rPr>
          <w:rFonts w:ascii="Times New Roman" w:hAnsi="Times New Roman" w:cs="Times New Roman"/>
          <w:sz w:val="24"/>
          <w:szCs w:val="24"/>
          <w:lang w:val="en-ID"/>
        </w:rPr>
        <w:t xml:space="preserve"> </w:t>
      </w:r>
      <w:proofErr w:type="spellStart"/>
      <w:r w:rsidRPr="001A7B91">
        <w:rPr>
          <w:rFonts w:ascii="Times New Roman" w:hAnsi="Times New Roman" w:cs="Times New Roman"/>
          <w:sz w:val="24"/>
          <w:szCs w:val="24"/>
          <w:lang w:val="en-ID"/>
        </w:rPr>
        <w:t>bahwa</w:t>
      </w:r>
      <w:proofErr w:type="spellEnd"/>
      <w:r w:rsidRPr="001A7B91">
        <w:rPr>
          <w:rFonts w:ascii="Times New Roman" w:hAnsi="Times New Roman" w:cs="Times New Roman"/>
          <w:sz w:val="24"/>
          <w:szCs w:val="24"/>
          <w:lang w:val="en-ID"/>
        </w:rPr>
        <w:t xml:space="preserve"> Allah </w:t>
      </w:r>
      <w:proofErr w:type="spellStart"/>
      <w:r w:rsidRPr="001A7B91">
        <w:rPr>
          <w:rFonts w:ascii="Times New Roman" w:hAnsi="Times New Roman" w:cs="Times New Roman"/>
          <w:sz w:val="24"/>
          <w:szCs w:val="24"/>
          <w:lang w:val="en-ID"/>
        </w:rPr>
        <w:t>tidak</w:t>
      </w:r>
      <w:proofErr w:type="spellEnd"/>
      <w:r w:rsidRPr="001A7B91">
        <w:rPr>
          <w:rFonts w:ascii="Times New Roman" w:hAnsi="Times New Roman" w:cs="Times New Roman"/>
          <w:sz w:val="24"/>
          <w:szCs w:val="24"/>
          <w:lang w:val="en-ID"/>
        </w:rPr>
        <w:t xml:space="preserve"> </w:t>
      </w:r>
      <w:proofErr w:type="spellStart"/>
      <w:r w:rsidRPr="001A7B91">
        <w:rPr>
          <w:rFonts w:ascii="Times New Roman" w:hAnsi="Times New Roman" w:cs="Times New Roman"/>
          <w:sz w:val="24"/>
          <w:szCs w:val="24"/>
          <w:lang w:val="en-ID"/>
        </w:rPr>
        <w:t>berkenan</w:t>
      </w:r>
      <w:proofErr w:type="spellEnd"/>
      <w:r w:rsidRPr="001A7B91">
        <w:rPr>
          <w:rFonts w:ascii="Times New Roman" w:hAnsi="Times New Roman" w:cs="Times New Roman"/>
          <w:sz w:val="24"/>
          <w:szCs w:val="24"/>
          <w:lang w:val="en-ID"/>
        </w:rPr>
        <w:t xml:space="preserve"> </w:t>
      </w:r>
      <w:proofErr w:type="spellStart"/>
      <w:r w:rsidRPr="001A7B91">
        <w:rPr>
          <w:rFonts w:ascii="Times New Roman" w:hAnsi="Times New Roman" w:cs="Times New Roman"/>
          <w:sz w:val="24"/>
          <w:szCs w:val="24"/>
          <w:lang w:val="en-ID"/>
        </w:rPr>
        <w:t>akan</w:t>
      </w:r>
      <w:proofErr w:type="spellEnd"/>
      <w:r w:rsidRPr="001A7B91">
        <w:rPr>
          <w:rFonts w:ascii="Times New Roman" w:hAnsi="Times New Roman" w:cs="Times New Roman"/>
          <w:sz w:val="24"/>
          <w:szCs w:val="24"/>
          <w:lang w:val="en-ID"/>
        </w:rPr>
        <w:t xml:space="preserve"> </w:t>
      </w:r>
      <w:proofErr w:type="spellStart"/>
      <w:r w:rsidRPr="001A7B91">
        <w:rPr>
          <w:rFonts w:ascii="Times New Roman" w:hAnsi="Times New Roman" w:cs="Times New Roman"/>
          <w:sz w:val="24"/>
          <w:szCs w:val="24"/>
          <w:lang w:val="en-ID"/>
        </w:rPr>
        <w:t>kematian</w:t>
      </w:r>
      <w:proofErr w:type="spellEnd"/>
      <w:r w:rsidRPr="001A7B91">
        <w:rPr>
          <w:rFonts w:ascii="Times New Roman" w:hAnsi="Times New Roman" w:cs="Times New Roman"/>
          <w:sz w:val="24"/>
          <w:szCs w:val="24"/>
          <w:lang w:val="en-ID"/>
        </w:rPr>
        <w:t xml:space="preserve"> </w:t>
      </w:r>
      <w:proofErr w:type="spellStart"/>
      <w:r w:rsidRPr="001A7B91">
        <w:rPr>
          <w:rFonts w:ascii="Times New Roman" w:hAnsi="Times New Roman" w:cs="Times New Roman"/>
          <w:sz w:val="24"/>
          <w:szCs w:val="24"/>
          <w:lang w:val="en-ID"/>
        </w:rPr>
        <w:t>seorang</w:t>
      </w:r>
      <w:proofErr w:type="spellEnd"/>
      <w:r w:rsidRPr="001A7B91">
        <w:rPr>
          <w:rFonts w:ascii="Times New Roman" w:hAnsi="Times New Roman" w:cs="Times New Roman"/>
          <w:sz w:val="24"/>
          <w:szCs w:val="24"/>
          <w:lang w:val="en-ID"/>
        </w:rPr>
        <w:t xml:space="preserve"> </w:t>
      </w:r>
      <w:proofErr w:type="spellStart"/>
      <w:r w:rsidRPr="001A7B91">
        <w:rPr>
          <w:rFonts w:ascii="Times New Roman" w:hAnsi="Times New Roman" w:cs="Times New Roman"/>
          <w:sz w:val="24"/>
          <w:szCs w:val="24"/>
          <w:lang w:val="en-ID"/>
        </w:rPr>
        <w:t>pendosa</w:t>
      </w:r>
      <w:proofErr w:type="spellEnd"/>
      <w:r w:rsidRPr="001A7B91">
        <w:rPr>
          <w:rFonts w:ascii="Times New Roman" w:hAnsi="Times New Roman" w:cs="Times New Roman"/>
          <w:sz w:val="24"/>
          <w:szCs w:val="24"/>
          <w:lang w:val="en-ID"/>
        </w:rPr>
        <w:t xml:space="preserve">, </w:t>
      </w:r>
      <w:proofErr w:type="spellStart"/>
      <w:r w:rsidRPr="001A7B91">
        <w:rPr>
          <w:rFonts w:ascii="Times New Roman" w:hAnsi="Times New Roman" w:cs="Times New Roman"/>
          <w:sz w:val="24"/>
          <w:szCs w:val="24"/>
          <w:lang w:val="en-ID"/>
        </w:rPr>
        <w:t>karena</w:t>
      </w:r>
      <w:proofErr w:type="spellEnd"/>
      <w:r w:rsidRPr="001A7B91">
        <w:rPr>
          <w:rFonts w:ascii="Times New Roman" w:hAnsi="Times New Roman" w:cs="Times New Roman"/>
          <w:sz w:val="24"/>
          <w:szCs w:val="24"/>
          <w:lang w:val="en-ID"/>
        </w:rPr>
        <w:t xml:space="preserve"> </w:t>
      </w:r>
      <w:proofErr w:type="spellStart"/>
      <w:r w:rsidRPr="001A7B91">
        <w:rPr>
          <w:rFonts w:ascii="Times New Roman" w:hAnsi="Times New Roman" w:cs="Times New Roman"/>
          <w:sz w:val="24"/>
          <w:szCs w:val="24"/>
          <w:lang w:val="en-ID"/>
        </w:rPr>
        <w:t>Dia</w:t>
      </w:r>
      <w:proofErr w:type="spellEnd"/>
      <w:r w:rsidRPr="001A7B91">
        <w:rPr>
          <w:rFonts w:ascii="Times New Roman" w:hAnsi="Times New Roman" w:cs="Times New Roman"/>
          <w:sz w:val="24"/>
          <w:szCs w:val="24"/>
          <w:lang w:val="en-ID"/>
        </w:rPr>
        <w:t xml:space="preserve"> </w:t>
      </w:r>
      <w:proofErr w:type="spellStart"/>
      <w:r w:rsidRPr="001A7B91">
        <w:rPr>
          <w:rFonts w:ascii="Times New Roman" w:hAnsi="Times New Roman" w:cs="Times New Roman"/>
          <w:sz w:val="24"/>
          <w:szCs w:val="24"/>
          <w:lang w:val="en-ID"/>
        </w:rPr>
        <w:t>memanggil</w:t>
      </w:r>
      <w:proofErr w:type="spellEnd"/>
      <w:r w:rsidRPr="001A7B91">
        <w:rPr>
          <w:rFonts w:ascii="Times New Roman" w:hAnsi="Times New Roman" w:cs="Times New Roman"/>
          <w:sz w:val="24"/>
          <w:szCs w:val="24"/>
          <w:lang w:val="en-ID"/>
        </w:rPr>
        <w:t xml:space="preserve"> </w:t>
      </w:r>
      <w:proofErr w:type="spellStart"/>
      <w:r w:rsidRPr="001A7B91">
        <w:rPr>
          <w:rFonts w:ascii="Times New Roman" w:hAnsi="Times New Roman" w:cs="Times New Roman"/>
          <w:sz w:val="24"/>
          <w:szCs w:val="24"/>
          <w:lang w:val="en-ID"/>
        </w:rPr>
        <w:t>semua</w:t>
      </w:r>
      <w:proofErr w:type="spellEnd"/>
      <w:r w:rsidRPr="001A7B91">
        <w:rPr>
          <w:rFonts w:ascii="Times New Roman" w:hAnsi="Times New Roman" w:cs="Times New Roman"/>
          <w:sz w:val="24"/>
          <w:szCs w:val="24"/>
          <w:lang w:val="en-ID"/>
        </w:rPr>
        <w:t xml:space="preserve"> </w:t>
      </w:r>
      <w:proofErr w:type="gramStart"/>
      <w:r w:rsidRPr="001A7B91">
        <w:rPr>
          <w:rFonts w:ascii="Times New Roman" w:hAnsi="Times New Roman" w:cs="Times New Roman"/>
          <w:sz w:val="24"/>
          <w:szCs w:val="24"/>
          <w:lang w:val="en-ID"/>
        </w:rPr>
        <w:t xml:space="preserve">orang  </w:t>
      </w:r>
      <w:proofErr w:type="spellStart"/>
      <w:r w:rsidRPr="001A7B91">
        <w:rPr>
          <w:rFonts w:ascii="Times New Roman" w:hAnsi="Times New Roman" w:cs="Times New Roman"/>
          <w:sz w:val="24"/>
          <w:szCs w:val="24"/>
          <w:lang w:val="en-ID"/>
        </w:rPr>
        <w:t>tanpa</w:t>
      </w:r>
      <w:proofErr w:type="spellEnd"/>
      <w:proofErr w:type="gramEnd"/>
      <w:r w:rsidRPr="001A7B91">
        <w:rPr>
          <w:rFonts w:ascii="Times New Roman" w:hAnsi="Times New Roman" w:cs="Times New Roman"/>
          <w:sz w:val="24"/>
          <w:szCs w:val="24"/>
          <w:lang w:val="en-ID"/>
        </w:rPr>
        <w:t xml:space="preserve"> </w:t>
      </w:r>
      <w:proofErr w:type="spellStart"/>
      <w:r w:rsidRPr="001A7B91">
        <w:rPr>
          <w:rFonts w:ascii="Times New Roman" w:hAnsi="Times New Roman" w:cs="Times New Roman"/>
          <w:sz w:val="24"/>
          <w:szCs w:val="24"/>
          <w:lang w:val="en-ID"/>
        </w:rPr>
        <w:t>terkecuali</w:t>
      </w:r>
      <w:proofErr w:type="spellEnd"/>
      <w:r w:rsidRPr="001A7B91">
        <w:rPr>
          <w:rFonts w:ascii="Times New Roman" w:hAnsi="Times New Roman" w:cs="Times New Roman"/>
          <w:sz w:val="24"/>
          <w:szCs w:val="24"/>
          <w:lang w:val="en-ID"/>
        </w:rPr>
        <w:t xml:space="preserve">, </w:t>
      </w:r>
      <w:proofErr w:type="spellStart"/>
      <w:r w:rsidRPr="001A7B91">
        <w:rPr>
          <w:rFonts w:ascii="Times New Roman" w:hAnsi="Times New Roman" w:cs="Times New Roman"/>
          <w:sz w:val="24"/>
          <w:szCs w:val="24"/>
          <w:lang w:val="en-ID"/>
        </w:rPr>
        <w:t>untuk</w:t>
      </w:r>
      <w:proofErr w:type="spellEnd"/>
      <w:r w:rsidRPr="001A7B91">
        <w:rPr>
          <w:rFonts w:ascii="Times New Roman" w:hAnsi="Times New Roman" w:cs="Times New Roman"/>
          <w:sz w:val="24"/>
          <w:szCs w:val="24"/>
          <w:lang w:val="en-ID"/>
        </w:rPr>
        <w:t xml:space="preserve"> </w:t>
      </w:r>
      <w:proofErr w:type="spellStart"/>
      <w:r w:rsidRPr="001A7B91">
        <w:rPr>
          <w:rFonts w:ascii="Times New Roman" w:hAnsi="Times New Roman" w:cs="Times New Roman"/>
          <w:sz w:val="24"/>
          <w:szCs w:val="24"/>
          <w:lang w:val="en-ID"/>
        </w:rPr>
        <w:t>bertobat</w:t>
      </w:r>
      <w:proofErr w:type="spellEnd"/>
      <w:r w:rsidRPr="001A7B91">
        <w:rPr>
          <w:rFonts w:ascii="Times New Roman" w:hAnsi="Times New Roman" w:cs="Times New Roman"/>
          <w:sz w:val="24"/>
          <w:szCs w:val="24"/>
          <w:lang w:val="en-ID"/>
        </w:rPr>
        <w:t xml:space="preserve">, dan </w:t>
      </w:r>
      <w:proofErr w:type="spellStart"/>
      <w:r w:rsidRPr="001A7B91">
        <w:rPr>
          <w:rFonts w:ascii="Times New Roman" w:hAnsi="Times New Roman" w:cs="Times New Roman"/>
          <w:sz w:val="24"/>
          <w:szCs w:val="24"/>
          <w:lang w:val="en-ID"/>
        </w:rPr>
        <w:t>menjanjikan</w:t>
      </w:r>
      <w:proofErr w:type="spellEnd"/>
      <w:r w:rsidRPr="001A7B91">
        <w:rPr>
          <w:rFonts w:ascii="Times New Roman" w:hAnsi="Times New Roman" w:cs="Times New Roman"/>
          <w:sz w:val="24"/>
          <w:szCs w:val="24"/>
          <w:lang w:val="en-ID"/>
        </w:rPr>
        <w:t xml:space="preserve"> </w:t>
      </w:r>
      <w:proofErr w:type="spellStart"/>
      <w:r w:rsidRPr="001A7B91">
        <w:rPr>
          <w:rFonts w:ascii="Times New Roman" w:hAnsi="Times New Roman" w:cs="Times New Roman"/>
          <w:sz w:val="24"/>
          <w:szCs w:val="24"/>
          <w:lang w:val="en-ID"/>
        </w:rPr>
        <w:t>bahwa</w:t>
      </w:r>
      <w:proofErr w:type="spellEnd"/>
      <w:r w:rsidRPr="001A7B91">
        <w:rPr>
          <w:rFonts w:ascii="Times New Roman" w:hAnsi="Times New Roman" w:cs="Times New Roman"/>
          <w:sz w:val="24"/>
          <w:szCs w:val="24"/>
          <w:lang w:val="en-ID"/>
        </w:rPr>
        <w:t xml:space="preserve"> </w:t>
      </w:r>
      <w:proofErr w:type="spellStart"/>
      <w:r w:rsidRPr="001A7B91">
        <w:rPr>
          <w:rFonts w:ascii="Times New Roman" w:hAnsi="Times New Roman" w:cs="Times New Roman"/>
          <w:sz w:val="24"/>
          <w:szCs w:val="24"/>
          <w:lang w:val="en-ID"/>
        </w:rPr>
        <w:t>diri</w:t>
      </w:r>
      <w:proofErr w:type="spellEnd"/>
      <w:r w:rsidRPr="001A7B91">
        <w:rPr>
          <w:rFonts w:ascii="Times New Roman" w:hAnsi="Times New Roman" w:cs="Times New Roman"/>
          <w:sz w:val="24"/>
          <w:szCs w:val="24"/>
          <w:lang w:val="en-ID"/>
        </w:rPr>
        <w:t xml:space="preserve">-Nya </w:t>
      </w:r>
      <w:proofErr w:type="spellStart"/>
      <w:r w:rsidRPr="001A7B91">
        <w:rPr>
          <w:rFonts w:ascii="Times New Roman" w:hAnsi="Times New Roman" w:cs="Times New Roman"/>
          <w:sz w:val="24"/>
          <w:szCs w:val="24"/>
          <w:lang w:val="en-ID"/>
        </w:rPr>
        <w:t>siap</w:t>
      </w:r>
      <w:proofErr w:type="spellEnd"/>
      <w:r w:rsidRPr="001A7B91">
        <w:rPr>
          <w:rFonts w:ascii="Times New Roman" w:hAnsi="Times New Roman" w:cs="Times New Roman"/>
          <w:sz w:val="24"/>
          <w:szCs w:val="24"/>
          <w:lang w:val="en-ID"/>
        </w:rPr>
        <w:t xml:space="preserve"> </w:t>
      </w:r>
      <w:proofErr w:type="spellStart"/>
      <w:r w:rsidRPr="001A7B91">
        <w:rPr>
          <w:rFonts w:ascii="Times New Roman" w:hAnsi="Times New Roman" w:cs="Times New Roman"/>
          <w:sz w:val="24"/>
          <w:szCs w:val="24"/>
          <w:lang w:val="en-ID"/>
        </w:rPr>
        <w:t>untuk</w:t>
      </w:r>
      <w:proofErr w:type="spellEnd"/>
      <w:r w:rsidRPr="001A7B91">
        <w:rPr>
          <w:rFonts w:ascii="Times New Roman" w:hAnsi="Times New Roman" w:cs="Times New Roman"/>
          <w:sz w:val="24"/>
          <w:szCs w:val="24"/>
          <w:lang w:val="en-ID"/>
        </w:rPr>
        <w:t xml:space="preserve"> </w:t>
      </w:r>
      <w:proofErr w:type="spellStart"/>
      <w:r w:rsidRPr="001A7B91">
        <w:rPr>
          <w:rFonts w:ascii="Times New Roman" w:hAnsi="Times New Roman" w:cs="Times New Roman"/>
          <w:sz w:val="24"/>
          <w:szCs w:val="24"/>
          <w:lang w:val="en-ID"/>
        </w:rPr>
        <w:t>menerima</w:t>
      </w:r>
      <w:proofErr w:type="spellEnd"/>
      <w:r w:rsidRPr="001A7B91">
        <w:rPr>
          <w:rFonts w:ascii="Times New Roman" w:hAnsi="Times New Roman" w:cs="Times New Roman"/>
          <w:sz w:val="24"/>
          <w:szCs w:val="24"/>
          <w:lang w:val="en-ID"/>
        </w:rPr>
        <w:t xml:space="preserve"> </w:t>
      </w:r>
      <w:proofErr w:type="spellStart"/>
      <w:r w:rsidRPr="001A7B91">
        <w:rPr>
          <w:rFonts w:ascii="Times New Roman" w:hAnsi="Times New Roman" w:cs="Times New Roman"/>
          <w:sz w:val="24"/>
          <w:szCs w:val="24"/>
          <w:lang w:val="en-ID"/>
        </w:rPr>
        <w:t>mereka</w:t>
      </w:r>
      <w:proofErr w:type="spellEnd"/>
      <w:r w:rsidRPr="001A7B91">
        <w:rPr>
          <w:rFonts w:ascii="Times New Roman" w:hAnsi="Times New Roman" w:cs="Times New Roman"/>
          <w:sz w:val="24"/>
          <w:szCs w:val="24"/>
          <w:lang w:val="en-ID"/>
        </w:rPr>
        <w:t xml:space="preserve"> </w:t>
      </w:r>
      <w:proofErr w:type="spellStart"/>
      <w:r w:rsidRPr="001A7B91">
        <w:rPr>
          <w:rFonts w:ascii="Times New Roman" w:hAnsi="Times New Roman" w:cs="Times New Roman"/>
          <w:sz w:val="24"/>
          <w:szCs w:val="24"/>
          <w:lang w:val="en-ID"/>
        </w:rPr>
        <w:t>asal</w:t>
      </w:r>
      <w:proofErr w:type="spellEnd"/>
      <w:r w:rsidRPr="001A7B91">
        <w:rPr>
          <w:rFonts w:ascii="Times New Roman" w:hAnsi="Times New Roman" w:cs="Times New Roman"/>
          <w:sz w:val="24"/>
          <w:szCs w:val="24"/>
          <w:lang w:val="en-ID"/>
        </w:rPr>
        <w:t xml:space="preserve"> </w:t>
      </w:r>
      <w:proofErr w:type="spellStart"/>
      <w:r w:rsidRPr="001A7B91">
        <w:rPr>
          <w:rFonts w:ascii="Times New Roman" w:hAnsi="Times New Roman" w:cs="Times New Roman"/>
          <w:sz w:val="24"/>
          <w:szCs w:val="24"/>
          <w:lang w:val="en-ID"/>
        </w:rPr>
        <w:t>saja</w:t>
      </w:r>
      <w:proofErr w:type="spellEnd"/>
      <w:r w:rsidRPr="001A7B91">
        <w:rPr>
          <w:rFonts w:ascii="Times New Roman" w:hAnsi="Times New Roman" w:cs="Times New Roman"/>
          <w:sz w:val="24"/>
          <w:szCs w:val="24"/>
          <w:lang w:val="en-ID"/>
        </w:rPr>
        <w:t xml:space="preserve"> </w:t>
      </w:r>
      <w:proofErr w:type="spellStart"/>
      <w:r w:rsidRPr="001A7B91">
        <w:rPr>
          <w:rFonts w:ascii="Times New Roman" w:hAnsi="Times New Roman" w:cs="Times New Roman"/>
          <w:sz w:val="24"/>
          <w:szCs w:val="24"/>
          <w:lang w:val="en-ID"/>
        </w:rPr>
        <w:t>mereka</w:t>
      </w:r>
      <w:proofErr w:type="spellEnd"/>
      <w:r w:rsidRPr="001A7B91">
        <w:rPr>
          <w:rFonts w:ascii="Times New Roman" w:hAnsi="Times New Roman" w:cs="Times New Roman"/>
          <w:sz w:val="24"/>
          <w:szCs w:val="24"/>
          <w:lang w:val="en-ID"/>
        </w:rPr>
        <w:t xml:space="preserve"> </w:t>
      </w:r>
      <w:proofErr w:type="spellStart"/>
      <w:r w:rsidRPr="001A7B91">
        <w:rPr>
          <w:rFonts w:ascii="Times New Roman" w:hAnsi="Times New Roman" w:cs="Times New Roman"/>
          <w:sz w:val="24"/>
          <w:szCs w:val="24"/>
          <w:lang w:val="en-ID"/>
        </w:rPr>
        <w:t>mau</w:t>
      </w:r>
      <w:proofErr w:type="spellEnd"/>
      <w:r w:rsidRPr="001A7B91">
        <w:rPr>
          <w:rFonts w:ascii="Times New Roman" w:hAnsi="Times New Roman" w:cs="Times New Roman"/>
          <w:sz w:val="24"/>
          <w:szCs w:val="24"/>
          <w:lang w:val="en-ID"/>
        </w:rPr>
        <w:t xml:space="preserve"> </w:t>
      </w:r>
      <w:proofErr w:type="spellStart"/>
      <w:r w:rsidRPr="001A7B91">
        <w:rPr>
          <w:rFonts w:ascii="Times New Roman" w:hAnsi="Times New Roman" w:cs="Times New Roman"/>
          <w:sz w:val="24"/>
          <w:szCs w:val="24"/>
          <w:lang w:val="en-ID"/>
        </w:rPr>
        <w:t>bertobat</w:t>
      </w:r>
      <w:proofErr w:type="spellEnd"/>
      <w:r w:rsidRPr="001A7B91">
        <w:rPr>
          <w:rFonts w:ascii="Times New Roman" w:hAnsi="Times New Roman" w:cs="Times New Roman"/>
          <w:sz w:val="24"/>
          <w:szCs w:val="24"/>
          <w:lang w:val="en-ID"/>
        </w:rPr>
        <w:t xml:space="preserve"> </w:t>
      </w:r>
      <w:proofErr w:type="spellStart"/>
      <w:r w:rsidRPr="001A7B91">
        <w:rPr>
          <w:rFonts w:ascii="Times New Roman" w:hAnsi="Times New Roman" w:cs="Times New Roman"/>
          <w:sz w:val="24"/>
          <w:szCs w:val="24"/>
          <w:lang w:val="en-ID"/>
        </w:rPr>
        <w:t>dengan</w:t>
      </w:r>
      <w:proofErr w:type="spellEnd"/>
      <w:r w:rsidRPr="001A7B91">
        <w:rPr>
          <w:rFonts w:ascii="Times New Roman" w:hAnsi="Times New Roman" w:cs="Times New Roman"/>
          <w:sz w:val="24"/>
          <w:szCs w:val="24"/>
          <w:lang w:val="en-ID"/>
        </w:rPr>
        <w:t xml:space="preserve"> </w:t>
      </w:r>
      <w:proofErr w:type="spellStart"/>
      <w:r w:rsidRPr="001A7B91">
        <w:rPr>
          <w:rFonts w:ascii="Times New Roman" w:hAnsi="Times New Roman" w:cs="Times New Roman"/>
          <w:sz w:val="24"/>
          <w:szCs w:val="24"/>
          <w:lang w:val="en-ID"/>
        </w:rPr>
        <w:t>sungguh-sungguh</w:t>
      </w:r>
      <w:proofErr w:type="spellEnd"/>
      <w:r w:rsidRPr="001A7B91">
        <w:rPr>
          <w:rFonts w:ascii="Times New Roman" w:hAnsi="Times New Roman" w:cs="Times New Roman"/>
          <w:sz w:val="24"/>
          <w:szCs w:val="24"/>
          <w:lang w:val="en-ID"/>
        </w:rPr>
        <w:t>.”</w:t>
      </w:r>
      <w:r w:rsidRPr="001A7B91">
        <w:rPr>
          <w:rStyle w:val="FootnoteReference"/>
          <w:rFonts w:ascii="Times New Roman" w:hAnsi="Times New Roman" w:cs="Times New Roman"/>
          <w:sz w:val="24"/>
          <w:szCs w:val="24"/>
          <w:lang w:val="en-ID"/>
        </w:rPr>
        <w:footnoteReference w:id="14"/>
      </w:r>
      <w:r w:rsidRPr="001A7B91">
        <w:rPr>
          <w:rFonts w:ascii="Times New Roman" w:hAnsi="Times New Roman" w:cs="Times New Roman"/>
          <w:sz w:val="24"/>
          <w:szCs w:val="24"/>
          <w:lang w:val="en-ID"/>
        </w:rPr>
        <w:t xml:space="preserve"> </w:t>
      </w:r>
    </w:p>
    <w:p w:rsidR="00303D92" w:rsidRPr="001C6C58" w:rsidRDefault="00303D92" w:rsidP="001C6C58">
      <w:pPr>
        <w:spacing w:after="200" w:line="240" w:lineRule="auto"/>
        <w:ind w:firstLine="720"/>
        <w:jc w:val="both"/>
        <w:rPr>
          <w:rFonts w:ascii="Times New Roman" w:eastAsia="Calibri" w:hAnsi="Times New Roman" w:cs="Times New Roman"/>
          <w:sz w:val="24"/>
          <w:szCs w:val="24"/>
          <w:lang w:val="en-ID"/>
        </w:rPr>
      </w:pPr>
      <w:r w:rsidRPr="001A7B91">
        <w:rPr>
          <w:rFonts w:ascii="Times New Roman" w:eastAsia="Calibri" w:hAnsi="Times New Roman" w:cs="Times New Roman"/>
          <w:sz w:val="24"/>
          <w:szCs w:val="24"/>
          <w:lang w:val="id-ID"/>
        </w:rPr>
        <w:t xml:space="preserve">Secara logis setiap orang </w:t>
      </w:r>
      <w:proofErr w:type="spellStart"/>
      <w:r w:rsidRPr="001A7B91">
        <w:rPr>
          <w:rFonts w:ascii="Times New Roman" w:eastAsia="Calibri" w:hAnsi="Times New Roman" w:cs="Times New Roman"/>
          <w:sz w:val="24"/>
          <w:szCs w:val="24"/>
          <w:lang w:val="en-ID"/>
        </w:rPr>
        <w:t>beriman</w:t>
      </w:r>
      <w:proofErr w:type="spellEnd"/>
      <w:r w:rsidRPr="001A7B91">
        <w:rPr>
          <w:rFonts w:ascii="Times New Roman" w:eastAsia="Calibri" w:hAnsi="Times New Roman" w:cs="Times New Roman"/>
          <w:sz w:val="24"/>
          <w:szCs w:val="24"/>
          <w:lang w:val="id-ID"/>
        </w:rPr>
        <w:t xml:space="preserve"> dan kehidupan gerejani </w:t>
      </w:r>
      <w:proofErr w:type="spellStart"/>
      <w:r w:rsidRPr="001A7B91">
        <w:rPr>
          <w:rFonts w:ascii="Times New Roman" w:eastAsia="Calibri" w:hAnsi="Times New Roman" w:cs="Times New Roman"/>
          <w:sz w:val="24"/>
          <w:szCs w:val="24"/>
          <w:lang w:val="en-ID"/>
        </w:rPr>
        <w:t>akan</w:t>
      </w:r>
      <w:proofErr w:type="spellEnd"/>
      <w:r w:rsidRPr="001A7B91">
        <w:rPr>
          <w:rFonts w:ascii="Times New Roman" w:eastAsia="Calibri" w:hAnsi="Times New Roman" w:cs="Times New Roman"/>
          <w:sz w:val="24"/>
          <w:szCs w:val="24"/>
          <w:lang w:val="en-ID"/>
        </w:rPr>
        <w:t xml:space="preserve"> </w:t>
      </w:r>
      <w:proofErr w:type="spellStart"/>
      <w:r w:rsidRPr="001A7B91">
        <w:rPr>
          <w:rFonts w:ascii="Times New Roman" w:eastAsia="Calibri" w:hAnsi="Times New Roman" w:cs="Times New Roman"/>
          <w:sz w:val="24"/>
          <w:szCs w:val="24"/>
          <w:lang w:val="en-ID"/>
        </w:rPr>
        <w:t>bertumbuh</w:t>
      </w:r>
      <w:proofErr w:type="spellEnd"/>
      <w:r w:rsidRPr="001A7B91">
        <w:rPr>
          <w:rFonts w:ascii="Times New Roman" w:eastAsia="Calibri" w:hAnsi="Times New Roman" w:cs="Times New Roman"/>
          <w:sz w:val="24"/>
          <w:szCs w:val="24"/>
          <w:lang w:val="en-ID"/>
        </w:rPr>
        <w:t xml:space="preserve"> </w:t>
      </w:r>
      <w:proofErr w:type="spellStart"/>
      <w:r w:rsidRPr="001A7B91">
        <w:rPr>
          <w:rFonts w:ascii="Times New Roman" w:eastAsia="Calibri" w:hAnsi="Times New Roman" w:cs="Times New Roman"/>
          <w:sz w:val="24"/>
          <w:szCs w:val="24"/>
          <w:lang w:val="en-ID"/>
        </w:rPr>
        <w:t>dalam</w:t>
      </w:r>
      <w:proofErr w:type="spellEnd"/>
      <w:r w:rsidRPr="001A7B91">
        <w:rPr>
          <w:rFonts w:ascii="Times New Roman" w:eastAsia="Calibri" w:hAnsi="Times New Roman" w:cs="Times New Roman"/>
          <w:sz w:val="24"/>
          <w:szCs w:val="24"/>
          <w:lang w:val="en-ID"/>
        </w:rPr>
        <w:t xml:space="preserve"> </w:t>
      </w:r>
      <w:proofErr w:type="spellStart"/>
      <w:r w:rsidRPr="001A7B91">
        <w:rPr>
          <w:rFonts w:ascii="Times New Roman" w:eastAsia="Calibri" w:hAnsi="Times New Roman" w:cs="Times New Roman"/>
          <w:sz w:val="24"/>
          <w:szCs w:val="24"/>
          <w:lang w:val="en-ID"/>
        </w:rPr>
        <w:t>kualifikasi</w:t>
      </w:r>
      <w:proofErr w:type="spellEnd"/>
      <w:r w:rsidRPr="001A7B91">
        <w:rPr>
          <w:rFonts w:ascii="Times New Roman" w:eastAsia="Calibri" w:hAnsi="Times New Roman" w:cs="Times New Roman"/>
          <w:sz w:val="24"/>
          <w:szCs w:val="24"/>
          <w:lang w:val="en-ID"/>
        </w:rPr>
        <w:t xml:space="preserve"> </w:t>
      </w:r>
      <w:proofErr w:type="spellStart"/>
      <w:r w:rsidRPr="001A7B91">
        <w:rPr>
          <w:rFonts w:ascii="Times New Roman" w:eastAsia="Calibri" w:hAnsi="Times New Roman" w:cs="Times New Roman"/>
          <w:sz w:val="24"/>
          <w:szCs w:val="24"/>
          <w:lang w:val="en-ID"/>
        </w:rPr>
        <w:t>kebenaran</w:t>
      </w:r>
      <w:proofErr w:type="spellEnd"/>
      <w:r w:rsidRPr="001A7B91">
        <w:rPr>
          <w:rFonts w:ascii="Times New Roman" w:eastAsia="Calibri" w:hAnsi="Times New Roman" w:cs="Times New Roman"/>
          <w:sz w:val="24"/>
          <w:szCs w:val="24"/>
          <w:lang w:val="en-ID"/>
        </w:rPr>
        <w:t xml:space="preserve"> Allah dan </w:t>
      </w:r>
      <w:proofErr w:type="spellStart"/>
      <w:r w:rsidRPr="001A7B91">
        <w:rPr>
          <w:rFonts w:ascii="Times New Roman" w:eastAsia="Calibri" w:hAnsi="Times New Roman" w:cs="Times New Roman"/>
          <w:sz w:val="24"/>
          <w:szCs w:val="24"/>
          <w:lang w:val="en-ID"/>
        </w:rPr>
        <w:t>kemudian</w:t>
      </w:r>
      <w:proofErr w:type="spellEnd"/>
      <w:r w:rsidRPr="001A7B91">
        <w:rPr>
          <w:rFonts w:ascii="Times New Roman" w:eastAsia="Calibri" w:hAnsi="Times New Roman" w:cs="Times New Roman"/>
          <w:sz w:val="24"/>
          <w:szCs w:val="24"/>
          <w:lang w:val="en-ID"/>
        </w:rPr>
        <w:t xml:space="preserve"> </w:t>
      </w:r>
      <w:proofErr w:type="spellStart"/>
      <w:r w:rsidRPr="001A7B91">
        <w:rPr>
          <w:rFonts w:ascii="Times New Roman" w:eastAsia="Calibri" w:hAnsi="Times New Roman" w:cs="Times New Roman"/>
          <w:sz w:val="24"/>
          <w:szCs w:val="24"/>
          <w:lang w:val="en-ID"/>
        </w:rPr>
        <w:t>akan</w:t>
      </w:r>
      <w:proofErr w:type="spellEnd"/>
      <w:r w:rsidRPr="001A7B91">
        <w:rPr>
          <w:rFonts w:ascii="Times New Roman" w:eastAsia="Calibri" w:hAnsi="Times New Roman" w:cs="Times New Roman"/>
          <w:sz w:val="24"/>
          <w:szCs w:val="24"/>
          <w:lang w:val="en-ID"/>
        </w:rPr>
        <w:t xml:space="preserve"> </w:t>
      </w:r>
      <w:proofErr w:type="spellStart"/>
      <w:r w:rsidRPr="001A7B91">
        <w:rPr>
          <w:rFonts w:ascii="Times New Roman" w:eastAsia="Calibri" w:hAnsi="Times New Roman" w:cs="Times New Roman"/>
          <w:sz w:val="24"/>
          <w:szCs w:val="24"/>
          <w:lang w:val="en-ID"/>
        </w:rPr>
        <w:t>merealisasikan</w:t>
      </w:r>
      <w:proofErr w:type="spellEnd"/>
      <w:r w:rsidRPr="001A7B91">
        <w:rPr>
          <w:rFonts w:ascii="Times New Roman" w:eastAsia="Calibri" w:hAnsi="Times New Roman" w:cs="Times New Roman"/>
          <w:sz w:val="24"/>
          <w:szCs w:val="24"/>
          <w:lang w:val="en-ID"/>
        </w:rPr>
        <w:t xml:space="preserve"> </w:t>
      </w:r>
      <w:proofErr w:type="spellStart"/>
      <w:r w:rsidRPr="001A7B91">
        <w:rPr>
          <w:rFonts w:ascii="Times New Roman" w:eastAsia="Calibri" w:hAnsi="Times New Roman" w:cs="Times New Roman"/>
          <w:sz w:val="24"/>
          <w:szCs w:val="24"/>
          <w:lang w:val="en-ID"/>
        </w:rPr>
        <w:t>kebenaran</w:t>
      </w:r>
      <w:proofErr w:type="spellEnd"/>
      <w:r w:rsidRPr="001A7B91">
        <w:rPr>
          <w:rFonts w:ascii="Times New Roman" w:eastAsia="Calibri" w:hAnsi="Times New Roman" w:cs="Times New Roman"/>
          <w:sz w:val="24"/>
          <w:szCs w:val="24"/>
          <w:lang w:val="en-ID"/>
        </w:rPr>
        <w:t xml:space="preserve"> Allah </w:t>
      </w:r>
      <w:proofErr w:type="spellStart"/>
      <w:r w:rsidRPr="001A7B91">
        <w:rPr>
          <w:rFonts w:ascii="Times New Roman" w:eastAsia="Calibri" w:hAnsi="Times New Roman" w:cs="Times New Roman"/>
          <w:sz w:val="24"/>
          <w:szCs w:val="24"/>
          <w:lang w:val="en-ID"/>
        </w:rPr>
        <w:t>dalam</w:t>
      </w:r>
      <w:proofErr w:type="spellEnd"/>
      <w:r w:rsidRPr="001A7B91">
        <w:rPr>
          <w:rFonts w:ascii="Times New Roman" w:eastAsia="Calibri" w:hAnsi="Times New Roman" w:cs="Times New Roman"/>
          <w:sz w:val="24"/>
          <w:szCs w:val="24"/>
          <w:lang w:val="en-ID"/>
        </w:rPr>
        <w:t xml:space="preserve"> </w:t>
      </w:r>
      <w:proofErr w:type="spellStart"/>
      <w:r w:rsidRPr="001A7B91">
        <w:rPr>
          <w:rFonts w:ascii="Times New Roman" w:eastAsia="Calibri" w:hAnsi="Times New Roman" w:cs="Times New Roman"/>
          <w:sz w:val="24"/>
          <w:szCs w:val="24"/>
          <w:lang w:val="en-ID"/>
        </w:rPr>
        <w:t>kehidupan</w:t>
      </w:r>
      <w:proofErr w:type="spellEnd"/>
      <w:r w:rsidRPr="001A7B91">
        <w:rPr>
          <w:rFonts w:ascii="Times New Roman" w:eastAsia="Calibri" w:hAnsi="Times New Roman" w:cs="Times New Roman"/>
          <w:sz w:val="24"/>
          <w:szCs w:val="24"/>
          <w:lang w:val="en-ID"/>
        </w:rPr>
        <w:t>.</w:t>
      </w:r>
      <w:r w:rsidR="00EE58C5">
        <w:rPr>
          <w:rFonts w:ascii="Times New Roman" w:eastAsia="Calibri" w:hAnsi="Times New Roman" w:cs="Times New Roman"/>
          <w:sz w:val="24"/>
          <w:szCs w:val="24"/>
          <w:lang w:val="en-ID"/>
        </w:rPr>
        <w:t xml:space="preserve"> </w:t>
      </w:r>
      <w:proofErr w:type="spellStart"/>
      <w:r w:rsidRPr="001A7B91">
        <w:rPr>
          <w:rFonts w:ascii="Times New Roman" w:hAnsi="Times New Roman" w:cs="Times New Roman"/>
          <w:sz w:val="24"/>
          <w:szCs w:val="24"/>
          <w:lang w:val="en-ID"/>
        </w:rPr>
        <w:t>Melalui</w:t>
      </w:r>
      <w:proofErr w:type="spellEnd"/>
      <w:r w:rsidRPr="001A7B91">
        <w:rPr>
          <w:rFonts w:ascii="Times New Roman" w:hAnsi="Times New Roman" w:cs="Times New Roman"/>
          <w:sz w:val="24"/>
          <w:szCs w:val="24"/>
          <w:lang w:val="en-ID"/>
        </w:rPr>
        <w:t xml:space="preserve"> </w:t>
      </w:r>
      <w:proofErr w:type="spellStart"/>
      <w:r w:rsidRPr="001A7B91">
        <w:rPr>
          <w:rFonts w:ascii="Times New Roman" w:hAnsi="Times New Roman" w:cs="Times New Roman"/>
          <w:sz w:val="24"/>
          <w:szCs w:val="24"/>
          <w:lang w:val="en-ID"/>
        </w:rPr>
        <w:t>latar</w:t>
      </w:r>
      <w:proofErr w:type="spellEnd"/>
      <w:r w:rsidRPr="001A7B91">
        <w:rPr>
          <w:rFonts w:ascii="Times New Roman" w:hAnsi="Times New Roman" w:cs="Times New Roman"/>
          <w:sz w:val="24"/>
          <w:szCs w:val="24"/>
          <w:lang w:val="en-ID"/>
        </w:rPr>
        <w:t xml:space="preserve"> </w:t>
      </w:r>
      <w:proofErr w:type="spellStart"/>
      <w:r w:rsidRPr="001A7B91">
        <w:rPr>
          <w:rFonts w:ascii="Times New Roman" w:hAnsi="Times New Roman" w:cs="Times New Roman"/>
          <w:sz w:val="24"/>
          <w:szCs w:val="24"/>
          <w:lang w:val="en-ID"/>
        </w:rPr>
        <w:t>belakang</w:t>
      </w:r>
      <w:proofErr w:type="spellEnd"/>
      <w:r w:rsidRPr="001A7B91">
        <w:rPr>
          <w:rFonts w:ascii="Times New Roman" w:hAnsi="Times New Roman" w:cs="Times New Roman"/>
          <w:sz w:val="24"/>
          <w:szCs w:val="24"/>
          <w:lang w:val="en-ID"/>
        </w:rPr>
        <w:t xml:space="preserve"> </w:t>
      </w:r>
      <w:proofErr w:type="spellStart"/>
      <w:r w:rsidRPr="001A7B91">
        <w:rPr>
          <w:rFonts w:ascii="Times New Roman" w:hAnsi="Times New Roman" w:cs="Times New Roman"/>
          <w:sz w:val="24"/>
          <w:szCs w:val="24"/>
          <w:lang w:val="en-ID"/>
        </w:rPr>
        <w:t>masalah</w:t>
      </w:r>
      <w:proofErr w:type="spellEnd"/>
      <w:r w:rsidRPr="001A7B91">
        <w:rPr>
          <w:rFonts w:ascii="Times New Roman" w:hAnsi="Times New Roman" w:cs="Times New Roman"/>
          <w:sz w:val="24"/>
          <w:szCs w:val="24"/>
          <w:lang w:val="en-ID"/>
        </w:rPr>
        <w:t xml:space="preserve"> di </w:t>
      </w:r>
      <w:proofErr w:type="spellStart"/>
      <w:r w:rsidRPr="001A7B91">
        <w:rPr>
          <w:rFonts w:ascii="Times New Roman" w:hAnsi="Times New Roman" w:cs="Times New Roman"/>
          <w:sz w:val="24"/>
          <w:szCs w:val="24"/>
          <w:lang w:val="en-ID"/>
        </w:rPr>
        <w:t>atas</w:t>
      </w:r>
      <w:proofErr w:type="spellEnd"/>
      <w:r w:rsidRPr="001A7B91">
        <w:rPr>
          <w:rFonts w:ascii="Times New Roman" w:hAnsi="Times New Roman" w:cs="Times New Roman"/>
          <w:sz w:val="24"/>
          <w:szCs w:val="24"/>
          <w:lang w:val="en-ID"/>
        </w:rPr>
        <w:t xml:space="preserve">, </w:t>
      </w:r>
      <w:proofErr w:type="spellStart"/>
      <w:r w:rsidRPr="001A7B91">
        <w:rPr>
          <w:rFonts w:ascii="Times New Roman" w:hAnsi="Times New Roman" w:cs="Times New Roman"/>
          <w:sz w:val="24"/>
          <w:szCs w:val="24"/>
          <w:lang w:val="en-ID"/>
        </w:rPr>
        <w:t>penulis</w:t>
      </w:r>
      <w:proofErr w:type="spellEnd"/>
      <w:r w:rsidRPr="001A7B91">
        <w:rPr>
          <w:rFonts w:ascii="Times New Roman" w:hAnsi="Times New Roman" w:cs="Times New Roman"/>
          <w:sz w:val="24"/>
          <w:szCs w:val="24"/>
          <w:lang w:val="en-ID"/>
        </w:rPr>
        <w:t xml:space="preserve"> </w:t>
      </w:r>
      <w:proofErr w:type="spellStart"/>
      <w:r w:rsidRPr="001A7B91">
        <w:rPr>
          <w:rFonts w:ascii="Times New Roman" w:hAnsi="Times New Roman" w:cs="Times New Roman"/>
          <w:sz w:val="24"/>
          <w:szCs w:val="24"/>
          <w:lang w:val="en-ID"/>
        </w:rPr>
        <w:t>akan</w:t>
      </w:r>
      <w:proofErr w:type="spellEnd"/>
      <w:r w:rsidRPr="001A7B91">
        <w:rPr>
          <w:rFonts w:ascii="Times New Roman" w:hAnsi="Times New Roman" w:cs="Times New Roman"/>
          <w:sz w:val="24"/>
          <w:szCs w:val="24"/>
          <w:lang w:val="en-ID"/>
        </w:rPr>
        <w:t xml:space="preserve"> </w:t>
      </w:r>
      <w:proofErr w:type="spellStart"/>
      <w:r w:rsidRPr="001A7B91">
        <w:rPr>
          <w:rFonts w:ascii="Times New Roman" w:hAnsi="Times New Roman" w:cs="Times New Roman"/>
          <w:sz w:val="24"/>
          <w:szCs w:val="24"/>
          <w:lang w:val="en-ID"/>
        </w:rPr>
        <w:t>menganalisa</w:t>
      </w:r>
      <w:proofErr w:type="spellEnd"/>
      <w:r w:rsidRPr="001A7B91">
        <w:rPr>
          <w:rFonts w:ascii="Times New Roman" w:hAnsi="Times New Roman" w:cs="Times New Roman"/>
          <w:sz w:val="24"/>
          <w:szCs w:val="24"/>
          <w:lang w:val="en-ID"/>
        </w:rPr>
        <w:t xml:space="preserve"> </w:t>
      </w:r>
      <w:proofErr w:type="spellStart"/>
      <w:r w:rsidRPr="001A7B91">
        <w:rPr>
          <w:rFonts w:ascii="Times New Roman" w:hAnsi="Times New Roman" w:cs="Times New Roman"/>
          <w:sz w:val="24"/>
          <w:szCs w:val="24"/>
          <w:lang w:val="en-ID"/>
        </w:rPr>
        <w:t>teks</w:t>
      </w:r>
      <w:proofErr w:type="spellEnd"/>
      <w:r w:rsidRPr="001A7B91">
        <w:rPr>
          <w:rFonts w:ascii="Times New Roman" w:hAnsi="Times New Roman" w:cs="Times New Roman"/>
          <w:sz w:val="24"/>
          <w:szCs w:val="24"/>
          <w:lang w:val="en-ID"/>
        </w:rPr>
        <w:t xml:space="preserve"> </w:t>
      </w:r>
      <w:proofErr w:type="spellStart"/>
      <w:r w:rsidRPr="001A7B91">
        <w:rPr>
          <w:rFonts w:ascii="Times New Roman" w:hAnsi="Times New Roman" w:cs="Times New Roman"/>
          <w:sz w:val="24"/>
          <w:szCs w:val="24"/>
          <w:lang w:val="en-ID"/>
        </w:rPr>
        <w:t>dengan</w:t>
      </w:r>
      <w:proofErr w:type="spellEnd"/>
      <w:r w:rsidRPr="001A7B91">
        <w:rPr>
          <w:rFonts w:ascii="Times New Roman" w:hAnsi="Times New Roman" w:cs="Times New Roman"/>
          <w:sz w:val="24"/>
          <w:szCs w:val="24"/>
          <w:lang w:val="en-ID"/>
        </w:rPr>
        <w:t xml:space="preserve"> </w:t>
      </w:r>
      <w:proofErr w:type="spellStart"/>
      <w:r w:rsidRPr="001A7B91">
        <w:rPr>
          <w:rFonts w:ascii="Times New Roman" w:hAnsi="Times New Roman" w:cs="Times New Roman"/>
          <w:sz w:val="24"/>
          <w:szCs w:val="24"/>
          <w:lang w:val="en-ID"/>
        </w:rPr>
        <w:t>pendekatan</w:t>
      </w:r>
      <w:proofErr w:type="spellEnd"/>
      <w:r w:rsidRPr="001A7B91">
        <w:rPr>
          <w:rFonts w:ascii="Times New Roman" w:hAnsi="Times New Roman" w:cs="Times New Roman"/>
          <w:sz w:val="24"/>
          <w:szCs w:val="24"/>
          <w:lang w:val="en-ID"/>
        </w:rPr>
        <w:t xml:space="preserve"> </w:t>
      </w:r>
      <w:proofErr w:type="spellStart"/>
      <w:r w:rsidRPr="001A7B91">
        <w:rPr>
          <w:rFonts w:ascii="Times New Roman" w:hAnsi="Times New Roman" w:cs="Times New Roman"/>
          <w:sz w:val="24"/>
          <w:szCs w:val="24"/>
          <w:lang w:val="en-ID"/>
        </w:rPr>
        <w:t>sejarah</w:t>
      </w:r>
      <w:proofErr w:type="spellEnd"/>
      <w:r w:rsidRPr="001A7B91">
        <w:rPr>
          <w:rFonts w:ascii="Times New Roman" w:hAnsi="Times New Roman" w:cs="Times New Roman"/>
          <w:sz w:val="24"/>
          <w:szCs w:val="24"/>
          <w:lang w:val="en-ID"/>
        </w:rPr>
        <w:t xml:space="preserve"> </w:t>
      </w:r>
      <w:proofErr w:type="spellStart"/>
      <w:r w:rsidRPr="001A7B91">
        <w:rPr>
          <w:rFonts w:ascii="Times New Roman" w:hAnsi="Times New Roman" w:cs="Times New Roman"/>
          <w:sz w:val="24"/>
          <w:szCs w:val="24"/>
          <w:lang w:val="en-ID"/>
        </w:rPr>
        <w:t>penyelamatan</w:t>
      </w:r>
      <w:proofErr w:type="spellEnd"/>
      <w:r w:rsidRPr="001A7B91">
        <w:rPr>
          <w:rFonts w:ascii="Times New Roman" w:hAnsi="Times New Roman" w:cs="Times New Roman"/>
          <w:sz w:val="24"/>
          <w:szCs w:val="24"/>
          <w:lang w:val="en-ID"/>
        </w:rPr>
        <w:t xml:space="preserve"> Allah, dan h</w:t>
      </w:r>
      <w:r w:rsidRPr="001A7B91">
        <w:rPr>
          <w:rFonts w:ascii="Times New Roman" w:eastAsia="Calibri" w:hAnsi="Times New Roman" w:cs="Times New Roman"/>
          <w:sz w:val="24"/>
          <w:szCs w:val="24"/>
          <w:lang w:val="id-ID"/>
        </w:rPr>
        <w:t xml:space="preserve">al inilah yang mendorong penulis untuk menulis tesis ini dengan pertanyaan, apakah semua </w:t>
      </w:r>
      <w:r w:rsidRPr="001A7B91">
        <w:rPr>
          <w:rFonts w:ascii="Times New Roman" w:eastAsia="Calibri" w:hAnsi="Times New Roman" w:cs="Times New Roman"/>
          <w:sz w:val="24"/>
          <w:szCs w:val="24"/>
        </w:rPr>
        <w:t xml:space="preserve">orang </w:t>
      </w:r>
      <w:proofErr w:type="spellStart"/>
      <w:r w:rsidRPr="001A7B91">
        <w:rPr>
          <w:rFonts w:ascii="Times New Roman" w:eastAsia="Calibri" w:hAnsi="Times New Roman" w:cs="Times New Roman"/>
          <w:sz w:val="24"/>
          <w:szCs w:val="24"/>
        </w:rPr>
        <w:t>beriman</w:t>
      </w:r>
      <w:proofErr w:type="spellEnd"/>
      <w:r w:rsidRPr="001A7B91">
        <w:rPr>
          <w:rFonts w:ascii="Times New Roman" w:eastAsia="Calibri" w:hAnsi="Times New Roman" w:cs="Times New Roman"/>
          <w:sz w:val="24"/>
          <w:szCs w:val="24"/>
          <w:lang w:val="id-ID"/>
        </w:rPr>
        <w:t xml:space="preserve"> dapat </w:t>
      </w:r>
      <w:proofErr w:type="spellStart"/>
      <w:r w:rsidRPr="001A7B91">
        <w:rPr>
          <w:rFonts w:ascii="Times New Roman" w:eastAsia="Calibri" w:hAnsi="Times New Roman" w:cs="Times New Roman"/>
          <w:sz w:val="24"/>
          <w:szCs w:val="24"/>
          <w:lang w:val="en-ID"/>
        </w:rPr>
        <w:t>memahami</w:t>
      </w:r>
      <w:proofErr w:type="spellEnd"/>
      <w:r w:rsidRPr="001A7B91">
        <w:rPr>
          <w:rFonts w:ascii="Times New Roman" w:eastAsia="Calibri" w:hAnsi="Times New Roman" w:cs="Times New Roman"/>
          <w:sz w:val="24"/>
          <w:szCs w:val="24"/>
          <w:lang w:val="en-ID"/>
        </w:rPr>
        <w:t xml:space="preserve"> </w:t>
      </w:r>
      <w:proofErr w:type="spellStart"/>
      <w:r w:rsidRPr="001A7B91">
        <w:rPr>
          <w:rFonts w:ascii="Times New Roman" w:eastAsia="Calibri" w:hAnsi="Times New Roman" w:cs="Times New Roman"/>
          <w:sz w:val="24"/>
          <w:szCs w:val="24"/>
          <w:lang w:val="en-ID"/>
        </w:rPr>
        <w:t>kebenaran</w:t>
      </w:r>
      <w:proofErr w:type="spellEnd"/>
      <w:r w:rsidRPr="001A7B91">
        <w:rPr>
          <w:rFonts w:ascii="Times New Roman" w:eastAsia="Calibri" w:hAnsi="Times New Roman" w:cs="Times New Roman"/>
          <w:sz w:val="24"/>
          <w:szCs w:val="24"/>
          <w:lang w:val="en-ID"/>
        </w:rPr>
        <w:t xml:space="preserve"> Allah dan </w:t>
      </w:r>
      <w:proofErr w:type="spellStart"/>
      <w:r w:rsidR="0015003A">
        <w:rPr>
          <w:rFonts w:ascii="Times New Roman" w:eastAsia="Calibri" w:hAnsi="Times New Roman" w:cs="Times New Roman"/>
          <w:sz w:val="24"/>
          <w:szCs w:val="24"/>
          <w:lang w:val="en-ID"/>
        </w:rPr>
        <w:t>siap</w:t>
      </w:r>
      <w:proofErr w:type="spellEnd"/>
      <w:r w:rsidR="0015003A">
        <w:rPr>
          <w:rFonts w:ascii="Times New Roman" w:eastAsia="Calibri" w:hAnsi="Times New Roman" w:cs="Times New Roman"/>
          <w:sz w:val="24"/>
          <w:szCs w:val="24"/>
          <w:lang w:val="en-ID"/>
        </w:rPr>
        <w:t xml:space="preserve"> </w:t>
      </w:r>
      <w:proofErr w:type="spellStart"/>
      <w:r w:rsidR="0015003A">
        <w:rPr>
          <w:rFonts w:ascii="Times New Roman" w:eastAsia="Calibri" w:hAnsi="Times New Roman" w:cs="Times New Roman"/>
          <w:sz w:val="24"/>
          <w:szCs w:val="24"/>
          <w:lang w:val="en-ID"/>
        </w:rPr>
        <w:t>untuk</w:t>
      </w:r>
      <w:proofErr w:type="spellEnd"/>
      <w:r w:rsidR="0015003A">
        <w:rPr>
          <w:rFonts w:ascii="Times New Roman" w:eastAsia="Calibri" w:hAnsi="Times New Roman" w:cs="Times New Roman"/>
          <w:sz w:val="24"/>
          <w:szCs w:val="24"/>
          <w:lang w:val="en-ID"/>
        </w:rPr>
        <w:t xml:space="preserve"> </w:t>
      </w:r>
      <w:proofErr w:type="spellStart"/>
      <w:r w:rsidR="0015003A">
        <w:rPr>
          <w:rFonts w:ascii="Times New Roman" w:eastAsia="Calibri" w:hAnsi="Times New Roman" w:cs="Times New Roman"/>
          <w:sz w:val="24"/>
          <w:szCs w:val="24"/>
          <w:lang w:val="en-ID"/>
        </w:rPr>
        <w:t>merealisasikannya</w:t>
      </w:r>
      <w:proofErr w:type="spellEnd"/>
      <w:r w:rsidRPr="001A7B91">
        <w:rPr>
          <w:rFonts w:ascii="Times New Roman" w:eastAsia="Calibri" w:hAnsi="Times New Roman" w:cs="Times New Roman"/>
          <w:sz w:val="24"/>
          <w:szCs w:val="24"/>
          <w:lang w:val="en-ID"/>
        </w:rPr>
        <w:t>?</w:t>
      </w:r>
    </w:p>
    <w:p w:rsidR="00303D92" w:rsidRPr="000B26A0" w:rsidRDefault="00303D92" w:rsidP="00A67902">
      <w:pPr>
        <w:pStyle w:val="ListParagraph"/>
        <w:spacing w:after="200" w:line="240" w:lineRule="auto"/>
        <w:ind w:left="709"/>
        <w:jc w:val="both"/>
        <w:rPr>
          <w:rFonts w:ascii="Times New Roman" w:eastAsia="Calibri" w:hAnsi="Times New Roman" w:cs="Times New Roman"/>
          <w:sz w:val="24"/>
          <w:szCs w:val="24"/>
          <w:lang w:val="en-ID"/>
        </w:rPr>
      </w:pPr>
    </w:p>
    <w:p w:rsidR="00303D92" w:rsidRPr="001C6C58" w:rsidRDefault="00303D92" w:rsidP="001C6C58">
      <w:pPr>
        <w:pStyle w:val="ListParagraph"/>
        <w:numPr>
          <w:ilvl w:val="3"/>
          <w:numId w:val="7"/>
        </w:numPr>
        <w:spacing w:after="200" w:line="240" w:lineRule="auto"/>
        <w:ind w:left="567" w:right="49" w:hanging="567"/>
        <w:jc w:val="both"/>
        <w:rPr>
          <w:rFonts w:ascii="Times New Roman" w:eastAsia="Calibri" w:hAnsi="Times New Roman" w:cs="Times New Roman"/>
          <w:sz w:val="24"/>
          <w:szCs w:val="24"/>
          <w:lang w:val="en-ID"/>
        </w:rPr>
      </w:pPr>
      <w:r w:rsidRPr="001C6C58">
        <w:rPr>
          <w:rFonts w:ascii="Times New Roman" w:eastAsia="Calibri" w:hAnsi="Times New Roman" w:cs="Times New Roman"/>
          <w:b/>
          <w:sz w:val="24"/>
          <w:szCs w:val="24"/>
          <w:lang w:val="en-ID"/>
        </w:rPr>
        <w:t>R</w:t>
      </w:r>
      <w:r w:rsidRPr="001C6C58">
        <w:rPr>
          <w:rFonts w:ascii="Times New Roman" w:eastAsia="Calibri" w:hAnsi="Times New Roman" w:cs="Times New Roman"/>
          <w:b/>
          <w:sz w:val="24"/>
          <w:szCs w:val="24"/>
          <w:lang w:val="id-ID"/>
        </w:rPr>
        <w:t>UMUSAN MASALAH</w:t>
      </w:r>
    </w:p>
    <w:p w:rsidR="00303D92" w:rsidRPr="00B133C9" w:rsidRDefault="00303D92" w:rsidP="00A67902">
      <w:pPr>
        <w:spacing w:after="200" w:line="240" w:lineRule="auto"/>
        <w:ind w:firstLine="720"/>
        <w:jc w:val="both"/>
        <w:rPr>
          <w:rFonts w:ascii="Times New Roman" w:eastAsia="Calibri" w:hAnsi="Times New Roman" w:cs="Times New Roman"/>
          <w:sz w:val="24"/>
          <w:szCs w:val="24"/>
          <w:lang w:val="en-ID"/>
        </w:rPr>
      </w:pPr>
      <w:proofErr w:type="spellStart"/>
      <w:r w:rsidRPr="00B133C9">
        <w:rPr>
          <w:rFonts w:ascii="Times New Roman" w:eastAsia="Calibri" w:hAnsi="Times New Roman" w:cs="Times New Roman"/>
          <w:sz w:val="24"/>
          <w:szCs w:val="24"/>
          <w:lang w:val="en-ID"/>
        </w:rPr>
        <w:t>Berdasarkan</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latar</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belakang</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diatas</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maka</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dengan</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ini</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penulis</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memberikan</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rumusan</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masalah</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penelitian</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ini</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sebagai</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berikut</w:t>
      </w:r>
      <w:proofErr w:type="spellEnd"/>
      <w:r w:rsidRPr="00B133C9">
        <w:rPr>
          <w:rFonts w:ascii="Times New Roman" w:eastAsia="Calibri" w:hAnsi="Times New Roman" w:cs="Times New Roman"/>
          <w:sz w:val="24"/>
          <w:szCs w:val="24"/>
          <w:lang w:val="en-ID"/>
        </w:rPr>
        <w:t>:</w:t>
      </w:r>
      <w:r>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Bagaiamana</w:t>
      </w:r>
      <w:proofErr w:type="spellEnd"/>
      <w:r w:rsidRPr="00B133C9">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kualifikasi</w:t>
      </w:r>
      <w:proofErr w:type="spellEnd"/>
      <w:r>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kebenaran</w:t>
      </w:r>
      <w:proofErr w:type="spellEnd"/>
      <w:r w:rsidRPr="00B133C9">
        <w:rPr>
          <w:rFonts w:ascii="Times New Roman" w:eastAsia="Calibri" w:hAnsi="Times New Roman" w:cs="Times New Roman"/>
          <w:sz w:val="24"/>
          <w:szCs w:val="24"/>
          <w:lang w:val="en-ID"/>
        </w:rPr>
        <w:t xml:space="preserve"> Allah </w:t>
      </w:r>
      <w:proofErr w:type="spellStart"/>
      <w:r w:rsidRPr="00B133C9">
        <w:rPr>
          <w:rFonts w:ascii="Times New Roman" w:eastAsia="Calibri" w:hAnsi="Times New Roman" w:cs="Times New Roman"/>
          <w:sz w:val="24"/>
          <w:szCs w:val="24"/>
          <w:lang w:val="en-ID"/>
        </w:rPr>
        <w:t>dalam</w:t>
      </w:r>
      <w:proofErr w:type="spellEnd"/>
      <w:r w:rsidRPr="00B133C9">
        <w:rPr>
          <w:rFonts w:ascii="Times New Roman" w:eastAsia="Calibri" w:hAnsi="Times New Roman" w:cs="Times New Roman"/>
          <w:sz w:val="24"/>
          <w:szCs w:val="24"/>
          <w:lang w:val="en-ID"/>
        </w:rPr>
        <w:t xml:space="preserve"> Roma 1:16-17</w:t>
      </w:r>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Suatu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kontribusi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bagi</w:t>
      </w:r>
      <w:proofErr w:type="spellEnd"/>
      <w:r>
        <w:rPr>
          <w:rFonts w:ascii="Times New Roman" w:eastAsia="Calibri" w:hAnsi="Times New Roman" w:cs="Times New Roman"/>
          <w:sz w:val="24"/>
          <w:szCs w:val="24"/>
          <w:lang w:val="en-ID"/>
        </w:rPr>
        <w:t xml:space="preserve"> orang </w:t>
      </w:r>
      <w:proofErr w:type="spellStart"/>
      <w:r>
        <w:rPr>
          <w:rFonts w:ascii="Times New Roman" w:eastAsia="Calibri" w:hAnsi="Times New Roman" w:cs="Times New Roman"/>
          <w:sz w:val="24"/>
          <w:szCs w:val="24"/>
          <w:lang w:val="en-ID"/>
        </w:rPr>
        <w:t>beriman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merealisasikan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Allah</w:t>
      </w:r>
      <w:r w:rsidRPr="00B133C9">
        <w:rPr>
          <w:rFonts w:ascii="Times New Roman" w:eastAsia="Calibri" w:hAnsi="Times New Roman" w:cs="Times New Roman"/>
          <w:sz w:val="24"/>
          <w:szCs w:val="24"/>
          <w:lang w:val="en-ID"/>
        </w:rPr>
        <w:t>?</w:t>
      </w:r>
    </w:p>
    <w:p w:rsidR="00303D92" w:rsidRPr="00B133C9" w:rsidRDefault="00303D92" w:rsidP="00A67902">
      <w:pPr>
        <w:pStyle w:val="ListParagraph"/>
        <w:numPr>
          <w:ilvl w:val="3"/>
          <w:numId w:val="4"/>
        </w:numPr>
        <w:spacing w:after="200" w:line="240" w:lineRule="auto"/>
        <w:ind w:left="567" w:hanging="283"/>
        <w:jc w:val="both"/>
        <w:rPr>
          <w:rFonts w:ascii="Times New Roman" w:eastAsia="Calibri" w:hAnsi="Times New Roman" w:cs="Times New Roman"/>
          <w:sz w:val="24"/>
          <w:szCs w:val="24"/>
          <w:lang w:val="en-ID"/>
        </w:rPr>
      </w:pPr>
      <w:proofErr w:type="spellStart"/>
      <w:r w:rsidRPr="00B133C9">
        <w:rPr>
          <w:rFonts w:ascii="Times New Roman" w:eastAsia="Calibri" w:hAnsi="Times New Roman" w:cs="Times New Roman"/>
          <w:sz w:val="24"/>
          <w:szCs w:val="24"/>
          <w:lang w:val="en-ID"/>
        </w:rPr>
        <w:t>Bagaimana</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analisa</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latar</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belakang</w:t>
      </w:r>
      <w:proofErr w:type="spellEnd"/>
      <w:r w:rsidRPr="00B133C9">
        <w:rPr>
          <w:rFonts w:ascii="Times New Roman" w:eastAsia="Calibri" w:hAnsi="Times New Roman" w:cs="Times New Roman"/>
          <w:sz w:val="24"/>
          <w:szCs w:val="24"/>
          <w:lang w:val="en-ID"/>
        </w:rPr>
        <w:t xml:space="preserve"> s</w:t>
      </w:r>
      <w:r w:rsidRPr="00B133C9">
        <w:rPr>
          <w:rFonts w:ascii="Times New Roman" w:eastAsia="Calibri" w:hAnsi="Times New Roman" w:cs="Times New Roman"/>
          <w:sz w:val="24"/>
          <w:szCs w:val="24"/>
          <w:lang w:val="id-ID"/>
        </w:rPr>
        <w:t>urat Roma 1:16-17</w:t>
      </w:r>
      <w:proofErr w:type="spellStart"/>
      <w:r w:rsidRPr="00B133C9">
        <w:rPr>
          <w:rFonts w:ascii="Times New Roman" w:eastAsia="Calibri" w:hAnsi="Times New Roman" w:cs="Times New Roman"/>
          <w:sz w:val="24"/>
          <w:szCs w:val="24"/>
          <w:lang w:val="en-ID"/>
        </w:rPr>
        <w:t>dalam</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kesatuan</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seluruh</w:t>
      </w:r>
      <w:proofErr w:type="spellEnd"/>
      <w:r w:rsidRPr="00B133C9">
        <w:rPr>
          <w:rFonts w:ascii="Times New Roman" w:eastAsia="Calibri" w:hAnsi="Times New Roman" w:cs="Times New Roman"/>
          <w:sz w:val="24"/>
          <w:szCs w:val="24"/>
          <w:lang w:val="en-ID"/>
        </w:rPr>
        <w:t xml:space="preserve"> kitab oleh para </w:t>
      </w:r>
      <w:proofErr w:type="spellStart"/>
      <w:r w:rsidRPr="00B133C9">
        <w:rPr>
          <w:rFonts w:ascii="Times New Roman" w:eastAsia="Calibri" w:hAnsi="Times New Roman" w:cs="Times New Roman"/>
          <w:sz w:val="24"/>
          <w:szCs w:val="24"/>
          <w:lang w:val="en-ID"/>
        </w:rPr>
        <w:t>ahli</w:t>
      </w:r>
      <w:proofErr w:type="spellEnd"/>
      <w:r w:rsidRPr="00B133C9">
        <w:rPr>
          <w:rFonts w:ascii="Times New Roman" w:eastAsia="Calibri" w:hAnsi="Times New Roman" w:cs="Times New Roman"/>
          <w:sz w:val="24"/>
          <w:szCs w:val="24"/>
          <w:lang w:val="en-ID"/>
        </w:rPr>
        <w:t>?</w:t>
      </w:r>
    </w:p>
    <w:p w:rsidR="00303D92" w:rsidRPr="00B133C9" w:rsidRDefault="00303D92" w:rsidP="00A67902">
      <w:pPr>
        <w:pStyle w:val="ListParagraph"/>
        <w:numPr>
          <w:ilvl w:val="0"/>
          <w:numId w:val="35"/>
        </w:numPr>
        <w:spacing w:after="200" w:line="240" w:lineRule="auto"/>
        <w:ind w:left="993"/>
        <w:jc w:val="both"/>
        <w:rPr>
          <w:rFonts w:ascii="Times New Roman" w:eastAsia="Calibri" w:hAnsi="Times New Roman" w:cs="Times New Roman"/>
          <w:sz w:val="24"/>
          <w:szCs w:val="24"/>
          <w:lang w:val="en-ID"/>
        </w:rPr>
      </w:pPr>
      <w:proofErr w:type="spellStart"/>
      <w:r w:rsidRPr="00B133C9">
        <w:rPr>
          <w:rFonts w:ascii="Times New Roman" w:eastAsia="Calibri" w:hAnsi="Times New Roman" w:cs="Times New Roman"/>
          <w:sz w:val="24"/>
          <w:szCs w:val="24"/>
          <w:lang w:val="en-ID"/>
        </w:rPr>
        <w:t>Bagaimana</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pandangan</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Alkitab</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tentang</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Kebenaran</w:t>
      </w:r>
      <w:proofErr w:type="spellEnd"/>
      <w:r w:rsidRPr="00B133C9">
        <w:rPr>
          <w:rFonts w:ascii="Times New Roman" w:eastAsia="Calibri" w:hAnsi="Times New Roman" w:cs="Times New Roman"/>
          <w:sz w:val="24"/>
          <w:szCs w:val="24"/>
          <w:lang w:val="en-ID"/>
        </w:rPr>
        <w:t xml:space="preserve"> Allah?</w:t>
      </w:r>
    </w:p>
    <w:p w:rsidR="00303D92" w:rsidRPr="00B133C9" w:rsidRDefault="00303D92" w:rsidP="00A67902">
      <w:pPr>
        <w:pStyle w:val="ListParagraph"/>
        <w:numPr>
          <w:ilvl w:val="0"/>
          <w:numId w:val="35"/>
        </w:numPr>
        <w:spacing w:after="200" w:line="240" w:lineRule="auto"/>
        <w:ind w:left="993"/>
        <w:jc w:val="both"/>
        <w:rPr>
          <w:rFonts w:ascii="Times New Roman" w:eastAsia="Calibri" w:hAnsi="Times New Roman" w:cs="Times New Roman"/>
          <w:sz w:val="24"/>
          <w:szCs w:val="24"/>
          <w:lang w:val="en-ID"/>
        </w:rPr>
      </w:pPr>
      <w:proofErr w:type="spellStart"/>
      <w:r w:rsidRPr="00B133C9">
        <w:rPr>
          <w:rFonts w:ascii="Times New Roman" w:eastAsia="Calibri" w:hAnsi="Times New Roman" w:cs="Times New Roman"/>
          <w:sz w:val="24"/>
          <w:szCs w:val="24"/>
          <w:lang w:val="en-ID"/>
        </w:rPr>
        <w:t>Siapa</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penulis</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siapa</w:t>
      </w:r>
      <w:proofErr w:type="spellEnd"/>
      <w:r w:rsidRPr="00B133C9">
        <w:rPr>
          <w:rFonts w:ascii="Times New Roman" w:eastAsia="Calibri" w:hAnsi="Times New Roman" w:cs="Times New Roman"/>
          <w:sz w:val="24"/>
          <w:szCs w:val="24"/>
          <w:lang w:val="en-ID"/>
        </w:rPr>
        <w:t xml:space="preserve"> yang </w:t>
      </w:r>
      <w:proofErr w:type="spellStart"/>
      <w:r w:rsidRPr="00B133C9">
        <w:rPr>
          <w:rFonts w:ascii="Times New Roman" w:eastAsia="Calibri" w:hAnsi="Times New Roman" w:cs="Times New Roman"/>
          <w:sz w:val="24"/>
          <w:szCs w:val="24"/>
          <w:lang w:val="en-ID"/>
        </w:rPr>
        <w:t>memotifasikan</w:t>
      </w:r>
      <w:proofErr w:type="spellEnd"/>
      <w:r w:rsidRPr="00B133C9">
        <w:rPr>
          <w:rFonts w:ascii="Times New Roman" w:eastAsia="Calibri" w:hAnsi="Times New Roman" w:cs="Times New Roman"/>
          <w:sz w:val="24"/>
          <w:szCs w:val="24"/>
          <w:lang w:val="en-ID"/>
        </w:rPr>
        <w:t xml:space="preserve"> Paulus </w:t>
      </w:r>
      <w:proofErr w:type="spellStart"/>
      <w:r w:rsidRPr="00B133C9">
        <w:rPr>
          <w:rFonts w:ascii="Times New Roman" w:eastAsia="Calibri" w:hAnsi="Times New Roman" w:cs="Times New Roman"/>
          <w:sz w:val="24"/>
          <w:szCs w:val="24"/>
          <w:lang w:val="en-ID"/>
        </w:rPr>
        <w:t>untuk</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menulis</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kepada</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siapasurat</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ditulis</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dimana</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surat</w:t>
      </w:r>
      <w:proofErr w:type="spellEnd"/>
      <w:r w:rsidRPr="00B133C9">
        <w:rPr>
          <w:rFonts w:ascii="Times New Roman" w:eastAsia="Calibri" w:hAnsi="Times New Roman" w:cs="Times New Roman"/>
          <w:sz w:val="24"/>
          <w:szCs w:val="24"/>
          <w:lang w:val="en-ID"/>
        </w:rPr>
        <w:t xml:space="preserve"> di </w:t>
      </w:r>
      <w:proofErr w:type="spellStart"/>
      <w:r w:rsidRPr="00B133C9">
        <w:rPr>
          <w:rFonts w:ascii="Times New Roman" w:eastAsia="Calibri" w:hAnsi="Times New Roman" w:cs="Times New Roman"/>
          <w:sz w:val="24"/>
          <w:szCs w:val="24"/>
          <w:lang w:val="en-ID"/>
        </w:rPr>
        <w:t>tulis</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kapan</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penulisan</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surat</w:t>
      </w:r>
      <w:proofErr w:type="spellEnd"/>
      <w:r w:rsidRPr="00B133C9">
        <w:rPr>
          <w:rFonts w:ascii="Times New Roman" w:eastAsia="Calibri" w:hAnsi="Times New Roman" w:cs="Times New Roman"/>
          <w:sz w:val="24"/>
          <w:szCs w:val="24"/>
          <w:lang w:val="en-ID"/>
        </w:rPr>
        <w:t xml:space="preserve"> Roma dan </w:t>
      </w:r>
      <w:proofErr w:type="spellStart"/>
      <w:r w:rsidRPr="00B133C9">
        <w:rPr>
          <w:rFonts w:ascii="Times New Roman" w:eastAsia="Calibri" w:hAnsi="Times New Roman" w:cs="Times New Roman"/>
          <w:sz w:val="24"/>
          <w:szCs w:val="24"/>
          <w:lang w:val="en-ID"/>
        </w:rPr>
        <w:t>mengapa</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surat</w:t>
      </w:r>
      <w:proofErr w:type="spellEnd"/>
      <w:r w:rsidRPr="00B133C9">
        <w:rPr>
          <w:rFonts w:ascii="Times New Roman" w:eastAsia="Calibri" w:hAnsi="Times New Roman" w:cs="Times New Roman"/>
          <w:sz w:val="24"/>
          <w:szCs w:val="24"/>
          <w:lang w:val="en-ID"/>
        </w:rPr>
        <w:t xml:space="preserve"> Roma </w:t>
      </w:r>
      <w:proofErr w:type="spellStart"/>
      <w:r w:rsidRPr="00B133C9">
        <w:rPr>
          <w:rFonts w:ascii="Times New Roman" w:eastAsia="Calibri" w:hAnsi="Times New Roman" w:cs="Times New Roman"/>
          <w:sz w:val="24"/>
          <w:szCs w:val="24"/>
          <w:lang w:val="en-ID"/>
        </w:rPr>
        <w:t>dituliskan</w:t>
      </w:r>
      <w:proofErr w:type="spellEnd"/>
      <w:r w:rsidRPr="00B133C9">
        <w:rPr>
          <w:rFonts w:ascii="Times New Roman" w:eastAsia="Calibri" w:hAnsi="Times New Roman" w:cs="Times New Roman"/>
          <w:sz w:val="24"/>
          <w:szCs w:val="24"/>
          <w:lang w:val="en-ID"/>
        </w:rPr>
        <w:t>?</w:t>
      </w:r>
    </w:p>
    <w:p w:rsidR="00303D92" w:rsidRPr="00B133C9" w:rsidRDefault="00303D92" w:rsidP="00A67902">
      <w:pPr>
        <w:pStyle w:val="ListParagraph"/>
        <w:numPr>
          <w:ilvl w:val="0"/>
          <w:numId w:val="35"/>
        </w:numPr>
        <w:spacing w:after="200" w:line="240" w:lineRule="auto"/>
        <w:ind w:left="993"/>
        <w:jc w:val="both"/>
        <w:rPr>
          <w:rFonts w:ascii="Times New Roman" w:eastAsia="Calibri" w:hAnsi="Times New Roman" w:cs="Times New Roman"/>
          <w:sz w:val="24"/>
          <w:szCs w:val="24"/>
          <w:lang w:val="en-ID"/>
        </w:rPr>
      </w:pPr>
      <w:proofErr w:type="spellStart"/>
      <w:r w:rsidRPr="00B133C9">
        <w:rPr>
          <w:rFonts w:ascii="Times New Roman" w:eastAsia="Calibri" w:hAnsi="Times New Roman" w:cs="Times New Roman"/>
          <w:sz w:val="24"/>
          <w:szCs w:val="24"/>
          <w:lang w:val="en-ID"/>
        </w:rPr>
        <w:t>Bagaimana</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penerimaan</w:t>
      </w:r>
      <w:proofErr w:type="spellEnd"/>
      <w:r w:rsidRPr="00B133C9">
        <w:rPr>
          <w:rFonts w:ascii="Times New Roman" w:eastAsia="Calibri" w:hAnsi="Times New Roman" w:cs="Times New Roman"/>
          <w:sz w:val="24"/>
          <w:szCs w:val="24"/>
          <w:lang w:val="en-ID"/>
        </w:rPr>
        <w:t xml:space="preserve"> kitab Roma </w:t>
      </w:r>
      <w:proofErr w:type="spellStart"/>
      <w:r>
        <w:rPr>
          <w:rFonts w:ascii="Times New Roman" w:eastAsia="Calibri" w:hAnsi="Times New Roman" w:cs="Times New Roman"/>
          <w:sz w:val="24"/>
          <w:szCs w:val="24"/>
          <w:lang w:val="en-ID"/>
        </w:rPr>
        <w:t>suatu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kontribusi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bagikehidupan</w:t>
      </w:r>
      <w:proofErr w:type="spellEnd"/>
      <w:r>
        <w:rPr>
          <w:rFonts w:ascii="Times New Roman" w:eastAsia="Calibri" w:hAnsi="Times New Roman" w:cs="Times New Roman"/>
          <w:sz w:val="24"/>
          <w:szCs w:val="24"/>
          <w:lang w:val="en-ID"/>
        </w:rPr>
        <w:t xml:space="preserve"> orang </w:t>
      </w:r>
      <w:proofErr w:type="spellStart"/>
      <w:r>
        <w:rPr>
          <w:rFonts w:ascii="Times New Roman" w:eastAsia="Calibri" w:hAnsi="Times New Roman" w:cs="Times New Roman"/>
          <w:sz w:val="24"/>
          <w:szCs w:val="24"/>
          <w:lang w:val="en-ID"/>
        </w:rPr>
        <w:t>beriman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merealisasikan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Allah?</w:t>
      </w:r>
    </w:p>
    <w:p w:rsidR="00303D92" w:rsidRPr="00B133C9" w:rsidRDefault="00303D92" w:rsidP="00A67902">
      <w:pPr>
        <w:pStyle w:val="ListParagraph"/>
        <w:numPr>
          <w:ilvl w:val="0"/>
          <w:numId w:val="35"/>
        </w:numPr>
        <w:spacing w:after="200" w:line="240" w:lineRule="auto"/>
        <w:ind w:left="993"/>
        <w:jc w:val="both"/>
        <w:rPr>
          <w:rFonts w:ascii="Times New Roman" w:eastAsia="Calibri" w:hAnsi="Times New Roman" w:cs="Times New Roman"/>
          <w:sz w:val="24"/>
          <w:szCs w:val="24"/>
          <w:lang w:val="en-ID"/>
        </w:rPr>
      </w:pPr>
      <w:proofErr w:type="spellStart"/>
      <w:r w:rsidRPr="00B133C9">
        <w:rPr>
          <w:rFonts w:ascii="Times New Roman" w:eastAsia="Calibri" w:hAnsi="Times New Roman" w:cs="Times New Roman"/>
          <w:sz w:val="24"/>
          <w:szCs w:val="24"/>
          <w:lang w:val="en-ID"/>
        </w:rPr>
        <w:t>Apa</w:t>
      </w:r>
      <w:proofErr w:type="spellEnd"/>
      <w:r w:rsidRPr="00B133C9">
        <w:rPr>
          <w:rFonts w:ascii="Times New Roman" w:eastAsia="Calibri" w:hAnsi="Times New Roman" w:cs="Times New Roman"/>
          <w:sz w:val="24"/>
          <w:szCs w:val="24"/>
          <w:lang w:val="en-ID"/>
        </w:rPr>
        <w:t xml:space="preserve"> genre </w:t>
      </w:r>
      <w:proofErr w:type="spellStart"/>
      <w:r w:rsidRPr="00B133C9">
        <w:rPr>
          <w:rFonts w:ascii="Times New Roman" w:eastAsia="Calibri" w:hAnsi="Times New Roman" w:cs="Times New Roman"/>
          <w:sz w:val="24"/>
          <w:szCs w:val="24"/>
          <w:lang w:val="en-ID"/>
        </w:rPr>
        <w:t>surat</w:t>
      </w:r>
      <w:proofErr w:type="spellEnd"/>
      <w:r w:rsidRPr="00B133C9">
        <w:rPr>
          <w:rFonts w:ascii="Times New Roman" w:eastAsia="Calibri" w:hAnsi="Times New Roman" w:cs="Times New Roman"/>
          <w:sz w:val="24"/>
          <w:szCs w:val="24"/>
          <w:lang w:val="en-ID"/>
        </w:rPr>
        <w:t xml:space="preserve"> Roma dan model </w:t>
      </w:r>
      <w:proofErr w:type="spellStart"/>
      <w:r w:rsidRPr="00B133C9">
        <w:rPr>
          <w:rFonts w:ascii="Times New Roman" w:eastAsia="Calibri" w:hAnsi="Times New Roman" w:cs="Times New Roman"/>
          <w:sz w:val="24"/>
          <w:szCs w:val="24"/>
          <w:lang w:val="en-ID"/>
        </w:rPr>
        <w:t>penafsiran</w:t>
      </w:r>
      <w:proofErr w:type="spellEnd"/>
      <w:r w:rsidRPr="00B133C9">
        <w:rPr>
          <w:rFonts w:ascii="Times New Roman" w:eastAsia="Calibri" w:hAnsi="Times New Roman" w:cs="Times New Roman"/>
          <w:sz w:val="24"/>
          <w:szCs w:val="24"/>
          <w:lang w:val="en-ID"/>
        </w:rPr>
        <w:t xml:space="preserve"> Surat Roma?</w:t>
      </w:r>
    </w:p>
    <w:p w:rsidR="00303D92" w:rsidRDefault="00303D92" w:rsidP="00A67902">
      <w:pPr>
        <w:pStyle w:val="ListParagraph"/>
        <w:numPr>
          <w:ilvl w:val="0"/>
          <w:numId w:val="35"/>
        </w:numPr>
        <w:spacing w:after="200" w:line="240" w:lineRule="auto"/>
        <w:ind w:left="993"/>
        <w:jc w:val="both"/>
        <w:rPr>
          <w:rFonts w:ascii="Times New Roman" w:eastAsia="Calibri" w:hAnsi="Times New Roman" w:cs="Times New Roman"/>
          <w:sz w:val="24"/>
          <w:szCs w:val="24"/>
          <w:lang w:val="en-ID"/>
        </w:rPr>
      </w:pPr>
      <w:proofErr w:type="spellStart"/>
      <w:r w:rsidRPr="00B133C9">
        <w:rPr>
          <w:rFonts w:ascii="Times New Roman" w:eastAsia="Calibri" w:hAnsi="Times New Roman" w:cs="Times New Roman"/>
          <w:sz w:val="24"/>
          <w:szCs w:val="24"/>
          <w:lang w:val="en-ID"/>
        </w:rPr>
        <w:t>Apa</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karakter</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secara</w:t>
      </w:r>
      <w:proofErr w:type="spellEnd"/>
      <w:r>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biblika</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dalam</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surat</w:t>
      </w:r>
      <w:proofErr w:type="spellEnd"/>
      <w:r w:rsidRPr="00B133C9">
        <w:rPr>
          <w:rFonts w:ascii="Times New Roman" w:eastAsia="Calibri" w:hAnsi="Times New Roman" w:cs="Times New Roman"/>
          <w:sz w:val="24"/>
          <w:szCs w:val="24"/>
          <w:lang w:val="en-ID"/>
        </w:rPr>
        <w:t xml:space="preserve"> Roma?</w:t>
      </w:r>
    </w:p>
    <w:p w:rsidR="00303D92" w:rsidRPr="00B133C9" w:rsidRDefault="00303D92" w:rsidP="00A67902">
      <w:pPr>
        <w:pStyle w:val="ListParagraph"/>
        <w:numPr>
          <w:ilvl w:val="0"/>
          <w:numId w:val="35"/>
        </w:numPr>
        <w:spacing w:after="200" w:line="240" w:lineRule="auto"/>
        <w:ind w:left="993"/>
        <w:jc w:val="both"/>
        <w:rPr>
          <w:rFonts w:ascii="Times New Roman" w:eastAsia="Calibri" w:hAnsi="Times New Roman" w:cs="Times New Roman"/>
          <w:sz w:val="24"/>
          <w:szCs w:val="24"/>
          <w:lang w:val="en-ID"/>
        </w:rPr>
      </w:pPr>
      <w:proofErr w:type="spellStart"/>
      <w:r>
        <w:rPr>
          <w:rFonts w:ascii="Times New Roman" w:eastAsia="Calibri" w:hAnsi="Times New Roman" w:cs="Times New Roman"/>
          <w:sz w:val="24"/>
          <w:szCs w:val="24"/>
          <w:lang w:val="en-ID"/>
        </w:rPr>
        <w:t>Apa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pandangan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Septuaginta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surat</w:t>
      </w:r>
      <w:proofErr w:type="spellEnd"/>
      <w:r>
        <w:rPr>
          <w:rFonts w:ascii="Times New Roman" w:eastAsia="Calibri" w:hAnsi="Times New Roman" w:cs="Times New Roman"/>
          <w:sz w:val="24"/>
          <w:szCs w:val="24"/>
          <w:lang w:val="en-ID"/>
        </w:rPr>
        <w:t xml:space="preserve"> Roma 1:16-17</w:t>
      </w:r>
    </w:p>
    <w:p w:rsidR="00303D92" w:rsidRPr="00B133C9" w:rsidRDefault="00303D92" w:rsidP="00A67902">
      <w:pPr>
        <w:pStyle w:val="ListParagraph"/>
        <w:numPr>
          <w:ilvl w:val="3"/>
          <w:numId w:val="4"/>
        </w:numPr>
        <w:spacing w:after="200" w:line="240" w:lineRule="auto"/>
        <w:ind w:left="567" w:hanging="284"/>
        <w:jc w:val="both"/>
        <w:rPr>
          <w:rFonts w:ascii="Times New Roman" w:eastAsia="Calibri" w:hAnsi="Times New Roman" w:cs="Times New Roman"/>
          <w:sz w:val="24"/>
          <w:szCs w:val="24"/>
          <w:lang w:val="en-ID"/>
        </w:rPr>
      </w:pPr>
      <w:proofErr w:type="spellStart"/>
      <w:r w:rsidRPr="00B133C9">
        <w:rPr>
          <w:rFonts w:ascii="Times New Roman" w:eastAsia="Calibri" w:hAnsi="Times New Roman" w:cs="Times New Roman"/>
          <w:sz w:val="24"/>
          <w:szCs w:val="24"/>
          <w:lang w:val="en-ID"/>
        </w:rPr>
        <w:t>Bagaimanakah</w:t>
      </w:r>
      <w:proofErr w:type="spellEnd"/>
      <w:r>
        <w:rPr>
          <w:rFonts w:ascii="Times New Roman" w:eastAsia="Calibri" w:hAnsi="Times New Roman" w:cs="Times New Roman"/>
          <w:sz w:val="24"/>
          <w:szCs w:val="24"/>
          <w:lang w:val="en-ID"/>
        </w:rPr>
        <w:t xml:space="preserve"> </w:t>
      </w:r>
      <w:r w:rsidRPr="00B133C9">
        <w:rPr>
          <w:rFonts w:ascii="Times New Roman" w:eastAsia="Calibri" w:hAnsi="Times New Roman" w:cs="Times New Roman"/>
          <w:sz w:val="24"/>
          <w:szCs w:val="24"/>
          <w:lang w:val="en-ID"/>
        </w:rPr>
        <w:t>k</w:t>
      </w:r>
      <w:r w:rsidRPr="00B133C9">
        <w:rPr>
          <w:rFonts w:ascii="Times New Roman" w:eastAsia="Calibri" w:hAnsi="Times New Roman" w:cs="Times New Roman"/>
          <w:sz w:val="24"/>
          <w:szCs w:val="24"/>
          <w:lang w:val="id-ID"/>
        </w:rPr>
        <w:t>ebenaran Allah dalam surat Roma 1:16-17</w:t>
      </w:r>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dipahami</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dalam</w:t>
      </w:r>
      <w:proofErr w:type="spellEnd"/>
      <w:r w:rsidRPr="00B133C9">
        <w:rPr>
          <w:rFonts w:ascii="Times New Roman" w:eastAsia="Calibri" w:hAnsi="Times New Roman" w:cs="Times New Roman"/>
          <w:sz w:val="24"/>
          <w:szCs w:val="24"/>
          <w:lang w:val="en-ID"/>
        </w:rPr>
        <w:t xml:space="preserve"> proses </w:t>
      </w:r>
      <w:proofErr w:type="spellStart"/>
      <w:r w:rsidRPr="00B133C9">
        <w:rPr>
          <w:rFonts w:ascii="Times New Roman" w:eastAsia="Calibri" w:hAnsi="Times New Roman" w:cs="Times New Roman"/>
          <w:sz w:val="24"/>
          <w:szCs w:val="24"/>
          <w:lang w:val="en-ID"/>
        </w:rPr>
        <w:t>penggembalaan</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jemaat</w:t>
      </w:r>
      <w:proofErr w:type="spellEnd"/>
      <w:r w:rsidRPr="00B133C9">
        <w:rPr>
          <w:rFonts w:ascii="Times New Roman" w:eastAsia="Calibri" w:hAnsi="Times New Roman" w:cs="Times New Roman"/>
          <w:sz w:val="24"/>
          <w:szCs w:val="24"/>
          <w:lang w:val="en-ID"/>
        </w:rPr>
        <w:t xml:space="preserve"> masa </w:t>
      </w:r>
      <w:proofErr w:type="spellStart"/>
      <w:r w:rsidRPr="00B133C9">
        <w:rPr>
          <w:rFonts w:ascii="Times New Roman" w:eastAsia="Calibri" w:hAnsi="Times New Roman" w:cs="Times New Roman"/>
          <w:sz w:val="24"/>
          <w:szCs w:val="24"/>
          <w:lang w:val="en-ID"/>
        </w:rPr>
        <w:t>kini</w:t>
      </w:r>
      <w:proofErr w:type="spellEnd"/>
      <w:r w:rsidRPr="00B133C9">
        <w:rPr>
          <w:rFonts w:ascii="Times New Roman" w:eastAsia="Calibri" w:hAnsi="Times New Roman" w:cs="Times New Roman"/>
          <w:sz w:val="24"/>
          <w:szCs w:val="24"/>
          <w:lang w:val="en-ID"/>
        </w:rPr>
        <w:t>?</w:t>
      </w:r>
    </w:p>
    <w:p w:rsidR="00303D92" w:rsidRPr="00B133C9" w:rsidRDefault="00303D92" w:rsidP="00A67902">
      <w:pPr>
        <w:pStyle w:val="ListParagraph"/>
        <w:numPr>
          <w:ilvl w:val="0"/>
          <w:numId w:val="36"/>
        </w:numPr>
        <w:spacing w:after="200" w:line="240" w:lineRule="auto"/>
        <w:ind w:left="993"/>
        <w:jc w:val="both"/>
        <w:rPr>
          <w:rFonts w:ascii="Times New Roman" w:eastAsia="Calibri" w:hAnsi="Times New Roman" w:cs="Times New Roman"/>
          <w:sz w:val="24"/>
          <w:szCs w:val="24"/>
          <w:lang w:val="en-ID"/>
        </w:rPr>
      </w:pPr>
      <w:proofErr w:type="spellStart"/>
      <w:r w:rsidRPr="00B133C9">
        <w:rPr>
          <w:rFonts w:ascii="Times New Roman" w:eastAsia="Calibri" w:hAnsi="Times New Roman" w:cs="Times New Roman"/>
          <w:sz w:val="24"/>
          <w:szCs w:val="24"/>
          <w:lang w:val="en-ID"/>
        </w:rPr>
        <w:t>Bagaimana</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analisa</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teks</w:t>
      </w:r>
      <w:proofErr w:type="spellEnd"/>
      <w:r w:rsidRPr="00B133C9">
        <w:rPr>
          <w:rFonts w:ascii="Times New Roman" w:eastAsia="Calibri" w:hAnsi="Times New Roman" w:cs="Times New Roman"/>
          <w:sz w:val="24"/>
          <w:szCs w:val="24"/>
          <w:lang w:val="en-ID"/>
        </w:rPr>
        <w:t xml:space="preserve"> Roma 1:16-17?</w:t>
      </w:r>
    </w:p>
    <w:p w:rsidR="00303D92" w:rsidRPr="00B133C9" w:rsidRDefault="00303D92" w:rsidP="00A67902">
      <w:pPr>
        <w:pStyle w:val="ListParagraph"/>
        <w:numPr>
          <w:ilvl w:val="0"/>
          <w:numId w:val="36"/>
        </w:numPr>
        <w:spacing w:after="200" w:line="240" w:lineRule="auto"/>
        <w:ind w:left="993"/>
        <w:jc w:val="both"/>
        <w:rPr>
          <w:rFonts w:ascii="Times New Roman" w:eastAsia="Calibri" w:hAnsi="Times New Roman" w:cs="Times New Roman"/>
          <w:sz w:val="24"/>
          <w:szCs w:val="24"/>
          <w:lang w:val="en-ID"/>
        </w:rPr>
      </w:pPr>
      <w:proofErr w:type="spellStart"/>
      <w:r w:rsidRPr="00B133C9">
        <w:rPr>
          <w:rFonts w:ascii="Times New Roman" w:eastAsia="Calibri" w:hAnsi="Times New Roman" w:cs="Times New Roman"/>
          <w:sz w:val="24"/>
          <w:szCs w:val="24"/>
          <w:lang w:val="en-ID"/>
        </w:rPr>
        <w:t>Bagaimana</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terjemahan</w:t>
      </w:r>
      <w:proofErr w:type="spellEnd"/>
      <w:r w:rsidRPr="00B133C9">
        <w:rPr>
          <w:rFonts w:ascii="Times New Roman" w:eastAsia="Calibri" w:hAnsi="Times New Roman" w:cs="Times New Roman"/>
          <w:sz w:val="24"/>
          <w:szCs w:val="24"/>
          <w:lang w:val="en-ID"/>
        </w:rPr>
        <w:t xml:space="preserve"> dan </w:t>
      </w:r>
      <w:proofErr w:type="spellStart"/>
      <w:r w:rsidRPr="00B133C9">
        <w:rPr>
          <w:rFonts w:ascii="Times New Roman" w:eastAsia="Calibri" w:hAnsi="Times New Roman" w:cs="Times New Roman"/>
          <w:sz w:val="24"/>
          <w:szCs w:val="24"/>
          <w:lang w:val="en-ID"/>
        </w:rPr>
        <w:t>struktur</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teks</w:t>
      </w:r>
      <w:proofErr w:type="spellEnd"/>
      <w:r w:rsidRPr="00B133C9">
        <w:rPr>
          <w:rFonts w:ascii="Times New Roman" w:eastAsia="Calibri" w:hAnsi="Times New Roman" w:cs="Times New Roman"/>
          <w:sz w:val="24"/>
          <w:szCs w:val="24"/>
          <w:lang w:val="en-ID"/>
        </w:rPr>
        <w:t xml:space="preserve"> Roma 1:16-17?</w:t>
      </w:r>
    </w:p>
    <w:p w:rsidR="00303D92" w:rsidRPr="00B133C9" w:rsidRDefault="00303D92" w:rsidP="00A67902">
      <w:pPr>
        <w:pStyle w:val="ListParagraph"/>
        <w:numPr>
          <w:ilvl w:val="0"/>
          <w:numId w:val="36"/>
        </w:numPr>
        <w:spacing w:after="200" w:line="240" w:lineRule="auto"/>
        <w:ind w:left="993"/>
        <w:jc w:val="both"/>
        <w:rPr>
          <w:rFonts w:ascii="Times New Roman" w:eastAsia="Calibri" w:hAnsi="Times New Roman" w:cs="Times New Roman"/>
          <w:sz w:val="24"/>
          <w:szCs w:val="24"/>
          <w:lang w:val="en-ID"/>
        </w:rPr>
      </w:pPr>
      <w:proofErr w:type="spellStart"/>
      <w:r w:rsidRPr="00B133C9">
        <w:rPr>
          <w:rFonts w:ascii="Times New Roman" w:eastAsia="Calibri" w:hAnsi="Times New Roman" w:cs="Times New Roman"/>
          <w:sz w:val="24"/>
          <w:szCs w:val="24"/>
          <w:lang w:val="en-ID"/>
        </w:rPr>
        <w:lastRenderedPageBreak/>
        <w:t>Bagaimana</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interpretasi</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dalam</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keseluruhan</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perikop</w:t>
      </w:r>
      <w:proofErr w:type="spellEnd"/>
      <w:r w:rsidRPr="00B133C9">
        <w:rPr>
          <w:rFonts w:ascii="Times New Roman" w:eastAsia="Calibri" w:hAnsi="Times New Roman" w:cs="Times New Roman"/>
          <w:sz w:val="24"/>
          <w:szCs w:val="24"/>
          <w:lang w:val="en-ID"/>
        </w:rPr>
        <w:t xml:space="preserve"> Roma 1:16-17?</w:t>
      </w:r>
    </w:p>
    <w:p w:rsidR="00303D92" w:rsidRPr="00B133C9" w:rsidRDefault="00303D92" w:rsidP="00A67902">
      <w:pPr>
        <w:pStyle w:val="ListParagraph"/>
        <w:numPr>
          <w:ilvl w:val="0"/>
          <w:numId w:val="36"/>
        </w:numPr>
        <w:spacing w:after="200" w:line="240" w:lineRule="auto"/>
        <w:ind w:left="993"/>
        <w:jc w:val="both"/>
        <w:rPr>
          <w:rFonts w:ascii="Times New Roman" w:eastAsia="Calibri" w:hAnsi="Times New Roman" w:cs="Times New Roman"/>
          <w:sz w:val="24"/>
          <w:szCs w:val="24"/>
          <w:lang w:val="en-ID"/>
        </w:rPr>
      </w:pPr>
      <w:proofErr w:type="spellStart"/>
      <w:r w:rsidRPr="00B133C9">
        <w:rPr>
          <w:rFonts w:ascii="Times New Roman" w:eastAsia="Calibri" w:hAnsi="Times New Roman" w:cs="Times New Roman"/>
          <w:sz w:val="24"/>
          <w:szCs w:val="24"/>
          <w:lang w:val="en-ID"/>
        </w:rPr>
        <w:t>Bagaimana</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interpretasi</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dalam</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keseluruhan</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konteks</w:t>
      </w:r>
      <w:proofErr w:type="spellEnd"/>
      <w:r w:rsidRPr="00B133C9">
        <w:rPr>
          <w:rFonts w:ascii="Times New Roman" w:eastAsia="Calibri" w:hAnsi="Times New Roman" w:cs="Times New Roman"/>
          <w:sz w:val="24"/>
          <w:szCs w:val="24"/>
          <w:lang w:val="en-ID"/>
        </w:rPr>
        <w:t xml:space="preserve"> Roma 1:16-17?</w:t>
      </w:r>
    </w:p>
    <w:p w:rsidR="00303D92" w:rsidRPr="00B133C9" w:rsidRDefault="00303D92" w:rsidP="00A67902">
      <w:pPr>
        <w:pStyle w:val="ListParagraph"/>
        <w:numPr>
          <w:ilvl w:val="0"/>
          <w:numId w:val="36"/>
        </w:numPr>
        <w:spacing w:after="200" w:line="240" w:lineRule="auto"/>
        <w:ind w:left="993"/>
        <w:jc w:val="both"/>
        <w:rPr>
          <w:rFonts w:ascii="Times New Roman" w:eastAsia="Calibri" w:hAnsi="Times New Roman" w:cs="Times New Roman"/>
          <w:sz w:val="24"/>
          <w:szCs w:val="24"/>
          <w:lang w:val="en-ID"/>
        </w:rPr>
      </w:pPr>
      <w:proofErr w:type="spellStart"/>
      <w:r w:rsidRPr="00B133C9">
        <w:rPr>
          <w:rFonts w:ascii="Times New Roman" w:eastAsia="Calibri" w:hAnsi="Times New Roman" w:cs="Times New Roman"/>
          <w:sz w:val="24"/>
          <w:szCs w:val="24"/>
          <w:lang w:val="en-ID"/>
        </w:rPr>
        <w:t>Bagaimana</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penerapan</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kebenaran</w:t>
      </w:r>
      <w:proofErr w:type="spellEnd"/>
      <w:r w:rsidRPr="00B133C9">
        <w:rPr>
          <w:rFonts w:ascii="Times New Roman" w:eastAsia="Calibri" w:hAnsi="Times New Roman" w:cs="Times New Roman"/>
          <w:sz w:val="24"/>
          <w:szCs w:val="24"/>
          <w:lang w:val="en-ID"/>
        </w:rPr>
        <w:t xml:space="preserve"> Allah </w:t>
      </w:r>
      <w:proofErr w:type="spellStart"/>
      <w:r w:rsidRPr="00B133C9">
        <w:rPr>
          <w:rFonts w:ascii="Times New Roman" w:eastAsia="Calibri" w:hAnsi="Times New Roman" w:cs="Times New Roman"/>
          <w:sz w:val="24"/>
          <w:szCs w:val="24"/>
          <w:lang w:val="en-ID"/>
        </w:rPr>
        <w:t>dalam</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kehidupan</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iman</w:t>
      </w:r>
      <w:proofErr w:type="spellEnd"/>
      <w:r>
        <w:rPr>
          <w:rFonts w:ascii="Times New Roman" w:eastAsia="Calibri" w:hAnsi="Times New Roman" w:cs="Times New Roman"/>
          <w:sz w:val="24"/>
          <w:szCs w:val="24"/>
          <w:lang w:val="en-ID"/>
        </w:rPr>
        <w:t xml:space="preserve"> orang </w:t>
      </w:r>
      <w:proofErr w:type="spellStart"/>
      <w:r>
        <w:rPr>
          <w:rFonts w:ascii="Times New Roman" w:eastAsia="Calibri" w:hAnsi="Times New Roman" w:cs="Times New Roman"/>
          <w:sz w:val="24"/>
          <w:szCs w:val="24"/>
          <w:lang w:val="en-ID"/>
        </w:rPr>
        <w:t>percaya</w:t>
      </w:r>
      <w:proofErr w:type="spellEnd"/>
      <w:r w:rsidRPr="00B133C9">
        <w:rPr>
          <w:rFonts w:ascii="Times New Roman" w:eastAsia="Calibri" w:hAnsi="Times New Roman" w:cs="Times New Roman"/>
          <w:sz w:val="24"/>
          <w:szCs w:val="24"/>
          <w:lang w:val="en-ID"/>
        </w:rPr>
        <w:t>?</w:t>
      </w:r>
    </w:p>
    <w:p w:rsidR="00303D92" w:rsidRPr="00B133C9" w:rsidRDefault="00303D92" w:rsidP="00A67902">
      <w:pPr>
        <w:pStyle w:val="ListParagraph"/>
        <w:numPr>
          <w:ilvl w:val="0"/>
          <w:numId w:val="36"/>
        </w:numPr>
        <w:spacing w:after="200" w:line="240" w:lineRule="auto"/>
        <w:ind w:left="993"/>
        <w:jc w:val="both"/>
        <w:rPr>
          <w:rFonts w:ascii="Times New Roman" w:eastAsia="Calibri" w:hAnsi="Times New Roman" w:cs="Times New Roman"/>
          <w:sz w:val="24"/>
          <w:szCs w:val="24"/>
          <w:lang w:val="en-ID"/>
        </w:rPr>
      </w:pPr>
      <w:proofErr w:type="spellStart"/>
      <w:r w:rsidRPr="00B133C9">
        <w:rPr>
          <w:rFonts w:ascii="Times New Roman" w:eastAsia="Calibri" w:hAnsi="Times New Roman" w:cs="Times New Roman"/>
          <w:sz w:val="24"/>
          <w:szCs w:val="24"/>
          <w:lang w:val="en-ID"/>
        </w:rPr>
        <w:t>Bagaimana</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Kebenaran</w:t>
      </w:r>
      <w:proofErr w:type="spellEnd"/>
      <w:r w:rsidRPr="00B133C9">
        <w:rPr>
          <w:rFonts w:ascii="Times New Roman" w:eastAsia="Calibri" w:hAnsi="Times New Roman" w:cs="Times New Roman"/>
          <w:sz w:val="24"/>
          <w:szCs w:val="24"/>
          <w:lang w:val="en-ID"/>
        </w:rPr>
        <w:t xml:space="preserve"> Allah </w:t>
      </w:r>
      <w:proofErr w:type="spellStart"/>
      <w:r w:rsidRPr="00B133C9">
        <w:rPr>
          <w:rFonts w:ascii="Times New Roman" w:eastAsia="Calibri" w:hAnsi="Times New Roman" w:cs="Times New Roman"/>
          <w:sz w:val="24"/>
          <w:szCs w:val="24"/>
          <w:lang w:val="en-ID"/>
        </w:rPr>
        <w:t>dinyatakan</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dalam</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kehidupan</w:t>
      </w:r>
      <w:proofErr w:type="spellEnd"/>
      <w:r w:rsidRPr="00B133C9">
        <w:rPr>
          <w:rFonts w:ascii="Times New Roman" w:eastAsia="Calibri" w:hAnsi="Times New Roman" w:cs="Times New Roman"/>
          <w:sz w:val="24"/>
          <w:szCs w:val="24"/>
          <w:lang w:val="en-ID"/>
        </w:rPr>
        <w:t xml:space="preserve"> orang </w:t>
      </w:r>
      <w:proofErr w:type="spellStart"/>
      <w:r w:rsidRPr="00B133C9">
        <w:rPr>
          <w:rFonts w:ascii="Times New Roman" w:eastAsia="Calibri" w:hAnsi="Times New Roman" w:cs="Times New Roman"/>
          <w:sz w:val="24"/>
          <w:szCs w:val="24"/>
          <w:lang w:val="en-ID"/>
        </w:rPr>
        <w:t>percaya</w:t>
      </w:r>
      <w:proofErr w:type="spellEnd"/>
      <w:r w:rsidRPr="00B133C9">
        <w:rPr>
          <w:rFonts w:ascii="Times New Roman" w:eastAsia="Calibri" w:hAnsi="Times New Roman" w:cs="Times New Roman"/>
          <w:sz w:val="24"/>
          <w:szCs w:val="24"/>
          <w:lang w:val="en-ID"/>
        </w:rPr>
        <w:t>.</w:t>
      </w:r>
    </w:p>
    <w:p w:rsidR="00303D92" w:rsidRPr="00B133C9" w:rsidRDefault="00303D92" w:rsidP="00A67902">
      <w:pPr>
        <w:pStyle w:val="ListParagraph"/>
        <w:numPr>
          <w:ilvl w:val="0"/>
          <w:numId w:val="36"/>
        </w:numPr>
        <w:spacing w:after="200" w:line="240" w:lineRule="auto"/>
        <w:ind w:left="993"/>
        <w:jc w:val="both"/>
        <w:rPr>
          <w:rFonts w:ascii="Times New Roman" w:eastAsia="Calibri" w:hAnsi="Times New Roman" w:cs="Times New Roman"/>
          <w:sz w:val="24"/>
          <w:szCs w:val="24"/>
          <w:lang w:val="en-ID"/>
        </w:rPr>
      </w:pPr>
      <w:proofErr w:type="spellStart"/>
      <w:r w:rsidRPr="00B133C9">
        <w:rPr>
          <w:rFonts w:ascii="Times New Roman" w:eastAsia="Calibri" w:hAnsi="Times New Roman" w:cs="Times New Roman"/>
          <w:sz w:val="24"/>
          <w:szCs w:val="24"/>
          <w:lang w:val="en-ID"/>
        </w:rPr>
        <w:t>Mengapa</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Injil</w:t>
      </w:r>
      <w:proofErr w:type="spellEnd"/>
      <w:r w:rsidRPr="00B133C9">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Kristus</w:t>
      </w:r>
      <w:proofErr w:type="spellEnd"/>
      <w:r>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disebut</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sebagai</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kebenaran</w:t>
      </w:r>
      <w:proofErr w:type="spellEnd"/>
      <w:r w:rsidRPr="00B133C9">
        <w:rPr>
          <w:rFonts w:ascii="Times New Roman" w:eastAsia="Calibri" w:hAnsi="Times New Roman" w:cs="Times New Roman"/>
          <w:sz w:val="24"/>
          <w:szCs w:val="24"/>
          <w:lang w:val="en-ID"/>
        </w:rPr>
        <w:t xml:space="preserve"> Allah?</w:t>
      </w:r>
    </w:p>
    <w:p w:rsidR="00303D92" w:rsidRPr="00B133C9" w:rsidRDefault="00303D92" w:rsidP="00A67902">
      <w:pPr>
        <w:pStyle w:val="ListParagraph"/>
        <w:numPr>
          <w:ilvl w:val="3"/>
          <w:numId w:val="4"/>
        </w:numPr>
        <w:spacing w:after="200" w:line="240" w:lineRule="auto"/>
        <w:ind w:left="567" w:hanging="426"/>
        <w:jc w:val="both"/>
        <w:rPr>
          <w:rFonts w:ascii="Times New Roman" w:eastAsia="Calibri" w:hAnsi="Times New Roman" w:cs="Times New Roman"/>
          <w:sz w:val="24"/>
          <w:szCs w:val="24"/>
          <w:lang w:val="en-ID"/>
        </w:rPr>
      </w:pPr>
      <w:proofErr w:type="spellStart"/>
      <w:r w:rsidRPr="00B133C9">
        <w:rPr>
          <w:rFonts w:ascii="Times New Roman" w:eastAsia="Calibri" w:hAnsi="Times New Roman" w:cs="Times New Roman"/>
          <w:sz w:val="24"/>
          <w:szCs w:val="24"/>
          <w:lang w:val="en-ID"/>
        </w:rPr>
        <w:t>Aparelevansinya</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sebagai</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aktualisasi</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dari</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surat</w:t>
      </w:r>
      <w:proofErr w:type="spellEnd"/>
      <w:r w:rsidRPr="00B133C9">
        <w:rPr>
          <w:rFonts w:ascii="Times New Roman" w:eastAsia="Calibri" w:hAnsi="Times New Roman" w:cs="Times New Roman"/>
          <w:sz w:val="24"/>
          <w:szCs w:val="24"/>
          <w:lang w:val="en-ID"/>
        </w:rPr>
        <w:t xml:space="preserve"> Roma 1:16-17 </w:t>
      </w:r>
      <w:proofErr w:type="spellStart"/>
      <w:r w:rsidRPr="00B133C9">
        <w:rPr>
          <w:rFonts w:ascii="Times New Roman" w:eastAsia="Calibri" w:hAnsi="Times New Roman" w:cs="Times New Roman"/>
          <w:sz w:val="24"/>
          <w:szCs w:val="24"/>
          <w:lang w:val="en-ID"/>
        </w:rPr>
        <w:t>setelah</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ditafsirkan</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dengan</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suatu</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pemahaman</w:t>
      </w:r>
      <w:proofErr w:type="spellEnd"/>
      <w:r w:rsidRPr="00B133C9">
        <w:rPr>
          <w:rFonts w:ascii="Times New Roman" w:eastAsia="Calibri" w:hAnsi="Times New Roman" w:cs="Times New Roman"/>
          <w:sz w:val="24"/>
          <w:szCs w:val="24"/>
          <w:lang w:val="en-ID"/>
        </w:rPr>
        <w:t xml:space="preserve"> dan </w:t>
      </w:r>
      <w:proofErr w:type="spellStart"/>
      <w:r w:rsidRPr="00B133C9">
        <w:rPr>
          <w:rFonts w:ascii="Times New Roman" w:eastAsia="Calibri" w:hAnsi="Times New Roman" w:cs="Times New Roman"/>
          <w:sz w:val="24"/>
          <w:szCs w:val="24"/>
          <w:lang w:val="en-ID"/>
        </w:rPr>
        <w:t>menggunakan</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metode</w:t>
      </w:r>
      <w:proofErr w:type="spellEnd"/>
      <w:r w:rsidRPr="00B133C9">
        <w:rPr>
          <w:rFonts w:ascii="Times New Roman" w:eastAsia="Calibri" w:hAnsi="Times New Roman" w:cs="Times New Roman"/>
          <w:sz w:val="24"/>
          <w:szCs w:val="24"/>
          <w:lang w:val="en-ID"/>
        </w:rPr>
        <w:t xml:space="preserve"> yang </w:t>
      </w:r>
      <w:proofErr w:type="spellStart"/>
      <w:r w:rsidRPr="00B133C9">
        <w:rPr>
          <w:rFonts w:ascii="Times New Roman" w:eastAsia="Calibri" w:hAnsi="Times New Roman" w:cs="Times New Roman"/>
          <w:sz w:val="24"/>
          <w:szCs w:val="24"/>
          <w:lang w:val="en-ID"/>
        </w:rPr>
        <w:t>efektif</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bagi</w:t>
      </w:r>
      <w:proofErr w:type="spellEnd"/>
      <w:r w:rsidRPr="00B133C9">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kehidupan</w:t>
      </w:r>
      <w:proofErr w:type="spellEnd"/>
      <w:r>
        <w:rPr>
          <w:rFonts w:ascii="Times New Roman" w:eastAsia="Calibri" w:hAnsi="Times New Roman" w:cs="Times New Roman"/>
          <w:sz w:val="24"/>
          <w:szCs w:val="24"/>
          <w:lang w:val="en-ID"/>
        </w:rPr>
        <w:t xml:space="preserve"> orang </w:t>
      </w:r>
      <w:proofErr w:type="spellStart"/>
      <w:r>
        <w:rPr>
          <w:rFonts w:ascii="Times New Roman" w:eastAsia="Calibri" w:hAnsi="Times New Roman" w:cs="Times New Roman"/>
          <w:sz w:val="24"/>
          <w:szCs w:val="24"/>
          <w:lang w:val="en-ID"/>
        </w:rPr>
        <w:t>beriman</w:t>
      </w:r>
      <w:proofErr w:type="spellEnd"/>
      <w:r w:rsidRPr="00B133C9">
        <w:rPr>
          <w:rFonts w:ascii="Times New Roman" w:eastAsia="Calibri" w:hAnsi="Times New Roman" w:cs="Times New Roman"/>
          <w:sz w:val="24"/>
          <w:szCs w:val="24"/>
          <w:lang w:val="en-ID"/>
        </w:rPr>
        <w:t>?</w:t>
      </w:r>
    </w:p>
    <w:p w:rsidR="00303D92" w:rsidRPr="00B133C9" w:rsidRDefault="00303D92" w:rsidP="00A67902">
      <w:pPr>
        <w:pStyle w:val="ListParagraph"/>
        <w:numPr>
          <w:ilvl w:val="0"/>
          <w:numId w:val="37"/>
        </w:numPr>
        <w:spacing w:after="200" w:line="240" w:lineRule="auto"/>
        <w:ind w:left="1134" w:hanging="426"/>
        <w:jc w:val="both"/>
        <w:rPr>
          <w:rFonts w:ascii="Times New Roman" w:eastAsia="Calibri" w:hAnsi="Times New Roman" w:cs="Times New Roman"/>
          <w:sz w:val="24"/>
          <w:szCs w:val="24"/>
          <w:lang w:val="en-ID"/>
        </w:rPr>
      </w:pPr>
      <w:proofErr w:type="spellStart"/>
      <w:r w:rsidRPr="00B133C9">
        <w:rPr>
          <w:rFonts w:ascii="Times New Roman" w:eastAsia="Calibri" w:hAnsi="Times New Roman" w:cs="Times New Roman"/>
          <w:sz w:val="24"/>
          <w:szCs w:val="24"/>
          <w:lang w:val="en-ID"/>
        </w:rPr>
        <w:t>Bagaimana</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respon</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jemaat</w:t>
      </w:r>
      <w:proofErr w:type="spellEnd"/>
      <w:r w:rsidRPr="00B133C9">
        <w:rPr>
          <w:rFonts w:ascii="Times New Roman" w:eastAsia="Calibri" w:hAnsi="Times New Roman" w:cs="Times New Roman"/>
          <w:sz w:val="24"/>
          <w:szCs w:val="24"/>
          <w:lang w:val="en-ID"/>
        </w:rPr>
        <w:t xml:space="preserve"> masa </w:t>
      </w:r>
      <w:proofErr w:type="spellStart"/>
      <w:r w:rsidRPr="00B133C9">
        <w:rPr>
          <w:rFonts w:ascii="Times New Roman" w:eastAsia="Calibri" w:hAnsi="Times New Roman" w:cs="Times New Roman"/>
          <w:sz w:val="24"/>
          <w:szCs w:val="24"/>
          <w:lang w:val="en-ID"/>
        </w:rPr>
        <w:t>kiniterhadap</w:t>
      </w:r>
      <w:proofErr w:type="spellEnd"/>
      <w:r w:rsidRPr="00B133C9">
        <w:rPr>
          <w:rFonts w:ascii="Times New Roman" w:eastAsia="Calibri" w:hAnsi="Times New Roman" w:cs="Times New Roman"/>
          <w:sz w:val="24"/>
          <w:szCs w:val="24"/>
          <w:lang w:val="en-ID"/>
        </w:rPr>
        <w:t xml:space="preserve"> program </w:t>
      </w:r>
      <w:proofErr w:type="spellStart"/>
      <w:r w:rsidRPr="00B133C9">
        <w:rPr>
          <w:rFonts w:ascii="Times New Roman" w:eastAsia="Calibri" w:hAnsi="Times New Roman" w:cs="Times New Roman"/>
          <w:sz w:val="24"/>
          <w:szCs w:val="24"/>
          <w:lang w:val="en-ID"/>
        </w:rPr>
        <w:t>gereja</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dalam</w:t>
      </w:r>
      <w:proofErr w:type="spellEnd"/>
      <w:r w:rsidRPr="00B133C9">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memahami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Allah</w:t>
      </w:r>
      <w:r w:rsidRPr="00B133C9">
        <w:rPr>
          <w:rFonts w:ascii="Times New Roman" w:eastAsia="Calibri" w:hAnsi="Times New Roman" w:cs="Times New Roman"/>
          <w:sz w:val="24"/>
          <w:szCs w:val="24"/>
          <w:lang w:val="en-ID"/>
        </w:rPr>
        <w:t>?</w:t>
      </w:r>
    </w:p>
    <w:p w:rsidR="00303D92" w:rsidRPr="00B133C9" w:rsidRDefault="00303D92" w:rsidP="00A67902">
      <w:pPr>
        <w:pStyle w:val="ListParagraph"/>
        <w:numPr>
          <w:ilvl w:val="0"/>
          <w:numId w:val="37"/>
        </w:numPr>
        <w:spacing w:after="200" w:line="240" w:lineRule="auto"/>
        <w:ind w:left="1134" w:hanging="426"/>
        <w:jc w:val="both"/>
        <w:rPr>
          <w:rFonts w:ascii="Times New Roman" w:eastAsia="Calibri" w:hAnsi="Times New Roman" w:cs="Times New Roman"/>
          <w:sz w:val="24"/>
          <w:szCs w:val="24"/>
          <w:lang w:val="en-ID"/>
        </w:rPr>
      </w:pPr>
      <w:proofErr w:type="spellStart"/>
      <w:r w:rsidRPr="00B133C9">
        <w:rPr>
          <w:rFonts w:ascii="Times New Roman" w:eastAsia="Calibri" w:hAnsi="Times New Roman" w:cs="Times New Roman"/>
          <w:sz w:val="24"/>
          <w:szCs w:val="24"/>
          <w:lang w:val="en-ID"/>
        </w:rPr>
        <w:t>Bagaimana</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kebenaran</w:t>
      </w:r>
      <w:proofErr w:type="spellEnd"/>
      <w:r w:rsidRPr="00B133C9">
        <w:rPr>
          <w:rFonts w:ascii="Times New Roman" w:eastAsia="Calibri" w:hAnsi="Times New Roman" w:cs="Times New Roman"/>
          <w:sz w:val="24"/>
          <w:szCs w:val="24"/>
          <w:lang w:val="en-ID"/>
        </w:rPr>
        <w:t xml:space="preserve"> Allah </w:t>
      </w:r>
      <w:proofErr w:type="spellStart"/>
      <w:r w:rsidRPr="00B133C9">
        <w:rPr>
          <w:rFonts w:ascii="Times New Roman" w:eastAsia="Calibri" w:hAnsi="Times New Roman" w:cs="Times New Roman"/>
          <w:sz w:val="24"/>
          <w:szCs w:val="24"/>
          <w:lang w:val="en-ID"/>
        </w:rPr>
        <w:t>menjadi</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pola</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hidup</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bagi</w:t>
      </w:r>
      <w:proofErr w:type="spellEnd"/>
      <w:r w:rsidRPr="00B133C9">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kehidupan</w:t>
      </w:r>
      <w:proofErr w:type="spellEnd"/>
      <w:r>
        <w:rPr>
          <w:rFonts w:ascii="Times New Roman" w:eastAsia="Calibri" w:hAnsi="Times New Roman" w:cs="Times New Roman"/>
          <w:sz w:val="24"/>
          <w:szCs w:val="24"/>
          <w:lang w:val="en-ID"/>
        </w:rPr>
        <w:t xml:space="preserve"> orang </w:t>
      </w:r>
      <w:proofErr w:type="spellStart"/>
      <w:r>
        <w:rPr>
          <w:rFonts w:ascii="Times New Roman" w:eastAsia="Calibri" w:hAnsi="Times New Roman" w:cs="Times New Roman"/>
          <w:sz w:val="24"/>
          <w:szCs w:val="24"/>
          <w:lang w:val="en-ID"/>
        </w:rPr>
        <w:t>percaya</w:t>
      </w:r>
      <w:proofErr w:type="spellEnd"/>
      <w:r w:rsidRPr="00B133C9">
        <w:rPr>
          <w:rFonts w:ascii="Times New Roman" w:eastAsia="Calibri" w:hAnsi="Times New Roman" w:cs="Times New Roman"/>
          <w:sz w:val="24"/>
          <w:szCs w:val="24"/>
          <w:lang w:val="en-ID"/>
        </w:rPr>
        <w:t>?</w:t>
      </w:r>
    </w:p>
    <w:p w:rsidR="00303D92" w:rsidRPr="00B133C9" w:rsidRDefault="00303D92" w:rsidP="00A67902">
      <w:pPr>
        <w:pStyle w:val="ListParagraph"/>
        <w:numPr>
          <w:ilvl w:val="0"/>
          <w:numId w:val="37"/>
        </w:numPr>
        <w:spacing w:after="200" w:line="240" w:lineRule="auto"/>
        <w:ind w:left="1134" w:hanging="426"/>
        <w:jc w:val="both"/>
        <w:rPr>
          <w:rFonts w:ascii="Times New Roman" w:eastAsia="Calibri" w:hAnsi="Times New Roman" w:cs="Times New Roman"/>
          <w:sz w:val="24"/>
          <w:szCs w:val="24"/>
          <w:lang w:val="en-ID"/>
        </w:rPr>
      </w:pPr>
      <w:proofErr w:type="spellStart"/>
      <w:r w:rsidRPr="00B133C9">
        <w:rPr>
          <w:rFonts w:ascii="Times New Roman" w:eastAsia="Calibri" w:hAnsi="Times New Roman" w:cs="Times New Roman"/>
          <w:sz w:val="24"/>
          <w:szCs w:val="24"/>
          <w:lang w:val="en-ID"/>
        </w:rPr>
        <w:t>Bagaimana</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seharusnya</w:t>
      </w:r>
      <w:proofErr w:type="spellEnd"/>
      <w:r w:rsidRPr="00B133C9">
        <w:rPr>
          <w:rFonts w:ascii="Times New Roman" w:eastAsia="Calibri" w:hAnsi="Times New Roman" w:cs="Times New Roman"/>
          <w:sz w:val="24"/>
          <w:szCs w:val="24"/>
          <w:lang w:val="en-ID"/>
        </w:rPr>
        <w:t xml:space="preserve"> </w:t>
      </w:r>
      <w:r>
        <w:rPr>
          <w:rFonts w:ascii="Times New Roman" w:eastAsia="Calibri" w:hAnsi="Times New Roman" w:cs="Times New Roman"/>
          <w:sz w:val="24"/>
          <w:szCs w:val="24"/>
          <w:lang w:val="en-ID"/>
        </w:rPr>
        <w:t xml:space="preserve">orang </w:t>
      </w:r>
      <w:proofErr w:type="spellStart"/>
      <w:r>
        <w:rPr>
          <w:rFonts w:ascii="Times New Roman" w:eastAsia="Calibri" w:hAnsi="Times New Roman" w:cs="Times New Roman"/>
          <w:sz w:val="24"/>
          <w:szCs w:val="24"/>
          <w:lang w:val="en-ID"/>
        </w:rPr>
        <w:t>percaya</w:t>
      </w:r>
      <w:r w:rsidRPr="00B133C9">
        <w:rPr>
          <w:rFonts w:ascii="Times New Roman" w:eastAsia="Calibri" w:hAnsi="Times New Roman" w:cs="Times New Roman"/>
          <w:sz w:val="24"/>
          <w:szCs w:val="24"/>
          <w:lang w:val="en-ID"/>
        </w:rPr>
        <w:t>menjadi</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kebenaran</w:t>
      </w:r>
      <w:proofErr w:type="spellEnd"/>
      <w:r w:rsidRPr="00B133C9">
        <w:rPr>
          <w:rFonts w:ascii="Times New Roman" w:eastAsia="Calibri" w:hAnsi="Times New Roman" w:cs="Times New Roman"/>
          <w:sz w:val="24"/>
          <w:szCs w:val="24"/>
          <w:lang w:val="en-ID"/>
        </w:rPr>
        <w:t xml:space="preserve"> Allah di </w:t>
      </w:r>
      <w:proofErr w:type="spellStart"/>
      <w:r w:rsidRPr="00B133C9">
        <w:rPr>
          <w:rFonts w:ascii="Times New Roman" w:eastAsia="Calibri" w:hAnsi="Times New Roman" w:cs="Times New Roman"/>
          <w:sz w:val="24"/>
          <w:szCs w:val="24"/>
          <w:lang w:val="en-ID"/>
        </w:rPr>
        <w:t>dalam</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mengikut</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Kristus</w:t>
      </w:r>
      <w:proofErr w:type="spellEnd"/>
      <w:r w:rsidRPr="00B133C9">
        <w:rPr>
          <w:rFonts w:ascii="Times New Roman" w:eastAsia="Calibri" w:hAnsi="Times New Roman" w:cs="Times New Roman"/>
          <w:sz w:val="24"/>
          <w:szCs w:val="24"/>
          <w:lang w:val="en-ID"/>
        </w:rPr>
        <w:t>?</w:t>
      </w:r>
    </w:p>
    <w:p w:rsidR="00303D92" w:rsidRDefault="00303D92" w:rsidP="00A67902">
      <w:pPr>
        <w:pStyle w:val="ListParagraph"/>
        <w:numPr>
          <w:ilvl w:val="0"/>
          <w:numId w:val="37"/>
        </w:numPr>
        <w:spacing w:after="200" w:line="240" w:lineRule="auto"/>
        <w:ind w:left="1134" w:hanging="426"/>
        <w:jc w:val="both"/>
        <w:rPr>
          <w:rFonts w:ascii="Times New Roman" w:eastAsia="Calibri" w:hAnsi="Times New Roman" w:cs="Times New Roman"/>
          <w:sz w:val="24"/>
          <w:szCs w:val="24"/>
          <w:lang w:val="en-ID"/>
        </w:rPr>
      </w:pPr>
      <w:proofErr w:type="spellStart"/>
      <w:r w:rsidRPr="00B133C9">
        <w:rPr>
          <w:rFonts w:ascii="Times New Roman" w:eastAsia="Calibri" w:hAnsi="Times New Roman" w:cs="Times New Roman"/>
          <w:sz w:val="24"/>
          <w:szCs w:val="24"/>
          <w:lang w:val="en-ID"/>
        </w:rPr>
        <w:t>Bagaimana</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nilai</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hidup</w:t>
      </w:r>
      <w:proofErr w:type="spellEnd"/>
      <w:r w:rsidRPr="00B133C9">
        <w:rPr>
          <w:rFonts w:ascii="Times New Roman" w:eastAsia="Calibri" w:hAnsi="Times New Roman" w:cs="Times New Roman"/>
          <w:sz w:val="24"/>
          <w:szCs w:val="24"/>
          <w:lang w:val="en-ID"/>
        </w:rPr>
        <w:t xml:space="preserve"> </w:t>
      </w:r>
      <w:r>
        <w:rPr>
          <w:rFonts w:ascii="Times New Roman" w:eastAsia="Calibri" w:hAnsi="Times New Roman" w:cs="Times New Roman"/>
          <w:sz w:val="24"/>
          <w:szCs w:val="24"/>
          <w:lang w:val="en-ID"/>
        </w:rPr>
        <w:t xml:space="preserve">orang </w:t>
      </w:r>
      <w:proofErr w:type="spellStart"/>
      <w:r>
        <w:rPr>
          <w:rFonts w:ascii="Times New Roman" w:eastAsia="Calibri" w:hAnsi="Times New Roman" w:cs="Times New Roman"/>
          <w:sz w:val="24"/>
          <w:szCs w:val="24"/>
          <w:lang w:val="en-ID"/>
        </w:rPr>
        <w:t>beriman</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diukur</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dari</w:t>
      </w:r>
      <w:proofErr w:type="spellEnd"/>
      <w:r w:rsidRPr="00B133C9">
        <w:rPr>
          <w:rFonts w:ascii="Times New Roman" w:eastAsia="Calibri" w:hAnsi="Times New Roman" w:cs="Times New Roman"/>
          <w:sz w:val="24"/>
          <w:szCs w:val="24"/>
          <w:lang w:val="en-ID"/>
        </w:rPr>
        <w:t xml:space="preserve"> </w:t>
      </w:r>
      <w:proofErr w:type="spellStart"/>
      <w:r w:rsidRPr="00B133C9">
        <w:rPr>
          <w:rFonts w:ascii="Times New Roman" w:eastAsia="Calibri" w:hAnsi="Times New Roman" w:cs="Times New Roman"/>
          <w:sz w:val="24"/>
          <w:szCs w:val="24"/>
          <w:lang w:val="en-ID"/>
        </w:rPr>
        <w:t>kebenaran</w:t>
      </w:r>
      <w:proofErr w:type="spellEnd"/>
      <w:r w:rsidRPr="00B133C9">
        <w:rPr>
          <w:rFonts w:ascii="Times New Roman" w:eastAsia="Calibri" w:hAnsi="Times New Roman" w:cs="Times New Roman"/>
          <w:sz w:val="24"/>
          <w:szCs w:val="24"/>
          <w:lang w:val="en-ID"/>
        </w:rPr>
        <w:t xml:space="preserve"> Allah?</w:t>
      </w:r>
    </w:p>
    <w:p w:rsidR="00303D92" w:rsidRPr="00721D62" w:rsidRDefault="00303D92" w:rsidP="00A67902">
      <w:pPr>
        <w:spacing w:after="200" w:line="240" w:lineRule="auto"/>
        <w:jc w:val="center"/>
        <w:rPr>
          <w:rFonts w:ascii="Times New Roman" w:eastAsia="Calibri" w:hAnsi="Times New Roman" w:cs="Times New Roman"/>
          <w:b/>
          <w:sz w:val="24"/>
          <w:szCs w:val="24"/>
          <w:lang w:val="en-ID"/>
        </w:rPr>
      </w:pPr>
    </w:p>
    <w:p w:rsidR="00303D92" w:rsidRDefault="00303D92" w:rsidP="00A67902">
      <w:pPr>
        <w:spacing w:after="200" w:line="240" w:lineRule="auto"/>
        <w:jc w:val="center"/>
        <w:rPr>
          <w:rFonts w:ascii="Times New Roman" w:eastAsia="Calibri" w:hAnsi="Times New Roman" w:cs="Times New Roman"/>
          <w:b/>
          <w:sz w:val="24"/>
          <w:szCs w:val="24"/>
          <w:lang w:val="id-ID"/>
        </w:rPr>
      </w:pPr>
    </w:p>
    <w:p w:rsidR="001D0B56" w:rsidRDefault="001D0B56" w:rsidP="00A67902">
      <w:pPr>
        <w:spacing w:after="200" w:line="240" w:lineRule="auto"/>
        <w:jc w:val="center"/>
        <w:rPr>
          <w:rFonts w:ascii="Times New Roman" w:eastAsia="Calibri" w:hAnsi="Times New Roman" w:cs="Times New Roman"/>
          <w:b/>
          <w:sz w:val="24"/>
          <w:szCs w:val="24"/>
          <w:lang w:val="id-ID"/>
        </w:rPr>
      </w:pPr>
    </w:p>
    <w:p w:rsidR="00E70EAD" w:rsidRDefault="00E70EAD" w:rsidP="00A67902">
      <w:pPr>
        <w:spacing w:after="200" w:line="240" w:lineRule="auto"/>
        <w:jc w:val="center"/>
        <w:rPr>
          <w:rFonts w:ascii="Times New Roman" w:eastAsia="Calibri" w:hAnsi="Times New Roman" w:cs="Times New Roman"/>
          <w:b/>
          <w:sz w:val="24"/>
          <w:szCs w:val="24"/>
          <w:lang w:val="id-ID"/>
        </w:rPr>
      </w:pPr>
    </w:p>
    <w:p w:rsidR="00E70EAD" w:rsidRDefault="00E70EAD" w:rsidP="00A67902">
      <w:pPr>
        <w:spacing w:after="200" w:line="240" w:lineRule="auto"/>
        <w:jc w:val="center"/>
        <w:rPr>
          <w:rFonts w:ascii="Times New Roman" w:eastAsia="Calibri" w:hAnsi="Times New Roman" w:cs="Times New Roman"/>
          <w:b/>
          <w:sz w:val="24"/>
          <w:szCs w:val="24"/>
          <w:lang w:val="id-ID"/>
        </w:rPr>
      </w:pPr>
    </w:p>
    <w:p w:rsidR="00E70EAD" w:rsidRDefault="00E70EAD" w:rsidP="00A67902">
      <w:pPr>
        <w:spacing w:after="200" w:line="240" w:lineRule="auto"/>
        <w:jc w:val="center"/>
        <w:rPr>
          <w:rFonts w:ascii="Times New Roman" w:eastAsia="Calibri" w:hAnsi="Times New Roman" w:cs="Times New Roman"/>
          <w:b/>
          <w:sz w:val="24"/>
          <w:szCs w:val="24"/>
          <w:lang w:val="id-ID"/>
        </w:rPr>
      </w:pPr>
    </w:p>
    <w:p w:rsidR="000B1CE2" w:rsidRDefault="000B1CE2" w:rsidP="00A67902">
      <w:pPr>
        <w:spacing w:after="200" w:line="240" w:lineRule="auto"/>
        <w:jc w:val="center"/>
        <w:rPr>
          <w:rFonts w:ascii="Times New Roman" w:eastAsia="Calibri" w:hAnsi="Times New Roman" w:cs="Times New Roman"/>
          <w:b/>
          <w:sz w:val="24"/>
          <w:szCs w:val="24"/>
          <w:lang w:val="id-ID"/>
        </w:rPr>
      </w:pPr>
    </w:p>
    <w:p w:rsidR="000B1CE2" w:rsidRDefault="000B1CE2" w:rsidP="00A67902">
      <w:pPr>
        <w:spacing w:after="200" w:line="240" w:lineRule="auto"/>
        <w:jc w:val="center"/>
        <w:rPr>
          <w:rFonts w:ascii="Times New Roman" w:eastAsia="Calibri" w:hAnsi="Times New Roman" w:cs="Times New Roman"/>
          <w:b/>
          <w:sz w:val="24"/>
          <w:szCs w:val="24"/>
          <w:lang w:val="id-ID"/>
        </w:rPr>
      </w:pPr>
    </w:p>
    <w:p w:rsidR="000B1CE2" w:rsidRDefault="000B1CE2" w:rsidP="00A67902">
      <w:pPr>
        <w:spacing w:after="200" w:line="240" w:lineRule="auto"/>
        <w:jc w:val="center"/>
        <w:rPr>
          <w:rFonts w:ascii="Times New Roman" w:eastAsia="Calibri" w:hAnsi="Times New Roman" w:cs="Times New Roman"/>
          <w:b/>
          <w:sz w:val="24"/>
          <w:szCs w:val="24"/>
          <w:lang w:val="id-ID"/>
        </w:rPr>
      </w:pPr>
    </w:p>
    <w:p w:rsidR="000B1CE2" w:rsidRDefault="000B1CE2" w:rsidP="00A67902">
      <w:pPr>
        <w:spacing w:after="200" w:line="240" w:lineRule="auto"/>
        <w:jc w:val="center"/>
        <w:rPr>
          <w:rFonts w:ascii="Times New Roman" w:eastAsia="Calibri" w:hAnsi="Times New Roman" w:cs="Times New Roman"/>
          <w:b/>
          <w:sz w:val="24"/>
          <w:szCs w:val="24"/>
          <w:lang w:val="id-ID"/>
        </w:rPr>
      </w:pPr>
    </w:p>
    <w:p w:rsidR="000B1CE2" w:rsidRDefault="000B1CE2" w:rsidP="00A67902">
      <w:pPr>
        <w:spacing w:after="200" w:line="240" w:lineRule="auto"/>
        <w:jc w:val="center"/>
        <w:rPr>
          <w:rFonts w:ascii="Times New Roman" w:eastAsia="Calibri" w:hAnsi="Times New Roman" w:cs="Times New Roman"/>
          <w:b/>
          <w:sz w:val="24"/>
          <w:szCs w:val="24"/>
          <w:lang w:val="id-ID"/>
        </w:rPr>
      </w:pPr>
    </w:p>
    <w:p w:rsidR="000B1CE2" w:rsidRDefault="000B1CE2" w:rsidP="00A67902">
      <w:pPr>
        <w:spacing w:after="200" w:line="240" w:lineRule="auto"/>
        <w:jc w:val="center"/>
        <w:rPr>
          <w:rFonts w:ascii="Times New Roman" w:eastAsia="Calibri" w:hAnsi="Times New Roman" w:cs="Times New Roman"/>
          <w:b/>
          <w:sz w:val="24"/>
          <w:szCs w:val="24"/>
          <w:lang w:val="id-ID"/>
        </w:rPr>
      </w:pPr>
    </w:p>
    <w:p w:rsidR="004C0972" w:rsidRDefault="009B2C1B" w:rsidP="00A67902">
      <w:pPr>
        <w:spacing w:after="200" w:line="240" w:lineRule="auto"/>
        <w:jc w:val="center"/>
        <w:rPr>
          <w:rFonts w:ascii="Times New Roman" w:eastAsia="Calibri" w:hAnsi="Times New Roman" w:cs="Times New Roman"/>
          <w:b/>
          <w:sz w:val="24"/>
          <w:szCs w:val="24"/>
          <w:lang w:val="en-ID"/>
        </w:rPr>
      </w:pPr>
      <w:r>
        <w:rPr>
          <w:rFonts w:ascii="Times New Roman" w:eastAsia="Calibri" w:hAnsi="Times New Roman" w:cs="Times New Roman"/>
          <w:b/>
          <w:sz w:val="24"/>
          <w:szCs w:val="24"/>
          <w:lang w:val="en-ID"/>
        </w:rPr>
        <w:t xml:space="preserve"> </w:t>
      </w:r>
      <w:r w:rsidR="00303D92">
        <w:rPr>
          <w:rFonts w:ascii="Times New Roman" w:eastAsia="Calibri" w:hAnsi="Times New Roman" w:cs="Times New Roman"/>
          <w:b/>
          <w:sz w:val="24"/>
          <w:szCs w:val="24"/>
          <w:lang w:val="en-ID"/>
        </w:rPr>
        <w:t xml:space="preserve">   </w:t>
      </w:r>
    </w:p>
    <w:p w:rsidR="004C0972" w:rsidRDefault="004C0972" w:rsidP="00A67902">
      <w:pPr>
        <w:spacing w:after="200" w:line="240" w:lineRule="auto"/>
        <w:jc w:val="center"/>
        <w:rPr>
          <w:rFonts w:ascii="Times New Roman" w:eastAsia="Calibri" w:hAnsi="Times New Roman" w:cs="Times New Roman"/>
          <w:b/>
          <w:sz w:val="24"/>
          <w:szCs w:val="24"/>
          <w:lang w:val="en-ID"/>
        </w:rPr>
      </w:pPr>
    </w:p>
    <w:p w:rsidR="004C0972" w:rsidRDefault="004C0972" w:rsidP="00A67902">
      <w:pPr>
        <w:spacing w:after="200" w:line="240" w:lineRule="auto"/>
        <w:jc w:val="center"/>
        <w:rPr>
          <w:rFonts w:ascii="Times New Roman" w:eastAsia="Calibri" w:hAnsi="Times New Roman" w:cs="Times New Roman"/>
          <w:b/>
          <w:sz w:val="24"/>
          <w:szCs w:val="24"/>
          <w:lang w:val="en-ID"/>
        </w:rPr>
      </w:pPr>
    </w:p>
    <w:p w:rsidR="004C0972" w:rsidRDefault="004C0972" w:rsidP="00A67902">
      <w:pPr>
        <w:spacing w:after="200" w:line="240" w:lineRule="auto"/>
        <w:jc w:val="center"/>
        <w:rPr>
          <w:rFonts w:ascii="Times New Roman" w:eastAsia="Calibri" w:hAnsi="Times New Roman" w:cs="Times New Roman"/>
          <w:b/>
          <w:sz w:val="24"/>
          <w:szCs w:val="24"/>
          <w:lang w:val="en-ID"/>
        </w:rPr>
      </w:pPr>
    </w:p>
    <w:p w:rsidR="00C014E0" w:rsidRDefault="00C014E0" w:rsidP="00A67902">
      <w:pPr>
        <w:spacing w:after="200" w:line="240" w:lineRule="auto"/>
        <w:jc w:val="center"/>
        <w:rPr>
          <w:rFonts w:ascii="Times New Roman" w:eastAsia="Calibri" w:hAnsi="Times New Roman" w:cs="Times New Roman"/>
          <w:b/>
          <w:sz w:val="24"/>
          <w:szCs w:val="24"/>
          <w:lang w:val="id-ID"/>
        </w:rPr>
      </w:pPr>
    </w:p>
    <w:p w:rsidR="00C014E0" w:rsidRDefault="00C014E0" w:rsidP="00C014E0">
      <w:pPr>
        <w:spacing w:after="200" w:line="240" w:lineRule="auto"/>
        <w:rPr>
          <w:rFonts w:ascii="Times New Roman" w:eastAsia="Calibri" w:hAnsi="Times New Roman" w:cs="Times New Roman"/>
          <w:b/>
          <w:sz w:val="24"/>
          <w:szCs w:val="24"/>
          <w:lang w:val="id-ID"/>
        </w:rPr>
      </w:pPr>
    </w:p>
    <w:p w:rsidR="00C014E0" w:rsidRDefault="00C014E0" w:rsidP="00C014E0">
      <w:pPr>
        <w:spacing w:after="200" w:line="240" w:lineRule="auto"/>
        <w:rPr>
          <w:rFonts w:ascii="Times New Roman" w:eastAsia="Calibri" w:hAnsi="Times New Roman" w:cs="Times New Roman"/>
          <w:b/>
          <w:sz w:val="24"/>
          <w:szCs w:val="24"/>
          <w:lang w:val="id-ID"/>
        </w:rPr>
      </w:pPr>
    </w:p>
    <w:p w:rsidR="00303D92" w:rsidRPr="00B40BB4" w:rsidRDefault="00303D92" w:rsidP="00A67902">
      <w:pPr>
        <w:spacing w:after="200" w:line="240" w:lineRule="auto"/>
        <w:jc w:val="center"/>
        <w:rPr>
          <w:rFonts w:ascii="Times New Roman" w:eastAsia="Calibri" w:hAnsi="Times New Roman" w:cs="Times New Roman"/>
          <w:b/>
          <w:sz w:val="24"/>
          <w:szCs w:val="24"/>
          <w:vertAlign w:val="superscript"/>
          <w:lang w:val="id-ID"/>
        </w:rPr>
      </w:pPr>
      <w:r w:rsidRPr="00B40BB4">
        <w:rPr>
          <w:rFonts w:ascii="Times New Roman" w:eastAsia="Calibri" w:hAnsi="Times New Roman" w:cs="Times New Roman"/>
          <w:b/>
          <w:sz w:val="24"/>
          <w:szCs w:val="24"/>
          <w:lang w:val="id-ID"/>
        </w:rPr>
        <w:lastRenderedPageBreak/>
        <w:t>BAB II</w:t>
      </w:r>
    </w:p>
    <w:p w:rsidR="00303D92" w:rsidRDefault="00303D92" w:rsidP="00A67902">
      <w:pPr>
        <w:pStyle w:val="ListParagraph"/>
        <w:spacing w:line="240" w:lineRule="auto"/>
        <w:jc w:val="center"/>
        <w:rPr>
          <w:rFonts w:ascii="Times New Roman" w:eastAsia="Calibri" w:hAnsi="Times New Roman" w:cs="Times New Roman"/>
          <w:b/>
          <w:sz w:val="24"/>
          <w:szCs w:val="24"/>
          <w:lang w:val="id-ID"/>
        </w:rPr>
      </w:pPr>
      <w:r w:rsidRPr="00767FCE">
        <w:rPr>
          <w:rFonts w:ascii="Times New Roman" w:eastAsia="Calibri" w:hAnsi="Times New Roman" w:cs="Times New Roman"/>
          <w:b/>
          <w:sz w:val="24"/>
          <w:szCs w:val="24"/>
          <w:lang w:val="id-ID"/>
        </w:rPr>
        <w:t>ANALISA LATAR BELAKANG ROMA</w:t>
      </w:r>
    </w:p>
    <w:p w:rsidR="00303D92" w:rsidRDefault="00303D92" w:rsidP="00A67902">
      <w:pPr>
        <w:pStyle w:val="ListParagraph"/>
        <w:spacing w:line="240" w:lineRule="auto"/>
        <w:jc w:val="center"/>
        <w:rPr>
          <w:rFonts w:ascii="Times New Roman" w:eastAsia="Calibri" w:hAnsi="Times New Roman" w:cs="Times New Roman"/>
          <w:b/>
          <w:sz w:val="24"/>
          <w:szCs w:val="24"/>
          <w:lang w:val="id-ID"/>
        </w:rPr>
      </w:pPr>
    </w:p>
    <w:p w:rsidR="00303D92" w:rsidRPr="00907AF6" w:rsidRDefault="00303D92" w:rsidP="00A67902">
      <w:pPr>
        <w:spacing w:after="200" w:line="240" w:lineRule="auto"/>
        <w:ind w:firstLine="720"/>
        <w:jc w:val="both"/>
        <w:rPr>
          <w:rFonts w:ascii="Times New Roman" w:eastAsia="Calibri" w:hAnsi="Times New Roman" w:cs="Times New Roman"/>
          <w:sz w:val="24"/>
          <w:szCs w:val="24"/>
          <w:lang w:val="id-ID"/>
        </w:rPr>
      </w:pPr>
      <w:proofErr w:type="spellStart"/>
      <w:r w:rsidRPr="00DE57BB">
        <w:rPr>
          <w:rFonts w:ascii="Times New Roman" w:hAnsi="Times New Roman" w:cs="Times New Roman"/>
          <w:sz w:val="24"/>
          <w:szCs w:val="24"/>
          <w:lang w:val="en-ID"/>
        </w:rPr>
        <w:t>Dalam</w:t>
      </w:r>
      <w:proofErr w:type="spellEnd"/>
      <w:r w:rsidRPr="00DE57BB">
        <w:rPr>
          <w:rFonts w:ascii="Times New Roman" w:hAnsi="Times New Roman" w:cs="Times New Roman"/>
          <w:sz w:val="24"/>
          <w:szCs w:val="24"/>
          <w:lang w:val="en-ID"/>
        </w:rPr>
        <w:t xml:space="preserve"> </w:t>
      </w:r>
      <w:proofErr w:type="spellStart"/>
      <w:r w:rsidRPr="00DE57BB">
        <w:rPr>
          <w:rFonts w:ascii="Times New Roman" w:hAnsi="Times New Roman" w:cs="Times New Roman"/>
          <w:sz w:val="24"/>
          <w:szCs w:val="24"/>
          <w:lang w:val="en-ID"/>
        </w:rPr>
        <w:t>bab</w:t>
      </w:r>
      <w:proofErr w:type="spellEnd"/>
      <w:r w:rsidRPr="00DE57BB">
        <w:rPr>
          <w:rFonts w:ascii="Times New Roman" w:hAnsi="Times New Roman" w:cs="Times New Roman"/>
          <w:sz w:val="24"/>
          <w:szCs w:val="24"/>
          <w:lang w:val="en-ID"/>
        </w:rPr>
        <w:t xml:space="preserve"> </w:t>
      </w:r>
      <w:r>
        <w:rPr>
          <w:rFonts w:ascii="Times New Roman" w:hAnsi="Times New Roman" w:cs="Times New Roman"/>
          <w:sz w:val="24"/>
          <w:szCs w:val="24"/>
          <w:lang w:val="en-ID"/>
        </w:rPr>
        <w:t>II</w:t>
      </w:r>
      <w:r w:rsidRPr="00DE57BB">
        <w:rPr>
          <w:rFonts w:ascii="Times New Roman" w:hAnsi="Times New Roman" w:cs="Times New Roman"/>
          <w:sz w:val="24"/>
          <w:szCs w:val="24"/>
          <w:lang w:val="en-ID"/>
        </w:rPr>
        <w:t xml:space="preserve"> </w:t>
      </w:r>
      <w:proofErr w:type="spellStart"/>
      <w:r w:rsidRPr="00DE57BB">
        <w:rPr>
          <w:rFonts w:ascii="Times New Roman" w:hAnsi="Times New Roman" w:cs="Times New Roman"/>
          <w:sz w:val="24"/>
          <w:szCs w:val="24"/>
          <w:lang w:val="en-ID"/>
        </w:rPr>
        <w:t>ini</w:t>
      </w:r>
      <w:proofErr w:type="spellEnd"/>
      <w:r w:rsidRPr="00DE57BB">
        <w:rPr>
          <w:rFonts w:ascii="Times New Roman" w:hAnsi="Times New Roman" w:cs="Times New Roman"/>
          <w:sz w:val="24"/>
          <w:szCs w:val="24"/>
          <w:lang w:val="en-ID"/>
        </w:rPr>
        <w:t xml:space="preserve"> </w:t>
      </w:r>
      <w:proofErr w:type="spellStart"/>
      <w:r w:rsidRPr="00DE57BB">
        <w:rPr>
          <w:rFonts w:ascii="Times New Roman" w:hAnsi="Times New Roman" w:cs="Times New Roman"/>
          <w:sz w:val="24"/>
          <w:szCs w:val="24"/>
          <w:lang w:val="en-ID"/>
        </w:rPr>
        <w:t>penulis</w:t>
      </w:r>
      <w:proofErr w:type="spellEnd"/>
      <w:r w:rsidRPr="00DE57BB">
        <w:rPr>
          <w:rFonts w:ascii="Times New Roman" w:hAnsi="Times New Roman" w:cs="Times New Roman"/>
          <w:sz w:val="24"/>
          <w:szCs w:val="24"/>
          <w:lang w:val="en-ID"/>
        </w:rPr>
        <w:t xml:space="preserve"> </w:t>
      </w:r>
      <w:proofErr w:type="spellStart"/>
      <w:r w:rsidRPr="00DE57BB">
        <w:rPr>
          <w:rFonts w:ascii="Times New Roman" w:hAnsi="Times New Roman" w:cs="Times New Roman"/>
          <w:sz w:val="24"/>
          <w:szCs w:val="24"/>
          <w:lang w:val="en-ID"/>
        </w:rPr>
        <w:t>akan</w:t>
      </w:r>
      <w:proofErr w:type="spellEnd"/>
      <w:r w:rsidRPr="00DE57BB">
        <w:rPr>
          <w:rFonts w:ascii="Times New Roman" w:hAnsi="Times New Roman" w:cs="Times New Roman"/>
          <w:sz w:val="24"/>
          <w:szCs w:val="24"/>
          <w:lang w:val="en-ID"/>
        </w:rPr>
        <w:t xml:space="preserve"> </w:t>
      </w:r>
      <w:proofErr w:type="spellStart"/>
      <w:r w:rsidRPr="00DE57BB">
        <w:rPr>
          <w:rFonts w:ascii="Times New Roman" w:hAnsi="Times New Roman" w:cs="Times New Roman"/>
          <w:sz w:val="24"/>
          <w:szCs w:val="24"/>
          <w:lang w:val="en-ID"/>
        </w:rPr>
        <w:t>menjelaskan</w:t>
      </w:r>
      <w:proofErr w:type="spellEnd"/>
      <w:r w:rsidRPr="00DE57BB">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analisa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latar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belakang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surat</w:t>
      </w:r>
      <w:proofErr w:type="spellEnd"/>
      <w:r>
        <w:rPr>
          <w:rFonts w:ascii="Times New Roman" w:hAnsi="Times New Roman" w:cs="Times New Roman"/>
          <w:sz w:val="24"/>
          <w:szCs w:val="24"/>
          <w:lang w:val="en-ID"/>
        </w:rPr>
        <w:t xml:space="preserve"> Roma </w:t>
      </w:r>
      <w:proofErr w:type="spellStart"/>
      <w:r w:rsidRPr="00DE57BB">
        <w:rPr>
          <w:rFonts w:ascii="Times New Roman" w:hAnsi="Times New Roman" w:cs="Times New Roman"/>
          <w:sz w:val="24"/>
          <w:szCs w:val="24"/>
          <w:lang w:val="en-ID"/>
        </w:rPr>
        <w:t>secara</w:t>
      </w:r>
      <w:proofErr w:type="spellEnd"/>
      <w:r w:rsidRPr="00DE57BB">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signifikan</w:t>
      </w:r>
      <w:proofErr w:type="spellEnd"/>
      <w:r w:rsidRPr="00DE57BB">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sidRPr="00DE57BB">
        <w:rPr>
          <w:rFonts w:ascii="Times New Roman" w:hAnsi="Times New Roman" w:cs="Times New Roman"/>
          <w:sz w:val="24"/>
          <w:szCs w:val="24"/>
          <w:lang w:val="en-ID"/>
        </w:rPr>
        <w:t>beberapa</w:t>
      </w:r>
      <w:proofErr w:type="spellEnd"/>
      <w:r w:rsidRPr="00DE57BB">
        <w:rPr>
          <w:rFonts w:ascii="Times New Roman" w:hAnsi="Times New Roman" w:cs="Times New Roman"/>
          <w:sz w:val="24"/>
          <w:szCs w:val="24"/>
          <w:lang w:val="en-ID"/>
        </w:rPr>
        <w:t xml:space="preserve"> sub </w:t>
      </w:r>
      <w:proofErr w:type="spellStart"/>
      <w:r w:rsidRPr="00DE57BB">
        <w:rPr>
          <w:rFonts w:ascii="Times New Roman" w:hAnsi="Times New Roman" w:cs="Times New Roman"/>
          <w:sz w:val="24"/>
          <w:szCs w:val="24"/>
          <w:lang w:val="en-ID"/>
        </w:rPr>
        <w:t>meliputi</w:t>
      </w:r>
      <w:proofErr w:type="spellEnd"/>
      <w:r w:rsidRPr="00DE57BB">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Historitas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hadirnya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surat</w:t>
      </w:r>
      <w:proofErr w:type="spellEnd"/>
      <w:r>
        <w:rPr>
          <w:rFonts w:ascii="Times New Roman" w:hAnsi="Times New Roman" w:cs="Times New Roman"/>
          <w:sz w:val="24"/>
          <w:szCs w:val="24"/>
          <w:lang w:val="en-ID"/>
        </w:rPr>
        <w:t xml:space="preserve"> Roma, </w:t>
      </w:r>
      <w:proofErr w:type="spellStart"/>
      <w:r>
        <w:rPr>
          <w:rFonts w:ascii="Times New Roman" w:hAnsi="Times New Roman" w:cs="Times New Roman"/>
          <w:sz w:val="24"/>
          <w:szCs w:val="24"/>
          <w:lang w:val="en-ID"/>
        </w:rPr>
        <w:t>Penulis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surat</w:t>
      </w:r>
      <w:proofErr w:type="spellEnd"/>
      <w:r>
        <w:rPr>
          <w:rFonts w:ascii="Times New Roman" w:hAnsi="Times New Roman" w:cs="Times New Roman"/>
          <w:sz w:val="24"/>
          <w:szCs w:val="24"/>
          <w:lang w:val="en-ID"/>
        </w:rPr>
        <w:t xml:space="preserve"> Roma, </w:t>
      </w:r>
      <w:proofErr w:type="spellStart"/>
      <w:r>
        <w:rPr>
          <w:rFonts w:ascii="Times New Roman" w:hAnsi="Times New Roman" w:cs="Times New Roman"/>
          <w:sz w:val="24"/>
          <w:szCs w:val="24"/>
          <w:lang w:val="en-ID"/>
        </w:rPr>
        <w:t>penerima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surat</w:t>
      </w:r>
      <w:proofErr w:type="spellEnd"/>
      <w:r>
        <w:rPr>
          <w:rFonts w:ascii="Times New Roman" w:hAnsi="Times New Roman" w:cs="Times New Roman"/>
          <w:sz w:val="24"/>
          <w:szCs w:val="24"/>
          <w:lang w:val="en-ID"/>
        </w:rPr>
        <w:t xml:space="preserve"> Roma, </w:t>
      </w:r>
      <w:proofErr w:type="spellStart"/>
      <w:r>
        <w:rPr>
          <w:rFonts w:ascii="Times New Roman" w:hAnsi="Times New Roman" w:cs="Times New Roman"/>
          <w:sz w:val="24"/>
          <w:szCs w:val="24"/>
          <w:lang w:val="en-ID"/>
        </w:rPr>
        <w:t>waktu</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tempat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penulisan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tujuan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penulisan</w:t>
      </w:r>
      <w:proofErr w:type="spellEnd"/>
      <w:r>
        <w:rPr>
          <w:rFonts w:ascii="Times New Roman" w:hAnsi="Times New Roman" w:cs="Times New Roman"/>
          <w:sz w:val="24"/>
          <w:szCs w:val="24"/>
          <w:lang w:val="en-ID"/>
        </w:rPr>
        <w:t xml:space="preserve">, </w:t>
      </w:r>
      <w:r w:rsidRPr="00073DA6">
        <w:rPr>
          <w:rFonts w:ascii="Times New Roman" w:eastAsia="Calibri" w:hAnsi="Times New Roman" w:cs="Times New Roman"/>
          <w:sz w:val="24"/>
          <w:szCs w:val="24"/>
          <w:lang w:val="id-ID"/>
        </w:rPr>
        <w:t>Sifat Dan Struktur Surat Roma</w:t>
      </w:r>
      <w:r>
        <w:rPr>
          <w:rFonts w:ascii="Times New Roman" w:eastAsia="Calibri" w:hAnsi="Times New Roman" w:cs="Times New Roman"/>
          <w:sz w:val="24"/>
          <w:szCs w:val="24"/>
          <w:lang w:val="en-ID"/>
        </w:rPr>
        <w:t>,</w:t>
      </w:r>
      <w:r w:rsidRPr="00907AF6">
        <w:rPr>
          <w:rFonts w:ascii="Times New Roman" w:eastAsia="Calibri" w:hAnsi="Times New Roman" w:cs="Times New Roman"/>
          <w:sz w:val="24"/>
          <w:szCs w:val="24"/>
          <w:lang w:val="en-ID"/>
        </w:rPr>
        <w:t xml:space="preserve"> </w:t>
      </w:r>
      <w:r w:rsidRPr="00073DA6">
        <w:rPr>
          <w:rFonts w:ascii="Times New Roman" w:eastAsia="Calibri" w:hAnsi="Times New Roman" w:cs="Times New Roman"/>
          <w:sz w:val="24"/>
          <w:szCs w:val="24"/>
          <w:lang w:val="en-ID"/>
        </w:rPr>
        <w:t>Genre Surat Roma</w:t>
      </w:r>
      <w:r>
        <w:rPr>
          <w:rFonts w:ascii="Times New Roman" w:eastAsia="Calibri" w:hAnsi="Times New Roman" w:cs="Times New Roman"/>
          <w:sz w:val="24"/>
          <w:szCs w:val="24"/>
          <w:lang w:val="en-ID"/>
        </w:rPr>
        <w:t>,</w:t>
      </w:r>
      <w:r w:rsidRPr="00907AF6">
        <w:rPr>
          <w:rFonts w:ascii="Times New Roman" w:eastAsia="Calibri" w:hAnsi="Times New Roman" w:cs="Times New Roman"/>
          <w:sz w:val="24"/>
          <w:szCs w:val="24"/>
          <w:lang w:val="en-ID"/>
        </w:rPr>
        <w:t xml:space="preserve"> </w:t>
      </w:r>
      <w:proofErr w:type="spellStart"/>
      <w:r w:rsidRPr="00907AF6">
        <w:rPr>
          <w:rFonts w:ascii="Times New Roman" w:eastAsia="Calibri" w:hAnsi="Times New Roman" w:cs="Times New Roman"/>
          <w:sz w:val="24"/>
          <w:szCs w:val="24"/>
          <w:lang w:val="en-ID"/>
        </w:rPr>
        <w:t>Pandangan</w:t>
      </w:r>
      <w:proofErr w:type="spellEnd"/>
      <w:r w:rsidRPr="00907AF6">
        <w:rPr>
          <w:rFonts w:ascii="Times New Roman" w:eastAsia="Calibri" w:hAnsi="Times New Roman" w:cs="Times New Roman"/>
          <w:sz w:val="24"/>
          <w:szCs w:val="24"/>
          <w:lang w:val="en-ID"/>
        </w:rPr>
        <w:t xml:space="preserve"> </w:t>
      </w:r>
      <w:proofErr w:type="spellStart"/>
      <w:r w:rsidRPr="00907AF6">
        <w:rPr>
          <w:rFonts w:ascii="Times New Roman" w:eastAsia="Calibri" w:hAnsi="Times New Roman" w:cs="Times New Roman"/>
          <w:sz w:val="24"/>
          <w:szCs w:val="24"/>
          <w:lang w:val="en-ID"/>
        </w:rPr>
        <w:t>Septuaginta</w:t>
      </w:r>
      <w:proofErr w:type="spellEnd"/>
      <w:r>
        <w:rPr>
          <w:rFonts w:ascii="Times New Roman" w:eastAsia="Calibri" w:hAnsi="Times New Roman" w:cs="Times New Roman"/>
          <w:sz w:val="24"/>
          <w:szCs w:val="24"/>
          <w:lang w:val="en-ID"/>
        </w:rPr>
        <w:t>, Kesimpulan.</w:t>
      </w:r>
    </w:p>
    <w:p w:rsidR="00303D92" w:rsidRDefault="0085663E" w:rsidP="00A67902">
      <w:pPr>
        <w:spacing w:line="240" w:lineRule="auto"/>
        <w:ind w:firstLine="72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D</w:t>
      </w:r>
      <w:r w:rsidR="00303D92" w:rsidRPr="00DE57BB">
        <w:rPr>
          <w:rFonts w:ascii="Times New Roman" w:hAnsi="Times New Roman" w:cs="Times New Roman"/>
          <w:sz w:val="24"/>
          <w:szCs w:val="24"/>
          <w:lang w:val="en-ID"/>
        </w:rPr>
        <w:t>alam</w:t>
      </w:r>
      <w:proofErr w:type="spellEnd"/>
      <w:r w:rsidR="00303D92" w:rsidRPr="00DE57BB">
        <w:rPr>
          <w:rFonts w:ascii="Times New Roman" w:hAnsi="Times New Roman" w:cs="Times New Roman"/>
          <w:sz w:val="24"/>
          <w:szCs w:val="24"/>
          <w:lang w:val="en-ID"/>
        </w:rPr>
        <w:t xml:space="preserve"> </w:t>
      </w:r>
      <w:proofErr w:type="spellStart"/>
      <w:r w:rsidR="00303D92" w:rsidRPr="00DE57BB">
        <w:rPr>
          <w:rFonts w:ascii="Times New Roman" w:hAnsi="Times New Roman" w:cs="Times New Roman"/>
          <w:sz w:val="24"/>
          <w:szCs w:val="24"/>
          <w:lang w:val="en-ID"/>
        </w:rPr>
        <w:t>bab</w:t>
      </w:r>
      <w:proofErr w:type="spellEnd"/>
      <w:r w:rsidR="00303D92" w:rsidRPr="00DE57BB">
        <w:rPr>
          <w:rFonts w:ascii="Times New Roman" w:hAnsi="Times New Roman" w:cs="Times New Roman"/>
          <w:sz w:val="24"/>
          <w:szCs w:val="24"/>
          <w:lang w:val="en-ID"/>
        </w:rPr>
        <w:t xml:space="preserve"> </w:t>
      </w:r>
      <w:r w:rsidR="00303D92">
        <w:rPr>
          <w:rFonts w:ascii="Times New Roman" w:hAnsi="Times New Roman" w:cs="Times New Roman"/>
          <w:sz w:val="24"/>
          <w:szCs w:val="24"/>
          <w:lang w:val="en-ID"/>
        </w:rPr>
        <w:t>II</w:t>
      </w:r>
      <w:r w:rsidR="00303D92" w:rsidRPr="00DE57BB">
        <w:rPr>
          <w:rFonts w:ascii="Times New Roman" w:hAnsi="Times New Roman" w:cs="Times New Roman"/>
          <w:sz w:val="24"/>
          <w:szCs w:val="24"/>
          <w:lang w:val="en-ID"/>
        </w:rPr>
        <w:t xml:space="preserve"> </w:t>
      </w:r>
      <w:proofErr w:type="spellStart"/>
      <w:r w:rsidR="00303D92" w:rsidRPr="00DE57BB">
        <w:rPr>
          <w:rFonts w:ascii="Times New Roman" w:hAnsi="Times New Roman" w:cs="Times New Roman"/>
          <w:sz w:val="24"/>
          <w:szCs w:val="24"/>
          <w:lang w:val="en-ID"/>
        </w:rPr>
        <w:t>ini</w:t>
      </w:r>
      <w:proofErr w:type="spellEnd"/>
      <w:r w:rsidR="00303D92" w:rsidRPr="00DE57BB">
        <w:rPr>
          <w:rFonts w:ascii="Times New Roman" w:hAnsi="Times New Roman" w:cs="Times New Roman"/>
          <w:sz w:val="24"/>
          <w:szCs w:val="24"/>
          <w:lang w:val="en-ID"/>
        </w:rPr>
        <w:t xml:space="preserve"> </w:t>
      </w:r>
      <w:proofErr w:type="spellStart"/>
      <w:r w:rsidR="00303D92" w:rsidRPr="00DE57BB">
        <w:rPr>
          <w:rFonts w:ascii="Times New Roman" w:hAnsi="Times New Roman" w:cs="Times New Roman"/>
          <w:sz w:val="24"/>
          <w:szCs w:val="24"/>
          <w:lang w:val="en-ID"/>
        </w:rPr>
        <w:t>penulis</w:t>
      </w:r>
      <w:proofErr w:type="spellEnd"/>
      <w:r w:rsidR="00303D92" w:rsidRPr="00DE57BB">
        <w:rPr>
          <w:rFonts w:ascii="Times New Roman" w:hAnsi="Times New Roman" w:cs="Times New Roman"/>
          <w:sz w:val="24"/>
          <w:szCs w:val="24"/>
          <w:lang w:val="en-ID"/>
        </w:rPr>
        <w:t xml:space="preserve"> </w:t>
      </w:r>
      <w:proofErr w:type="spellStart"/>
      <w:r w:rsidR="00303D92" w:rsidRPr="00DE57BB">
        <w:rPr>
          <w:rFonts w:ascii="Times New Roman" w:hAnsi="Times New Roman" w:cs="Times New Roman"/>
          <w:sz w:val="24"/>
          <w:szCs w:val="24"/>
          <w:lang w:val="en-ID"/>
        </w:rPr>
        <w:t>akan</w:t>
      </w:r>
      <w:proofErr w:type="spellEnd"/>
      <w:r w:rsidR="00303D92" w:rsidRPr="00DE57BB">
        <w:rPr>
          <w:rFonts w:ascii="Times New Roman" w:hAnsi="Times New Roman" w:cs="Times New Roman"/>
          <w:sz w:val="24"/>
          <w:szCs w:val="24"/>
          <w:lang w:val="en-ID"/>
        </w:rPr>
        <w:t xml:space="preserve"> </w:t>
      </w:r>
      <w:proofErr w:type="spellStart"/>
      <w:r w:rsidR="00303D92" w:rsidRPr="00DE57BB">
        <w:rPr>
          <w:rFonts w:ascii="Times New Roman" w:hAnsi="Times New Roman" w:cs="Times New Roman"/>
          <w:sz w:val="24"/>
          <w:szCs w:val="24"/>
          <w:lang w:val="en-ID"/>
        </w:rPr>
        <w:t>menjelaskan</w:t>
      </w:r>
      <w:proofErr w:type="spellEnd"/>
      <w:r w:rsidR="00303D92" w:rsidRPr="00DE57BB">
        <w:rPr>
          <w:rFonts w:ascii="Times New Roman" w:hAnsi="Times New Roman" w:cs="Times New Roman"/>
          <w:sz w:val="24"/>
          <w:szCs w:val="24"/>
          <w:lang w:val="en-ID"/>
        </w:rPr>
        <w:t xml:space="preserve"> </w:t>
      </w:r>
      <w:proofErr w:type="spellStart"/>
      <w:r w:rsidR="00303D92">
        <w:rPr>
          <w:rFonts w:ascii="Times New Roman" w:hAnsi="Times New Roman" w:cs="Times New Roman"/>
          <w:sz w:val="24"/>
          <w:szCs w:val="24"/>
          <w:lang w:val="en-ID"/>
        </w:rPr>
        <w:t>analisa</w:t>
      </w:r>
      <w:proofErr w:type="spellEnd"/>
      <w:r w:rsidR="00303D92">
        <w:rPr>
          <w:rFonts w:ascii="Times New Roman" w:hAnsi="Times New Roman" w:cs="Times New Roman"/>
          <w:sz w:val="24"/>
          <w:szCs w:val="24"/>
          <w:lang w:val="en-ID"/>
        </w:rPr>
        <w:t xml:space="preserve"> </w:t>
      </w:r>
      <w:proofErr w:type="spellStart"/>
      <w:r w:rsidR="00303D92">
        <w:rPr>
          <w:rFonts w:ascii="Times New Roman" w:hAnsi="Times New Roman" w:cs="Times New Roman"/>
          <w:sz w:val="24"/>
          <w:szCs w:val="24"/>
          <w:lang w:val="en-ID"/>
        </w:rPr>
        <w:t>latar</w:t>
      </w:r>
      <w:proofErr w:type="spellEnd"/>
      <w:r w:rsidR="00303D92">
        <w:rPr>
          <w:rFonts w:ascii="Times New Roman" w:hAnsi="Times New Roman" w:cs="Times New Roman"/>
          <w:sz w:val="24"/>
          <w:szCs w:val="24"/>
          <w:lang w:val="en-ID"/>
        </w:rPr>
        <w:t xml:space="preserve"> </w:t>
      </w:r>
      <w:proofErr w:type="spellStart"/>
      <w:r w:rsidR="00303D92">
        <w:rPr>
          <w:rFonts w:ascii="Times New Roman" w:hAnsi="Times New Roman" w:cs="Times New Roman"/>
          <w:sz w:val="24"/>
          <w:szCs w:val="24"/>
          <w:lang w:val="en-ID"/>
        </w:rPr>
        <w:t>belakang</w:t>
      </w:r>
      <w:proofErr w:type="spellEnd"/>
      <w:r w:rsidR="00303D92">
        <w:rPr>
          <w:rFonts w:ascii="Times New Roman" w:hAnsi="Times New Roman" w:cs="Times New Roman"/>
          <w:sz w:val="24"/>
          <w:szCs w:val="24"/>
          <w:lang w:val="en-ID"/>
        </w:rPr>
        <w:t xml:space="preserve"> </w:t>
      </w:r>
      <w:proofErr w:type="spellStart"/>
      <w:r w:rsidR="00303D92">
        <w:rPr>
          <w:rFonts w:ascii="Times New Roman" w:hAnsi="Times New Roman" w:cs="Times New Roman"/>
          <w:sz w:val="24"/>
          <w:szCs w:val="24"/>
          <w:lang w:val="en-ID"/>
        </w:rPr>
        <w:t>surat</w:t>
      </w:r>
      <w:proofErr w:type="spellEnd"/>
      <w:r w:rsidR="00303D92">
        <w:rPr>
          <w:rFonts w:ascii="Times New Roman" w:hAnsi="Times New Roman" w:cs="Times New Roman"/>
          <w:sz w:val="24"/>
          <w:szCs w:val="24"/>
          <w:lang w:val="en-ID"/>
        </w:rPr>
        <w:t xml:space="preserve"> Roma </w:t>
      </w:r>
      <w:proofErr w:type="spellStart"/>
      <w:r w:rsidR="00303D92" w:rsidRPr="00DE57BB">
        <w:rPr>
          <w:rFonts w:ascii="Times New Roman" w:hAnsi="Times New Roman" w:cs="Times New Roman"/>
          <w:sz w:val="24"/>
          <w:szCs w:val="24"/>
          <w:lang w:val="en-ID"/>
        </w:rPr>
        <w:t>secara</w:t>
      </w:r>
      <w:proofErr w:type="spellEnd"/>
      <w:r w:rsidR="00303D92" w:rsidRPr="00DE57BB">
        <w:rPr>
          <w:rFonts w:ascii="Times New Roman" w:hAnsi="Times New Roman" w:cs="Times New Roman"/>
          <w:sz w:val="24"/>
          <w:szCs w:val="24"/>
          <w:lang w:val="en-ID"/>
        </w:rPr>
        <w:t xml:space="preserve"> </w:t>
      </w:r>
      <w:proofErr w:type="spellStart"/>
      <w:r w:rsidR="00303D92">
        <w:rPr>
          <w:rFonts w:ascii="Times New Roman" w:hAnsi="Times New Roman" w:cs="Times New Roman"/>
          <w:sz w:val="24"/>
          <w:szCs w:val="24"/>
          <w:lang w:val="en-ID"/>
        </w:rPr>
        <w:t>signifikan</w:t>
      </w:r>
      <w:proofErr w:type="spellEnd"/>
      <w:r w:rsidR="00303D92" w:rsidRPr="00DE57BB">
        <w:rPr>
          <w:rFonts w:ascii="Times New Roman" w:hAnsi="Times New Roman" w:cs="Times New Roman"/>
          <w:sz w:val="24"/>
          <w:szCs w:val="24"/>
          <w:lang w:val="en-ID"/>
        </w:rPr>
        <w:t xml:space="preserve"> </w:t>
      </w:r>
      <w:proofErr w:type="spellStart"/>
      <w:r w:rsidR="00303D92">
        <w:rPr>
          <w:rFonts w:ascii="Times New Roman" w:hAnsi="Times New Roman" w:cs="Times New Roman"/>
          <w:sz w:val="24"/>
          <w:szCs w:val="24"/>
          <w:lang w:val="en-ID"/>
        </w:rPr>
        <w:t>dengan</w:t>
      </w:r>
      <w:proofErr w:type="spellEnd"/>
      <w:r w:rsidR="00303D92">
        <w:rPr>
          <w:rFonts w:ascii="Times New Roman" w:hAnsi="Times New Roman" w:cs="Times New Roman"/>
          <w:sz w:val="24"/>
          <w:szCs w:val="24"/>
          <w:lang w:val="en-ID"/>
        </w:rPr>
        <w:t xml:space="preserve"> </w:t>
      </w:r>
      <w:proofErr w:type="spellStart"/>
      <w:r w:rsidR="00303D92" w:rsidRPr="00DE57BB">
        <w:rPr>
          <w:rFonts w:ascii="Times New Roman" w:hAnsi="Times New Roman" w:cs="Times New Roman"/>
          <w:sz w:val="24"/>
          <w:szCs w:val="24"/>
          <w:lang w:val="en-ID"/>
        </w:rPr>
        <w:t>beberapa</w:t>
      </w:r>
      <w:proofErr w:type="spellEnd"/>
      <w:r w:rsidR="00303D92" w:rsidRPr="00DE57BB">
        <w:rPr>
          <w:rFonts w:ascii="Times New Roman" w:hAnsi="Times New Roman" w:cs="Times New Roman"/>
          <w:sz w:val="24"/>
          <w:szCs w:val="24"/>
          <w:lang w:val="en-ID"/>
        </w:rPr>
        <w:t xml:space="preserve"> sub </w:t>
      </w:r>
      <w:proofErr w:type="spellStart"/>
      <w:r w:rsidR="00303D92" w:rsidRPr="00DE57BB">
        <w:rPr>
          <w:rFonts w:ascii="Times New Roman" w:hAnsi="Times New Roman" w:cs="Times New Roman"/>
          <w:sz w:val="24"/>
          <w:szCs w:val="24"/>
          <w:lang w:val="en-ID"/>
        </w:rPr>
        <w:t>meliputi</w:t>
      </w:r>
      <w:proofErr w:type="spellEnd"/>
      <w:r w:rsidR="00303D92" w:rsidRPr="00DE57BB">
        <w:rPr>
          <w:rFonts w:ascii="Times New Roman" w:hAnsi="Times New Roman" w:cs="Times New Roman"/>
          <w:sz w:val="24"/>
          <w:szCs w:val="24"/>
          <w:lang w:val="en-ID"/>
        </w:rPr>
        <w:t xml:space="preserve">: </w:t>
      </w:r>
      <w:proofErr w:type="spellStart"/>
      <w:r w:rsidR="00303D92">
        <w:rPr>
          <w:rFonts w:ascii="Times New Roman" w:hAnsi="Times New Roman" w:cs="Times New Roman"/>
          <w:sz w:val="24"/>
          <w:szCs w:val="24"/>
          <w:lang w:val="en-ID"/>
        </w:rPr>
        <w:t>Historitas</w:t>
      </w:r>
      <w:proofErr w:type="spellEnd"/>
      <w:r w:rsidR="00303D92">
        <w:rPr>
          <w:rFonts w:ascii="Times New Roman" w:hAnsi="Times New Roman" w:cs="Times New Roman"/>
          <w:sz w:val="24"/>
          <w:szCs w:val="24"/>
          <w:lang w:val="en-ID"/>
        </w:rPr>
        <w:t xml:space="preserve"> </w:t>
      </w:r>
      <w:proofErr w:type="spellStart"/>
      <w:r w:rsidR="00303D92">
        <w:rPr>
          <w:rFonts w:ascii="Times New Roman" w:hAnsi="Times New Roman" w:cs="Times New Roman"/>
          <w:sz w:val="24"/>
          <w:szCs w:val="24"/>
          <w:lang w:val="en-ID"/>
        </w:rPr>
        <w:t>hadirnya</w:t>
      </w:r>
      <w:proofErr w:type="spellEnd"/>
      <w:r w:rsidR="00303D92">
        <w:rPr>
          <w:rFonts w:ascii="Times New Roman" w:hAnsi="Times New Roman" w:cs="Times New Roman"/>
          <w:sz w:val="24"/>
          <w:szCs w:val="24"/>
          <w:lang w:val="en-ID"/>
        </w:rPr>
        <w:t xml:space="preserve"> </w:t>
      </w:r>
      <w:proofErr w:type="spellStart"/>
      <w:r w:rsidR="00303D92">
        <w:rPr>
          <w:rFonts w:ascii="Times New Roman" w:hAnsi="Times New Roman" w:cs="Times New Roman"/>
          <w:sz w:val="24"/>
          <w:szCs w:val="24"/>
          <w:lang w:val="en-ID"/>
        </w:rPr>
        <w:t>surat</w:t>
      </w:r>
      <w:proofErr w:type="spellEnd"/>
      <w:r w:rsidR="00303D92">
        <w:rPr>
          <w:rFonts w:ascii="Times New Roman" w:hAnsi="Times New Roman" w:cs="Times New Roman"/>
          <w:sz w:val="24"/>
          <w:szCs w:val="24"/>
          <w:lang w:val="en-ID"/>
        </w:rPr>
        <w:t xml:space="preserve"> Roma, </w:t>
      </w:r>
      <w:proofErr w:type="spellStart"/>
      <w:r w:rsidR="00303D92">
        <w:rPr>
          <w:rFonts w:ascii="Times New Roman" w:hAnsi="Times New Roman" w:cs="Times New Roman"/>
          <w:sz w:val="24"/>
          <w:szCs w:val="24"/>
          <w:lang w:val="en-ID"/>
        </w:rPr>
        <w:t>Penulis</w:t>
      </w:r>
      <w:proofErr w:type="spellEnd"/>
      <w:r w:rsidR="00303D92">
        <w:rPr>
          <w:rFonts w:ascii="Times New Roman" w:hAnsi="Times New Roman" w:cs="Times New Roman"/>
          <w:sz w:val="24"/>
          <w:szCs w:val="24"/>
          <w:lang w:val="en-ID"/>
        </w:rPr>
        <w:t xml:space="preserve"> </w:t>
      </w:r>
      <w:proofErr w:type="spellStart"/>
      <w:r w:rsidR="00303D92">
        <w:rPr>
          <w:rFonts w:ascii="Times New Roman" w:hAnsi="Times New Roman" w:cs="Times New Roman"/>
          <w:sz w:val="24"/>
          <w:szCs w:val="24"/>
          <w:lang w:val="en-ID"/>
        </w:rPr>
        <w:t>surat</w:t>
      </w:r>
      <w:proofErr w:type="spellEnd"/>
      <w:r w:rsidR="00303D92">
        <w:rPr>
          <w:rFonts w:ascii="Times New Roman" w:hAnsi="Times New Roman" w:cs="Times New Roman"/>
          <w:sz w:val="24"/>
          <w:szCs w:val="24"/>
          <w:lang w:val="en-ID"/>
        </w:rPr>
        <w:t xml:space="preserve"> Roma, </w:t>
      </w:r>
      <w:proofErr w:type="spellStart"/>
      <w:r w:rsidR="00303D92">
        <w:rPr>
          <w:rFonts w:ascii="Times New Roman" w:hAnsi="Times New Roman" w:cs="Times New Roman"/>
          <w:sz w:val="24"/>
          <w:szCs w:val="24"/>
          <w:lang w:val="en-ID"/>
        </w:rPr>
        <w:t>penerima</w:t>
      </w:r>
      <w:proofErr w:type="spellEnd"/>
      <w:r w:rsidR="00303D92">
        <w:rPr>
          <w:rFonts w:ascii="Times New Roman" w:hAnsi="Times New Roman" w:cs="Times New Roman"/>
          <w:sz w:val="24"/>
          <w:szCs w:val="24"/>
          <w:lang w:val="en-ID"/>
        </w:rPr>
        <w:t xml:space="preserve"> </w:t>
      </w:r>
      <w:proofErr w:type="spellStart"/>
      <w:r w:rsidR="00303D92">
        <w:rPr>
          <w:rFonts w:ascii="Times New Roman" w:hAnsi="Times New Roman" w:cs="Times New Roman"/>
          <w:sz w:val="24"/>
          <w:szCs w:val="24"/>
          <w:lang w:val="en-ID"/>
        </w:rPr>
        <w:t>surat</w:t>
      </w:r>
      <w:proofErr w:type="spellEnd"/>
      <w:r w:rsidR="00303D92">
        <w:rPr>
          <w:rFonts w:ascii="Times New Roman" w:hAnsi="Times New Roman" w:cs="Times New Roman"/>
          <w:sz w:val="24"/>
          <w:szCs w:val="24"/>
          <w:lang w:val="en-ID"/>
        </w:rPr>
        <w:t xml:space="preserve"> Roma, </w:t>
      </w:r>
      <w:proofErr w:type="spellStart"/>
      <w:r w:rsidR="00303D92">
        <w:rPr>
          <w:rFonts w:ascii="Times New Roman" w:hAnsi="Times New Roman" w:cs="Times New Roman"/>
          <w:sz w:val="24"/>
          <w:szCs w:val="24"/>
          <w:lang w:val="en-ID"/>
        </w:rPr>
        <w:t>waktu</w:t>
      </w:r>
      <w:proofErr w:type="spellEnd"/>
      <w:r w:rsidR="00303D92">
        <w:rPr>
          <w:rFonts w:ascii="Times New Roman" w:hAnsi="Times New Roman" w:cs="Times New Roman"/>
          <w:sz w:val="24"/>
          <w:szCs w:val="24"/>
          <w:lang w:val="en-ID"/>
        </w:rPr>
        <w:t xml:space="preserve"> dan </w:t>
      </w:r>
      <w:proofErr w:type="spellStart"/>
      <w:r w:rsidR="00303D92">
        <w:rPr>
          <w:rFonts w:ascii="Times New Roman" w:hAnsi="Times New Roman" w:cs="Times New Roman"/>
          <w:sz w:val="24"/>
          <w:szCs w:val="24"/>
          <w:lang w:val="en-ID"/>
        </w:rPr>
        <w:t>tempat</w:t>
      </w:r>
      <w:proofErr w:type="spellEnd"/>
      <w:r w:rsidR="00303D92">
        <w:rPr>
          <w:rFonts w:ascii="Times New Roman" w:hAnsi="Times New Roman" w:cs="Times New Roman"/>
          <w:sz w:val="24"/>
          <w:szCs w:val="24"/>
          <w:lang w:val="en-ID"/>
        </w:rPr>
        <w:t xml:space="preserve"> </w:t>
      </w:r>
      <w:proofErr w:type="spellStart"/>
      <w:r w:rsidR="00303D92">
        <w:rPr>
          <w:rFonts w:ascii="Times New Roman" w:hAnsi="Times New Roman" w:cs="Times New Roman"/>
          <w:sz w:val="24"/>
          <w:szCs w:val="24"/>
          <w:lang w:val="en-ID"/>
        </w:rPr>
        <w:t>penulisan</w:t>
      </w:r>
      <w:proofErr w:type="spellEnd"/>
      <w:r w:rsidR="00303D92">
        <w:rPr>
          <w:rFonts w:ascii="Times New Roman" w:hAnsi="Times New Roman" w:cs="Times New Roman"/>
          <w:sz w:val="24"/>
          <w:szCs w:val="24"/>
          <w:lang w:val="en-ID"/>
        </w:rPr>
        <w:t xml:space="preserve">, </w:t>
      </w:r>
      <w:proofErr w:type="spellStart"/>
      <w:r w:rsidR="00303D92">
        <w:rPr>
          <w:rFonts w:ascii="Times New Roman" w:hAnsi="Times New Roman" w:cs="Times New Roman"/>
          <w:sz w:val="24"/>
          <w:szCs w:val="24"/>
          <w:lang w:val="en-ID"/>
        </w:rPr>
        <w:t>tujuan</w:t>
      </w:r>
      <w:proofErr w:type="spellEnd"/>
      <w:r w:rsidR="00303D92">
        <w:rPr>
          <w:rFonts w:ascii="Times New Roman" w:hAnsi="Times New Roman" w:cs="Times New Roman"/>
          <w:sz w:val="24"/>
          <w:szCs w:val="24"/>
          <w:lang w:val="en-ID"/>
        </w:rPr>
        <w:t xml:space="preserve"> </w:t>
      </w:r>
      <w:proofErr w:type="spellStart"/>
      <w:r w:rsidR="00303D92">
        <w:rPr>
          <w:rFonts w:ascii="Times New Roman" w:hAnsi="Times New Roman" w:cs="Times New Roman"/>
          <w:sz w:val="24"/>
          <w:szCs w:val="24"/>
          <w:lang w:val="en-ID"/>
        </w:rPr>
        <w:t>penulisan</w:t>
      </w:r>
      <w:proofErr w:type="spellEnd"/>
      <w:r w:rsidR="00303D92">
        <w:rPr>
          <w:rFonts w:ascii="Times New Roman" w:hAnsi="Times New Roman" w:cs="Times New Roman"/>
          <w:sz w:val="24"/>
          <w:szCs w:val="24"/>
          <w:lang w:val="en-ID"/>
        </w:rPr>
        <w:t xml:space="preserve">, </w:t>
      </w:r>
      <w:proofErr w:type="spellStart"/>
      <w:r w:rsidR="00303D92">
        <w:rPr>
          <w:rFonts w:ascii="Times New Roman" w:hAnsi="Times New Roman" w:cs="Times New Roman"/>
          <w:sz w:val="24"/>
          <w:szCs w:val="24"/>
          <w:lang w:val="en-ID"/>
        </w:rPr>
        <w:t>struktur</w:t>
      </w:r>
      <w:proofErr w:type="spellEnd"/>
      <w:r w:rsidR="00303D92">
        <w:rPr>
          <w:rFonts w:ascii="Times New Roman" w:hAnsi="Times New Roman" w:cs="Times New Roman"/>
          <w:sz w:val="24"/>
          <w:szCs w:val="24"/>
          <w:lang w:val="en-ID"/>
        </w:rPr>
        <w:t xml:space="preserve"> </w:t>
      </w:r>
      <w:proofErr w:type="spellStart"/>
      <w:r w:rsidR="00303D92">
        <w:rPr>
          <w:rFonts w:ascii="Times New Roman" w:hAnsi="Times New Roman" w:cs="Times New Roman"/>
          <w:sz w:val="24"/>
          <w:szCs w:val="24"/>
          <w:lang w:val="en-ID"/>
        </w:rPr>
        <w:t>surat</w:t>
      </w:r>
      <w:proofErr w:type="spellEnd"/>
      <w:r w:rsidR="00303D92">
        <w:rPr>
          <w:rFonts w:ascii="Times New Roman" w:hAnsi="Times New Roman" w:cs="Times New Roman"/>
          <w:sz w:val="24"/>
          <w:szCs w:val="24"/>
          <w:lang w:val="en-ID"/>
        </w:rPr>
        <w:t xml:space="preserve"> Roma: a. </w:t>
      </w:r>
      <w:proofErr w:type="spellStart"/>
      <w:r w:rsidR="00303D92">
        <w:rPr>
          <w:rFonts w:ascii="Times New Roman" w:hAnsi="Times New Roman" w:cs="Times New Roman"/>
          <w:sz w:val="24"/>
          <w:szCs w:val="24"/>
          <w:lang w:val="en-ID"/>
        </w:rPr>
        <w:t>Sifat</w:t>
      </w:r>
      <w:proofErr w:type="spellEnd"/>
      <w:r w:rsidR="00303D92">
        <w:rPr>
          <w:rFonts w:ascii="Times New Roman" w:hAnsi="Times New Roman" w:cs="Times New Roman"/>
          <w:sz w:val="24"/>
          <w:szCs w:val="24"/>
          <w:lang w:val="en-ID"/>
        </w:rPr>
        <w:t xml:space="preserve"> Surat Roma, b. </w:t>
      </w:r>
      <w:proofErr w:type="spellStart"/>
      <w:r w:rsidR="00303D92">
        <w:rPr>
          <w:rFonts w:ascii="Times New Roman" w:hAnsi="Times New Roman" w:cs="Times New Roman"/>
          <w:sz w:val="24"/>
          <w:szCs w:val="24"/>
          <w:lang w:val="en-ID"/>
        </w:rPr>
        <w:t>Struktur</w:t>
      </w:r>
      <w:proofErr w:type="spellEnd"/>
      <w:r w:rsidR="00303D92">
        <w:rPr>
          <w:rFonts w:ascii="Times New Roman" w:hAnsi="Times New Roman" w:cs="Times New Roman"/>
          <w:sz w:val="24"/>
          <w:szCs w:val="24"/>
          <w:lang w:val="en-ID"/>
        </w:rPr>
        <w:t xml:space="preserve"> </w:t>
      </w:r>
      <w:proofErr w:type="spellStart"/>
      <w:r w:rsidR="00303D92">
        <w:rPr>
          <w:rFonts w:ascii="Times New Roman" w:hAnsi="Times New Roman" w:cs="Times New Roman"/>
          <w:sz w:val="24"/>
          <w:szCs w:val="24"/>
          <w:lang w:val="en-ID"/>
        </w:rPr>
        <w:t>surat</w:t>
      </w:r>
      <w:proofErr w:type="spellEnd"/>
      <w:r w:rsidR="00303D92">
        <w:rPr>
          <w:rFonts w:ascii="Times New Roman" w:hAnsi="Times New Roman" w:cs="Times New Roman"/>
          <w:sz w:val="24"/>
          <w:szCs w:val="24"/>
          <w:lang w:val="en-ID"/>
        </w:rPr>
        <w:t xml:space="preserve"> Roma, </w:t>
      </w:r>
      <w:r w:rsidR="00786A29">
        <w:rPr>
          <w:rFonts w:ascii="Times New Roman" w:hAnsi="Times New Roman" w:cs="Times New Roman"/>
          <w:sz w:val="24"/>
          <w:szCs w:val="24"/>
          <w:lang w:val="en-ID"/>
        </w:rPr>
        <w:t xml:space="preserve">c. </w:t>
      </w:r>
      <w:proofErr w:type="spellStart"/>
      <w:r w:rsidR="00786A29">
        <w:rPr>
          <w:rFonts w:ascii="Times New Roman" w:hAnsi="Times New Roman" w:cs="Times New Roman"/>
          <w:sz w:val="24"/>
          <w:szCs w:val="24"/>
          <w:lang w:val="en-ID"/>
        </w:rPr>
        <w:t>Kanonik</w:t>
      </w:r>
      <w:proofErr w:type="spellEnd"/>
      <w:r w:rsidR="00786A29">
        <w:rPr>
          <w:rFonts w:ascii="Times New Roman" w:hAnsi="Times New Roman" w:cs="Times New Roman"/>
          <w:sz w:val="24"/>
          <w:szCs w:val="24"/>
          <w:lang w:val="en-ID"/>
        </w:rPr>
        <w:t xml:space="preserve"> </w:t>
      </w:r>
      <w:proofErr w:type="spellStart"/>
      <w:r w:rsidR="00786A29">
        <w:rPr>
          <w:rFonts w:ascii="Times New Roman" w:hAnsi="Times New Roman" w:cs="Times New Roman"/>
          <w:sz w:val="24"/>
          <w:szCs w:val="24"/>
          <w:lang w:val="en-ID"/>
        </w:rPr>
        <w:t>surat</w:t>
      </w:r>
      <w:proofErr w:type="spellEnd"/>
      <w:r w:rsidR="00786A29">
        <w:rPr>
          <w:rFonts w:ascii="Times New Roman" w:hAnsi="Times New Roman" w:cs="Times New Roman"/>
          <w:sz w:val="24"/>
          <w:szCs w:val="24"/>
          <w:lang w:val="en-ID"/>
        </w:rPr>
        <w:t xml:space="preserve"> Roma. d. </w:t>
      </w:r>
      <w:proofErr w:type="spellStart"/>
      <w:r w:rsidR="00786A29">
        <w:rPr>
          <w:rFonts w:ascii="Times New Roman" w:hAnsi="Times New Roman" w:cs="Times New Roman"/>
          <w:sz w:val="24"/>
          <w:szCs w:val="24"/>
          <w:lang w:val="en-ID"/>
        </w:rPr>
        <w:t>Pandangan</w:t>
      </w:r>
      <w:proofErr w:type="spellEnd"/>
      <w:r w:rsidR="00786A29">
        <w:rPr>
          <w:rFonts w:ascii="Times New Roman" w:hAnsi="Times New Roman" w:cs="Times New Roman"/>
          <w:sz w:val="24"/>
          <w:szCs w:val="24"/>
          <w:lang w:val="en-ID"/>
        </w:rPr>
        <w:t xml:space="preserve"> Genre. e. </w:t>
      </w:r>
      <w:proofErr w:type="spellStart"/>
      <w:r w:rsidR="00786A29">
        <w:rPr>
          <w:rFonts w:ascii="Times New Roman" w:hAnsi="Times New Roman" w:cs="Times New Roman"/>
          <w:sz w:val="24"/>
          <w:szCs w:val="24"/>
          <w:lang w:val="en-ID"/>
        </w:rPr>
        <w:t>Pandangan</w:t>
      </w:r>
      <w:proofErr w:type="spellEnd"/>
      <w:r w:rsidR="00786A29">
        <w:rPr>
          <w:rFonts w:ascii="Times New Roman" w:hAnsi="Times New Roman" w:cs="Times New Roman"/>
          <w:sz w:val="24"/>
          <w:szCs w:val="24"/>
          <w:lang w:val="en-ID"/>
        </w:rPr>
        <w:t xml:space="preserve"> </w:t>
      </w:r>
      <w:proofErr w:type="spellStart"/>
      <w:r w:rsidR="00786A29">
        <w:rPr>
          <w:rFonts w:ascii="Times New Roman" w:hAnsi="Times New Roman" w:cs="Times New Roman"/>
          <w:sz w:val="24"/>
          <w:szCs w:val="24"/>
          <w:lang w:val="en-ID"/>
        </w:rPr>
        <w:t>Septuaginta</w:t>
      </w:r>
      <w:proofErr w:type="spellEnd"/>
      <w:r w:rsidR="00786A29">
        <w:rPr>
          <w:rFonts w:ascii="Times New Roman" w:hAnsi="Times New Roman" w:cs="Times New Roman"/>
          <w:sz w:val="24"/>
          <w:szCs w:val="24"/>
          <w:lang w:val="en-ID"/>
        </w:rPr>
        <w:t>.</w:t>
      </w:r>
    </w:p>
    <w:p w:rsidR="00303D92" w:rsidRPr="00B40BB4" w:rsidRDefault="00303D92" w:rsidP="00A67902">
      <w:pPr>
        <w:numPr>
          <w:ilvl w:val="0"/>
          <w:numId w:val="15"/>
        </w:numPr>
        <w:spacing w:after="200" w:line="240" w:lineRule="auto"/>
        <w:contextualSpacing/>
        <w:jc w:val="both"/>
        <w:rPr>
          <w:rFonts w:ascii="Times New Roman" w:eastAsia="Calibri" w:hAnsi="Times New Roman" w:cs="Times New Roman"/>
          <w:b/>
          <w:sz w:val="24"/>
          <w:szCs w:val="24"/>
          <w:lang w:val="id-ID"/>
        </w:rPr>
      </w:pPr>
      <w:proofErr w:type="spellStart"/>
      <w:r>
        <w:rPr>
          <w:rFonts w:ascii="Times New Roman" w:eastAsia="Calibri" w:hAnsi="Times New Roman" w:cs="Times New Roman"/>
          <w:b/>
          <w:sz w:val="24"/>
          <w:szCs w:val="24"/>
          <w:lang w:val="en-ID"/>
        </w:rPr>
        <w:t>Historitas</w:t>
      </w:r>
      <w:proofErr w:type="spellEnd"/>
      <w:r>
        <w:rPr>
          <w:rFonts w:ascii="Times New Roman" w:eastAsia="Calibri" w:hAnsi="Times New Roman" w:cs="Times New Roman"/>
          <w:b/>
          <w:sz w:val="24"/>
          <w:szCs w:val="24"/>
          <w:lang w:val="en-ID"/>
        </w:rPr>
        <w:t xml:space="preserve"> </w:t>
      </w:r>
      <w:proofErr w:type="spellStart"/>
      <w:r>
        <w:rPr>
          <w:rFonts w:ascii="Times New Roman" w:eastAsia="Calibri" w:hAnsi="Times New Roman" w:cs="Times New Roman"/>
          <w:b/>
          <w:sz w:val="24"/>
          <w:szCs w:val="24"/>
          <w:lang w:val="en-ID"/>
        </w:rPr>
        <w:t>Hadirnya</w:t>
      </w:r>
      <w:proofErr w:type="spellEnd"/>
      <w:r>
        <w:rPr>
          <w:rFonts w:ascii="Times New Roman" w:eastAsia="Calibri" w:hAnsi="Times New Roman" w:cs="Times New Roman"/>
          <w:b/>
          <w:sz w:val="24"/>
          <w:szCs w:val="24"/>
          <w:lang w:val="en-ID"/>
        </w:rPr>
        <w:t xml:space="preserve"> Surat Roma</w:t>
      </w:r>
    </w:p>
    <w:p w:rsidR="00303D92" w:rsidRDefault="00303D92" w:rsidP="00A67902">
      <w:pPr>
        <w:spacing w:after="200" w:line="240" w:lineRule="auto"/>
        <w:ind w:firstLine="720"/>
        <w:contextualSpacing/>
        <w:jc w:val="both"/>
        <w:rPr>
          <w:rFonts w:ascii="Times New Roman" w:eastAsia="Calibri" w:hAnsi="Times New Roman" w:cs="Times New Roman"/>
          <w:sz w:val="24"/>
          <w:szCs w:val="24"/>
          <w:lang w:val="en-ID"/>
        </w:rPr>
      </w:pPr>
      <w:r w:rsidRPr="00B40BB4">
        <w:rPr>
          <w:rFonts w:ascii="Times New Roman" w:eastAsia="Calibri" w:hAnsi="Times New Roman" w:cs="Times New Roman"/>
          <w:sz w:val="24"/>
          <w:szCs w:val="24"/>
          <w:lang w:val="en-ID"/>
        </w:rPr>
        <w:t xml:space="preserve">Banyak </w:t>
      </w:r>
      <w:proofErr w:type="spellStart"/>
      <w:r w:rsidRPr="00B40BB4">
        <w:rPr>
          <w:rFonts w:ascii="Times New Roman" w:eastAsia="Calibri" w:hAnsi="Times New Roman" w:cs="Times New Roman"/>
          <w:sz w:val="24"/>
          <w:szCs w:val="24"/>
          <w:lang w:val="en-ID"/>
        </w:rPr>
        <w:t>diantara</w:t>
      </w:r>
      <w:proofErr w:type="spellEnd"/>
      <w:r w:rsidRPr="00B40BB4">
        <w:rPr>
          <w:rFonts w:ascii="Times New Roman" w:eastAsia="Calibri" w:hAnsi="Times New Roman" w:cs="Times New Roman"/>
          <w:sz w:val="24"/>
          <w:szCs w:val="24"/>
          <w:lang w:val="en-ID"/>
        </w:rPr>
        <w:t xml:space="preserve"> para </w:t>
      </w:r>
      <w:proofErr w:type="spellStart"/>
      <w:r w:rsidRPr="00B40BB4">
        <w:rPr>
          <w:rFonts w:ascii="Times New Roman" w:eastAsia="Calibri" w:hAnsi="Times New Roman" w:cs="Times New Roman"/>
          <w:sz w:val="24"/>
          <w:szCs w:val="24"/>
          <w:lang w:val="en-ID"/>
        </w:rPr>
        <w:t>teolog</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lebih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setuju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bahwa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nama</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lebih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tepat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untuk</w:t>
      </w:r>
      <w:proofErr w:type="spellEnd"/>
      <w:r w:rsidRPr="00B40BB4">
        <w:rPr>
          <w:rFonts w:ascii="Times New Roman" w:eastAsia="Calibri" w:hAnsi="Times New Roman" w:cs="Times New Roman"/>
          <w:sz w:val="24"/>
          <w:szCs w:val="24"/>
          <w:lang w:val="en-ID"/>
        </w:rPr>
        <w:t xml:space="preserve"> kitab </w:t>
      </w:r>
      <w:proofErr w:type="spellStart"/>
      <w:r w:rsidRPr="00B40BB4">
        <w:rPr>
          <w:rFonts w:ascii="Times New Roman" w:eastAsia="Calibri" w:hAnsi="Times New Roman" w:cs="Times New Roman"/>
          <w:sz w:val="24"/>
          <w:szCs w:val="24"/>
          <w:lang w:val="en-ID"/>
        </w:rPr>
        <w:t>ini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adalah</w:t>
      </w:r>
      <w:proofErr w:type="spellEnd"/>
      <w:r w:rsidRPr="00B40BB4">
        <w:rPr>
          <w:rFonts w:ascii="Times New Roman" w:eastAsia="Calibri" w:hAnsi="Times New Roman" w:cs="Times New Roman"/>
          <w:sz w:val="24"/>
          <w:szCs w:val="24"/>
          <w:lang w:val="en-ID"/>
        </w:rPr>
        <w:t xml:space="preserve"> kitab </w:t>
      </w:r>
      <w:proofErr w:type="spellStart"/>
      <w:r w:rsidRPr="0082328A">
        <w:rPr>
          <w:rFonts w:ascii="Times New Roman" w:eastAsia="Calibri" w:hAnsi="Times New Roman" w:cs="Times New Roman"/>
          <w:i/>
          <w:sz w:val="24"/>
          <w:szCs w:val="24"/>
          <w:lang w:val="en-ID"/>
        </w:rPr>
        <w:t>kebenaran</w:t>
      </w:r>
      <w:proofErr w:type="spellEnd"/>
      <w:r w:rsidRPr="0082328A">
        <w:rPr>
          <w:rFonts w:ascii="Times New Roman" w:eastAsia="Calibri" w:hAnsi="Times New Roman" w:cs="Times New Roman"/>
          <w:i/>
          <w:sz w:val="24"/>
          <w:szCs w:val="24"/>
          <w:lang w:val="en-ID"/>
        </w:rPr>
        <w:t xml:space="preserve"> Allah</w:t>
      </w:r>
      <w:r w:rsidRPr="00B40BB4">
        <w:rPr>
          <w:rFonts w:ascii="Times New Roman" w:eastAsia="Calibri" w:hAnsi="Times New Roman" w:cs="Times New Roman"/>
          <w:sz w:val="24"/>
          <w:szCs w:val="24"/>
          <w:lang w:val="en-ID"/>
        </w:rPr>
        <w:t xml:space="preserve">. Kitab </w:t>
      </w:r>
      <w:proofErr w:type="spellStart"/>
      <w:r w:rsidRPr="00B40BB4">
        <w:rPr>
          <w:rFonts w:ascii="Times New Roman" w:eastAsia="Calibri" w:hAnsi="Times New Roman" w:cs="Times New Roman"/>
          <w:sz w:val="24"/>
          <w:szCs w:val="24"/>
          <w:lang w:val="en-ID"/>
        </w:rPr>
        <w:t>ini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bahasa</w:t>
      </w:r>
      <w:proofErr w:type="spellEnd"/>
      <w:r w:rsidRPr="00B40BB4">
        <w:rPr>
          <w:rFonts w:ascii="Times New Roman" w:eastAsia="Calibri" w:hAnsi="Times New Roman" w:cs="Times New Roman"/>
          <w:sz w:val="24"/>
          <w:szCs w:val="24"/>
          <w:lang w:val="en-ID"/>
        </w:rPr>
        <w:t xml:space="preserve"> Yunani </w:t>
      </w:r>
      <w:proofErr w:type="spellStart"/>
      <w:r w:rsidRPr="00B40BB4">
        <w:rPr>
          <w:rFonts w:ascii="Times New Roman" w:eastAsia="Calibri" w:hAnsi="Times New Roman" w:cs="Times New Roman"/>
          <w:sz w:val="24"/>
          <w:szCs w:val="24"/>
          <w:lang w:val="en-ID"/>
        </w:rPr>
        <w:t>disebut</w:t>
      </w:r>
      <w:proofErr w:type="spellEnd"/>
      <w:r w:rsidRPr="00B40BB4">
        <w:rPr>
          <w:rFonts w:ascii="Times New Roman" w:eastAsia="Calibri" w:hAnsi="Times New Roman" w:cs="Times New Roman"/>
          <w:sz w:val="24"/>
          <w:szCs w:val="24"/>
          <w:lang w:val="en-ID"/>
        </w:rPr>
        <w:t xml:space="preserve"> ПАҮΛΟΥ ΤΟҮ АПΟΣΤΟΛΟΥ Η ПРΩΜАΙΟΥΣ ΕПΙΣΤΟΛΗ (</w:t>
      </w:r>
      <w:proofErr w:type="spellStart"/>
      <w:r w:rsidRPr="00B40BB4">
        <w:rPr>
          <w:rFonts w:ascii="Times New Roman" w:eastAsia="Calibri" w:hAnsi="Times New Roman" w:cs="Times New Roman"/>
          <w:sz w:val="24"/>
          <w:szCs w:val="24"/>
          <w:lang w:val="en-ID"/>
        </w:rPr>
        <w:t>Paulou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tou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apostolou</w:t>
      </w:r>
      <w:proofErr w:type="spellEnd"/>
      <w:r w:rsidRPr="00B40BB4">
        <w:rPr>
          <w:rFonts w:ascii="Times New Roman" w:eastAsia="Calibri" w:hAnsi="Times New Roman" w:cs="Times New Roman"/>
          <w:sz w:val="24"/>
          <w:szCs w:val="24"/>
          <w:lang w:val="en-ID"/>
        </w:rPr>
        <w:t xml:space="preserve"> e </w:t>
      </w:r>
      <w:proofErr w:type="spellStart"/>
      <w:r w:rsidRPr="00B40BB4">
        <w:rPr>
          <w:rFonts w:ascii="Times New Roman" w:eastAsia="Calibri" w:hAnsi="Times New Roman" w:cs="Times New Roman"/>
          <w:sz w:val="24"/>
          <w:szCs w:val="24"/>
          <w:lang w:val="en-ID"/>
        </w:rPr>
        <w:t>Promaious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epistole</w:t>
      </w:r>
      <w:proofErr w:type="spellEnd"/>
      <w:r w:rsidRPr="00B40BB4">
        <w:rPr>
          <w:rFonts w:ascii="Times New Roman" w:eastAsia="Calibri" w:hAnsi="Times New Roman" w:cs="Times New Roman"/>
          <w:sz w:val="24"/>
          <w:szCs w:val="24"/>
          <w:lang w:val="en-ID"/>
        </w:rPr>
        <w:t xml:space="preserve">). Nama yang </w:t>
      </w:r>
      <w:proofErr w:type="spellStart"/>
      <w:r w:rsidRPr="00B40BB4">
        <w:rPr>
          <w:rFonts w:ascii="Times New Roman" w:eastAsia="Calibri" w:hAnsi="Times New Roman" w:cs="Times New Roman"/>
          <w:sz w:val="24"/>
          <w:szCs w:val="24"/>
          <w:lang w:val="en-ID"/>
        </w:rPr>
        <w:t>dipakai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bahasa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Inggris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adalah</w:t>
      </w:r>
      <w:proofErr w:type="spellEnd"/>
      <w:r w:rsidRPr="00B40BB4">
        <w:rPr>
          <w:rFonts w:ascii="Times New Roman" w:eastAsia="Calibri" w:hAnsi="Times New Roman" w:cs="Times New Roman"/>
          <w:sz w:val="24"/>
          <w:szCs w:val="24"/>
          <w:lang w:val="en-ID"/>
        </w:rPr>
        <w:t xml:space="preserve"> epistle of Paul of the Romans. </w:t>
      </w:r>
      <w:proofErr w:type="spellStart"/>
      <w:r w:rsidRPr="00B40BB4">
        <w:rPr>
          <w:rFonts w:ascii="Times New Roman" w:eastAsia="Calibri" w:hAnsi="Times New Roman" w:cs="Times New Roman"/>
          <w:sz w:val="24"/>
          <w:szCs w:val="24"/>
          <w:lang w:val="en-ID"/>
        </w:rPr>
        <w:t>Posisi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atau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tempat</w:t>
      </w:r>
      <w:proofErr w:type="spellEnd"/>
      <w:r w:rsidRPr="00B40BB4">
        <w:rPr>
          <w:rFonts w:ascii="Times New Roman" w:eastAsia="Calibri" w:hAnsi="Times New Roman" w:cs="Times New Roman"/>
          <w:sz w:val="24"/>
          <w:szCs w:val="24"/>
          <w:lang w:val="en-ID"/>
        </w:rPr>
        <w:t xml:space="preserve"> kitab </w:t>
      </w:r>
      <w:proofErr w:type="spellStart"/>
      <w:r w:rsidRPr="00B40BB4">
        <w:rPr>
          <w:rFonts w:ascii="Times New Roman" w:eastAsia="Calibri" w:hAnsi="Times New Roman" w:cs="Times New Roman"/>
          <w:sz w:val="24"/>
          <w:szCs w:val="24"/>
          <w:lang w:val="en-ID"/>
        </w:rPr>
        <w:t>ini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Perjanjian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Baru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adalah</w:t>
      </w:r>
      <w:proofErr w:type="spellEnd"/>
      <w:r w:rsidRPr="00B40BB4">
        <w:rPr>
          <w:rFonts w:ascii="Times New Roman" w:eastAsia="Calibri" w:hAnsi="Times New Roman" w:cs="Times New Roman"/>
          <w:sz w:val="24"/>
          <w:szCs w:val="24"/>
          <w:lang w:val="en-ID"/>
        </w:rPr>
        <w:t xml:space="preserve"> pada </w:t>
      </w:r>
      <w:proofErr w:type="spellStart"/>
      <w:r w:rsidRPr="00B40BB4">
        <w:rPr>
          <w:rFonts w:ascii="Times New Roman" w:eastAsia="Calibri" w:hAnsi="Times New Roman" w:cs="Times New Roman"/>
          <w:sz w:val="24"/>
          <w:szCs w:val="24"/>
          <w:lang w:val="en-ID"/>
        </w:rPr>
        <w:t>urutan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keenam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setelah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Kisa</w:t>
      </w:r>
      <w:proofErr w:type="spellEnd"/>
      <w:r w:rsidRPr="00B40BB4">
        <w:rPr>
          <w:rFonts w:ascii="Times New Roman" w:eastAsia="Calibri" w:hAnsi="Times New Roman" w:cs="Times New Roman"/>
          <w:sz w:val="24"/>
          <w:szCs w:val="24"/>
          <w:lang w:val="en-ID"/>
        </w:rPr>
        <w:t xml:space="preserve"> Para Rasul, dan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bahasa</w:t>
      </w:r>
      <w:proofErr w:type="spellEnd"/>
      <w:r w:rsidRPr="00B40BB4">
        <w:rPr>
          <w:rFonts w:ascii="Times New Roman" w:eastAsia="Calibri" w:hAnsi="Times New Roman" w:cs="Times New Roman"/>
          <w:sz w:val="24"/>
          <w:szCs w:val="24"/>
          <w:lang w:val="en-ID"/>
        </w:rPr>
        <w:t xml:space="preserve"> Indonesia, </w:t>
      </w:r>
      <w:proofErr w:type="spellStart"/>
      <w:r w:rsidRPr="00B40BB4">
        <w:rPr>
          <w:rFonts w:ascii="Times New Roman" w:eastAsia="Calibri" w:hAnsi="Times New Roman" w:cs="Times New Roman"/>
          <w:sz w:val="24"/>
          <w:szCs w:val="24"/>
          <w:lang w:val="en-ID"/>
        </w:rPr>
        <w:t>singkat</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lazim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digunakan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untuk</w:t>
      </w:r>
      <w:proofErr w:type="spellEnd"/>
      <w:r w:rsidRPr="00B40BB4">
        <w:rPr>
          <w:rFonts w:ascii="Times New Roman" w:eastAsia="Calibri" w:hAnsi="Times New Roman" w:cs="Times New Roman"/>
          <w:sz w:val="24"/>
          <w:szCs w:val="24"/>
          <w:lang w:val="en-ID"/>
        </w:rPr>
        <w:t xml:space="preserve"> kitab </w:t>
      </w:r>
      <w:proofErr w:type="spellStart"/>
      <w:r w:rsidRPr="00B40BB4">
        <w:rPr>
          <w:rFonts w:ascii="Times New Roman" w:eastAsia="Calibri" w:hAnsi="Times New Roman" w:cs="Times New Roman"/>
          <w:sz w:val="24"/>
          <w:szCs w:val="24"/>
          <w:lang w:val="en-ID"/>
        </w:rPr>
        <w:t>ini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adalah</w:t>
      </w:r>
      <w:proofErr w:type="spellEnd"/>
      <w:r w:rsidRPr="00B40BB4">
        <w:rPr>
          <w:rFonts w:ascii="Times New Roman" w:eastAsia="Calibri" w:hAnsi="Times New Roman" w:cs="Times New Roman"/>
          <w:sz w:val="24"/>
          <w:szCs w:val="24"/>
          <w:lang w:val="en-ID"/>
        </w:rPr>
        <w:t xml:space="preserve"> “Rom.” </w:t>
      </w:r>
    </w:p>
    <w:p w:rsidR="00303D92" w:rsidRPr="00B40BB4" w:rsidRDefault="00303D92" w:rsidP="00A67902">
      <w:pPr>
        <w:spacing w:after="200" w:line="240" w:lineRule="auto"/>
        <w:ind w:firstLine="720"/>
        <w:contextualSpacing/>
        <w:jc w:val="both"/>
        <w:rPr>
          <w:rFonts w:ascii="Times New Roman" w:eastAsia="Calibri" w:hAnsi="Times New Roman" w:cs="Times New Roman"/>
          <w:sz w:val="24"/>
          <w:szCs w:val="24"/>
          <w:lang w:val="en-ID"/>
        </w:rPr>
      </w:pPr>
      <w:proofErr w:type="spellStart"/>
      <w:r w:rsidRPr="00B40BB4">
        <w:rPr>
          <w:rFonts w:ascii="Times New Roman" w:eastAsia="Calibri" w:hAnsi="Times New Roman" w:cs="Times New Roman"/>
          <w:sz w:val="24"/>
          <w:szCs w:val="24"/>
          <w:lang w:val="en-ID"/>
        </w:rPr>
        <w:t>Gerit</w:t>
      </w:r>
      <w:proofErr w:type="spellEnd"/>
      <w:r w:rsidRPr="00B40BB4">
        <w:rPr>
          <w:rFonts w:ascii="Times New Roman" w:eastAsia="Calibri" w:hAnsi="Times New Roman" w:cs="Times New Roman"/>
          <w:sz w:val="24"/>
          <w:szCs w:val="24"/>
          <w:lang w:val="en-ID"/>
        </w:rPr>
        <w:t xml:space="preserve"> van </w:t>
      </w:r>
      <w:proofErr w:type="spellStart"/>
      <w:r w:rsidRPr="00B40BB4">
        <w:rPr>
          <w:rFonts w:ascii="Times New Roman" w:eastAsia="Calibri" w:hAnsi="Times New Roman" w:cs="Times New Roman"/>
          <w:sz w:val="24"/>
          <w:szCs w:val="24"/>
          <w:lang w:val="en-ID"/>
        </w:rPr>
        <w:t>Enk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menyatakan</w:t>
      </w:r>
      <w:proofErr w:type="spellEnd"/>
      <w:r w:rsidRPr="00B40BB4">
        <w:rPr>
          <w:rFonts w:ascii="Times New Roman" w:eastAsia="Calibri" w:hAnsi="Times New Roman" w:cs="Times New Roman"/>
          <w:sz w:val="24"/>
          <w:szCs w:val="24"/>
          <w:lang w:val="en-ID"/>
        </w:rPr>
        <w:t xml:space="preserve">, “Di </w:t>
      </w:r>
      <w:proofErr w:type="spellStart"/>
      <w:r w:rsidRPr="00B40BB4">
        <w:rPr>
          <w:rFonts w:ascii="Times New Roman" w:eastAsia="Calibri" w:hAnsi="Times New Roman" w:cs="Times New Roman"/>
          <w:sz w:val="24"/>
          <w:szCs w:val="24"/>
          <w:lang w:val="en-ID"/>
        </w:rPr>
        <w:t>dalamnya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banyak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ditekankan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tentang</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Injil</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Kristus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sebagai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sumber</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kebenaran</w:t>
      </w:r>
      <w:proofErr w:type="spellEnd"/>
      <w:r w:rsidRPr="00B40BB4">
        <w:rPr>
          <w:rFonts w:ascii="Times New Roman" w:eastAsia="Calibri" w:hAnsi="Times New Roman" w:cs="Times New Roman"/>
          <w:sz w:val="24"/>
          <w:szCs w:val="24"/>
          <w:lang w:val="en-ID"/>
        </w:rPr>
        <w:t xml:space="preserve"> Allah yang </w:t>
      </w:r>
      <w:proofErr w:type="spellStart"/>
      <w:r w:rsidRPr="00B40BB4">
        <w:rPr>
          <w:rFonts w:ascii="Times New Roman" w:eastAsia="Calibri" w:hAnsi="Times New Roman" w:cs="Times New Roman"/>
          <w:sz w:val="24"/>
          <w:szCs w:val="24"/>
          <w:lang w:val="en-ID"/>
        </w:rPr>
        <w:t>menyelamatkan</w:t>
      </w:r>
      <w:proofErr w:type="spellEnd"/>
      <w:r w:rsidRPr="00B40BB4">
        <w:rPr>
          <w:rFonts w:ascii="Times New Roman" w:eastAsia="Calibri" w:hAnsi="Times New Roman" w:cs="Times New Roman"/>
          <w:sz w:val="24"/>
          <w:szCs w:val="24"/>
          <w:lang w:val="en-ID"/>
        </w:rPr>
        <w:t xml:space="preserve"> (Roma 3:21-31; 1: 16-17).”</w:t>
      </w:r>
      <w:r w:rsidRPr="00B40BB4">
        <w:rPr>
          <w:rStyle w:val="FootnoteReference"/>
          <w:rFonts w:ascii="Times New Roman" w:eastAsia="Calibri" w:hAnsi="Times New Roman" w:cs="Times New Roman"/>
          <w:sz w:val="24"/>
          <w:szCs w:val="24"/>
          <w:lang w:val="en-ID"/>
        </w:rPr>
        <w:footnoteReference w:id="15"/>
      </w:r>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Menurut</w:t>
      </w:r>
      <w:proofErr w:type="spellEnd"/>
      <w:r>
        <w:rPr>
          <w:rFonts w:ascii="Times New Roman" w:eastAsia="Calibri" w:hAnsi="Times New Roman" w:cs="Times New Roman"/>
          <w:sz w:val="24"/>
          <w:szCs w:val="24"/>
          <w:lang w:val="en-ID"/>
        </w:rPr>
        <w:t xml:space="preserve"> J. Sidlow Baxter </w:t>
      </w:r>
      <w:proofErr w:type="spellStart"/>
      <w:r>
        <w:rPr>
          <w:rFonts w:ascii="Times New Roman" w:eastAsia="Calibri" w:hAnsi="Times New Roman" w:cs="Times New Roman"/>
          <w:sz w:val="24"/>
          <w:szCs w:val="24"/>
          <w:lang w:val="en-ID"/>
        </w:rPr>
        <w:t>menyatakan</w:t>
      </w:r>
      <w:proofErr w:type="spellEnd"/>
      <w:r>
        <w:rPr>
          <w:rFonts w:ascii="Times New Roman" w:eastAsia="Calibri" w:hAnsi="Times New Roman" w:cs="Times New Roman"/>
          <w:sz w:val="24"/>
          <w:szCs w:val="24"/>
          <w:lang w:val="en-ID"/>
        </w:rPr>
        <w:t>, “</w:t>
      </w:r>
      <w:proofErr w:type="spellStart"/>
      <w:r>
        <w:rPr>
          <w:rFonts w:ascii="Times New Roman" w:eastAsia="Calibri" w:hAnsi="Times New Roman" w:cs="Times New Roman"/>
          <w:sz w:val="24"/>
          <w:szCs w:val="24"/>
          <w:lang w:val="en-ID"/>
        </w:rPr>
        <w:t>Inilah</w:t>
      </w:r>
      <w:proofErr w:type="spellEnd"/>
      <w:r>
        <w:rPr>
          <w:rFonts w:ascii="Times New Roman" w:eastAsia="Calibri" w:hAnsi="Times New Roman" w:cs="Times New Roman"/>
          <w:sz w:val="24"/>
          <w:szCs w:val="24"/>
          <w:lang w:val="en-ID"/>
        </w:rPr>
        <w:t xml:space="preserve"> MAGNUM OPUS (</w:t>
      </w:r>
      <w:proofErr w:type="spellStart"/>
      <w:r>
        <w:rPr>
          <w:rFonts w:ascii="Times New Roman" w:eastAsia="Calibri" w:hAnsi="Times New Roman" w:cs="Times New Roman"/>
          <w:sz w:val="24"/>
          <w:szCs w:val="24"/>
          <w:lang w:val="en-ID"/>
        </w:rPr>
        <w:t>karya</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terbesar</w:t>
      </w:r>
      <w:proofErr w:type="spellEnd"/>
      <w:r>
        <w:rPr>
          <w:rFonts w:ascii="Times New Roman" w:eastAsia="Calibri" w:hAnsi="Times New Roman" w:cs="Times New Roman"/>
          <w:sz w:val="24"/>
          <w:szCs w:val="24"/>
          <w:lang w:val="en-ID"/>
        </w:rPr>
        <w:t xml:space="preserve">) Paulus. Surat </w:t>
      </w:r>
      <w:proofErr w:type="spellStart"/>
      <w:r>
        <w:rPr>
          <w:rFonts w:ascii="Times New Roman" w:eastAsia="Calibri" w:hAnsi="Times New Roman" w:cs="Times New Roman"/>
          <w:sz w:val="24"/>
          <w:szCs w:val="24"/>
          <w:lang w:val="en-ID"/>
        </w:rPr>
        <w:t>ini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menunjukkan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pengarangnya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ahli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pikir</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ahli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teologi</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besar</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Roma </w:t>
      </w:r>
      <w:proofErr w:type="spellStart"/>
      <w:r>
        <w:rPr>
          <w:rFonts w:ascii="Times New Roman" w:eastAsia="Calibri" w:hAnsi="Times New Roman" w:cs="Times New Roman"/>
          <w:sz w:val="24"/>
          <w:szCs w:val="24"/>
          <w:lang w:val="en-ID"/>
        </w:rPr>
        <w:t>terkandung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baik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hakekat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maupun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corak</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makna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Injil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kekristenan</w:t>
      </w:r>
      <w:proofErr w:type="spellEnd"/>
      <w:r>
        <w:rPr>
          <w:rFonts w:ascii="Times New Roman" w:eastAsia="Calibri" w:hAnsi="Times New Roman" w:cs="Times New Roman"/>
          <w:sz w:val="24"/>
          <w:szCs w:val="24"/>
          <w:lang w:val="en-ID"/>
        </w:rPr>
        <w:t xml:space="preserve"> dan paling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w:t>
      </w:r>
      <w:r>
        <w:rPr>
          <w:rStyle w:val="FootnoteReference"/>
          <w:rFonts w:ascii="Times New Roman" w:eastAsia="Calibri" w:hAnsi="Times New Roman" w:cs="Times New Roman"/>
          <w:sz w:val="24"/>
          <w:szCs w:val="24"/>
          <w:lang w:val="en-ID"/>
        </w:rPr>
        <w:footnoteReference w:id="16"/>
      </w:r>
    </w:p>
    <w:p w:rsidR="00303D92" w:rsidRDefault="00303D92" w:rsidP="00A67902">
      <w:pPr>
        <w:spacing w:after="200" w:line="240" w:lineRule="auto"/>
        <w:ind w:firstLine="720"/>
        <w:contextualSpacing/>
        <w:jc w:val="both"/>
        <w:rPr>
          <w:rFonts w:ascii="Times New Roman" w:eastAsia="Calibri" w:hAnsi="Times New Roman" w:cs="Times New Roman"/>
          <w:sz w:val="24"/>
          <w:szCs w:val="24"/>
          <w:lang w:val="en-ID"/>
        </w:rPr>
      </w:pPr>
      <w:proofErr w:type="spellStart"/>
      <w:r w:rsidRPr="00B40BB4">
        <w:rPr>
          <w:rFonts w:ascii="Times New Roman" w:eastAsia="Calibri" w:hAnsi="Times New Roman" w:cs="Times New Roman"/>
          <w:sz w:val="24"/>
          <w:szCs w:val="24"/>
          <w:lang w:val="en-ID"/>
        </w:rPr>
        <w:t>Pengubahan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surat</w:t>
      </w:r>
      <w:proofErr w:type="spellEnd"/>
      <w:r w:rsidRPr="00B40BB4">
        <w:rPr>
          <w:rFonts w:ascii="Times New Roman" w:eastAsia="Calibri" w:hAnsi="Times New Roman" w:cs="Times New Roman"/>
          <w:sz w:val="24"/>
          <w:szCs w:val="24"/>
          <w:lang w:val="en-ID"/>
        </w:rPr>
        <w:t xml:space="preserve"> Roma </w:t>
      </w:r>
      <w:proofErr w:type="spellStart"/>
      <w:r w:rsidRPr="00B40BB4">
        <w:rPr>
          <w:rFonts w:ascii="Times New Roman" w:eastAsia="Calibri" w:hAnsi="Times New Roman" w:cs="Times New Roman"/>
          <w:sz w:val="24"/>
          <w:szCs w:val="24"/>
          <w:lang w:val="en-ID"/>
        </w:rPr>
        <w:t>itu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dijiwai</w:t>
      </w:r>
      <w:proofErr w:type="spellEnd"/>
      <w:r w:rsidRPr="00B40BB4">
        <w:rPr>
          <w:rFonts w:ascii="Times New Roman" w:eastAsia="Calibri" w:hAnsi="Times New Roman" w:cs="Times New Roman"/>
          <w:sz w:val="24"/>
          <w:szCs w:val="24"/>
          <w:lang w:val="en-ID"/>
        </w:rPr>
        <w:t xml:space="preserve"> oleh </w:t>
      </w:r>
      <w:proofErr w:type="spellStart"/>
      <w:r w:rsidRPr="00B40BB4">
        <w:rPr>
          <w:rFonts w:ascii="Times New Roman" w:eastAsia="Calibri" w:hAnsi="Times New Roman" w:cs="Times New Roman"/>
          <w:sz w:val="24"/>
          <w:szCs w:val="24"/>
          <w:lang w:val="en-ID"/>
        </w:rPr>
        <w:t>Roh</w:t>
      </w:r>
      <w:proofErr w:type="spellEnd"/>
      <w:r w:rsidRPr="00B40BB4">
        <w:rPr>
          <w:rFonts w:ascii="Times New Roman" w:eastAsia="Calibri" w:hAnsi="Times New Roman" w:cs="Times New Roman"/>
          <w:sz w:val="24"/>
          <w:szCs w:val="24"/>
          <w:lang w:val="en-ID"/>
        </w:rPr>
        <w:t xml:space="preserve"> Kudus</w:t>
      </w:r>
      <w:r>
        <w:rPr>
          <w:rFonts w:ascii="Times New Roman" w:eastAsia="Calibri" w:hAnsi="Times New Roman" w:cs="Times New Roman"/>
          <w:sz w:val="24"/>
          <w:szCs w:val="24"/>
          <w:lang w:val="en-ID"/>
        </w:rPr>
        <w:t>.</w:t>
      </w:r>
      <w:r w:rsidRPr="00B40BB4">
        <w:rPr>
          <w:rFonts w:ascii="Times New Roman" w:eastAsia="Calibri" w:hAnsi="Times New Roman" w:cs="Times New Roman"/>
          <w:sz w:val="24"/>
          <w:szCs w:val="24"/>
          <w:lang w:val="en-ID"/>
        </w:rPr>
        <w:t xml:space="preserve"> </w:t>
      </w:r>
      <w:r>
        <w:rPr>
          <w:rFonts w:ascii="Times New Roman" w:eastAsia="Calibri" w:hAnsi="Times New Roman" w:cs="Times New Roman"/>
          <w:sz w:val="24"/>
          <w:szCs w:val="24"/>
          <w:lang w:val="en-ID"/>
        </w:rPr>
        <w:t xml:space="preserve">Hal </w:t>
      </w:r>
      <w:proofErr w:type="spellStart"/>
      <w:r>
        <w:rPr>
          <w:rFonts w:ascii="Times New Roman" w:eastAsia="Calibri" w:hAnsi="Times New Roman" w:cs="Times New Roman"/>
          <w:sz w:val="24"/>
          <w:szCs w:val="24"/>
          <w:lang w:val="en-ID"/>
        </w:rPr>
        <w:t>ini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terbukti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beberapa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asumsi</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menegaskan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bahwa</w:t>
      </w:r>
      <w:proofErr w:type="spellEnd"/>
      <w:r>
        <w:rPr>
          <w:rFonts w:ascii="Times New Roman" w:eastAsia="Calibri" w:hAnsi="Times New Roman" w:cs="Times New Roman"/>
          <w:sz w:val="24"/>
          <w:szCs w:val="24"/>
          <w:lang w:val="en-ID"/>
        </w:rPr>
        <w:t xml:space="preserve"> Paulus di </w:t>
      </w:r>
      <w:proofErr w:type="spellStart"/>
      <w:r>
        <w:rPr>
          <w:rFonts w:ascii="Times New Roman" w:eastAsia="Calibri" w:hAnsi="Times New Roman" w:cs="Times New Roman"/>
          <w:sz w:val="24"/>
          <w:szCs w:val="24"/>
          <w:lang w:val="en-ID"/>
        </w:rPr>
        <w:t>utus</w:t>
      </w:r>
      <w:proofErr w:type="spellEnd"/>
      <w:r>
        <w:rPr>
          <w:rFonts w:ascii="Times New Roman" w:eastAsia="Calibri" w:hAnsi="Times New Roman" w:cs="Times New Roman"/>
          <w:sz w:val="24"/>
          <w:szCs w:val="24"/>
          <w:lang w:val="en-ID"/>
        </w:rPr>
        <w:t xml:space="preserve"> oleh </w:t>
      </w:r>
      <w:proofErr w:type="spellStart"/>
      <w:r>
        <w:rPr>
          <w:rFonts w:ascii="Times New Roman" w:eastAsia="Calibri" w:hAnsi="Times New Roman" w:cs="Times New Roman"/>
          <w:sz w:val="24"/>
          <w:szCs w:val="24"/>
          <w:lang w:val="en-ID"/>
        </w:rPr>
        <w:t>Roh</w:t>
      </w:r>
      <w:proofErr w:type="spellEnd"/>
      <w:r>
        <w:rPr>
          <w:rFonts w:ascii="Times New Roman" w:eastAsia="Calibri" w:hAnsi="Times New Roman" w:cs="Times New Roman"/>
          <w:sz w:val="24"/>
          <w:szCs w:val="24"/>
          <w:lang w:val="en-ID"/>
        </w:rPr>
        <w:t xml:space="preserve"> Kudus </w:t>
      </w:r>
      <w:proofErr w:type="spellStart"/>
      <w:r>
        <w:rPr>
          <w:rFonts w:ascii="Times New Roman" w:eastAsia="Calibri" w:hAnsi="Times New Roman" w:cs="Times New Roman"/>
          <w:sz w:val="24"/>
          <w:szCs w:val="24"/>
          <w:lang w:val="en-ID"/>
        </w:rPr>
        <w:t>untuk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memberitakan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Allah. </w:t>
      </w:r>
      <w:proofErr w:type="spellStart"/>
      <w:r w:rsidRPr="00B40BB4">
        <w:rPr>
          <w:rFonts w:ascii="Times New Roman" w:eastAsia="Calibri" w:hAnsi="Times New Roman" w:cs="Times New Roman"/>
          <w:sz w:val="24"/>
          <w:szCs w:val="24"/>
          <w:lang w:val="en-ID"/>
        </w:rPr>
        <w:t>Sehubungan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dengan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hal</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ini</w:t>
      </w:r>
      <w:proofErr w:type="spellEnd"/>
      <w:r w:rsidRPr="00B40BB4">
        <w:rPr>
          <w:rFonts w:ascii="Times New Roman" w:eastAsia="Calibri" w:hAnsi="Times New Roman" w:cs="Times New Roman"/>
          <w:sz w:val="24"/>
          <w:szCs w:val="24"/>
          <w:lang w:val="en-ID"/>
        </w:rPr>
        <w:t xml:space="preserve"> William Barclay </w:t>
      </w:r>
      <w:proofErr w:type="spellStart"/>
      <w:r w:rsidRPr="00B40BB4">
        <w:rPr>
          <w:rFonts w:ascii="Times New Roman" w:eastAsia="Calibri" w:hAnsi="Times New Roman" w:cs="Times New Roman"/>
          <w:sz w:val="24"/>
          <w:szCs w:val="24"/>
          <w:lang w:val="en-ID"/>
        </w:rPr>
        <w:t>menyatakan</w:t>
      </w:r>
      <w:proofErr w:type="spellEnd"/>
      <w:r w:rsidRPr="00B40BB4">
        <w:rPr>
          <w:rFonts w:ascii="Times New Roman" w:eastAsia="Calibri" w:hAnsi="Times New Roman" w:cs="Times New Roman"/>
          <w:sz w:val="24"/>
          <w:szCs w:val="24"/>
          <w:lang w:val="en-ID"/>
        </w:rPr>
        <w:t xml:space="preserve">, Orang yang </w:t>
      </w:r>
      <w:proofErr w:type="spellStart"/>
      <w:r w:rsidRPr="00B40BB4">
        <w:rPr>
          <w:rFonts w:ascii="Times New Roman" w:eastAsia="Calibri" w:hAnsi="Times New Roman" w:cs="Times New Roman"/>
          <w:sz w:val="24"/>
          <w:szCs w:val="24"/>
          <w:lang w:val="en-ID"/>
        </w:rPr>
        <w:t>sangat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setia</w:t>
      </w:r>
      <w:proofErr w:type="spellEnd"/>
      <w:r w:rsidRPr="00B40BB4">
        <w:rPr>
          <w:rFonts w:ascii="Times New Roman" w:eastAsia="Calibri" w:hAnsi="Times New Roman" w:cs="Times New Roman"/>
          <w:sz w:val="24"/>
          <w:szCs w:val="24"/>
          <w:lang w:val="en-ID"/>
        </w:rPr>
        <w:t xml:space="preserve"> pada </w:t>
      </w:r>
      <w:proofErr w:type="spellStart"/>
      <w:r w:rsidRPr="00B40BB4">
        <w:rPr>
          <w:rFonts w:ascii="Times New Roman" w:eastAsia="Calibri" w:hAnsi="Times New Roman" w:cs="Times New Roman"/>
          <w:sz w:val="24"/>
          <w:szCs w:val="24"/>
          <w:lang w:val="en-ID"/>
        </w:rPr>
        <w:t>tugasnya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itu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telah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berkumpul</w:t>
      </w:r>
      <w:proofErr w:type="spellEnd"/>
      <w:r w:rsidRPr="00B40BB4">
        <w:rPr>
          <w:rFonts w:ascii="Times New Roman" w:eastAsia="Calibri" w:hAnsi="Times New Roman" w:cs="Times New Roman"/>
          <w:sz w:val="24"/>
          <w:szCs w:val="24"/>
          <w:lang w:val="en-ID"/>
        </w:rPr>
        <w:t xml:space="preserve"> dan </w:t>
      </w:r>
      <w:proofErr w:type="spellStart"/>
      <w:r w:rsidRPr="00B40BB4">
        <w:rPr>
          <w:rFonts w:ascii="Times New Roman" w:eastAsia="Calibri" w:hAnsi="Times New Roman" w:cs="Times New Roman"/>
          <w:sz w:val="24"/>
          <w:szCs w:val="24"/>
          <w:lang w:val="en-ID"/>
        </w:rPr>
        <w:t>Roh</w:t>
      </w:r>
      <w:proofErr w:type="spellEnd"/>
      <w:r w:rsidRPr="00B40BB4">
        <w:rPr>
          <w:rFonts w:ascii="Times New Roman" w:eastAsia="Calibri" w:hAnsi="Times New Roman" w:cs="Times New Roman"/>
          <w:sz w:val="24"/>
          <w:szCs w:val="24"/>
          <w:lang w:val="en-ID"/>
        </w:rPr>
        <w:t xml:space="preserve"> Allah </w:t>
      </w:r>
      <w:proofErr w:type="spellStart"/>
      <w:r w:rsidRPr="00B40BB4">
        <w:rPr>
          <w:rFonts w:ascii="Times New Roman" w:eastAsia="Calibri" w:hAnsi="Times New Roman" w:cs="Times New Roman"/>
          <w:sz w:val="24"/>
          <w:szCs w:val="24"/>
          <w:lang w:val="en-ID"/>
        </w:rPr>
        <w:t>berkata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kepada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mereka</w:t>
      </w:r>
      <w:proofErr w:type="spellEnd"/>
      <w:r w:rsidRPr="00B40BB4">
        <w:rPr>
          <w:rFonts w:ascii="Times New Roman" w:eastAsia="Calibri" w:hAnsi="Times New Roman" w:cs="Times New Roman"/>
          <w:sz w:val="24"/>
          <w:szCs w:val="24"/>
          <w:lang w:val="en-ID"/>
        </w:rPr>
        <w:t>, “</w:t>
      </w:r>
      <w:proofErr w:type="spellStart"/>
      <w:r w:rsidRPr="00B40BB4">
        <w:rPr>
          <w:rFonts w:ascii="Times New Roman" w:eastAsia="Calibri" w:hAnsi="Times New Roman" w:cs="Times New Roman"/>
          <w:sz w:val="24"/>
          <w:szCs w:val="24"/>
          <w:lang w:val="en-ID"/>
        </w:rPr>
        <w:t>Khususkanlah</w:t>
      </w:r>
      <w:proofErr w:type="spellEnd"/>
      <w:r w:rsidRPr="00B40BB4">
        <w:rPr>
          <w:rFonts w:ascii="Times New Roman" w:eastAsia="Calibri" w:hAnsi="Times New Roman" w:cs="Times New Roman"/>
          <w:sz w:val="24"/>
          <w:szCs w:val="24"/>
          <w:lang w:val="en-ID"/>
        </w:rPr>
        <w:t xml:space="preserve"> Barnabas dan </w:t>
      </w:r>
      <w:proofErr w:type="spellStart"/>
      <w:r w:rsidRPr="00B40BB4">
        <w:rPr>
          <w:rFonts w:ascii="Times New Roman" w:eastAsia="Calibri" w:hAnsi="Times New Roman" w:cs="Times New Roman"/>
          <w:sz w:val="24"/>
          <w:szCs w:val="24"/>
          <w:lang w:val="en-ID"/>
        </w:rPr>
        <w:t>Saulus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bagi</w:t>
      </w:r>
      <w:proofErr w:type="spellEnd"/>
      <w:r>
        <w:rPr>
          <w:rFonts w:ascii="Times New Roman" w:eastAsia="Calibri" w:hAnsi="Times New Roman" w:cs="Times New Roman"/>
          <w:sz w:val="24"/>
          <w:szCs w:val="24"/>
          <w:lang w:val="en-ID"/>
        </w:rPr>
        <w:t>-</w:t>
      </w:r>
      <w:r w:rsidRPr="00B40BB4">
        <w:rPr>
          <w:rFonts w:ascii="Times New Roman" w:eastAsia="Calibri" w:hAnsi="Times New Roman" w:cs="Times New Roman"/>
          <w:sz w:val="24"/>
          <w:szCs w:val="24"/>
          <w:lang w:val="en-ID"/>
        </w:rPr>
        <w:t xml:space="preserve">Ku </w:t>
      </w:r>
      <w:proofErr w:type="spellStart"/>
      <w:r w:rsidRPr="00B40BB4">
        <w:rPr>
          <w:rFonts w:ascii="Times New Roman" w:eastAsia="Calibri" w:hAnsi="Times New Roman" w:cs="Times New Roman"/>
          <w:sz w:val="24"/>
          <w:szCs w:val="24"/>
          <w:lang w:val="en-ID"/>
        </w:rPr>
        <w:t>untuk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tugas</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telah</w:t>
      </w:r>
      <w:proofErr w:type="spellEnd"/>
      <w:r w:rsidRPr="00B40BB4">
        <w:rPr>
          <w:rFonts w:ascii="Times New Roman" w:eastAsia="Calibri" w:hAnsi="Times New Roman" w:cs="Times New Roman"/>
          <w:sz w:val="24"/>
          <w:szCs w:val="24"/>
          <w:lang w:val="en-ID"/>
        </w:rPr>
        <w:t xml:space="preserve"> Ku </w:t>
      </w:r>
      <w:proofErr w:type="spellStart"/>
      <w:r w:rsidRPr="00B40BB4">
        <w:rPr>
          <w:rFonts w:ascii="Times New Roman" w:eastAsia="Calibri" w:hAnsi="Times New Roman" w:cs="Times New Roman"/>
          <w:sz w:val="24"/>
          <w:szCs w:val="24"/>
          <w:lang w:val="en-ID"/>
        </w:rPr>
        <w:t>tentukan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bagi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mereka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Kis</w:t>
      </w:r>
      <w:proofErr w:type="spellEnd"/>
      <w:r w:rsidRPr="00B40BB4">
        <w:rPr>
          <w:rFonts w:ascii="Times New Roman" w:eastAsia="Calibri" w:hAnsi="Times New Roman" w:cs="Times New Roman"/>
          <w:sz w:val="24"/>
          <w:szCs w:val="24"/>
          <w:lang w:val="en-ID"/>
        </w:rPr>
        <w:t>. 13:1, 2).</w:t>
      </w:r>
      <w:r w:rsidRPr="00B40BB4">
        <w:rPr>
          <w:rStyle w:val="FootnoteReference"/>
          <w:rFonts w:ascii="Times New Roman" w:eastAsia="Calibri" w:hAnsi="Times New Roman" w:cs="Times New Roman"/>
          <w:sz w:val="24"/>
          <w:szCs w:val="24"/>
          <w:lang w:val="en-ID"/>
        </w:rPr>
        <w:footnoteReference w:id="17"/>
      </w:r>
      <w:r>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Dengan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demikian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isi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surat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ini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harus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diperhatikan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Istilah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ini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boleh</w:t>
      </w:r>
      <w:proofErr w:type="spellEnd"/>
      <w:r w:rsidRPr="00B40BB4">
        <w:rPr>
          <w:rFonts w:ascii="Times New Roman" w:eastAsia="Calibri" w:hAnsi="Times New Roman" w:cs="Times New Roman"/>
          <w:sz w:val="24"/>
          <w:szCs w:val="24"/>
          <w:lang w:val="en-ID"/>
        </w:rPr>
        <w:t xml:space="preserve"> juga </w:t>
      </w:r>
      <w:proofErr w:type="spellStart"/>
      <w:r w:rsidRPr="00B40BB4">
        <w:rPr>
          <w:rFonts w:ascii="Times New Roman" w:eastAsia="Calibri" w:hAnsi="Times New Roman" w:cs="Times New Roman"/>
          <w:sz w:val="24"/>
          <w:szCs w:val="24"/>
          <w:lang w:val="en-ID"/>
        </w:rPr>
        <w:t>diterjemahkan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utusan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atau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misi</w:t>
      </w:r>
      <w:proofErr w:type="spellEnd"/>
      <w:r w:rsidRPr="00B40BB4">
        <w:rPr>
          <w:rFonts w:ascii="Times New Roman" w:eastAsia="Calibri" w:hAnsi="Times New Roman" w:cs="Times New Roman"/>
          <w:sz w:val="24"/>
          <w:szCs w:val="24"/>
          <w:lang w:val="en-ID"/>
        </w:rPr>
        <w:t>.”</w:t>
      </w:r>
      <w:r w:rsidRPr="00B40BB4">
        <w:rPr>
          <w:rFonts w:ascii="Times New Roman" w:eastAsia="Calibri" w:hAnsi="Times New Roman" w:cs="Times New Roman"/>
          <w:b/>
          <w:sz w:val="24"/>
          <w:szCs w:val="24"/>
          <w:lang w:val="en-ID"/>
        </w:rPr>
        <w:t xml:space="preserve"> </w:t>
      </w:r>
      <w:proofErr w:type="spellStart"/>
      <w:r w:rsidRPr="00B40BB4">
        <w:rPr>
          <w:rFonts w:ascii="Times New Roman" w:eastAsia="Calibri" w:hAnsi="Times New Roman" w:cs="Times New Roman"/>
          <w:sz w:val="24"/>
          <w:szCs w:val="24"/>
          <w:lang w:val="en-ID"/>
        </w:rPr>
        <w:t>Lagi</w:t>
      </w:r>
      <w:proofErr w:type="spellEnd"/>
      <w:r w:rsidRPr="00B40BB4">
        <w:rPr>
          <w:rFonts w:ascii="Times New Roman" w:eastAsia="Calibri" w:hAnsi="Times New Roman" w:cs="Times New Roman"/>
          <w:sz w:val="24"/>
          <w:szCs w:val="24"/>
          <w:lang w:val="en-ID"/>
        </w:rPr>
        <w:t xml:space="preserve"> pula </w:t>
      </w:r>
      <w:proofErr w:type="spellStart"/>
      <w:r w:rsidRPr="00B40BB4">
        <w:rPr>
          <w:rFonts w:ascii="Times New Roman" w:eastAsia="Calibri" w:hAnsi="Times New Roman" w:cs="Times New Roman"/>
          <w:sz w:val="24"/>
          <w:szCs w:val="24"/>
          <w:lang w:val="en-ID"/>
        </w:rPr>
        <w:t>nama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ini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sudah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digunakan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sejak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semula</w:t>
      </w:r>
      <w:proofErr w:type="spellEnd"/>
      <w:r w:rsidRPr="00B40BB4">
        <w:rPr>
          <w:rFonts w:ascii="Times New Roman" w:eastAsia="Calibri" w:hAnsi="Times New Roman" w:cs="Times New Roman"/>
          <w:sz w:val="24"/>
          <w:szCs w:val="24"/>
          <w:lang w:val="en-ID"/>
        </w:rPr>
        <w:t xml:space="preserve"> dan </w:t>
      </w:r>
      <w:proofErr w:type="spellStart"/>
      <w:r w:rsidRPr="00B40BB4">
        <w:rPr>
          <w:rFonts w:ascii="Times New Roman" w:eastAsia="Calibri" w:hAnsi="Times New Roman" w:cs="Times New Roman"/>
          <w:sz w:val="24"/>
          <w:szCs w:val="24"/>
          <w:lang w:val="en-ID"/>
        </w:rPr>
        <w:t>diakui</w:t>
      </w:r>
      <w:proofErr w:type="spellEnd"/>
      <w:r w:rsidRPr="00B40BB4">
        <w:rPr>
          <w:rFonts w:ascii="Times New Roman" w:eastAsia="Calibri" w:hAnsi="Times New Roman" w:cs="Times New Roman"/>
          <w:sz w:val="24"/>
          <w:szCs w:val="24"/>
          <w:lang w:val="en-ID"/>
        </w:rPr>
        <w:t xml:space="preserve"> para </w:t>
      </w:r>
      <w:proofErr w:type="spellStart"/>
      <w:r w:rsidRPr="00B40BB4">
        <w:rPr>
          <w:rFonts w:ascii="Times New Roman" w:eastAsia="Calibri" w:hAnsi="Times New Roman" w:cs="Times New Roman"/>
          <w:sz w:val="24"/>
          <w:szCs w:val="24"/>
          <w:lang w:val="en-ID"/>
        </w:rPr>
        <w:t>teologi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atau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bapak-bapak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Gereja</w:t>
      </w:r>
      <w:proofErr w:type="spellEnd"/>
      <w:r w:rsidRPr="00B40BB4">
        <w:rPr>
          <w:rFonts w:ascii="Times New Roman" w:eastAsia="Calibri" w:hAnsi="Times New Roman" w:cs="Times New Roman"/>
          <w:sz w:val="24"/>
          <w:szCs w:val="24"/>
          <w:lang w:val="en-ID"/>
        </w:rPr>
        <w:t xml:space="preserve"> pada</w:t>
      </w:r>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abad</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w:t>
      </w:r>
      <w:proofErr w:type="spellEnd"/>
      <w:r>
        <w:rPr>
          <w:rFonts w:ascii="Times New Roman" w:eastAsia="Calibri" w:hAnsi="Times New Roman" w:cs="Times New Roman"/>
          <w:sz w:val="24"/>
          <w:szCs w:val="24"/>
          <w:lang w:val="en-ID"/>
        </w:rPr>
        <w:t xml:space="preserve"> – 2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kanon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Murator</w:t>
      </w:r>
      <w:r w:rsidRPr="00B40BB4">
        <w:rPr>
          <w:rFonts w:ascii="Times New Roman" w:eastAsia="Calibri" w:hAnsi="Times New Roman" w:cs="Times New Roman"/>
          <w:sz w:val="24"/>
          <w:szCs w:val="24"/>
          <w:lang w:val="en-ID"/>
        </w:rPr>
        <w:t>i</w:t>
      </w:r>
      <w:proofErr w:type="spellEnd"/>
      <w:r w:rsidRPr="00B40BB4">
        <w:rPr>
          <w:rFonts w:ascii="Times New Roman" w:eastAsia="Calibri" w:hAnsi="Times New Roman" w:cs="Times New Roman"/>
          <w:sz w:val="24"/>
          <w:szCs w:val="24"/>
          <w:lang w:val="en-ID"/>
        </w:rPr>
        <w:t>.”</w:t>
      </w:r>
      <w:r w:rsidRPr="00B40BB4">
        <w:rPr>
          <w:rStyle w:val="FootnoteReference"/>
          <w:rFonts w:ascii="Times New Roman" w:eastAsia="Calibri" w:hAnsi="Times New Roman" w:cs="Times New Roman"/>
          <w:sz w:val="24"/>
          <w:szCs w:val="24"/>
          <w:lang w:val="en-ID"/>
        </w:rPr>
        <w:footnoteReference w:id="18"/>
      </w:r>
      <w:r w:rsidRPr="00B40BB4">
        <w:rPr>
          <w:rFonts w:ascii="Times New Roman" w:eastAsia="Calibri" w:hAnsi="Times New Roman" w:cs="Times New Roman"/>
          <w:sz w:val="24"/>
          <w:szCs w:val="24"/>
          <w:lang w:val="en-ID"/>
        </w:rPr>
        <w:t xml:space="preserve"> </w:t>
      </w:r>
      <w:r>
        <w:rPr>
          <w:rFonts w:ascii="Times New Roman" w:eastAsia="Calibri" w:hAnsi="Times New Roman" w:cs="Times New Roman"/>
          <w:sz w:val="24"/>
          <w:szCs w:val="24"/>
          <w:lang w:val="en-ID"/>
        </w:rPr>
        <w:t>D</w:t>
      </w:r>
      <w:r w:rsidRPr="00B40BB4">
        <w:rPr>
          <w:rFonts w:ascii="Times New Roman" w:eastAsia="Calibri" w:hAnsi="Times New Roman" w:cs="Times New Roman"/>
          <w:sz w:val="24"/>
          <w:szCs w:val="24"/>
          <w:lang w:val="en-ID"/>
        </w:rPr>
        <w:t xml:space="preserve">an </w:t>
      </w:r>
      <w:proofErr w:type="spellStart"/>
      <w:r w:rsidRPr="00B40BB4">
        <w:rPr>
          <w:rFonts w:ascii="Times New Roman" w:eastAsia="Calibri" w:hAnsi="Times New Roman" w:cs="Times New Roman"/>
          <w:sz w:val="24"/>
          <w:szCs w:val="24"/>
          <w:lang w:val="en-ID"/>
        </w:rPr>
        <w:t>apakah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tanpa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kebenaran</w:t>
      </w:r>
      <w:proofErr w:type="spellEnd"/>
      <w:r w:rsidRPr="00B40BB4">
        <w:rPr>
          <w:rFonts w:ascii="Times New Roman" w:eastAsia="Calibri" w:hAnsi="Times New Roman" w:cs="Times New Roman"/>
          <w:sz w:val="24"/>
          <w:szCs w:val="24"/>
          <w:lang w:val="en-ID"/>
        </w:rPr>
        <w:t xml:space="preserve"> Allah, orang </w:t>
      </w:r>
      <w:proofErr w:type="spellStart"/>
      <w:r w:rsidRPr="00B40BB4">
        <w:rPr>
          <w:rFonts w:ascii="Times New Roman" w:eastAsia="Calibri" w:hAnsi="Times New Roman" w:cs="Times New Roman"/>
          <w:sz w:val="24"/>
          <w:szCs w:val="24"/>
          <w:lang w:val="en-ID"/>
        </w:rPr>
        <w:t>percaya</w:t>
      </w:r>
      <w:proofErr w:type="spellEnd"/>
      <w:r w:rsidRPr="00B40BB4">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dapat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hidup</w:t>
      </w:r>
      <w:proofErr w:type="spellEnd"/>
      <w:r>
        <w:rPr>
          <w:rFonts w:ascii="Times New Roman" w:eastAsia="Calibri" w:hAnsi="Times New Roman" w:cs="Times New Roman"/>
          <w:sz w:val="24"/>
          <w:szCs w:val="24"/>
          <w:lang w:val="en-ID"/>
        </w:rPr>
        <w:t xml:space="preserve"> di </w:t>
      </w:r>
      <w:proofErr w:type="spellStart"/>
      <w:r>
        <w:rPr>
          <w:rFonts w:ascii="Times New Roman" w:eastAsia="Calibri" w:hAnsi="Times New Roman" w:cs="Times New Roman"/>
          <w:sz w:val="24"/>
          <w:szCs w:val="24"/>
          <w:lang w:val="en-ID"/>
        </w:rPr>
        <w:t>dalamnya</w:t>
      </w:r>
      <w:proofErr w:type="spellEnd"/>
      <w:r w:rsidRPr="00B40BB4">
        <w:rPr>
          <w:rFonts w:ascii="Times New Roman" w:eastAsia="Calibri" w:hAnsi="Times New Roman" w:cs="Times New Roman"/>
          <w:sz w:val="24"/>
          <w:szCs w:val="24"/>
          <w:lang w:val="en-ID"/>
        </w:rPr>
        <w:t>?</w:t>
      </w:r>
      <w:r>
        <w:rPr>
          <w:rFonts w:ascii="Times New Roman" w:eastAsia="Calibri" w:hAnsi="Times New Roman" w:cs="Times New Roman"/>
          <w:sz w:val="24"/>
          <w:szCs w:val="24"/>
          <w:lang w:val="en-ID"/>
        </w:rPr>
        <w:t xml:space="preserve"> </w:t>
      </w:r>
    </w:p>
    <w:p w:rsidR="00303D92" w:rsidRPr="00B40BB4" w:rsidRDefault="00303D92" w:rsidP="00A67902">
      <w:pPr>
        <w:spacing w:after="200" w:line="240" w:lineRule="auto"/>
        <w:ind w:firstLine="720"/>
        <w:contextualSpacing/>
        <w:jc w:val="both"/>
        <w:rPr>
          <w:rFonts w:ascii="Times New Roman" w:eastAsia="Calibri" w:hAnsi="Times New Roman" w:cs="Times New Roman"/>
          <w:sz w:val="24"/>
          <w:szCs w:val="24"/>
          <w:lang w:val="en-ID"/>
        </w:rPr>
      </w:pPr>
      <w:proofErr w:type="spellStart"/>
      <w:r w:rsidRPr="00B40BB4">
        <w:rPr>
          <w:rFonts w:ascii="Times New Roman" w:eastAsia="Calibri" w:hAnsi="Times New Roman" w:cs="Times New Roman"/>
          <w:sz w:val="24"/>
          <w:szCs w:val="24"/>
          <w:lang w:val="en-ID"/>
        </w:rPr>
        <w:t>Melalui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gambaran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umum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kota</w:t>
      </w:r>
      <w:proofErr w:type="spellEnd"/>
      <w:r w:rsidRPr="00B40BB4">
        <w:rPr>
          <w:rFonts w:ascii="Times New Roman" w:eastAsia="Calibri" w:hAnsi="Times New Roman" w:cs="Times New Roman"/>
          <w:sz w:val="24"/>
          <w:szCs w:val="24"/>
          <w:lang w:val="en-ID"/>
        </w:rPr>
        <w:t xml:space="preserve"> Roma, </w:t>
      </w:r>
      <w:proofErr w:type="spellStart"/>
      <w:r w:rsidRPr="00B40BB4">
        <w:rPr>
          <w:rFonts w:ascii="Times New Roman" w:eastAsia="Calibri" w:hAnsi="Times New Roman" w:cs="Times New Roman"/>
          <w:sz w:val="24"/>
          <w:szCs w:val="24"/>
          <w:lang w:val="en-ID"/>
        </w:rPr>
        <w:t>rasul</w:t>
      </w:r>
      <w:proofErr w:type="spellEnd"/>
      <w:r w:rsidRPr="00B40BB4">
        <w:rPr>
          <w:rFonts w:ascii="Times New Roman" w:eastAsia="Calibri" w:hAnsi="Times New Roman" w:cs="Times New Roman"/>
          <w:sz w:val="24"/>
          <w:szCs w:val="24"/>
          <w:lang w:val="en-ID"/>
        </w:rPr>
        <w:t xml:space="preserve"> Paulus </w:t>
      </w:r>
      <w:proofErr w:type="spellStart"/>
      <w:r w:rsidRPr="00B40BB4">
        <w:rPr>
          <w:rFonts w:ascii="Times New Roman" w:eastAsia="Calibri" w:hAnsi="Times New Roman" w:cs="Times New Roman"/>
          <w:sz w:val="24"/>
          <w:szCs w:val="24"/>
          <w:lang w:val="en-ID"/>
        </w:rPr>
        <w:t>mempunyai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kerinduan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membangun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jemaat-jemaat</w:t>
      </w:r>
      <w:proofErr w:type="spellEnd"/>
      <w:r w:rsidRPr="00B40BB4">
        <w:rPr>
          <w:rFonts w:ascii="Times New Roman" w:eastAsia="Calibri" w:hAnsi="Times New Roman" w:cs="Times New Roman"/>
          <w:sz w:val="24"/>
          <w:szCs w:val="24"/>
          <w:lang w:val="en-ID"/>
        </w:rPr>
        <w:t xml:space="preserve"> di Roma </w:t>
      </w:r>
      <w:proofErr w:type="spellStart"/>
      <w:r w:rsidRPr="00B40BB4">
        <w:rPr>
          <w:rFonts w:ascii="Times New Roman" w:eastAsia="Calibri" w:hAnsi="Times New Roman" w:cs="Times New Roman"/>
          <w:sz w:val="24"/>
          <w:szCs w:val="24"/>
          <w:lang w:val="en-ID"/>
        </w:rPr>
        <w:t>dengan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dua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alamat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yaitu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Pertama-tama</w:t>
      </w:r>
      <w:proofErr w:type="spellEnd"/>
      <w:r w:rsidRPr="00B40BB4">
        <w:rPr>
          <w:rFonts w:ascii="Times New Roman" w:eastAsia="Calibri" w:hAnsi="Times New Roman" w:cs="Times New Roman"/>
          <w:sz w:val="24"/>
          <w:szCs w:val="24"/>
          <w:lang w:val="en-ID"/>
        </w:rPr>
        <w:t xml:space="preserve"> orang </w:t>
      </w:r>
      <w:proofErr w:type="spellStart"/>
      <w:r w:rsidRPr="00B40BB4">
        <w:rPr>
          <w:rFonts w:ascii="Times New Roman" w:eastAsia="Calibri" w:hAnsi="Times New Roman" w:cs="Times New Roman"/>
          <w:sz w:val="24"/>
          <w:szCs w:val="24"/>
          <w:lang w:val="en-ID"/>
        </w:rPr>
        <w:t>Yahudi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tetapi</w:t>
      </w:r>
      <w:proofErr w:type="spellEnd"/>
      <w:r w:rsidRPr="00B40BB4">
        <w:rPr>
          <w:rFonts w:ascii="Times New Roman" w:eastAsia="Calibri" w:hAnsi="Times New Roman" w:cs="Times New Roman"/>
          <w:sz w:val="24"/>
          <w:szCs w:val="24"/>
          <w:lang w:val="en-ID"/>
        </w:rPr>
        <w:t xml:space="preserve"> juga orang Yunani (Roma 1:16-17). </w:t>
      </w:r>
      <w:proofErr w:type="spellStart"/>
      <w:r w:rsidRPr="00B40BB4">
        <w:rPr>
          <w:rFonts w:ascii="Times New Roman" w:eastAsia="Calibri" w:hAnsi="Times New Roman" w:cs="Times New Roman"/>
          <w:sz w:val="24"/>
          <w:szCs w:val="24"/>
          <w:lang w:val="en-ID"/>
        </w:rPr>
        <w:t>Sehubungan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dengan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hal</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ini</w:t>
      </w:r>
      <w:proofErr w:type="spellEnd"/>
      <w:r w:rsidRPr="00B40BB4">
        <w:rPr>
          <w:rFonts w:ascii="Times New Roman" w:eastAsia="Calibri" w:hAnsi="Times New Roman" w:cs="Times New Roman"/>
          <w:sz w:val="24"/>
          <w:szCs w:val="24"/>
          <w:lang w:val="en-ID"/>
        </w:rPr>
        <w:t xml:space="preserve"> BDAG Lexicon </w:t>
      </w:r>
      <w:proofErr w:type="spellStart"/>
      <w:r w:rsidRPr="00B40BB4">
        <w:rPr>
          <w:rFonts w:ascii="Times New Roman" w:eastAsia="Calibri" w:hAnsi="Times New Roman" w:cs="Times New Roman"/>
          <w:sz w:val="24"/>
          <w:szCs w:val="24"/>
          <w:lang w:val="en-ID"/>
        </w:rPr>
        <w:t>menyatakan</w:t>
      </w:r>
      <w:proofErr w:type="spellEnd"/>
      <w:r w:rsidRPr="00B40BB4">
        <w:rPr>
          <w:rFonts w:ascii="Times New Roman" w:eastAsia="Calibri" w:hAnsi="Times New Roman" w:cs="Times New Roman"/>
          <w:sz w:val="24"/>
          <w:szCs w:val="24"/>
          <w:lang w:val="en-ID"/>
        </w:rPr>
        <w:t xml:space="preserve">, </w:t>
      </w:r>
    </w:p>
    <w:p w:rsidR="00303D92" w:rsidRPr="00633AB5" w:rsidRDefault="00303D92" w:rsidP="00A67902">
      <w:pPr>
        <w:autoSpaceDE w:val="0"/>
        <w:autoSpaceDN w:val="0"/>
        <w:adjustRightInd w:val="0"/>
        <w:spacing w:after="0" w:line="240" w:lineRule="auto"/>
        <w:ind w:left="720"/>
        <w:jc w:val="both"/>
        <w:rPr>
          <w:rFonts w:ascii="Times New Roman" w:hAnsi="Times New Roman" w:cs="Times New Roman"/>
          <w:sz w:val="24"/>
          <w:szCs w:val="24"/>
          <w:lang w:bidi="he-IL"/>
        </w:rPr>
      </w:pPr>
      <w:r w:rsidRPr="00633AB5">
        <w:rPr>
          <w:rFonts w:ascii="Times New Roman" w:hAnsi="Times New Roman" w:cs="Times New Roman"/>
          <w:sz w:val="24"/>
          <w:szCs w:val="24"/>
          <w:lang w:bidi="he-IL"/>
        </w:rPr>
        <w:lastRenderedPageBreak/>
        <w:t xml:space="preserve">Paul, the apostle of Jesus Christ; </w:t>
      </w:r>
      <w:proofErr w:type="spellStart"/>
      <w:r w:rsidRPr="00633AB5">
        <w:rPr>
          <w:rFonts w:ascii="Times New Roman" w:hAnsi="Times New Roman" w:cs="Times New Roman"/>
          <w:sz w:val="24"/>
          <w:szCs w:val="24"/>
          <w:lang w:bidi="he-IL"/>
        </w:rPr>
        <w:t>fr.</w:t>
      </w:r>
      <w:proofErr w:type="spellEnd"/>
      <w:r w:rsidRPr="00633AB5">
        <w:rPr>
          <w:rFonts w:ascii="Times New Roman" w:hAnsi="Times New Roman" w:cs="Times New Roman"/>
          <w:sz w:val="24"/>
          <w:szCs w:val="24"/>
          <w:lang w:bidi="he-IL"/>
        </w:rPr>
        <w:t xml:space="preserve"> the beginning he bore the Israelite name Saul as well as the Graeco-Roman Paul (</w:t>
      </w:r>
      <w:proofErr w:type="spellStart"/>
      <w:r w:rsidRPr="00633AB5">
        <w:rPr>
          <w:rFonts w:ascii="Times New Roman" w:hAnsi="Times New Roman" w:cs="Times New Roman"/>
          <w:sz w:val="24"/>
          <w:szCs w:val="24"/>
          <w:lang w:bidi="he-IL"/>
        </w:rPr>
        <w:t>difft</w:t>
      </w:r>
      <w:proofErr w:type="spellEnd"/>
      <w:r w:rsidRPr="00633AB5">
        <w:rPr>
          <w:rFonts w:ascii="Times New Roman" w:hAnsi="Times New Roman" w:cs="Times New Roman"/>
          <w:sz w:val="24"/>
          <w:szCs w:val="24"/>
          <w:lang w:bidi="he-IL"/>
        </w:rPr>
        <w:t xml:space="preserve">. e.g. </w:t>
      </w:r>
      <w:proofErr w:type="spellStart"/>
      <w:r w:rsidRPr="00633AB5">
        <w:rPr>
          <w:rFonts w:ascii="Times New Roman" w:hAnsi="Times New Roman" w:cs="Times New Roman"/>
          <w:sz w:val="24"/>
          <w:szCs w:val="24"/>
          <w:lang w:bidi="he-IL"/>
        </w:rPr>
        <w:t>HDessau</w:t>
      </w:r>
      <w:proofErr w:type="spellEnd"/>
      <w:r w:rsidRPr="00633AB5">
        <w:rPr>
          <w:rFonts w:ascii="Times New Roman" w:hAnsi="Times New Roman" w:cs="Times New Roman"/>
          <w:sz w:val="24"/>
          <w:szCs w:val="24"/>
          <w:lang w:bidi="he-IL"/>
        </w:rPr>
        <w:t xml:space="preserve">, </w:t>
      </w:r>
      <w:proofErr w:type="gramStart"/>
      <w:r w:rsidRPr="00633AB5">
        <w:rPr>
          <w:rFonts w:ascii="Times New Roman" w:hAnsi="Times New Roman" w:cs="Times New Roman"/>
          <w:sz w:val="24"/>
          <w:szCs w:val="24"/>
          <w:lang w:bidi="he-IL"/>
        </w:rPr>
        <w:t>Her</w:t>
      </w:r>
      <w:proofErr w:type="gramEnd"/>
      <w:r w:rsidRPr="00633AB5">
        <w:rPr>
          <w:rFonts w:ascii="Times New Roman" w:hAnsi="Times New Roman" w:cs="Times New Roman"/>
          <w:sz w:val="24"/>
          <w:szCs w:val="24"/>
          <w:lang w:bidi="he-IL"/>
        </w:rPr>
        <w:t xml:space="preserve"> 45, 1910, 347-68 and </w:t>
      </w:r>
      <w:proofErr w:type="spellStart"/>
      <w:r w:rsidRPr="00633AB5">
        <w:rPr>
          <w:rFonts w:ascii="Times New Roman" w:hAnsi="Times New Roman" w:cs="Times New Roman"/>
          <w:sz w:val="24"/>
          <w:szCs w:val="24"/>
          <w:lang w:bidi="he-IL"/>
        </w:rPr>
        <w:t>EMeyer</w:t>
      </w:r>
      <w:proofErr w:type="spellEnd"/>
      <w:r w:rsidRPr="00633AB5">
        <w:rPr>
          <w:rFonts w:ascii="Times New Roman" w:hAnsi="Times New Roman" w:cs="Times New Roman"/>
          <w:sz w:val="24"/>
          <w:szCs w:val="24"/>
          <w:lang w:bidi="he-IL"/>
        </w:rPr>
        <w:t xml:space="preserve"> III 197; s. </w:t>
      </w:r>
      <w:proofErr w:type="spellStart"/>
      <w:r w:rsidRPr="00633AB5">
        <w:rPr>
          <w:rFonts w:ascii="Times New Roman" w:hAnsi="Times New Roman" w:cs="Times New Roman"/>
          <w:sz w:val="24"/>
          <w:szCs w:val="24"/>
          <w:lang w:bidi="he-IL"/>
        </w:rPr>
        <w:t>GHarrer</w:t>
      </w:r>
      <w:proofErr w:type="spellEnd"/>
      <w:r w:rsidRPr="00633AB5">
        <w:rPr>
          <w:rFonts w:ascii="Times New Roman" w:hAnsi="Times New Roman" w:cs="Times New Roman"/>
          <w:sz w:val="24"/>
          <w:szCs w:val="24"/>
          <w:lang w:bidi="he-IL"/>
        </w:rPr>
        <w:t>, HTR 33, ’40, 19-33.—</w:t>
      </w:r>
      <w:r w:rsidRPr="00633AB5">
        <w:rPr>
          <w:rFonts w:ascii="Times New Roman" w:hAnsi="Times New Roman" w:cs="Times New Roman"/>
          <w:sz w:val="24"/>
          <w:szCs w:val="24"/>
          <w:lang w:val="el-GR" w:bidi="he-IL"/>
        </w:rPr>
        <w:t xml:space="preserve">Σαούλ </w:t>
      </w:r>
      <w:r w:rsidRPr="00633AB5">
        <w:rPr>
          <w:rFonts w:ascii="Times New Roman" w:hAnsi="Times New Roman" w:cs="Times New Roman"/>
          <w:sz w:val="24"/>
          <w:szCs w:val="24"/>
          <w:lang w:bidi="he-IL"/>
        </w:rPr>
        <w:t xml:space="preserve">2 and </w:t>
      </w:r>
      <w:r w:rsidRPr="00633AB5">
        <w:rPr>
          <w:rFonts w:ascii="Times New Roman" w:hAnsi="Times New Roman" w:cs="Times New Roman"/>
          <w:sz w:val="24"/>
          <w:szCs w:val="24"/>
          <w:lang w:val="el-GR" w:bidi="he-IL"/>
        </w:rPr>
        <w:t>Σαῦλος</w:t>
      </w:r>
      <w:r w:rsidRPr="00633AB5">
        <w:rPr>
          <w:rFonts w:ascii="Times New Roman" w:hAnsi="Times New Roman" w:cs="Times New Roman"/>
          <w:sz w:val="24"/>
          <w:szCs w:val="24"/>
          <w:lang w:bidi="he-IL"/>
        </w:rPr>
        <w:t xml:space="preserve">), prob. born in Tarsus (s. </w:t>
      </w:r>
      <w:r w:rsidRPr="00633AB5">
        <w:rPr>
          <w:rFonts w:ascii="Times New Roman" w:hAnsi="Times New Roman" w:cs="Times New Roman"/>
          <w:sz w:val="24"/>
          <w:szCs w:val="24"/>
          <w:lang w:val="el-GR" w:bidi="he-IL"/>
        </w:rPr>
        <w:t>Ταρσός</w:t>
      </w:r>
      <w:r w:rsidRPr="00633AB5">
        <w:rPr>
          <w:rFonts w:ascii="Times New Roman" w:hAnsi="Times New Roman" w:cs="Times New Roman"/>
          <w:sz w:val="24"/>
          <w:szCs w:val="24"/>
          <w:lang w:bidi="he-IL"/>
        </w:rPr>
        <w:t xml:space="preserve">), and </w:t>
      </w:r>
      <w:proofErr w:type="spellStart"/>
      <w:r w:rsidRPr="00633AB5">
        <w:rPr>
          <w:rFonts w:ascii="Times New Roman" w:hAnsi="Times New Roman" w:cs="Times New Roman"/>
          <w:sz w:val="24"/>
          <w:szCs w:val="24"/>
          <w:lang w:bidi="he-IL"/>
        </w:rPr>
        <w:t>perh</w:t>
      </w:r>
      <w:proofErr w:type="spellEnd"/>
      <w:r w:rsidRPr="00633AB5">
        <w:rPr>
          <w:rFonts w:ascii="Times New Roman" w:hAnsi="Times New Roman" w:cs="Times New Roman"/>
          <w:sz w:val="24"/>
          <w:szCs w:val="24"/>
          <w:lang w:bidi="he-IL"/>
        </w:rPr>
        <w:t xml:space="preserve">. brought up there (but s. </w:t>
      </w:r>
      <w:proofErr w:type="spellStart"/>
      <w:r w:rsidRPr="00633AB5">
        <w:rPr>
          <w:rFonts w:ascii="Times New Roman" w:hAnsi="Times New Roman" w:cs="Times New Roman"/>
          <w:sz w:val="24"/>
          <w:szCs w:val="24"/>
          <w:lang w:bidi="he-IL"/>
        </w:rPr>
        <w:t>WvUnnik</w:t>
      </w:r>
      <w:proofErr w:type="spellEnd"/>
      <w:r w:rsidRPr="00633AB5">
        <w:rPr>
          <w:rFonts w:ascii="Times New Roman" w:hAnsi="Times New Roman" w:cs="Times New Roman"/>
          <w:sz w:val="24"/>
          <w:szCs w:val="24"/>
          <w:lang w:bidi="he-IL"/>
        </w:rPr>
        <w:t xml:space="preserve">, Tarsus or Jerusalem, ’62), born a Roman citizen. He was educated in Mosaic tradition, but was not untouched by the syncretistic </w:t>
      </w:r>
      <w:r w:rsidR="00633AB5">
        <w:rPr>
          <w:rFonts w:ascii="Times New Roman" w:hAnsi="Times New Roman" w:cs="Times New Roman"/>
          <w:sz w:val="24"/>
          <w:szCs w:val="24"/>
          <w:lang w:bidi="he-IL"/>
        </w:rPr>
        <w:t>thought-world in which he lived</w:t>
      </w:r>
      <w:r w:rsidRPr="00633AB5">
        <w:rPr>
          <w:rFonts w:ascii="Times New Roman" w:hAnsi="Times New Roman" w:cs="Times New Roman"/>
          <w:sz w:val="24"/>
          <w:szCs w:val="24"/>
          <w:lang w:bidi="he-IL"/>
        </w:rPr>
        <w:t>.</w:t>
      </w:r>
      <w:r w:rsidRPr="00633AB5">
        <w:rPr>
          <w:rStyle w:val="FootnoteReference"/>
          <w:rFonts w:ascii="Times New Roman" w:hAnsi="Times New Roman" w:cs="Times New Roman"/>
          <w:sz w:val="24"/>
          <w:szCs w:val="24"/>
          <w:lang w:bidi="he-IL"/>
        </w:rPr>
        <w:footnoteReference w:id="19"/>
      </w:r>
    </w:p>
    <w:p w:rsidR="00303D92" w:rsidRDefault="00303D92" w:rsidP="00A67902">
      <w:pPr>
        <w:pStyle w:val="ListParagraph"/>
        <w:spacing w:line="240" w:lineRule="auto"/>
        <w:ind w:left="0" w:firstLine="720"/>
        <w:jc w:val="both"/>
        <w:rPr>
          <w:rFonts w:ascii="Times New Roman" w:eastAsia="Calibri" w:hAnsi="Times New Roman" w:cs="Times New Roman"/>
          <w:sz w:val="24"/>
          <w:szCs w:val="24"/>
          <w:lang w:val="en-ID"/>
        </w:rPr>
      </w:pPr>
    </w:p>
    <w:p w:rsidR="00303D92" w:rsidRDefault="00E304E0" w:rsidP="00A67902">
      <w:pPr>
        <w:pStyle w:val="ListParagraph"/>
        <w:spacing w:line="240" w:lineRule="auto"/>
        <w:ind w:left="0" w:firstLine="720"/>
        <w:jc w:val="both"/>
        <w:rPr>
          <w:rFonts w:ascii="Times New Roman" w:eastAsia="Calibri" w:hAnsi="Times New Roman" w:cs="Times New Roman"/>
          <w:sz w:val="24"/>
          <w:szCs w:val="24"/>
          <w:lang w:val="en-ID"/>
        </w:rPr>
      </w:pP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demikian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Allah </w:t>
      </w:r>
      <w:proofErr w:type="spellStart"/>
      <w:r>
        <w:rPr>
          <w:rFonts w:ascii="Times New Roman" w:eastAsia="Calibri" w:hAnsi="Times New Roman" w:cs="Times New Roman"/>
          <w:sz w:val="24"/>
          <w:szCs w:val="24"/>
          <w:lang w:val="en-ID"/>
        </w:rPr>
        <w:t>harus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diberitakan</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kepada</w:t>
      </w:r>
      <w:proofErr w:type="spellEnd"/>
      <w:r w:rsidR="00303D92" w:rsidRPr="00B40BB4">
        <w:rPr>
          <w:rFonts w:ascii="Times New Roman" w:eastAsia="Calibri" w:hAnsi="Times New Roman" w:cs="Times New Roman"/>
          <w:sz w:val="24"/>
          <w:szCs w:val="24"/>
          <w:lang w:val="en-ID"/>
        </w:rPr>
        <w:t xml:space="preserve"> orang </w:t>
      </w:r>
      <w:proofErr w:type="spellStart"/>
      <w:r w:rsidR="00303D92" w:rsidRPr="00B40BB4">
        <w:rPr>
          <w:rFonts w:ascii="Times New Roman" w:eastAsia="Calibri" w:hAnsi="Times New Roman" w:cs="Times New Roman"/>
          <w:sz w:val="24"/>
          <w:szCs w:val="24"/>
          <w:lang w:val="en-ID"/>
        </w:rPr>
        <w:t>Yahudi</w:t>
      </w:r>
      <w:proofErr w:type="spellEnd"/>
      <w:r w:rsidR="00303D92" w:rsidRPr="00B40BB4">
        <w:rPr>
          <w:rFonts w:ascii="Times New Roman" w:eastAsia="Calibri" w:hAnsi="Times New Roman" w:cs="Times New Roman"/>
          <w:sz w:val="24"/>
          <w:szCs w:val="24"/>
          <w:lang w:val="en-ID"/>
        </w:rPr>
        <w:t xml:space="preserve"> dan </w:t>
      </w:r>
      <w:proofErr w:type="spellStart"/>
      <w:r w:rsidR="00303D92" w:rsidRPr="00B40BB4">
        <w:rPr>
          <w:rFonts w:ascii="Times New Roman" w:eastAsia="Calibri" w:hAnsi="Times New Roman" w:cs="Times New Roman"/>
          <w:sz w:val="24"/>
          <w:szCs w:val="24"/>
          <w:lang w:val="en-ID"/>
        </w:rPr>
        <w:t>bukan</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Yahudi</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telah</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dilakukan</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sejak</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Roh</w:t>
      </w:r>
      <w:proofErr w:type="spellEnd"/>
      <w:r w:rsidR="00303D92" w:rsidRPr="00B40BB4">
        <w:rPr>
          <w:rFonts w:ascii="Times New Roman" w:eastAsia="Calibri" w:hAnsi="Times New Roman" w:cs="Times New Roman"/>
          <w:sz w:val="24"/>
          <w:szCs w:val="24"/>
          <w:lang w:val="en-ID"/>
        </w:rPr>
        <w:t xml:space="preserve"> Kudus </w:t>
      </w:r>
      <w:proofErr w:type="spellStart"/>
      <w:r w:rsidR="00303D92" w:rsidRPr="00B40BB4">
        <w:rPr>
          <w:rFonts w:ascii="Times New Roman" w:eastAsia="Calibri" w:hAnsi="Times New Roman" w:cs="Times New Roman"/>
          <w:sz w:val="24"/>
          <w:szCs w:val="24"/>
          <w:lang w:val="en-ID"/>
        </w:rPr>
        <w:t>berbicara</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kepada</w:t>
      </w:r>
      <w:proofErr w:type="spellEnd"/>
      <w:r w:rsidR="00303D92" w:rsidRPr="00B40BB4">
        <w:rPr>
          <w:rFonts w:ascii="Times New Roman" w:eastAsia="Calibri" w:hAnsi="Times New Roman" w:cs="Times New Roman"/>
          <w:sz w:val="24"/>
          <w:szCs w:val="24"/>
          <w:lang w:val="en-ID"/>
        </w:rPr>
        <w:t xml:space="preserve"> Barnabas dan </w:t>
      </w:r>
      <w:proofErr w:type="spellStart"/>
      <w:r w:rsidR="00303D92" w:rsidRPr="00B40BB4">
        <w:rPr>
          <w:rFonts w:ascii="Times New Roman" w:eastAsia="Calibri" w:hAnsi="Times New Roman" w:cs="Times New Roman"/>
          <w:sz w:val="24"/>
          <w:szCs w:val="24"/>
          <w:lang w:val="en-ID"/>
        </w:rPr>
        <w:t>Saulus</w:t>
      </w:r>
      <w:proofErr w:type="spellEnd"/>
      <w:r w:rsidR="00303D92" w:rsidRPr="00B40BB4">
        <w:rPr>
          <w:rFonts w:ascii="Times New Roman" w:eastAsia="Calibri" w:hAnsi="Times New Roman" w:cs="Times New Roman"/>
          <w:sz w:val="24"/>
          <w:szCs w:val="24"/>
          <w:lang w:val="en-ID"/>
        </w:rPr>
        <w:t xml:space="preserve"> di </w:t>
      </w:r>
      <w:proofErr w:type="spellStart"/>
      <w:r w:rsidR="00303D92" w:rsidRPr="00B40BB4">
        <w:rPr>
          <w:rFonts w:ascii="Times New Roman" w:eastAsia="Calibri" w:hAnsi="Times New Roman" w:cs="Times New Roman"/>
          <w:sz w:val="24"/>
          <w:szCs w:val="24"/>
          <w:lang w:val="en-ID"/>
        </w:rPr>
        <w:t>Antiokia</w:t>
      </w:r>
      <w:proofErr w:type="spellEnd"/>
      <w:r w:rsidR="00303D92" w:rsidRPr="00B40BB4">
        <w:rPr>
          <w:rFonts w:ascii="Times New Roman" w:eastAsia="Calibri" w:hAnsi="Times New Roman" w:cs="Times New Roman"/>
          <w:sz w:val="24"/>
          <w:szCs w:val="24"/>
          <w:lang w:val="en-ID"/>
        </w:rPr>
        <w:t xml:space="preserve">. William Barclay </w:t>
      </w:r>
      <w:proofErr w:type="spellStart"/>
      <w:r w:rsidR="00303D92" w:rsidRPr="00B40BB4">
        <w:rPr>
          <w:rFonts w:ascii="Times New Roman" w:eastAsia="Calibri" w:hAnsi="Times New Roman" w:cs="Times New Roman"/>
          <w:sz w:val="24"/>
          <w:szCs w:val="24"/>
          <w:lang w:val="en-ID"/>
        </w:rPr>
        <w:t>menyatakan</w:t>
      </w:r>
      <w:proofErr w:type="spellEnd"/>
      <w:r w:rsidR="00303D92" w:rsidRPr="00B40BB4">
        <w:rPr>
          <w:rFonts w:ascii="Times New Roman" w:eastAsia="Calibri" w:hAnsi="Times New Roman" w:cs="Times New Roman"/>
          <w:sz w:val="24"/>
          <w:szCs w:val="24"/>
          <w:lang w:val="en-ID"/>
        </w:rPr>
        <w:t>,</w:t>
      </w:r>
      <w:r w:rsidR="00B443D6">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Tetapi</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Gereja</w:t>
      </w:r>
      <w:proofErr w:type="spellEnd"/>
      <w:r w:rsidR="00303D92" w:rsidRPr="00B40BB4">
        <w:rPr>
          <w:rFonts w:ascii="Times New Roman" w:eastAsia="Calibri" w:hAnsi="Times New Roman" w:cs="Times New Roman"/>
          <w:sz w:val="24"/>
          <w:szCs w:val="24"/>
          <w:lang w:val="en-ID"/>
        </w:rPr>
        <w:t xml:space="preserve"> di </w:t>
      </w:r>
      <w:proofErr w:type="spellStart"/>
      <w:r w:rsidR="00303D92" w:rsidRPr="00B40BB4">
        <w:rPr>
          <w:rFonts w:ascii="Times New Roman" w:eastAsia="Calibri" w:hAnsi="Times New Roman" w:cs="Times New Roman"/>
          <w:sz w:val="24"/>
          <w:szCs w:val="24"/>
          <w:lang w:val="en-ID"/>
        </w:rPr>
        <w:t>antiokia</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telah</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mulai</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melangkah</w:t>
      </w:r>
      <w:proofErr w:type="spellEnd"/>
      <w:r w:rsidR="00303D92" w:rsidRPr="00B40BB4">
        <w:rPr>
          <w:rFonts w:ascii="Times New Roman" w:eastAsia="Calibri" w:hAnsi="Times New Roman" w:cs="Times New Roman"/>
          <w:sz w:val="24"/>
          <w:szCs w:val="24"/>
          <w:lang w:val="en-ID"/>
        </w:rPr>
        <w:t xml:space="preserve"> pada </w:t>
      </w:r>
      <w:proofErr w:type="spellStart"/>
      <w:r w:rsidR="00303D92" w:rsidRPr="00B40BB4">
        <w:rPr>
          <w:rFonts w:ascii="Times New Roman" w:eastAsia="Calibri" w:hAnsi="Times New Roman" w:cs="Times New Roman"/>
          <w:sz w:val="24"/>
          <w:szCs w:val="24"/>
          <w:lang w:val="en-ID"/>
        </w:rPr>
        <w:t>jalan</w:t>
      </w:r>
      <w:proofErr w:type="spellEnd"/>
      <w:r w:rsidR="00303D92" w:rsidRPr="00B40BB4">
        <w:rPr>
          <w:rFonts w:ascii="Times New Roman" w:eastAsia="Calibri" w:hAnsi="Times New Roman" w:cs="Times New Roman"/>
          <w:sz w:val="24"/>
          <w:szCs w:val="24"/>
          <w:lang w:val="en-ID"/>
        </w:rPr>
        <w:t xml:space="preserve"> yang </w:t>
      </w:r>
      <w:proofErr w:type="spellStart"/>
      <w:r w:rsidR="00303D92" w:rsidRPr="00B40BB4">
        <w:rPr>
          <w:rFonts w:ascii="Times New Roman" w:eastAsia="Calibri" w:hAnsi="Times New Roman" w:cs="Times New Roman"/>
          <w:sz w:val="24"/>
          <w:szCs w:val="24"/>
          <w:lang w:val="en-ID"/>
        </w:rPr>
        <w:t>menuju</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ke</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ujung-ujung</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bumi</w:t>
      </w:r>
      <w:proofErr w:type="spellEnd"/>
      <w:r w:rsidR="00303D92" w:rsidRPr="00B40BB4">
        <w:rPr>
          <w:rFonts w:ascii="Times New Roman" w:eastAsia="Calibri" w:hAnsi="Times New Roman" w:cs="Times New Roman"/>
          <w:sz w:val="24"/>
          <w:szCs w:val="24"/>
          <w:lang w:val="en-ID"/>
        </w:rPr>
        <w:t xml:space="preserve">. Pada </w:t>
      </w:r>
      <w:proofErr w:type="spellStart"/>
      <w:r w:rsidR="00303D92" w:rsidRPr="00B40BB4">
        <w:rPr>
          <w:rFonts w:ascii="Times New Roman" w:eastAsia="Calibri" w:hAnsi="Times New Roman" w:cs="Times New Roman"/>
          <w:sz w:val="24"/>
          <w:szCs w:val="24"/>
          <w:lang w:val="en-ID"/>
        </w:rPr>
        <w:t>waktu</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itu</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dia</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belum</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dapat</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melihat</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bagaimana</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tugas</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itu</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harus</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dijalankan</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tetapi</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kini</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dengan</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bimbingan</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Roh</w:t>
      </w:r>
      <w:proofErr w:type="spellEnd"/>
      <w:r w:rsidR="00303D92" w:rsidRPr="00B40BB4">
        <w:rPr>
          <w:rFonts w:ascii="Times New Roman" w:eastAsia="Calibri" w:hAnsi="Times New Roman" w:cs="Times New Roman"/>
          <w:sz w:val="24"/>
          <w:szCs w:val="24"/>
          <w:lang w:val="en-ID"/>
        </w:rPr>
        <w:t xml:space="preserve"> Kudus, </w:t>
      </w:r>
      <w:proofErr w:type="spellStart"/>
      <w:r w:rsidR="00303D92" w:rsidRPr="00B40BB4">
        <w:rPr>
          <w:rFonts w:ascii="Times New Roman" w:eastAsia="Calibri" w:hAnsi="Times New Roman" w:cs="Times New Roman"/>
          <w:sz w:val="24"/>
          <w:szCs w:val="24"/>
          <w:lang w:val="en-ID"/>
        </w:rPr>
        <w:t>Gereja</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menyerahkan</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tugas</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itu</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kepadanya</w:t>
      </w:r>
      <w:proofErr w:type="spellEnd"/>
      <w:r w:rsidR="00303D92" w:rsidRPr="00B40BB4">
        <w:rPr>
          <w:rFonts w:ascii="Times New Roman" w:eastAsia="Calibri" w:hAnsi="Times New Roman" w:cs="Times New Roman"/>
          <w:sz w:val="24"/>
          <w:szCs w:val="24"/>
          <w:lang w:val="en-ID"/>
        </w:rPr>
        <w:t>.</w:t>
      </w:r>
      <w:r w:rsidR="00B443D6">
        <w:rPr>
          <w:rFonts w:ascii="Times New Roman" w:eastAsia="Calibri" w:hAnsi="Times New Roman" w:cs="Times New Roman"/>
          <w:sz w:val="24"/>
          <w:szCs w:val="24"/>
          <w:lang w:val="en-ID"/>
        </w:rPr>
        <w:t>”</w:t>
      </w:r>
      <w:r w:rsidR="00303D92" w:rsidRPr="00B40BB4">
        <w:rPr>
          <w:rStyle w:val="FootnoteReference"/>
          <w:rFonts w:ascii="Times New Roman" w:eastAsia="Calibri" w:hAnsi="Times New Roman" w:cs="Times New Roman"/>
          <w:sz w:val="24"/>
          <w:szCs w:val="24"/>
          <w:lang w:val="en-ID"/>
        </w:rPr>
        <w:footnoteReference w:id="20"/>
      </w:r>
      <w:r w:rsidR="00303D92">
        <w:rPr>
          <w:rFonts w:ascii="Times New Roman" w:eastAsia="Calibri" w:hAnsi="Times New Roman" w:cs="Times New Roman"/>
          <w:sz w:val="24"/>
          <w:szCs w:val="24"/>
          <w:lang w:val="en-ID"/>
        </w:rPr>
        <w:t xml:space="preserve"> </w:t>
      </w:r>
    </w:p>
    <w:p w:rsidR="00303D92" w:rsidRPr="00B40BB4" w:rsidRDefault="00303D92" w:rsidP="00A67902">
      <w:pPr>
        <w:pStyle w:val="ListParagraph"/>
        <w:spacing w:line="240" w:lineRule="auto"/>
        <w:ind w:left="0" w:firstLine="720"/>
        <w:jc w:val="both"/>
        <w:rPr>
          <w:rFonts w:ascii="Times New Roman" w:eastAsia="Calibri" w:hAnsi="Times New Roman" w:cs="Times New Roman"/>
          <w:sz w:val="24"/>
          <w:szCs w:val="24"/>
          <w:lang w:val="en-ID"/>
        </w:rPr>
      </w:pPr>
      <w:proofErr w:type="spellStart"/>
      <w:r w:rsidRPr="00B40BB4">
        <w:rPr>
          <w:rFonts w:ascii="Times New Roman" w:eastAsia="Calibri" w:hAnsi="Times New Roman" w:cs="Times New Roman"/>
          <w:sz w:val="24"/>
          <w:szCs w:val="24"/>
          <w:lang w:val="en-ID"/>
        </w:rPr>
        <w:t>Walaupun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jemaat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ternyata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didirikan</w:t>
      </w:r>
      <w:proofErr w:type="spellEnd"/>
      <w:r w:rsidRPr="00B40BB4">
        <w:rPr>
          <w:rFonts w:ascii="Times New Roman" w:eastAsia="Calibri" w:hAnsi="Times New Roman" w:cs="Times New Roman"/>
          <w:sz w:val="24"/>
          <w:szCs w:val="24"/>
          <w:lang w:val="en-ID"/>
        </w:rPr>
        <w:t xml:space="preserve"> oleh orang lain (15:20), Paulus </w:t>
      </w:r>
      <w:proofErr w:type="spellStart"/>
      <w:r w:rsidRPr="00B40BB4">
        <w:rPr>
          <w:rFonts w:ascii="Times New Roman" w:eastAsia="Calibri" w:hAnsi="Times New Roman" w:cs="Times New Roman"/>
          <w:sz w:val="24"/>
          <w:szCs w:val="24"/>
          <w:lang w:val="en-ID"/>
        </w:rPr>
        <w:t>tetap</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berniat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w:t>
      </w:r>
      <w:proofErr w:type="spellEnd"/>
      <w:r w:rsidRPr="00B40BB4">
        <w:rPr>
          <w:rFonts w:ascii="Times New Roman" w:eastAsia="Calibri" w:hAnsi="Times New Roman" w:cs="Times New Roman"/>
          <w:sz w:val="24"/>
          <w:szCs w:val="24"/>
          <w:lang w:val="en-ID"/>
        </w:rPr>
        <w:t xml:space="preserve"> Roma </w:t>
      </w:r>
      <w:proofErr w:type="spellStart"/>
      <w:r w:rsidRPr="00B40BB4">
        <w:rPr>
          <w:rFonts w:ascii="Times New Roman" w:eastAsia="Calibri" w:hAnsi="Times New Roman" w:cs="Times New Roman"/>
          <w:sz w:val="24"/>
          <w:szCs w:val="24"/>
          <w:lang w:val="en-ID"/>
        </w:rPr>
        <w:t>sebab</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adalah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warga</w:t>
      </w:r>
      <w:proofErr w:type="spellEnd"/>
      <w:r w:rsidRPr="00B40BB4">
        <w:rPr>
          <w:rFonts w:ascii="Times New Roman" w:eastAsia="Calibri" w:hAnsi="Times New Roman" w:cs="Times New Roman"/>
          <w:sz w:val="24"/>
          <w:szCs w:val="24"/>
          <w:lang w:val="en-ID"/>
        </w:rPr>
        <w:t xml:space="preserve"> negara </w:t>
      </w:r>
      <w:proofErr w:type="spellStart"/>
      <w:r w:rsidRPr="00B40BB4">
        <w:rPr>
          <w:rFonts w:ascii="Times New Roman" w:eastAsia="Calibri" w:hAnsi="Times New Roman" w:cs="Times New Roman"/>
          <w:sz w:val="24"/>
          <w:szCs w:val="24"/>
          <w:lang w:val="en-ID"/>
        </w:rPr>
        <w:t>Romawi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Mengenai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siapa</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merintis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jemaat</w:t>
      </w:r>
      <w:proofErr w:type="spellEnd"/>
      <w:r w:rsidRPr="00B40BB4">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sedikit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kontaradikisi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namun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mendapatkan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benang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merah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tentang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siapa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pendiri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jemaat</w:t>
      </w:r>
      <w:proofErr w:type="spellEnd"/>
      <w:r>
        <w:rPr>
          <w:rFonts w:ascii="Times New Roman" w:eastAsia="Calibri" w:hAnsi="Times New Roman" w:cs="Times New Roman"/>
          <w:sz w:val="24"/>
          <w:szCs w:val="24"/>
          <w:lang w:val="en-ID"/>
        </w:rPr>
        <w:t xml:space="preserve"> Kristen di Roma, </w:t>
      </w:r>
      <w:proofErr w:type="spellStart"/>
      <w:r>
        <w:rPr>
          <w:rFonts w:ascii="Times New Roman" w:eastAsia="Calibri" w:hAnsi="Times New Roman" w:cs="Times New Roman"/>
          <w:sz w:val="24"/>
          <w:szCs w:val="24"/>
          <w:lang w:val="en-ID"/>
        </w:rPr>
        <w:t>hal</w:t>
      </w:r>
      <w:proofErr w:type="spellEnd"/>
      <w:r>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tersebur</w:t>
      </w:r>
      <w:proofErr w:type="spellEnd"/>
      <w:r w:rsidRPr="00B40BB4">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disampaikan</w:t>
      </w:r>
      <w:proofErr w:type="spellEnd"/>
      <w:r>
        <w:rPr>
          <w:rFonts w:ascii="Times New Roman" w:eastAsia="Calibri" w:hAnsi="Times New Roman" w:cs="Times New Roman"/>
          <w:sz w:val="24"/>
          <w:szCs w:val="24"/>
          <w:lang w:val="en-ID"/>
        </w:rPr>
        <w:t xml:space="preserve"> oleh </w:t>
      </w:r>
      <w:r w:rsidRPr="00B40BB4">
        <w:rPr>
          <w:rFonts w:ascii="Times New Roman" w:eastAsia="Calibri" w:hAnsi="Times New Roman" w:cs="Times New Roman"/>
          <w:sz w:val="24"/>
          <w:szCs w:val="24"/>
          <w:lang w:val="en-ID"/>
        </w:rPr>
        <w:t xml:space="preserve">Dave </w:t>
      </w:r>
      <w:proofErr w:type="spellStart"/>
      <w:r w:rsidRPr="00B40BB4">
        <w:rPr>
          <w:rFonts w:ascii="Times New Roman" w:eastAsia="Calibri" w:hAnsi="Times New Roman" w:cs="Times New Roman"/>
          <w:sz w:val="24"/>
          <w:szCs w:val="24"/>
          <w:lang w:val="en-ID"/>
        </w:rPr>
        <w:t>Hegelberg</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menyatakan</w:t>
      </w:r>
      <w:proofErr w:type="spellEnd"/>
      <w:r w:rsidRPr="00B40BB4">
        <w:rPr>
          <w:rFonts w:ascii="Times New Roman" w:eastAsia="Calibri" w:hAnsi="Times New Roman" w:cs="Times New Roman"/>
          <w:sz w:val="24"/>
          <w:szCs w:val="24"/>
          <w:lang w:val="en-ID"/>
        </w:rPr>
        <w:t xml:space="preserve">, </w:t>
      </w:r>
    </w:p>
    <w:p w:rsidR="00303D92" w:rsidRPr="00B40BB4" w:rsidRDefault="00303D92" w:rsidP="00A67902">
      <w:pPr>
        <w:spacing w:line="240" w:lineRule="auto"/>
        <w:ind w:left="720"/>
        <w:jc w:val="both"/>
        <w:rPr>
          <w:rFonts w:ascii="Times New Roman" w:eastAsia="Calibri" w:hAnsi="Times New Roman" w:cs="Times New Roman"/>
          <w:sz w:val="24"/>
          <w:szCs w:val="24"/>
          <w:lang w:val="en-ID"/>
        </w:rPr>
      </w:pPr>
      <w:proofErr w:type="spellStart"/>
      <w:r w:rsidRPr="00B40BB4">
        <w:rPr>
          <w:rFonts w:ascii="Times New Roman" w:eastAsia="Calibri" w:hAnsi="Times New Roman" w:cs="Times New Roman"/>
          <w:sz w:val="24"/>
          <w:szCs w:val="24"/>
          <w:lang w:val="en-ID"/>
        </w:rPr>
        <w:t>Asal</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usul</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dari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jemaat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pembaca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pertama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surat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ini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tidak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diketahui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dengan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pasti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Mungkin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jemaat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pertama</w:t>
      </w:r>
      <w:proofErr w:type="spellEnd"/>
      <w:r w:rsidRPr="00B40BB4">
        <w:rPr>
          <w:rFonts w:ascii="Times New Roman" w:eastAsia="Calibri" w:hAnsi="Times New Roman" w:cs="Times New Roman"/>
          <w:sz w:val="24"/>
          <w:szCs w:val="24"/>
          <w:lang w:val="en-ID"/>
        </w:rPr>
        <w:t xml:space="preserve"> di Roma </w:t>
      </w:r>
      <w:proofErr w:type="spellStart"/>
      <w:r w:rsidRPr="00B40BB4">
        <w:rPr>
          <w:rFonts w:ascii="Times New Roman" w:eastAsia="Calibri" w:hAnsi="Times New Roman" w:cs="Times New Roman"/>
          <w:sz w:val="24"/>
          <w:szCs w:val="24"/>
          <w:lang w:val="en-ID"/>
        </w:rPr>
        <w:t>didirikan</w:t>
      </w:r>
      <w:proofErr w:type="spellEnd"/>
      <w:r w:rsidRPr="00B40BB4">
        <w:rPr>
          <w:rFonts w:ascii="Times New Roman" w:eastAsia="Calibri" w:hAnsi="Times New Roman" w:cs="Times New Roman"/>
          <w:sz w:val="24"/>
          <w:szCs w:val="24"/>
          <w:lang w:val="en-ID"/>
        </w:rPr>
        <w:t xml:space="preserve"> oleh </w:t>
      </w:r>
      <w:proofErr w:type="spellStart"/>
      <w:r w:rsidRPr="00B40BB4">
        <w:rPr>
          <w:rFonts w:ascii="Times New Roman" w:eastAsia="Calibri" w:hAnsi="Times New Roman" w:cs="Times New Roman"/>
          <w:sz w:val="24"/>
          <w:szCs w:val="24"/>
          <w:lang w:val="en-ID"/>
        </w:rPr>
        <w:t>pendatang-pendatang</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dari</w:t>
      </w:r>
      <w:proofErr w:type="spellEnd"/>
      <w:r w:rsidRPr="00B40BB4">
        <w:rPr>
          <w:rFonts w:ascii="Times New Roman" w:eastAsia="Calibri" w:hAnsi="Times New Roman" w:cs="Times New Roman"/>
          <w:sz w:val="24"/>
          <w:szCs w:val="24"/>
          <w:lang w:val="en-ID"/>
        </w:rPr>
        <w:t xml:space="preserve"> Roma” yang </w:t>
      </w:r>
      <w:proofErr w:type="spellStart"/>
      <w:r w:rsidRPr="00B40BB4">
        <w:rPr>
          <w:rFonts w:ascii="Times New Roman" w:eastAsia="Calibri" w:hAnsi="Times New Roman" w:cs="Times New Roman"/>
          <w:sz w:val="24"/>
          <w:szCs w:val="24"/>
          <w:lang w:val="en-ID"/>
        </w:rPr>
        <w:t>percaya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kepada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Kristus</w:t>
      </w:r>
      <w:proofErr w:type="spellEnd"/>
      <w:r w:rsidRPr="00B40BB4">
        <w:rPr>
          <w:rFonts w:ascii="Times New Roman" w:eastAsia="Calibri" w:hAnsi="Times New Roman" w:cs="Times New Roman"/>
          <w:sz w:val="24"/>
          <w:szCs w:val="24"/>
          <w:lang w:val="en-ID"/>
        </w:rPr>
        <w:t xml:space="preserve"> di Bait Allah pada </w:t>
      </w:r>
      <w:proofErr w:type="spellStart"/>
      <w:r w:rsidRPr="00B40BB4">
        <w:rPr>
          <w:rFonts w:ascii="Times New Roman" w:eastAsia="Calibri" w:hAnsi="Times New Roman" w:cs="Times New Roman"/>
          <w:sz w:val="24"/>
          <w:szCs w:val="24"/>
          <w:lang w:val="en-ID"/>
        </w:rPr>
        <w:t>hari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Pentakosta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Kis</w:t>
      </w:r>
      <w:proofErr w:type="spellEnd"/>
      <w:r w:rsidRPr="00B40BB4">
        <w:rPr>
          <w:rFonts w:ascii="Times New Roman" w:eastAsia="Calibri" w:hAnsi="Times New Roman" w:cs="Times New Roman"/>
          <w:sz w:val="24"/>
          <w:szCs w:val="24"/>
          <w:lang w:val="en-ID"/>
        </w:rPr>
        <w:t xml:space="preserve">. 2:10), </w:t>
      </w:r>
      <w:proofErr w:type="spellStart"/>
      <w:r w:rsidRPr="00B40BB4">
        <w:rPr>
          <w:rFonts w:ascii="Times New Roman" w:eastAsia="Calibri" w:hAnsi="Times New Roman" w:cs="Times New Roman"/>
          <w:sz w:val="24"/>
          <w:szCs w:val="24"/>
          <w:lang w:val="en-ID"/>
        </w:rPr>
        <w:t>setelah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mereka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pulang</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w:t>
      </w:r>
      <w:proofErr w:type="spellEnd"/>
      <w:r w:rsidRPr="00B40BB4">
        <w:rPr>
          <w:rFonts w:ascii="Times New Roman" w:eastAsia="Calibri" w:hAnsi="Times New Roman" w:cs="Times New Roman"/>
          <w:sz w:val="24"/>
          <w:szCs w:val="24"/>
          <w:lang w:val="en-ID"/>
        </w:rPr>
        <w:t xml:space="preserve"> Roma. </w:t>
      </w:r>
      <w:proofErr w:type="spellStart"/>
      <w:r w:rsidRPr="00B40BB4">
        <w:rPr>
          <w:rFonts w:ascii="Times New Roman" w:eastAsia="Calibri" w:hAnsi="Times New Roman" w:cs="Times New Roman"/>
          <w:sz w:val="24"/>
          <w:szCs w:val="24"/>
          <w:lang w:val="en-ID"/>
        </w:rPr>
        <w:t>Mungkin</w:t>
      </w:r>
      <w:proofErr w:type="spellEnd"/>
      <w:r w:rsidRPr="00B40BB4">
        <w:rPr>
          <w:rFonts w:ascii="Times New Roman" w:eastAsia="Calibri" w:hAnsi="Times New Roman" w:cs="Times New Roman"/>
          <w:sz w:val="24"/>
          <w:szCs w:val="24"/>
          <w:lang w:val="en-ID"/>
        </w:rPr>
        <w:t xml:space="preserve"> juga orang-orang yang </w:t>
      </w:r>
      <w:proofErr w:type="spellStart"/>
      <w:r w:rsidRPr="00B40BB4">
        <w:rPr>
          <w:rFonts w:ascii="Times New Roman" w:eastAsia="Calibri" w:hAnsi="Times New Roman" w:cs="Times New Roman"/>
          <w:sz w:val="24"/>
          <w:szCs w:val="24"/>
          <w:lang w:val="en-ID"/>
        </w:rPr>
        <w:t>diinjili</w:t>
      </w:r>
      <w:proofErr w:type="spellEnd"/>
      <w:r w:rsidRPr="00B40BB4">
        <w:rPr>
          <w:rFonts w:ascii="Times New Roman" w:eastAsia="Calibri" w:hAnsi="Times New Roman" w:cs="Times New Roman"/>
          <w:sz w:val="24"/>
          <w:szCs w:val="24"/>
          <w:lang w:val="en-ID"/>
        </w:rPr>
        <w:t xml:space="preserve"> oleh </w:t>
      </w:r>
      <w:proofErr w:type="spellStart"/>
      <w:r w:rsidRPr="00B40BB4">
        <w:rPr>
          <w:rFonts w:ascii="Times New Roman" w:eastAsia="Calibri" w:hAnsi="Times New Roman" w:cs="Times New Roman"/>
          <w:sz w:val="24"/>
          <w:szCs w:val="24"/>
          <w:lang w:val="en-ID"/>
        </w:rPr>
        <w:t>Pauluslah</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mendirikan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jemaat-jemaat</w:t>
      </w:r>
      <w:proofErr w:type="spellEnd"/>
      <w:r w:rsidRPr="00B40BB4">
        <w:rPr>
          <w:rFonts w:ascii="Times New Roman" w:eastAsia="Calibri" w:hAnsi="Times New Roman" w:cs="Times New Roman"/>
          <w:sz w:val="24"/>
          <w:szCs w:val="24"/>
          <w:lang w:val="en-ID"/>
        </w:rPr>
        <w:t xml:space="preserve"> di </w:t>
      </w:r>
      <w:proofErr w:type="spellStart"/>
      <w:r w:rsidRPr="00B40BB4">
        <w:rPr>
          <w:rFonts w:ascii="Times New Roman" w:eastAsia="Calibri" w:hAnsi="Times New Roman" w:cs="Times New Roman"/>
          <w:sz w:val="24"/>
          <w:szCs w:val="24"/>
          <w:lang w:val="en-ID"/>
        </w:rPr>
        <w:t>sana</w:t>
      </w:r>
      <w:proofErr w:type="spellEnd"/>
      <w:r w:rsidRPr="00B40BB4">
        <w:rPr>
          <w:rFonts w:ascii="Times New Roman" w:eastAsia="Calibri" w:hAnsi="Times New Roman" w:cs="Times New Roman"/>
          <w:sz w:val="24"/>
          <w:szCs w:val="24"/>
          <w:lang w:val="en-ID"/>
        </w:rPr>
        <w:t xml:space="preserve">. Paulus </w:t>
      </w:r>
      <w:proofErr w:type="spellStart"/>
      <w:r w:rsidRPr="00B40BB4">
        <w:rPr>
          <w:rFonts w:ascii="Times New Roman" w:eastAsia="Calibri" w:hAnsi="Times New Roman" w:cs="Times New Roman"/>
          <w:sz w:val="24"/>
          <w:szCs w:val="24"/>
          <w:lang w:val="en-ID"/>
        </w:rPr>
        <w:t>menyebut</w:t>
      </w:r>
      <w:proofErr w:type="spellEnd"/>
      <w:r w:rsidRPr="00B40BB4">
        <w:rPr>
          <w:rFonts w:ascii="Times New Roman" w:eastAsia="Calibri" w:hAnsi="Times New Roman" w:cs="Times New Roman"/>
          <w:sz w:val="24"/>
          <w:szCs w:val="24"/>
          <w:lang w:val="en-ID"/>
        </w:rPr>
        <w:t xml:space="preserve"> 24 orang di Roma, </w:t>
      </w:r>
      <w:proofErr w:type="spellStart"/>
      <w:r w:rsidRPr="00B40BB4">
        <w:rPr>
          <w:rFonts w:ascii="Times New Roman" w:eastAsia="Calibri" w:hAnsi="Times New Roman" w:cs="Times New Roman"/>
          <w:sz w:val="24"/>
          <w:szCs w:val="24"/>
          <w:lang w:val="en-ID"/>
        </w:rPr>
        <w:t>termasuk</w:t>
      </w:r>
      <w:proofErr w:type="spellEnd"/>
      <w:r w:rsidRPr="00B40BB4">
        <w:rPr>
          <w:rFonts w:ascii="Times New Roman" w:eastAsia="Calibri" w:hAnsi="Times New Roman" w:cs="Times New Roman"/>
          <w:sz w:val="24"/>
          <w:szCs w:val="24"/>
          <w:lang w:val="en-ID"/>
        </w:rPr>
        <w:t xml:space="preserve"> orang-orang yang </w:t>
      </w:r>
      <w:proofErr w:type="spellStart"/>
      <w:r w:rsidRPr="00B40BB4">
        <w:rPr>
          <w:rFonts w:ascii="Times New Roman" w:eastAsia="Calibri" w:hAnsi="Times New Roman" w:cs="Times New Roman"/>
          <w:sz w:val="24"/>
          <w:szCs w:val="24"/>
          <w:lang w:val="en-ID"/>
        </w:rPr>
        <w:t>memimpin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jemaat</w:t>
      </w:r>
      <w:proofErr w:type="spellEnd"/>
      <w:r w:rsidRPr="00B40BB4">
        <w:rPr>
          <w:rFonts w:ascii="Times New Roman" w:eastAsia="Calibri" w:hAnsi="Times New Roman" w:cs="Times New Roman"/>
          <w:sz w:val="24"/>
          <w:szCs w:val="24"/>
          <w:lang w:val="en-ID"/>
        </w:rPr>
        <w:t xml:space="preserve"> di </w:t>
      </w:r>
      <w:proofErr w:type="spellStart"/>
      <w:r w:rsidRPr="00B40BB4">
        <w:rPr>
          <w:rFonts w:ascii="Times New Roman" w:eastAsia="Calibri" w:hAnsi="Times New Roman" w:cs="Times New Roman"/>
          <w:sz w:val="24"/>
          <w:szCs w:val="24"/>
          <w:lang w:val="en-ID"/>
        </w:rPr>
        <w:t>rumah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mereka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masing-masing</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Menurut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tradisi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Katholik</w:t>
      </w:r>
      <w:proofErr w:type="spellEnd"/>
      <w:r>
        <w:rPr>
          <w:rFonts w:ascii="Times New Roman" w:eastAsia="Calibri" w:hAnsi="Times New Roman" w:cs="Times New Roman"/>
          <w:sz w:val="24"/>
          <w:szCs w:val="24"/>
          <w:lang w:val="en-ID"/>
        </w:rPr>
        <w:t>.</w:t>
      </w:r>
      <w:r w:rsidRPr="00BC69CA">
        <w:rPr>
          <w:rStyle w:val="FootnoteReference"/>
          <w:rFonts w:ascii="Times New Roman" w:eastAsia="Calibri" w:hAnsi="Times New Roman" w:cs="Times New Roman"/>
          <w:sz w:val="24"/>
          <w:szCs w:val="24"/>
          <w:lang w:val="en-ID"/>
        </w:rPr>
        <w:t xml:space="preserve"> </w:t>
      </w:r>
      <w:r w:rsidRPr="00B40BB4">
        <w:rPr>
          <w:rStyle w:val="FootnoteReference"/>
          <w:rFonts w:ascii="Times New Roman" w:eastAsia="Calibri" w:hAnsi="Times New Roman" w:cs="Times New Roman"/>
          <w:sz w:val="24"/>
          <w:szCs w:val="24"/>
          <w:lang w:val="en-ID"/>
        </w:rPr>
        <w:footnoteReference w:id="21"/>
      </w:r>
      <w:r w:rsidRPr="00B40BB4">
        <w:rPr>
          <w:rFonts w:ascii="Times New Roman" w:eastAsia="Calibri" w:hAnsi="Times New Roman" w:cs="Times New Roman"/>
          <w:sz w:val="24"/>
          <w:szCs w:val="24"/>
          <w:lang w:val="en-ID"/>
        </w:rPr>
        <w:t xml:space="preserve"> </w:t>
      </w:r>
    </w:p>
    <w:p w:rsidR="00391F7C" w:rsidRDefault="00391F7C" w:rsidP="00A67902">
      <w:pPr>
        <w:spacing w:after="200" w:line="240" w:lineRule="auto"/>
        <w:contextualSpacing/>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Ada juga </w:t>
      </w:r>
      <w:proofErr w:type="spellStart"/>
      <w:r>
        <w:rPr>
          <w:rFonts w:ascii="Times New Roman" w:eastAsia="Calibri" w:hAnsi="Times New Roman" w:cs="Times New Roman"/>
          <w:sz w:val="24"/>
          <w:szCs w:val="24"/>
          <w:lang w:val="en-ID"/>
        </w:rPr>
        <w:t>pemahaman</w:t>
      </w:r>
      <w:proofErr w:type="spellEnd"/>
      <w:r>
        <w:rPr>
          <w:rFonts w:ascii="Times New Roman" w:eastAsia="Calibri" w:hAnsi="Times New Roman" w:cs="Times New Roman"/>
          <w:sz w:val="24"/>
          <w:szCs w:val="24"/>
          <w:lang w:val="en-ID"/>
        </w:rPr>
        <w:t xml:space="preserve"> lain </w:t>
      </w:r>
      <w:proofErr w:type="spellStart"/>
      <w:r>
        <w:rPr>
          <w:rFonts w:ascii="Times New Roman" w:eastAsia="Calibri" w:hAnsi="Times New Roman" w:cs="Times New Roman"/>
          <w:sz w:val="24"/>
          <w:szCs w:val="24"/>
          <w:lang w:val="en-ID"/>
        </w:rPr>
        <w:t>bahwa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Kemungkinan</w:t>
      </w:r>
      <w:proofErr w:type="spellEnd"/>
      <w:r>
        <w:rPr>
          <w:rFonts w:ascii="Times New Roman" w:eastAsia="Calibri" w:hAnsi="Times New Roman" w:cs="Times New Roman"/>
          <w:sz w:val="24"/>
          <w:szCs w:val="24"/>
          <w:lang w:val="en-ID"/>
        </w:rPr>
        <w:t xml:space="preserve"> lain </w:t>
      </w:r>
      <w:proofErr w:type="spellStart"/>
      <w:r>
        <w:rPr>
          <w:rFonts w:ascii="Times New Roman" w:eastAsia="Calibri" w:hAnsi="Times New Roman" w:cs="Times New Roman"/>
          <w:sz w:val="24"/>
          <w:szCs w:val="24"/>
          <w:lang w:val="en-ID"/>
        </w:rPr>
        <w:t>mengenai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siapa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pendiri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jemaat</w:t>
      </w:r>
      <w:proofErr w:type="spellEnd"/>
      <w:r>
        <w:rPr>
          <w:rFonts w:ascii="Times New Roman" w:eastAsia="Calibri" w:hAnsi="Times New Roman" w:cs="Times New Roman"/>
          <w:sz w:val="24"/>
          <w:szCs w:val="24"/>
          <w:lang w:val="en-ID"/>
        </w:rPr>
        <w:t xml:space="preserve"> di Roma </w:t>
      </w:r>
      <w:proofErr w:type="spellStart"/>
      <w:r>
        <w:rPr>
          <w:rFonts w:ascii="Times New Roman" w:eastAsia="Calibri" w:hAnsi="Times New Roman" w:cs="Times New Roman"/>
          <w:sz w:val="24"/>
          <w:szCs w:val="24"/>
          <w:lang w:val="en-ID"/>
        </w:rPr>
        <w:t>menurut</w:t>
      </w:r>
      <w:proofErr w:type="spellEnd"/>
      <w:r>
        <w:rPr>
          <w:rFonts w:ascii="Times New Roman" w:eastAsia="Calibri" w:hAnsi="Times New Roman" w:cs="Times New Roman"/>
          <w:sz w:val="24"/>
          <w:szCs w:val="24"/>
          <w:lang w:val="en-ID"/>
        </w:rPr>
        <w:t xml:space="preserve"> Bob Utley, </w:t>
      </w:r>
    </w:p>
    <w:p w:rsidR="00391F7C" w:rsidRDefault="00391F7C" w:rsidP="00A67902">
      <w:pPr>
        <w:spacing w:after="200" w:line="240" w:lineRule="auto"/>
        <w:ind w:left="709" w:firstLine="11"/>
        <w:contextualSpacing/>
        <w:jc w:val="both"/>
        <w:rPr>
          <w:rFonts w:ascii="Times New Roman" w:eastAsia="Calibri" w:hAnsi="Times New Roman" w:cs="Times New Roman"/>
          <w:sz w:val="24"/>
          <w:szCs w:val="24"/>
          <w:lang w:val="en-ID"/>
        </w:rPr>
      </w:pPr>
      <w:proofErr w:type="spellStart"/>
      <w:r>
        <w:rPr>
          <w:rFonts w:ascii="Times New Roman" w:eastAsia="Calibri" w:hAnsi="Times New Roman" w:cs="Times New Roman"/>
          <w:sz w:val="24"/>
          <w:szCs w:val="24"/>
          <w:lang w:val="en-ID"/>
        </w:rPr>
        <w:t>Pertama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Mungkin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didirikan</w:t>
      </w:r>
      <w:proofErr w:type="spellEnd"/>
      <w:r>
        <w:rPr>
          <w:rFonts w:ascii="Times New Roman" w:eastAsia="Calibri" w:hAnsi="Times New Roman" w:cs="Times New Roman"/>
          <w:sz w:val="24"/>
          <w:szCs w:val="24"/>
          <w:lang w:val="en-ID"/>
        </w:rPr>
        <w:t xml:space="preserve"> oleh orang-</w:t>
      </w:r>
      <w:proofErr w:type="spellStart"/>
      <w:r>
        <w:rPr>
          <w:rFonts w:ascii="Times New Roman" w:eastAsia="Calibri" w:hAnsi="Times New Roman" w:cs="Times New Roman"/>
          <w:sz w:val="24"/>
          <w:szCs w:val="24"/>
          <w:lang w:val="en-ID"/>
        </w:rPr>
        <w:t>orag</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sedang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mengunjungi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Yerusalem</w:t>
      </w:r>
      <w:proofErr w:type="spellEnd"/>
      <w:r>
        <w:rPr>
          <w:rFonts w:ascii="Times New Roman" w:eastAsia="Calibri" w:hAnsi="Times New Roman" w:cs="Times New Roman"/>
          <w:sz w:val="24"/>
          <w:szCs w:val="24"/>
          <w:lang w:val="en-ID"/>
        </w:rPr>
        <w:t xml:space="preserve"> pada </w:t>
      </w:r>
      <w:proofErr w:type="spellStart"/>
      <w:r>
        <w:rPr>
          <w:rFonts w:ascii="Times New Roman" w:eastAsia="Calibri" w:hAnsi="Times New Roman" w:cs="Times New Roman"/>
          <w:sz w:val="24"/>
          <w:szCs w:val="24"/>
          <w:lang w:val="en-ID"/>
        </w:rPr>
        <w:t>hari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Pentakosta</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bertobat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lalu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pulang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untuk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memulai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suatu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gereja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Bnd</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Kis</w:t>
      </w:r>
      <w:proofErr w:type="spellEnd"/>
      <w:r>
        <w:rPr>
          <w:rFonts w:ascii="Times New Roman" w:eastAsia="Calibri" w:hAnsi="Times New Roman" w:cs="Times New Roman"/>
          <w:sz w:val="24"/>
          <w:szCs w:val="24"/>
          <w:lang w:val="en-ID"/>
        </w:rPr>
        <w:t xml:space="preserve">. 2:10). </w:t>
      </w:r>
      <w:proofErr w:type="spellStart"/>
      <w:r>
        <w:rPr>
          <w:rFonts w:ascii="Times New Roman" w:eastAsia="Calibri" w:hAnsi="Times New Roman" w:cs="Times New Roman"/>
          <w:sz w:val="24"/>
          <w:szCs w:val="24"/>
          <w:lang w:val="en-ID"/>
        </w:rPr>
        <w:t>Kedua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Mungkin</w:t>
      </w:r>
      <w:proofErr w:type="spellEnd"/>
      <w:r>
        <w:rPr>
          <w:rFonts w:ascii="Times New Roman" w:eastAsia="Calibri" w:hAnsi="Times New Roman" w:cs="Times New Roman"/>
          <w:sz w:val="24"/>
          <w:szCs w:val="24"/>
          <w:lang w:val="en-ID"/>
        </w:rPr>
        <w:t xml:space="preserve"> juga </w:t>
      </w:r>
      <w:proofErr w:type="spellStart"/>
      <w:r>
        <w:rPr>
          <w:rFonts w:ascii="Times New Roman" w:eastAsia="Calibri" w:hAnsi="Times New Roman" w:cs="Times New Roman"/>
          <w:sz w:val="24"/>
          <w:szCs w:val="24"/>
          <w:lang w:val="en-ID"/>
        </w:rPr>
        <w:t>pendirinya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adalah</w:t>
      </w:r>
      <w:proofErr w:type="spellEnd"/>
      <w:r>
        <w:rPr>
          <w:rFonts w:ascii="Times New Roman" w:eastAsia="Calibri" w:hAnsi="Times New Roman" w:cs="Times New Roman"/>
          <w:sz w:val="24"/>
          <w:szCs w:val="24"/>
          <w:lang w:val="en-ID"/>
        </w:rPr>
        <w:t xml:space="preserve"> murid-murid yang </w:t>
      </w:r>
      <w:proofErr w:type="spellStart"/>
      <w:r>
        <w:rPr>
          <w:rFonts w:ascii="Times New Roman" w:eastAsia="Calibri" w:hAnsi="Times New Roman" w:cs="Times New Roman"/>
          <w:sz w:val="24"/>
          <w:szCs w:val="24"/>
          <w:lang w:val="en-ID"/>
        </w:rPr>
        <w:t>melarikan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penganiayaan</w:t>
      </w:r>
      <w:proofErr w:type="spellEnd"/>
      <w:r>
        <w:rPr>
          <w:rFonts w:ascii="Times New Roman" w:eastAsia="Calibri" w:hAnsi="Times New Roman" w:cs="Times New Roman"/>
          <w:sz w:val="24"/>
          <w:szCs w:val="24"/>
          <w:lang w:val="en-ID"/>
        </w:rPr>
        <w:t xml:space="preserve"> di </w:t>
      </w:r>
      <w:proofErr w:type="spellStart"/>
      <w:r>
        <w:rPr>
          <w:rFonts w:ascii="Times New Roman" w:eastAsia="Calibri" w:hAnsi="Times New Roman" w:cs="Times New Roman"/>
          <w:sz w:val="24"/>
          <w:szCs w:val="24"/>
          <w:lang w:val="en-ID"/>
        </w:rPr>
        <w:t>Yerusalem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setelah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kematian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Stefanus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Ketiga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Mungkin</w:t>
      </w:r>
      <w:proofErr w:type="spellEnd"/>
      <w:r>
        <w:rPr>
          <w:rFonts w:ascii="Times New Roman" w:eastAsia="Calibri" w:hAnsi="Times New Roman" w:cs="Times New Roman"/>
          <w:sz w:val="24"/>
          <w:szCs w:val="24"/>
          <w:lang w:val="en-ID"/>
        </w:rPr>
        <w:t xml:space="preserve"> pula </w:t>
      </w:r>
      <w:proofErr w:type="spellStart"/>
      <w:r>
        <w:rPr>
          <w:rFonts w:ascii="Times New Roman" w:eastAsia="Calibri" w:hAnsi="Times New Roman" w:cs="Times New Roman"/>
          <w:sz w:val="24"/>
          <w:szCs w:val="24"/>
          <w:lang w:val="en-ID"/>
        </w:rPr>
        <w:t>pendirinya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adalah</w:t>
      </w:r>
      <w:proofErr w:type="spellEnd"/>
      <w:r>
        <w:rPr>
          <w:rFonts w:ascii="Times New Roman" w:eastAsia="Calibri" w:hAnsi="Times New Roman" w:cs="Times New Roman"/>
          <w:sz w:val="24"/>
          <w:szCs w:val="24"/>
          <w:lang w:val="en-ID"/>
        </w:rPr>
        <w:t xml:space="preserve"> orang-orang yang </w:t>
      </w:r>
      <w:proofErr w:type="spellStart"/>
      <w:r>
        <w:rPr>
          <w:rFonts w:ascii="Times New Roman" w:eastAsia="Calibri" w:hAnsi="Times New Roman" w:cs="Times New Roman"/>
          <w:sz w:val="24"/>
          <w:szCs w:val="24"/>
          <w:lang w:val="en-ID"/>
        </w:rPr>
        <w:t>bertobat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hasil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perjalanan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penginjilan</w:t>
      </w:r>
      <w:proofErr w:type="spellEnd"/>
      <w:r>
        <w:rPr>
          <w:rFonts w:ascii="Times New Roman" w:eastAsia="Calibri" w:hAnsi="Times New Roman" w:cs="Times New Roman"/>
          <w:sz w:val="24"/>
          <w:szCs w:val="24"/>
          <w:lang w:val="en-ID"/>
        </w:rPr>
        <w:t xml:space="preserve"> Paulus yang </w:t>
      </w:r>
      <w:proofErr w:type="spellStart"/>
      <w:r>
        <w:rPr>
          <w:rFonts w:ascii="Times New Roman" w:eastAsia="Calibri" w:hAnsi="Times New Roman" w:cs="Times New Roman"/>
          <w:sz w:val="24"/>
          <w:szCs w:val="24"/>
          <w:lang w:val="en-ID"/>
        </w:rPr>
        <w:t>melancong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w:t>
      </w:r>
      <w:proofErr w:type="spellEnd"/>
      <w:r>
        <w:rPr>
          <w:rFonts w:ascii="Times New Roman" w:eastAsia="Calibri" w:hAnsi="Times New Roman" w:cs="Times New Roman"/>
          <w:sz w:val="24"/>
          <w:szCs w:val="24"/>
          <w:lang w:val="en-ID"/>
        </w:rPr>
        <w:t xml:space="preserve"> Roma.</w:t>
      </w:r>
      <w:r>
        <w:rPr>
          <w:rStyle w:val="FootnoteReference"/>
          <w:rFonts w:ascii="Times New Roman" w:eastAsia="Calibri" w:hAnsi="Times New Roman" w:cs="Times New Roman"/>
          <w:sz w:val="24"/>
          <w:szCs w:val="24"/>
          <w:lang w:val="en-ID"/>
        </w:rPr>
        <w:footnoteReference w:id="22"/>
      </w:r>
    </w:p>
    <w:p w:rsidR="00391F7C" w:rsidRDefault="00391F7C" w:rsidP="00A67902">
      <w:pPr>
        <w:spacing w:line="240" w:lineRule="auto"/>
        <w:ind w:firstLine="720"/>
        <w:jc w:val="both"/>
        <w:rPr>
          <w:rFonts w:ascii="Times New Roman" w:eastAsia="Calibri" w:hAnsi="Times New Roman" w:cs="Times New Roman"/>
          <w:sz w:val="24"/>
          <w:szCs w:val="24"/>
          <w:lang w:val="en-ID"/>
        </w:rPr>
      </w:pPr>
    </w:p>
    <w:p w:rsidR="00303D92" w:rsidRDefault="00303D92" w:rsidP="00A67902">
      <w:pPr>
        <w:spacing w:line="240" w:lineRule="auto"/>
        <w:ind w:firstLine="720"/>
        <w:jc w:val="both"/>
        <w:rPr>
          <w:rFonts w:ascii="Times New Roman" w:hAnsi="Times New Roman" w:cs="Times New Roman"/>
          <w:sz w:val="24"/>
          <w:szCs w:val="24"/>
          <w:lang w:val="en-ID"/>
        </w:rPr>
      </w:pPr>
      <w:r w:rsidRPr="00B40BB4">
        <w:rPr>
          <w:rFonts w:ascii="Times New Roman" w:eastAsia="Calibri" w:hAnsi="Times New Roman" w:cs="Times New Roman"/>
          <w:sz w:val="24"/>
          <w:szCs w:val="24"/>
          <w:lang w:val="en-ID"/>
        </w:rPr>
        <w:t xml:space="preserve">Roma </w:t>
      </w:r>
      <w:proofErr w:type="spellStart"/>
      <w:r w:rsidRPr="00B40BB4">
        <w:rPr>
          <w:rFonts w:ascii="Times New Roman" w:eastAsia="Calibri" w:hAnsi="Times New Roman" w:cs="Times New Roman"/>
          <w:sz w:val="24"/>
          <w:szCs w:val="24"/>
          <w:lang w:val="en-ID"/>
        </w:rPr>
        <w:t>adalah</w:t>
      </w:r>
      <w:proofErr w:type="spellEnd"/>
      <w:r w:rsidRPr="00B40BB4">
        <w:rPr>
          <w:rFonts w:ascii="Times New Roman" w:eastAsia="Calibri" w:hAnsi="Times New Roman" w:cs="Times New Roman"/>
          <w:sz w:val="24"/>
          <w:szCs w:val="24"/>
          <w:lang w:val="en-ID"/>
        </w:rPr>
        <w:t xml:space="preserve"> wilayah yang </w:t>
      </w:r>
      <w:proofErr w:type="spellStart"/>
      <w:r w:rsidRPr="00B40BB4">
        <w:rPr>
          <w:rFonts w:ascii="Times New Roman" w:eastAsia="Calibri" w:hAnsi="Times New Roman" w:cs="Times New Roman"/>
          <w:sz w:val="24"/>
          <w:szCs w:val="24"/>
          <w:lang w:val="en-ID"/>
        </w:rPr>
        <w:t>memiliki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kuasa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militer</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dapat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menakhlukan</w:t>
      </w:r>
      <w:proofErr w:type="spellEnd"/>
      <w:r w:rsidRPr="00B40BB4">
        <w:rPr>
          <w:rFonts w:ascii="Times New Roman" w:eastAsia="Calibri" w:hAnsi="Times New Roman" w:cs="Times New Roman"/>
          <w:sz w:val="24"/>
          <w:szCs w:val="24"/>
          <w:lang w:val="en-ID"/>
        </w:rPr>
        <w:t xml:space="preserve"> dunia pada masa </w:t>
      </w:r>
      <w:proofErr w:type="spellStart"/>
      <w:r w:rsidRPr="00B40BB4">
        <w:rPr>
          <w:rFonts w:ascii="Times New Roman" w:eastAsia="Calibri" w:hAnsi="Times New Roman" w:cs="Times New Roman"/>
          <w:sz w:val="24"/>
          <w:szCs w:val="24"/>
          <w:lang w:val="en-ID"/>
        </w:rPr>
        <w:t>itu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Namun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tidak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dapat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mengalahkan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dosa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Bagi</w:t>
      </w:r>
      <w:proofErr w:type="spellEnd"/>
      <w:r w:rsidRPr="00B40BB4">
        <w:rPr>
          <w:rFonts w:ascii="Times New Roman" w:eastAsia="Calibri" w:hAnsi="Times New Roman" w:cs="Times New Roman"/>
          <w:sz w:val="24"/>
          <w:szCs w:val="24"/>
          <w:lang w:val="en-ID"/>
        </w:rPr>
        <w:t xml:space="preserve"> orang Roma, </w:t>
      </w:r>
      <w:proofErr w:type="spellStart"/>
      <w:r w:rsidRPr="00B40BB4">
        <w:rPr>
          <w:rFonts w:ascii="Times New Roman" w:eastAsia="Calibri" w:hAnsi="Times New Roman" w:cs="Times New Roman"/>
          <w:sz w:val="24"/>
          <w:szCs w:val="24"/>
          <w:lang w:val="en-ID"/>
        </w:rPr>
        <w:t>kebenaran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hanya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datang</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dari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kekaisaran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saja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diluar</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kekaisaran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tidak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ada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kebenaran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sejati</w:t>
      </w:r>
      <w:proofErr w:type="spellEnd"/>
      <w:r w:rsidRPr="00B40BB4">
        <w:rPr>
          <w:rFonts w:ascii="Times New Roman" w:eastAsia="Calibri" w:hAnsi="Times New Roman" w:cs="Times New Roman"/>
          <w:sz w:val="24"/>
          <w:szCs w:val="24"/>
          <w:lang w:val="en-ID"/>
        </w:rPr>
        <w:t xml:space="preserve">. </w:t>
      </w:r>
      <w:proofErr w:type="spellStart"/>
      <w:r w:rsidR="001B770D">
        <w:rPr>
          <w:rFonts w:ascii="Times New Roman" w:hAnsi="Times New Roman" w:cs="Times New Roman"/>
          <w:sz w:val="24"/>
          <w:szCs w:val="24"/>
          <w:lang w:val="en-ID"/>
        </w:rPr>
        <w:t>Dosa</w:t>
      </w:r>
      <w:proofErr w:type="spellEnd"/>
      <w:r w:rsidR="001B770D">
        <w:rPr>
          <w:rFonts w:ascii="Times New Roman" w:hAnsi="Times New Roman" w:cs="Times New Roman"/>
          <w:sz w:val="24"/>
          <w:szCs w:val="24"/>
          <w:lang w:val="en-ID"/>
        </w:rPr>
        <w:t xml:space="preserve"> dan </w:t>
      </w:r>
      <w:proofErr w:type="spellStart"/>
      <w:r w:rsidR="001B770D">
        <w:rPr>
          <w:rFonts w:ascii="Times New Roman" w:hAnsi="Times New Roman" w:cs="Times New Roman"/>
          <w:sz w:val="24"/>
          <w:szCs w:val="24"/>
          <w:lang w:val="en-ID"/>
        </w:rPr>
        <w:t>kejahatan</w:t>
      </w:r>
      <w:proofErr w:type="spellEnd"/>
      <w:r w:rsidR="001B770D">
        <w:rPr>
          <w:rFonts w:ascii="Times New Roman" w:hAnsi="Times New Roman" w:cs="Times New Roman"/>
          <w:sz w:val="24"/>
          <w:szCs w:val="24"/>
          <w:lang w:val="en-ID"/>
        </w:rPr>
        <w:t xml:space="preserve"> </w:t>
      </w:r>
      <w:r w:rsidR="00A126F8">
        <w:rPr>
          <w:rFonts w:ascii="Times New Roman" w:hAnsi="Times New Roman" w:cs="Times New Roman"/>
          <w:sz w:val="24"/>
          <w:szCs w:val="24"/>
          <w:lang w:val="en-ID"/>
        </w:rPr>
        <w:t xml:space="preserve">seudah </w:t>
      </w:r>
      <w:proofErr w:type="spellStart"/>
      <w:r w:rsidR="00A126F8">
        <w:rPr>
          <w:rFonts w:ascii="Times New Roman" w:hAnsi="Times New Roman" w:cs="Times New Roman"/>
          <w:sz w:val="24"/>
          <w:szCs w:val="24"/>
          <w:lang w:val="en-ID"/>
        </w:rPr>
        <w:t>menyelinap</w:t>
      </w:r>
      <w:proofErr w:type="spellEnd"/>
      <w:r w:rsidR="00A126F8">
        <w:rPr>
          <w:rFonts w:ascii="Times New Roman" w:hAnsi="Times New Roman" w:cs="Times New Roman"/>
          <w:sz w:val="24"/>
          <w:szCs w:val="24"/>
          <w:lang w:val="en-ID"/>
        </w:rPr>
        <w:t xml:space="preserve"> </w:t>
      </w:r>
      <w:proofErr w:type="spellStart"/>
      <w:r w:rsidR="00A126F8">
        <w:rPr>
          <w:rFonts w:ascii="Times New Roman" w:hAnsi="Times New Roman" w:cs="Times New Roman"/>
          <w:sz w:val="24"/>
          <w:szCs w:val="24"/>
          <w:lang w:val="en-ID"/>
        </w:rPr>
        <w:t>masuk</w:t>
      </w:r>
      <w:proofErr w:type="spellEnd"/>
      <w:r w:rsidR="00A126F8">
        <w:rPr>
          <w:rFonts w:ascii="Times New Roman" w:hAnsi="Times New Roman" w:cs="Times New Roman"/>
          <w:sz w:val="24"/>
          <w:szCs w:val="24"/>
          <w:lang w:val="en-ID"/>
        </w:rPr>
        <w:t xml:space="preserve"> </w:t>
      </w:r>
      <w:proofErr w:type="spellStart"/>
      <w:r w:rsidR="00A126F8">
        <w:rPr>
          <w:rFonts w:ascii="Times New Roman" w:hAnsi="Times New Roman" w:cs="Times New Roman"/>
          <w:sz w:val="24"/>
          <w:szCs w:val="24"/>
          <w:lang w:val="en-ID"/>
        </w:rPr>
        <w:t>dalam</w:t>
      </w:r>
      <w:proofErr w:type="spellEnd"/>
      <w:r w:rsidR="00A126F8">
        <w:rPr>
          <w:rFonts w:ascii="Times New Roman" w:hAnsi="Times New Roman" w:cs="Times New Roman"/>
          <w:sz w:val="24"/>
          <w:szCs w:val="24"/>
          <w:lang w:val="en-ID"/>
        </w:rPr>
        <w:t xml:space="preserve"> </w:t>
      </w:r>
      <w:proofErr w:type="spellStart"/>
      <w:r w:rsidR="00A126F8">
        <w:rPr>
          <w:rFonts w:ascii="Times New Roman" w:hAnsi="Times New Roman" w:cs="Times New Roman"/>
          <w:sz w:val="24"/>
          <w:szCs w:val="24"/>
          <w:lang w:val="en-ID"/>
        </w:rPr>
        <w:t>kehidupan</w:t>
      </w:r>
      <w:proofErr w:type="spellEnd"/>
      <w:r w:rsidR="00A126F8">
        <w:rPr>
          <w:rFonts w:ascii="Times New Roman" w:hAnsi="Times New Roman" w:cs="Times New Roman"/>
          <w:sz w:val="24"/>
          <w:szCs w:val="24"/>
          <w:lang w:val="en-ID"/>
        </w:rPr>
        <w:t xml:space="preserve"> orang </w:t>
      </w:r>
      <w:proofErr w:type="spellStart"/>
      <w:r w:rsidR="00A126F8">
        <w:rPr>
          <w:rFonts w:ascii="Times New Roman" w:hAnsi="Times New Roman" w:cs="Times New Roman"/>
          <w:sz w:val="24"/>
          <w:szCs w:val="24"/>
          <w:lang w:val="en-ID"/>
        </w:rPr>
        <w:t>Yahudi</w:t>
      </w:r>
      <w:proofErr w:type="spellEnd"/>
      <w:r w:rsidR="00A126F8">
        <w:rPr>
          <w:rFonts w:ascii="Times New Roman" w:hAnsi="Times New Roman" w:cs="Times New Roman"/>
          <w:sz w:val="24"/>
          <w:szCs w:val="24"/>
          <w:lang w:val="en-ID"/>
        </w:rPr>
        <w:t xml:space="preserve"> dan </w:t>
      </w:r>
      <w:proofErr w:type="spellStart"/>
      <w:r w:rsidR="00A126F8">
        <w:rPr>
          <w:rFonts w:ascii="Times New Roman" w:hAnsi="Times New Roman" w:cs="Times New Roman"/>
          <w:sz w:val="24"/>
          <w:szCs w:val="24"/>
          <w:lang w:val="en-ID"/>
        </w:rPr>
        <w:t>bukan</w:t>
      </w:r>
      <w:proofErr w:type="spellEnd"/>
      <w:r w:rsidR="00A126F8">
        <w:rPr>
          <w:rFonts w:ascii="Times New Roman" w:hAnsi="Times New Roman" w:cs="Times New Roman"/>
          <w:sz w:val="24"/>
          <w:szCs w:val="24"/>
          <w:lang w:val="en-ID"/>
        </w:rPr>
        <w:t xml:space="preserve"> </w:t>
      </w:r>
      <w:proofErr w:type="spellStart"/>
      <w:r w:rsidR="00A126F8">
        <w:rPr>
          <w:rFonts w:ascii="Times New Roman" w:hAnsi="Times New Roman" w:cs="Times New Roman"/>
          <w:sz w:val="24"/>
          <w:szCs w:val="24"/>
          <w:lang w:val="en-ID"/>
        </w:rPr>
        <w:t>Yahudi</w:t>
      </w:r>
      <w:proofErr w:type="spellEnd"/>
      <w:r w:rsidR="00A126F8">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J. Sidlow Baxter </w:t>
      </w:r>
      <w:proofErr w:type="spellStart"/>
      <w:r>
        <w:rPr>
          <w:rFonts w:ascii="Times New Roman" w:hAnsi="Times New Roman" w:cs="Times New Roman"/>
          <w:sz w:val="24"/>
          <w:szCs w:val="24"/>
          <w:lang w:val="en-ID"/>
        </w:rPr>
        <w:t>menyatakan</w:t>
      </w:r>
      <w:proofErr w:type="spellEnd"/>
      <w:r>
        <w:rPr>
          <w:rFonts w:ascii="Times New Roman" w:hAnsi="Times New Roman" w:cs="Times New Roman"/>
          <w:sz w:val="24"/>
          <w:szCs w:val="24"/>
          <w:lang w:val="en-ID"/>
        </w:rPr>
        <w:t xml:space="preserve">, </w:t>
      </w:r>
    </w:p>
    <w:p w:rsidR="00303D92" w:rsidRPr="00D9466D" w:rsidRDefault="0023645D" w:rsidP="00A67902">
      <w:pPr>
        <w:spacing w:line="240" w:lineRule="auto"/>
        <w:ind w:left="72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lastRenderedPageBreak/>
        <w:t>M</w:t>
      </w:r>
      <w:r w:rsidR="00303D92">
        <w:rPr>
          <w:rFonts w:ascii="Times New Roman" w:hAnsi="Times New Roman" w:cs="Times New Roman"/>
          <w:sz w:val="24"/>
          <w:szCs w:val="24"/>
          <w:lang w:val="en-ID"/>
        </w:rPr>
        <w:t>enjelaskan</w:t>
      </w:r>
      <w:proofErr w:type="spellEnd"/>
      <w:r w:rsidR="00303D92">
        <w:rPr>
          <w:rFonts w:ascii="Times New Roman" w:hAnsi="Times New Roman" w:cs="Times New Roman"/>
          <w:sz w:val="24"/>
          <w:szCs w:val="24"/>
          <w:lang w:val="en-ID"/>
        </w:rPr>
        <w:t xml:space="preserve"> </w:t>
      </w:r>
      <w:proofErr w:type="spellStart"/>
      <w:r w:rsidR="00303D92">
        <w:rPr>
          <w:rFonts w:ascii="Times New Roman" w:hAnsi="Times New Roman" w:cs="Times New Roman"/>
          <w:sz w:val="24"/>
          <w:szCs w:val="24"/>
          <w:lang w:val="en-ID"/>
        </w:rPr>
        <w:t>bahwa</w:t>
      </w:r>
      <w:proofErr w:type="spellEnd"/>
      <w:r w:rsidR="00303D92">
        <w:rPr>
          <w:rFonts w:ascii="Times New Roman" w:hAnsi="Times New Roman" w:cs="Times New Roman"/>
          <w:sz w:val="24"/>
          <w:szCs w:val="24"/>
          <w:lang w:val="en-ID"/>
        </w:rPr>
        <w:t xml:space="preserve"> </w:t>
      </w:r>
      <w:proofErr w:type="spellStart"/>
      <w:r w:rsidR="00303D92">
        <w:rPr>
          <w:rFonts w:ascii="Times New Roman" w:hAnsi="Times New Roman" w:cs="Times New Roman"/>
          <w:sz w:val="24"/>
          <w:szCs w:val="24"/>
          <w:lang w:val="en-ID"/>
        </w:rPr>
        <w:t>manusia</w:t>
      </w:r>
      <w:proofErr w:type="spellEnd"/>
      <w:r w:rsidR="00303D92">
        <w:rPr>
          <w:rFonts w:ascii="Times New Roman" w:hAnsi="Times New Roman" w:cs="Times New Roman"/>
          <w:sz w:val="24"/>
          <w:szCs w:val="24"/>
          <w:lang w:val="en-ID"/>
        </w:rPr>
        <w:t xml:space="preserve"> </w:t>
      </w:r>
      <w:proofErr w:type="spellStart"/>
      <w:r w:rsidR="00303D92">
        <w:rPr>
          <w:rFonts w:ascii="Times New Roman" w:hAnsi="Times New Roman" w:cs="Times New Roman"/>
          <w:sz w:val="24"/>
          <w:szCs w:val="24"/>
          <w:lang w:val="en-ID"/>
        </w:rPr>
        <w:t>sudah</w:t>
      </w:r>
      <w:proofErr w:type="spellEnd"/>
      <w:r w:rsidR="00303D92">
        <w:rPr>
          <w:rFonts w:ascii="Times New Roman" w:hAnsi="Times New Roman" w:cs="Times New Roman"/>
          <w:sz w:val="24"/>
          <w:szCs w:val="24"/>
          <w:lang w:val="en-ID"/>
        </w:rPr>
        <w:t xml:space="preserve"> </w:t>
      </w:r>
      <w:proofErr w:type="spellStart"/>
      <w:r w:rsidR="00303D92">
        <w:rPr>
          <w:rFonts w:ascii="Times New Roman" w:hAnsi="Times New Roman" w:cs="Times New Roman"/>
          <w:sz w:val="24"/>
          <w:szCs w:val="24"/>
          <w:lang w:val="en-ID"/>
        </w:rPr>
        <w:t>kena</w:t>
      </w:r>
      <w:proofErr w:type="spellEnd"/>
      <w:r w:rsidR="00303D92">
        <w:rPr>
          <w:rFonts w:ascii="Times New Roman" w:hAnsi="Times New Roman" w:cs="Times New Roman"/>
          <w:sz w:val="24"/>
          <w:szCs w:val="24"/>
          <w:lang w:val="en-ID"/>
        </w:rPr>
        <w:t xml:space="preserve"> </w:t>
      </w:r>
      <w:proofErr w:type="spellStart"/>
      <w:r w:rsidR="00303D92">
        <w:rPr>
          <w:rFonts w:ascii="Times New Roman" w:hAnsi="Times New Roman" w:cs="Times New Roman"/>
          <w:sz w:val="24"/>
          <w:szCs w:val="24"/>
          <w:lang w:val="en-ID"/>
        </w:rPr>
        <w:t>kedua</w:t>
      </w:r>
      <w:proofErr w:type="spellEnd"/>
      <w:r w:rsidR="00303D92">
        <w:rPr>
          <w:rFonts w:ascii="Times New Roman" w:hAnsi="Times New Roman" w:cs="Times New Roman"/>
          <w:sz w:val="24"/>
          <w:szCs w:val="24"/>
          <w:lang w:val="en-ID"/>
        </w:rPr>
        <w:t xml:space="preserve"> </w:t>
      </w:r>
      <w:proofErr w:type="spellStart"/>
      <w:r w:rsidR="00303D92">
        <w:rPr>
          <w:rFonts w:ascii="Times New Roman" w:hAnsi="Times New Roman" w:cs="Times New Roman"/>
          <w:sz w:val="24"/>
          <w:szCs w:val="24"/>
          <w:lang w:val="en-ID"/>
        </w:rPr>
        <w:t>celaka</w:t>
      </w:r>
      <w:proofErr w:type="spellEnd"/>
      <w:r w:rsidR="00303D92">
        <w:rPr>
          <w:rFonts w:ascii="Times New Roman" w:hAnsi="Times New Roman" w:cs="Times New Roman"/>
          <w:sz w:val="24"/>
          <w:szCs w:val="24"/>
          <w:lang w:val="en-ID"/>
        </w:rPr>
        <w:t xml:space="preserve">. </w:t>
      </w:r>
      <w:proofErr w:type="spellStart"/>
      <w:r w:rsidR="00303D92">
        <w:rPr>
          <w:rFonts w:ascii="Times New Roman" w:hAnsi="Times New Roman" w:cs="Times New Roman"/>
          <w:sz w:val="24"/>
          <w:szCs w:val="24"/>
          <w:lang w:val="en-ID"/>
        </w:rPr>
        <w:t>Pertama</w:t>
      </w:r>
      <w:proofErr w:type="spellEnd"/>
      <w:r w:rsidR="00303D92">
        <w:rPr>
          <w:rFonts w:ascii="Times New Roman" w:hAnsi="Times New Roman" w:cs="Times New Roman"/>
          <w:sz w:val="24"/>
          <w:szCs w:val="24"/>
          <w:lang w:val="en-ID"/>
        </w:rPr>
        <w:t xml:space="preserve">, </w:t>
      </w:r>
      <w:proofErr w:type="spellStart"/>
      <w:r w:rsidR="00303D92">
        <w:rPr>
          <w:rFonts w:ascii="Times New Roman" w:hAnsi="Times New Roman" w:cs="Times New Roman"/>
          <w:sz w:val="24"/>
          <w:szCs w:val="24"/>
          <w:lang w:val="en-ID"/>
        </w:rPr>
        <w:t>Yahudi</w:t>
      </w:r>
      <w:proofErr w:type="spellEnd"/>
      <w:r w:rsidR="00303D92">
        <w:rPr>
          <w:rFonts w:ascii="Times New Roman" w:hAnsi="Times New Roman" w:cs="Times New Roman"/>
          <w:sz w:val="24"/>
          <w:szCs w:val="24"/>
          <w:lang w:val="en-ID"/>
        </w:rPr>
        <w:t xml:space="preserve"> dan non </w:t>
      </w:r>
      <w:proofErr w:type="spellStart"/>
      <w:r w:rsidR="00303D92">
        <w:rPr>
          <w:rFonts w:ascii="Times New Roman" w:hAnsi="Times New Roman" w:cs="Times New Roman"/>
          <w:sz w:val="24"/>
          <w:szCs w:val="24"/>
          <w:lang w:val="en-ID"/>
        </w:rPr>
        <w:t>Yahudi</w:t>
      </w:r>
      <w:proofErr w:type="spellEnd"/>
      <w:r w:rsidR="00303D92">
        <w:rPr>
          <w:rFonts w:ascii="Times New Roman" w:hAnsi="Times New Roman" w:cs="Times New Roman"/>
          <w:sz w:val="24"/>
          <w:szCs w:val="24"/>
          <w:lang w:val="en-ID"/>
        </w:rPr>
        <w:t xml:space="preserve">, </w:t>
      </w:r>
      <w:proofErr w:type="spellStart"/>
      <w:r w:rsidR="00303D92">
        <w:rPr>
          <w:rFonts w:ascii="Times New Roman" w:hAnsi="Times New Roman" w:cs="Times New Roman"/>
          <w:sz w:val="24"/>
          <w:szCs w:val="24"/>
          <w:lang w:val="en-ID"/>
        </w:rPr>
        <w:t>kedua-duanya</w:t>
      </w:r>
      <w:proofErr w:type="spellEnd"/>
      <w:r w:rsidR="00303D92">
        <w:rPr>
          <w:rFonts w:ascii="Times New Roman" w:hAnsi="Times New Roman" w:cs="Times New Roman"/>
          <w:sz w:val="24"/>
          <w:szCs w:val="24"/>
          <w:lang w:val="en-ID"/>
        </w:rPr>
        <w:t xml:space="preserve"> “orang </w:t>
      </w:r>
      <w:proofErr w:type="spellStart"/>
      <w:r w:rsidR="00303D92">
        <w:rPr>
          <w:rFonts w:ascii="Times New Roman" w:hAnsi="Times New Roman" w:cs="Times New Roman"/>
          <w:sz w:val="24"/>
          <w:szCs w:val="24"/>
          <w:lang w:val="en-ID"/>
        </w:rPr>
        <w:t>berdosa</w:t>
      </w:r>
      <w:proofErr w:type="spellEnd"/>
      <w:r w:rsidR="00303D92">
        <w:rPr>
          <w:rFonts w:ascii="Times New Roman" w:hAnsi="Times New Roman" w:cs="Times New Roman"/>
          <w:sz w:val="24"/>
          <w:szCs w:val="24"/>
          <w:lang w:val="en-ID"/>
        </w:rPr>
        <w:t xml:space="preserve">” (2:12) </w:t>
      </w:r>
      <w:proofErr w:type="spellStart"/>
      <w:r w:rsidR="00303D92">
        <w:rPr>
          <w:rFonts w:ascii="Times New Roman" w:hAnsi="Times New Roman" w:cs="Times New Roman"/>
          <w:sz w:val="24"/>
          <w:szCs w:val="24"/>
          <w:lang w:val="en-ID"/>
        </w:rPr>
        <w:t>maksudnya</w:t>
      </w:r>
      <w:proofErr w:type="spellEnd"/>
      <w:r w:rsidR="00303D92">
        <w:rPr>
          <w:rFonts w:ascii="Times New Roman" w:hAnsi="Times New Roman" w:cs="Times New Roman"/>
          <w:sz w:val="24"/>
          <w:szCs w:val="24"/>
          <w:lang w:val="en-ID"/>
        </w:rPr>
        <w:t xml:space="preserve"> </w:t>
      </w:r>
      <w:proofErr w:type="spellStart"/>
      <w:r w:rsidR="00303D92">
        <w:rPr>
          <w:rFonts w:ascii="Times New Roman" w:hAnsi="Times New Roman" w:cs="Times New Roman"/>
          <w:sz w:val="24"/>
          <w:szCs w:val="24"/>
          <w:lang w:val="en-ID"/>
        </w:rPr>
        <w:t>bahwa</w:t>
      </w:r>
      <w:proofErr w:type="spellEnd"/>
      <w:r w:rsidR="00303D92">
        <w:rPr>
          <w:rFonts w:ascii="Times New Roman" w:hAnsi="Times New Roman" w:cs="Times New Roman"/>
          <w:sz w:val="24"/>
          <w:szCs w:val="24"/>
          <w:lang w:val="en-ID"/>
        </w:rPr>
        <w:t xml:space="preserve"> </w:t>
      </w:r>
      <w:proofErr w:type="spellStart"/>
      <w:r w:rsidR="00303D92">
        <w:rPr>
          <w:rFonts w:ascii="Times New Roman" w:hAnsi="Times New Roman" w:cs="Times New Roman"/>
          <w:sz w:val="24"/>
          <w:szCs w:val="24"/>
          <w:lang w:val="en-ID"/>
        </w:rPr>
        <w:t>perbuatan-perbuatan</w:t>
      </w:r>
      <w:proofErr w:type="spellEnd"/>
      <w:r w:rsidR="00303D92">
        <w:rPr>
          <w:rFonts w:ascii="Times New Roman" w:hAnsi="Times New Roman" w:cs="Times New Roman"/>
          <w:sz w:val="24"/>
          <w:szCs w:val="24"/>
          <w:lang w:val="en-ID"/>
        </w:rPr>
        <w:t xml:space="preserve"> </w:t>
      </w:r>
      <w:proofErr w:type="spellStart"/>
      <w:r w:rsidR="00303D92">
        <w:rPr>
          <w:rFonts w:ascii="Times New Roman" w:hAnsi="Times New Roman" w:cs="Times New Roman"/>
          <w:sz w:val="24"/>
          <w:szCs w:val="24"/>
          <w:lang w:val="en-ID"/>
        </w:rPr>
        <w:t>mereka</w:t>
      </w:r>
      <w:proofErr w:type="spellEnd"/>
      <w:r w:rsidR="00303D92">
        <w:rPr>
          <w:rFonts w:ascii="Times New Roman" w:hAnsi="Times New Roman" w:cs="Times New Roman"/>
          <w:sz w:val="24"/>
          <w:szCs w:val="24"/>
          <w:lang w:val="en-ID"/>
        </w:rPr>
        <w:t xml:space="preserve"> </w:t>
      </w:r>
      <w:proofErr w:type="spellStart"/>
      <w:r w:rsidR="00303D92">
        <w:rPr>
          <w:rFonts w:ascii="Times New Roman" w:hAnsi="Times New Roman" w:cs="Times New Roman"/>
          <w:sz w:val="24"/>
          <w:szCs w:val="24"/>
          <w:lang w:val="en-ID"/>
        </w:rPr>
        <w:t>sudah</w:t>
      </w:r>
      <w:proofErr w:type="spellEnd"/>
      <w:r w:rsidR="00303D92">
        <w:rPr>
          <w:rFonts w:ascii="Times New Roman" w:hAnsi="Times New Roman" w:cs="Times New Roman"/>
          <w:sz w:val="24"/>
          <w:szCs w:val="24"/>
          <w:lang w:val="en-ID"/>
        </w:rPr>
        <w:t xml:space="preserve"> </w:t>
      </w:r>
      <w:proofErr w:type="spellStart"/>
      <w:r w:rsidR="00303D92">
        <w:rPr>
          <w:rFonts w:ascii="Times New Roman" w:hAnsi="Times New Roman" w:cs="Times New Roman"/>
          <w:sz w:val="24"/>
          <w:szCs w:val="24"/>
          <w:lang w:val="en-ID"/>
        </w:rPr>
        <w:t>mendurhaka</w:t>
      </w:r>
      <w:proofErr w:type="spellEnd"/>
      <w:r w:rsidR="00303D92">
        <w:rPr>
          <w:rFonts w:ascii="Times New Roman" w:hAnsi="Times New Roman" w:cs="Times New Roman"/>
          <w:sz w:val="24"/>
          <w:szCs w:val="24"/>
          <w:lang w:val="en-ID"/>
        </w:rPr>
        <w:t xml:space="preserve"> </w:t>
      </w:r>
      <w:proofErr w:type="spellStart"/>
      <w:r w:rsidR="00303D92">
        <w:rPr>
          <w:rFonts w:ascii="Times New Roman" w:hAnsi="Times New Roman" w:cs="Times New Roman"/>
          <w:sz w:val="24"/>
          <w:szCs w:val="24"/>
          <w:lang w:val="en-ID"/>
        </w:rPr>
        <w:t>kepada</w:t>
      </w:r>
      <w:proofErr w:type="spellEnd"/>
      <w:r w:rsidR="00303D92">
        <w:rPr>
          <w:rFonts w:ascii="Times New Roman" w:hAnsi="Times New Roman" w:cs="Times New Roman"/>
          <w:sz w:val="24"/>
          <w:szCs w:val="24"/>
          <w:lang w:val="en-ID"/>
        </w:rPr>
        <w:t xml:space="preserve"> Allah. </w:t>
      </w:r>
      <w:proofErr w:type="spellStart"/>
      <w:r w:rsidR="00303D92">
        <w:rPr>
          <w:rFonts w:ascii="Times New Roman" w:hAnsi="Times New Roman" w:cs="Times New Roman"/>
          <w:sz w:val="24"/>
          <w:szCs w:val="24"/>
          <w:lang w:val="en-ID"/>
        </w:rPr>
        <w:t>Kedua</w:t>
      </w:r>
      <w:proofErr w:type="spellEnd"/>
      <w:r w:rsidR="00303D92">
        <w:rPr>
          <w:rFonts w:ascii="Times New Roman" w:hAnsi="Times New Roman" w:cs="Times New Roman"/>
          <w:sz w:val="24"/>
          <w:szCs w:val="24"/>
          <w:lang w:val="en-ID"/>
        </w:rPr>
        <w:t xml:space="preserve">, </w:t>
      </w:r>
      <w:proofErr w:type="spellStart"/>
      <w:r w:rsidR="00303D92">
        <w:rPr>
          <w:rFonts w:ascii="Times New Roman" w:hAnsi="Times New Roman" w:cs="Times New Roman"/>
          <w:sz w:val="24"/>
          <w:szCs w:val="24"/>
          <w:lang w:val="en-ID"/>
        </w:rPr>
        <w:t>Yahudi</w:t>
      </w:r>
      <w:proofErr w:type="spellEnd"/>
      <w:r w:rsidR="00303D92">
        <w:rPr>
          <w:rFonts w:ascii="Times New Roman" w:hAnsi="Times New Roman" w:cs="Times New Roman"/>
          <w:sz w:val="24"/>
          <w:szCs w:val="24"/>
          <w:lang w:val="en-ID"/>
        </w:rPr>
        <w:t xml:space="preserve"> dan non </w:t>
      </w:r>
      <w:proofErr w:type="spellStart"/>
      <w:r w:rsidR="00303D92">
        <w:rPr>
          <w:rFonts w:ascii="Times New Roman" w:hAnsi="Times New Roman" w:cs="Times New Roman"/>
          <w:sz w:val="24"/>
          <w:szCs w:val="24"/>
          <w:lang w:val="en-ID"/>
        </w:rPr>
        <w:t>Yahudi</w:t>
      </w:r>
      <w:proofErr w:type="spellEnd"/>
      <w:r w:rsidR="00303D92">
        <w:rPr>
          <w:rFonts w:ascii="Times New Roman" w:hAnsi="Times New Roman" w:cs="Times New Roman"/>
          <w:sz w:val="24"/>
          <w:szCs w:val="24"/>
          <w:lang w:val="en-ID"/>
        </w:rPr>
        <w:t xml:space="preserve"> </w:t>
      </w:r>
      <w:proofErr w:type="spellStart"/>
      <w:r w:rsidR="00303D92">
        <w:rPr>
          <w:rFonts w:ascii="Times New Roman" w:hAnsi="Times New Roman" w:cs="Times New Roman"/>
          <w:sz w:val="24"/>
          <w:szCs w:val="24"/>
          <w:lang w:val="en-ID"/>
        </w:rPr>
        <w:t>kedua-duanya</w:t>
      </w:r>
      <w:proofErr w:type="spellEnd"/>
      <w:r w:rsidR="00303D92">
        <w:rPr>
          <w:rFonts w:ascii="Times New Roman" w:hAnsi="Times New Roman" w:cs="Times New Roman"/>
          <w:sz w:val="24"/>
          <w:szCs w:val="24"/>
          <w:lang w:val="en-ID"/>
        </w:rPr>
        <w:t xml:space="preserve"> “</w:t>
      </w:r>
      <w:proofErr w:type="spellStart"/>
      <w:r w:rsidR="00303D92">
        <w:rPr>
          <w:rFonts w:ascii="Times New Roman" w:hAnsi="Times New Roman" w:cs="Times New Roman"/>
          <w:sz w:val="24"/>
          <w:szCs w:val="24"/>
          <w:lang w:val="en-ID"/>
        </w:rPr>
        <w:t>ada</w:t>
      </w:r>
      <w:proofErr w:type="spellEnd"/>
      <w:r w:rsidR="00303D92">
        <w:rPr>
          <w:rFonts w:ascii="Times New Roman" w:hAnsi="Times New Roman" w:cs="Times New Roman"/>
          <w:sz w:val="24"/>
          <w:szCs w:val="24"/>
          <w:lang w:val="en-ID"/>
        </w:rPr>
        <w:t xml:space="preserve"> </w:t>
      </w:r>
      <w:proofErr w:type="spellStart"/>
      <w:r w:rsidR="00303D92">
        <w:rPr>
          <w:rFonts w:ascii="Times New Roman" w:hAnsi="Times New Roman" w:cs="Times New Roman"/>
          <w:sz w:val="24"/>
          <w:szCs w:val="24"/>
          <w:lang w:val="en-ID"/>
        </w:rPr>
        <w:t>dibawah</w:t>
      </w:r>
      <w:proofErr w:type="spellEnd"/>
      <w:r w:rsidR="00303D92">
        <w:rPr>
          <w:rFonts w:ascii="Times New Roman" w:hAnsi="Times New Roman" w:cs="Times New Roman"/>
          <w:sz w:val="24"/>
          <w:szCs w:val="24"/>
          <w:lang w:val="en-ID"/>
        </w:rPr>
        <w:t xml:space="preserve"> </w:t>
      </w:r>
      <w:proofErr w:type="spellStart"/>
      <w:r w:rsidR="00303D92">
        <w:rPr>
          <w:rFonts w:ascii="Times New Roman" w:hAnsi="Times New Roman" w:cs="Times New Roman"/>
          <w:sz w:val="24"/>
          <w:szCs w:val="24"/>
          <w:lang w:val="en-ID"/>
        </w:rPr>
        <w:t>kuasa</w:t>
      </w:r>
      <w:proofErr w:type="spellEnd"/>
      <w:r w:rsidR="00303D92">
        <w:rPr>
          <w:rFonts w:ascii="Times New Roman" w:hAnsi="Times New Roman" w:cs="Times New Roman"/>
          <w:sz w:val="24"/>
          <w:szCs w:val="24"/>
          <w:lang w:val="en-ID"/>
        </w:rPr>
        <w:t xml:space="preserve"> </w:t>
      </w:r>
      <w:proofErr w:type="spellStart"/>
      <w:r w:rsidR="00303D92">
        <w:rPr>
          <w:rFonts w:ascii="Times New Roman" w:hAnsi="Times New Roman" w:cs="Times New Roman"/>
          <w:sz w:val="24"/>
          <w:szCs w:val="24"/>
          <w:lang w:val="en-ID"/>
        </w:rPr>
        <w:t>dosa</w:t>
      </w:r>
      <w:proofErr w:type="spellEnd"/>
      <w:r w:rsidR="00303D92">
        <w:rPr>
          <w:rFonts w:ascii="Times New Roman" w:hAnsi="Times New Roman" w:cs="Times New Roman"/>
          <w:sz w:val="24"/>
          <w:szCs w:val="24"/>
          <w:lang w:val="en-ID"/>
        </w:rPr>
        <w:t xml:space="preserve">” </w:t>
      </w:r>
      <w:proofErr w:type="spellStart"/>
      <w:r w:rsidR="00303D92">
        <w:rPr>
          <w:rFonts w:ascii="Times New Roman" w:hAnsi="Times New Roman" w:cs="Times New Roman"/>
          <w:sz w:val="24"/>
          <w:szCs w:val="24"/>
          <w:lang w:val="en-ID"/>
        </w:rPr>
        <w:t>itulah</w:t>
      </w:r>
      <w:proofErr w:type="spellEnd"/>
      <w:r w:rsidR="00303D92">
        <w:rPr>
          <w:rFonts w:ascii="Times New Roman" w:hAnsi="Times New Roman" w:cs="Times New Roman"/>
          <w:sz w:val="24"/>
          <w:szCs w:val="24"/>
          <w:lang w:val="en-ID"/>
        </w:rPr>
        <w:t xml:space="preserve"> yang </w:t>
      </w:r>
      <w:proofErr w:type="spellStart"/>
      <w:r w:rsidR="00303D92">
        <w:rPr>
          <w:rFonts w:ascii="Times New Roman" w:hAnsi="Times New Roman" w:cs="Times New Roman"/>
          <w:sz w:val="24"/>
          <w:szCs w:val="24"/>
          <w:lang w:val="en-ID"/>
        </w:rPr>
        <w:t>menyatakan</w:t>
      </w:r>
      <w:proofErr w:type="spellEnd"/>
      <w:r w:rsidR="00303D92">
        <w:rPr>
          <w:rFonts w:ascii="Times New Roman" w:hAnsi="Times New Roman" w:cs="Times New Roman"/>
          <w:sz w:val="24"/>
          <w:szCs w:val="24"/>
          <w:lang w:val="en-ID"/>
        </w:rPr>
        <w:t xml:space="preserve"> </w:t>
      </w:r>
      <w:proofErr w:type="spellStart"/>
      <w:r w:rsidR="00303D92">
        <w:rPr>
          <w:rFonts w:ascii="Times New Roman" w:hAnsi="Times New Roman" w:cs="Times New Roman"/>
          <w:i/>
          <w:sz w:val="24"/>
          <w:szCs w:val="24"/>
          <w:lang w:val="en-ID"/>
        </w:rPr>
        <w:t>keadaan</w:t>
      </w:r>
      <w:proofErr w:type="spellEnd"/>
      <w:r w:rsidR="00303D92">
        <w:rPr>
          <w:rFonts w:ascii="Times New Roman" w:hAnsi="Times New Roman" w:cs="Times New Roman"/>
          <w:i/>
          <w:sz w:val="24"/>
          <w:szCs w:val="24"/>
          <w:lang w:val="en-ID"/>
        </w:rPr>
        <w:t xml:space="preserve"> </w:t>
      </w:r>
      <w:proofErr w:type="spellStart"/>
      <w:r w:rsidR="00303D92">
        <w:rPr>
          <w:rFonts w:ascii="Times New Roman" w:hAnsi="Times New Roman" w:cs="Times New Roman"/>
          <w:i/>
          <w:sz w:val="24"/>
          <w:szCs w:val="24"/>
          <w:lang w:val="en-ID"/>
        </w:rPr>
        <w:t>batin</w:t>
      </w:r>
      <w:proofErr w:type="spellEnd"/>
      <w:r w:rsidR="00303D92">
        <w:rPr>
          <w:rFonts w:ascii="Times New Roman" w:hAnsi="Times New Roman" w:cs="Times New Roman"/>
          <w:i/>
          <w:sz w:val="24"/>
          <w:szCs w:val="24"/>
          <w:lang w:val="en-ID"/>
        </w:rPr>
        <w:t xml:space="preserve"> </w:t>
      </w:r>
      <w:proofErr w:type="spellStart"/>
      <w:r w:rsidR="00303D92">
        <w:rPr>
          <w:rFonts w:ascii="Times New Roman" w:hAnsi="Times New Roman" w:cs="Times New Roman"/>
          <w:sz w:val="24"/>
          <w:szCs w:val="24"/>
          <w:lang w:val="en-ID"/>
        </w:rPr>
        <w:t>mereka</w:t>
      </w:r>
      <w:proofErr w:type="spellEnd"/>
      <w:r w:rsidR="00303D92">
        <w:rPr>
          <w:rFonts w:ascii="Times New Roman" w:hAnsi="Times New Roman" w:cs="Times New Roman"/>
          <w:sz w:val="24"/>
          <w:szCs w:val="24"/>
          <w:lang w:val="en-ID"/>
        </w:rPr>
        <w:t xml:space="preserve"> (3:9, 10).</w:t>
      </w:r>
      <w:r w:rsidR="00303D92">
        <w:rPr>
          <w:rStyle w:val="FootnoteReference"/>
          <w:rFonts w:ascii="Times New Roman" w:hAnsi="Times New Roman" w:cs="Times New Roman"/>
          <w:sz w:val="24"/>
          <w:szCs w:val="24"/>
          <w:lang w:val="en-ID"/>
        </w:rPr>
        <w:footnoteReference w:id="23"/>
      </w:r>
    </w:p>
    <w:p w:rsidR="00303D92" w:rsidRPr="00B40BB4" w:rsidRDefault="00303D92" w:rsidP="00A67902">
      <w:pPr>
        <w:spacing w:line="240" w:lineRule="auto"/>
        <w:ind w:firstLine="720"/>
        <w:jc w:val="both"/>
        <w:rPr>
          <w:rFonts w:ascii="Times New Roman" w:eastAsia="Calibri" w:hAnsi="Times New Roman" w:cs="Times New Roman"/>
          <w:sz w:val="24"/>
          <w:szCs w:val="24"/>
          <w:lang w:val="en-ID"/>
        </w:rPr>
      </w:pPr>
      <w:proofErr w:type="spellStart"/>
      <w:r w:rsidRPr="00B40BB4">
        <w:rPr>
          <w:rFonts w:ascii="Times New Roman" w:eastAsia="Calibri" w:hAnsi="Times New Roman" w:cs="Times New Roman"/>
          <w:sz w:val="24"/>
          <w:szCs w:val="24"/>
          <w:lang w:val="en-ID"/>
        </w:rPr>
        <w:t>Meski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kebudayaan</w:t>
      </w:r>
      <w:proofErr w:type="spellEnd"/>
      <w:r w:rsidRPr="00B40BB4">
        <w:rPr>
          <w:rFonts w:ascii="Times New Roman" w:eastAsia="Calibri" w:hAnsi="Times New Roman" w:cs="Times New Roman"/>
          <w:sz w:val="24"/>
          <w:szCs w:val="24"/>
          <w:lang w:val="en-ID"/>
        </w:rPr>
        <w:t xml:space="preserve"> Yunani </w:t>
      </w:r>
      <w:proofErr w:type="spellStart"/>
      <w:r w:rsidRPr="00B40BB4">
        <w:rPr>
          <w:rFonts w:ascii="Times New Roman" w:eastAsia="Calibri" w:hAnsi="Times New Roman" w:cs="Times New Roman"/>
          <w:sz w:val="24"/>
          <w:szCs w:val="24"/>
          <w:lang w:val="en-ID"/>
        </w:rPr>
        <w:t>dapat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memberi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pengaruh</w:t>
      </w:r>
      <w:proofErr w:type="spellEnd"/>
      <w:r w:rsidRPr="00B40BB4">
        <w:rPr>
          <w:rFonts w:ascii="Times New Roman" w:eastAsia="Calibri" w:hAnsi="Times New Roman" w:cs="Times New Roman"/>
          <w:sz w:val="24"/>
          <w:szCs w:val="24"/>
          <w:lang w:val="en-ID"/>
        </w:rPr>
        <w:t xml:space="preserve"> pada </w:t>
      </w:r>
      <w:proofErr w:type="spellStart"/>
      <w:r w:rsidRPr="00B40BB4">
        <w:rPr>
          <w:rFonts w:ascii="Times New Roman" w:eastAsia="Calibri" w:hAnsi="Times New Roman" w:cs="Times New Roman"/>
          <w:sz w:val="24"/>
          <w:szCs w:val="24"/>
          <w:lang w:val="en-ID"/>
        </w:rPr>
        <w:t>peradaban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umat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manusia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namun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tidak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dapat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membuat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rohani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manusia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diperbaharui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apalagi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dipuaskan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Menurut</w:t>
      </w:r>
      <w:proofErr w:type="spellEnd"/>
      <w:r w:rsidRPr="00B40BB4">
        <w:rPr>
          <w:rFonts w:ascii="Times New Roman" w:eastAsia="Calibri" w:hAnsi="Times New Roman" w:cs="Times New Roman"/>
          <w:sz w:val="24"/>
          <w:szCs w:val="24"/>
          <w:lang w:val="en-ID"/>
        </w:rPr>
        <w:t xml:space="preserve"> William Barclay, “</w:t>
      </w:r>
      <w:proofErr w:type="spellStart"/>
      <w:r w:rsidRPr="00B40BB4">
        <w:rPr>
          <w:rFonts w:ascii="Times New Roman" w:eastAsia="Calibri" w:hAnsi="Times New Roman" w:cs="Times New Roman"/>
          <w:sz w:val="24"/>
          <w:szCs w:val="24"/>
          <w:lang w:val="en-ID"/>
        </w:rPr>
        <w:t>Kebiasaan</w:t>
      </w:r>
      <w:proofErr w:type="spellEnd"/>
      <w:r w:rsidRPr="00B40BB4">
        <w:rPr>
          <w:rFonts w:ascii="Times New Roman" w:eastAsia="Calibri" w:hAnsi="Times New Roman" w:cs="Times New Roman"/>
          <w:sz w:val="24"/>
          <w:szCs w:val="24"/>
          <w:lang w:val="en-ID"/>
        </w:rPr>
        <w:t xml:space="preserve"> orang </w:t>
      </w:r>
      <w:proofErr w:type="spellStart"/>
      <w:r w:rsidRPr="00B40BB4">
        <w:rPr>
          <w:rFonts w:ascii="Times New Roman" w:eastAsia="Calibri" w:hAnsi="Times New Roman" w:cs="Times New Roman"/>
          <w:sz w:val="24"/>
          <w:szCs w:val="24"/>
          <w:lang w:val="en-ID"/>
        </w:rPr>
        <w:t>Yahudi</w:t>
      </w:r>
      <w:proofErr w:type="spellEnd"/>
      <w:r w:rsidRPr="00B40BB4">
        <w:rPr>
          <w:rFonts w:ascii="Times New Roman" w:eastAsia="Calibri" w:hAnsi="Times New Roman" w:cs="Times New Roman"/>
          <w:sz w:val="24"/>
          <w:szCs w:val="24"/>
          <w:lang w:val="en-ID"/>
        </w:rPr>
        <w:t xml:space="preserve"> dan orang Yunani </w:t>
      </w:r>
      <w:proofErr w:type="spellStart"/>
      <w:r w:rsidRPr="00B40BB4">
        <w:rPr>
          <w:rFonts w:ascii="Times New Roman" w:eastAsia="Calibri" w:hAnsi="Times New Roman" w:cs="Times New Roman"/>
          <w:sz w:val="24"/>
          <w:szCs w:val="24"/>
          <w:lang w:val="en-ID"/>
        </w:rPr>
        <w:t>selalu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i/>
          <w:sz w:val="24"/>
          <w:szCs w:val="24"/>
          <w:lang w:val="en-ID"/>
        </w:rPr>
        <w:t>berselisih</w:t>
      </w:r>
      <w:proofErr w:type="spellEnd"/>
      <w:r w:rsidRPr="00B40BB4">
        <w:rPr>
          <w:rFonts w:ascii="Times New Roman" w:eastAsia="Calibri" w:hAnsi="Times New Roman" w:cs="Times New Roman"/>
          <w:i/>
          <w:sz w:val="24"/>
          <w:szCs w:val="24"/>
          <w:lang w:val="en-ID"/>
        </w:rPr>
        <w:t xml:space="preserve"> </w:t>
      </w:r>
      <w:proofErr w:type="spellStart"/>
      <w:r w:rsidRPr="00B40BB4">
        <w:rPr>
          <w:rFonts w:ascii="Times New Roman" w:eastAsia="Calibri" w:hAnsi="Times New Roman" w:cs="Times New Roman"/>
          <w:i/>
          <w:sz w:val="24"/>
          <w:szCs w:val="24"/>
          <w:lang w:val="en-ID"/>
        </w:rPr>
        <w:t>antara</w:t>
      </w:r>
      <w:proofErr w:type="spellEnd"/>
      <w:r w:rsidRPr="00B40BB4">
        <w:rPr>
          <w:rFonts w:ascii="Times New Roman" w:eastAsia="Calibri" w:hAnsi="Times New Roman" w:cs="Times New Roman"/>
          <w:i/>
          <w:sz w:val="24"/>
          <w:szCs w:val="24"/>
          <w:lang w:val="en-ID"/>
        </w:rPr>
        <w:t xml:space="preserve"> </w:t>
      </w:r>
      <w:proofErr w:type="spellStart"/>
      <w:r w:rsidRPr="00B40BB4">
        <w:rPr>
          <w:rFonts w:ascii="Times New Roman" w:eastAsia="Calibri" w:hAnsi="Times New Roman" w:cs="Times New Roman"/>
          <w:i/>
          <w:sz w:val="24"/>
          <w:szCs w:val="24"/>
          <w:lang w:val="en-ID"/>
        </w:rPr>
        <w:t>satu</w:t>
      </w:r>
      <w:proofErr w:type="spellEnd"/>
      <w:r w:rsidRPr="00B40BB4">
        <w:rPr>
          <w:rFonts w:ascii="Times New Roman" w:eastAsia="Calibri" w:hAnsi="Times New Roman" w:cs="Times New Roman"/>
          <w:i/>
          <w:sz w:val="24"/>
          <w:szCs w:val="24"/>
          <w:lang w:val="en-ID"/>
        </w:rPr>
        <w:t xml:space="preserve"> </w:t>
      </w:r>
      <w:proofErr w:type="spellStart"/>
      <w:r w:rsidRPr="00B40BB4">
        <w:rPr>
          <w:rFonts w:ascii="Times New Roman" w:eastAsia="Calibri" w:hAnsi="Times New Roman" w:cs="Times New Roman"/>
          <w:i/>
          <w:sz w:val="24"/>
          <w:szCs w:val="24"/>
          <w:lang w:val="en-ID"/>
        </w:rPr>
        <w:t>dengan</w:t>
      </w:r>
      <w:proofErr w:type="spellEnd"/>
      <w:r w:rsidRPr="00B40BB4">
        <w:rPr>
          <w:rFonts w:ascii="Times New Roman" w:eastAsia="Calibri" w:hAnsi="Times New Roman" w:cs="Times New Roman"/>
          <w:i/>
          <w:sz w:val="24"/>
          <w:szCs w:val="24"/>
          <w:lang w:val="en-ID"/>
        </w:rPr>
        <w:t xml:space="preserve"> yang lain</w:t>
      </w:r>
      <w:r w:rsidRPr="00B40BB4">
        <w:rPr>
          <w:rFonts w:ascii="Times New Roman" w:eastAsia="Calibri" w:hAnsi="Times New Roman" w:cs="Times New Roman"/>
          <w:sz w:val="24"/>
          <w:szCs w:val="24"/>
          <w:lang w:val="en-ID"/>
        </w:rPr>
        <w:t xml:space="preserve">.” Hal </w:t>
      </w:r>
      <w:proofErr w:type="spellStart"/>
      <w:r w:rsidRPr="00B40BB4">
        <w:rPr>
          <w:rFonts w:ascii="Times New Roman" w:eastAsia="Calibri" w:hAnsi="Times New Roman" w:cs="Times New Roman"/>
          <w:sz w:val="24"/>
          <w:szCs w:val="24"/>
          <w:lang w:val="en-ID"/>
        </w:rPr>
        <w:t>ini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disebabkan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karena</w:t>
      </w:r>
      <w:proofErr w:type="spellEnd"/>
      <w:r w:rsidRPr="00B40BB4">
        <w:rPr>
          <w:rFonts w:ascii="Times New Roman" w:eastAsia="Calibri" w:hAnsi="Times New Roman" w:cs="Times New Roman"/>
          <w:sz w:val="24"/>
          <w:szCs w:val="24"/>
          <w:lang w:val="en-ID"/>
        </w:rPr>
        <w:t xml:space="preserve"> </w:t>
      </w:r>
      <w:r w:rsidR="00B01012">
        <w:rPr>
          <w:rFonts w:ascii="Times New Roman" w:eastAsia="Calibri" w:hAnsi="Times New Roman" w:cs="Times New Roman"/>
          <w:sz w:val="24"/>
          <w:szCs w:val="24"/>
          <w:lang w:val="en-ID"/>
        </w:rPr>
        <w:t xml:space="preserve">orang </w:t>
      </w:r>
      <w:proofErr w:type="spellStart"/>
      <w:r w:rsidR="00B01012">
        <w:rPr>
          <w:rFonts w:ascii="Times New Roman" w:eastAsia="Calibri" w:hAnsi="Times New Roman" w:cs="Times New Roman"/>
          <w:sz w:val="24"/>
          <w:szCs w:val="24"/>
          <w:lang w:val="en-ID"/>
        </w:rPr>
        <w:t>Y</w:t>
      </w:r>
      <w:r w:rsidR="006C4D9E">
        <w:rPr>
          <w:rFonts w:ascii="Times New Roman" w:eastAsia="Calibri" w:hAnsi="Times New Roman" w:cs="Times New Roman"/>
          <w:sz w:val="24"/>
          <w:szCs w:val="24"/>
          <w:lang w:val="en-ID"/>
        </w:rPr>
        <w:t>ahudi</w:t>
      </w:r>
      <w:proofErr w:type="spellEnd"/>
      <w:r w:rsidR="006C4D9E">
        <w:rPr>
          <w:rFonts w:ascii="Times New Roman" w:eastAsia="Calibri" w:hAnsi="Times New Roman" w:cs="Times New Roman"/>
          <w:sz w:val="24"/>
          <w:szCs w:val="24"/>
          <w:lang w:val="en-ID"/>
        </w:rPr>
        <w:t xml:space="preserve"> </w:t>
      </w:r>
      <w:proofErr w:type="spellStart"/>
      <w:r w:rsidR="006C4D9E">
        <w:rPr>
          <w:rFonts w:ascii="Times New Roman" w:eastAsia="Calibri" w:hAnsi="Times New Roman" w:cs="Times New Roman"/>
          <w:sz w:val="24"/>
          <w:szCs w:val="24"/>
          <w:lang w:val="en-ID"/>
        </w:rPr>
        <w:t>tidak</w:t>
      </w:r>
      <w:proofErr w:type="spellEnd"/>
      <w:r w:rsidR="006C4D9E">
        <w:rPr>
          <w:rFonts w:ascii="Times New Roman" w:eastAsia="Calibri" w:hAnsi="Times New Roman" w:cs="Times New Roman"/>
          <w:sz w:val="24"/>
          <w:szCs w:val="24"/>
          <w:lang w:val="en-ID"/>
        </w:rPr>
        <w:t xml:space="preserve"> punya </w:t>
      </w:r>
      <w:proofErr w:type="spellStart"/>
      <w:r w:rsidR="006C4D9E">
        <w:rPr>
          <w:rFonts w:ascii="Times New Roman" w:eastAsia="Calibri" w:hAnsi="Times New Roman" w:cs="Times New Roman"/>
          <w:sz w:val="24"/>
          <w:szCs w:val="24"/>
          <w:lang w:val="en-ID"/>
        </w:rPr>
        <w:t>iman</w:t>
      </w:r>
      <w:proofErr w:type="spellEnd"/>
      <w:r w:rsidR="006C4D9E">
        <w:rPr>
          <w:rFonts w:ascii="Times New Roman" w:eastAsia="Calibri" w:hAnsi="Times New Roman" w:cs="Times New Roman"/>
          <w:sz w:val="24"/>
          <w:szCs w:val="24"/>
          <w:lang w:val="en-ID"/>
        </w:rPr>
        <w:t xml:space="preserve"> </w:t>
      </w:r>
      <w:proofErr w:type="spellStart"/>
      <w:r w:rsidR="006C4D9E">
        <w:rPr>
          <w:rFonts w:ascii="Times New Roman" w:eastAsia="Calibri" w:hAnsi="Times New Roman" w:cs="Times New Roman"/>
          <w:sz w:val="24"/>
          <w:szCs w:val="24"/>
          <w:lang w:val="en-ID"/>
        </w:rPr>
        <w:t>kepada</w:t>
      </w:r>
      <w:proofErr w:type="spellEnd"/>
      <w:r w:rsidR="006C4D9E">
        <w:rPr>
          <w:rFonts w:ascii="Times New Roman" w:eastAsia="Calibri" w:hAnsi="Times New Roman" w:cs="Times New Roman"/>
          <w:sz w:val="24"/>
          <w:szCs w:val="24"/>
          <w:lang w:val="en-ID"/>
        </w:rPr>
        <w:t xml:space="preserve"> </w:t>
      </w:r>
      <w:proofErr w:type="spellStart"/>
      <w:r w:rsidR="006C4D9E">
        <w:rPr>
          <w:rFonts w:ascii="Times New Roman" w:eastAsia="Calibri" w:hAnsi="Times New Roman" w:cs="Times New Roman"/>
          <w:sz w:val="24"/>
          <w:szCs w:val="24"/>
          <w:lang w:val="en-ID"/>
        </w:rPr>
        <w:t>Kristus</w:t>
      </w:r>
      <w:proofErr w:type="spellEnd"/>
      <w:r w:rsidR="006C4D9E">
        <w:rPr>
          <w:rFonts w:ascii="Times New Roman" w:eastAsia="Calibri" w:hAnsi="Times New Roman" w:cs="Times New Roman"/>
          <w:sz w:val="24"/>
          <w:szCs w:val="24"/>
          <w:lang w:val="en-ID"/>
        </w:rPr>
        <w:t xml:space="preserve"> dan orang </w:t>
      </w:r>
      <w:proofErr w:type="spellStart"/>
      <w:r w:rsidR="006C4D9E">
        <w:rPr>
          <w:rFonts w:ascii="Times New Roman" w:eastAsia="Calibri" w:hAnsi="Times New Roman" w:cs="Times New Roman"/>
          <w:sz w:val="24"/>
          <w:szCs w:val="24"/>
          <w:lang w:val="en-ID"/>
        </w:rPr>
        <w:t>bukan</w:t>
      </w:r>
      <w:proofErr w:type="spellEnd"/>
      <w:r w:rsidR="006C4D9E">
        <w:rPr>
          <w:rFonts w:ascii="Times New Roman" w:eastAsia="Calibri" w:hAnsi="Times New Roman" w:cs="Times New Roman"/>
          <w:sz w:val="24"/>
          <w:szCs w:val="24"/>
          <w:lang w:val="en-ID"/>
        </w:rPr>
        <w:t xml:space="preserve"> </w:t>
      </w:r>
      <w:proofErr w:type="spellStart"/>
      <w:r w:rsidR="006C4D9E">
        <w:rPr>
          <w:rFonts w:ascii="Times New Roman" w:eastAsia="Calibri" w:hAnsi="Times New Roman" w:cs="Times New Roman"/>
          <w:sz w:val="24"/>
          <w:szCs w:val="24"/>
          <w:lang w:val="en-ID"/>
        </w:rPr>
        <w:t>Yahudi</w:t>
      </w:r>
      <w:proofErr w:type="spellEnd"/>
      <w:r w:rsidR="006C4D9E">
        <w:rPr>
          <w:rFonts w:ascii="Times New Roman" w:eastAsia="Calibri" w:hAnsi="Times New Roman" w:cs="Times New Roman"/>
          <w:sz w:val="24"/>
          <w:szCs w:val="24"/>
          <w:lang w:val="en-ID"/>
        </w:rPr>
        <w:t xml:space="preserve"> </w:t>
      </w:r>
      <w:proofErr w:type="spellStart"/>
      <w:r w:rsidR="006C4D9E">
        <w:rPr>
          <w:rFonts w:ascii="Times New Roman" w:eastAsia="Calibri" w:hAnsi="Times New Roman" w:cs="Times New Roman"/>
          <w:sz w:val="24"/>
          <w:szCs w:val="24"/>
          <w:lang w:val="en-ID"/>
        </w:rPr>
        <w:t>lebih</w:t>
      </w:r>
      <w:proofErr w:type="spellEnd"/>
      <w:r w:rsidR="006C4D9E">
        <w:rPr>
          <w:rFonts w:ascii="Times New Roman" w:eastAsia="Calibri" w:hAnsi="Times New Roman" w:cs="Times New Roman"/>
          <w:sz w:val="24"/>
          <w:szCs w:val="24"/>
          <w:lang w:val="en-ID"/>
        </w:rPr>
        <w:t xml:space="preserve"> </w:t>
      </w:r>
      <w:proofErr w:type="spellStart"/>
      <w:r w:rsidR="006C4D9E">
        <w:rPr>
          <w:rFonts w:ascii="Times New Roman" w:eastAsia="Calibri" w:hAnsi="Times New Roman" w:cs="Times New Roman"/>
          <w:sz w:val="24"/>
          <w:szCs w:val="24"/>
          <w:lang w:val="en-ID"/>
        </w:rPr>
        <w:t>mengutamakan</w:t>
      </w:r>
      <w:proofErr w:type="spellEnd"/>
      <w:r w:rsidR="006C4D9E">
        <w:rPr>
          <w:rFonts w:ascii="Times New Roman" w:eastAsia="Calibri" w:hAnsi="Times New Roman" w:cs="Times New Roman"/>
          <w:sz w:val="24"/>
          <w:szCs w:val="24"/>
          <w:lang w:val="en-ID"/>
        </w:rPr>
        <w:t xml:space="preserve"> </w:t>
      </w:r>
      <w:proofErr w:type="spellStart"/>
      <w:r w:rsidR="006C4D9E">
        <w:rPr>
          <w:rFonts w:ascii="Times New Roman" w:eastAsia="Calibri" w:hAnsi="Times New Roman" w:cs="Times New Roman"/>
          <w:sz w:val="24"/>
          <w:szCs w:val="24"/>
          <w:lang w:val="en-ID"/>
        </w:rPr>
        <w:t>logika</w:t>
      </w:r>
      <w:proofErr w:type="spellEnd"/>
      <w:r w:rsidR="006C4D9E">
        <w:rPr>
          <w:rFonts w:ascii="Times New Roman" w:eastAsia="Calibri" w:hAnsi="Times New Roman" w:cs="Times New Roman"/>
          <w:sz w:val="24"/>
          <w:szCs w:val="24"/>
          <w:lang w:val="en-ID"/>
        </w:rPr>
        <w:t xml:space="preserve"> </w:t>
      </w:r>
      <w:proofErr w:type="spellStart"/>
      <w:r w:rsidR="006C4D9E">
        <w:rPr>
          <w:rFonts w:ascii="Times New Roman" w:eastAsia="Calibri" w:hAnsi="Times New Roman" w:cs="Times New Roman"/>
          <w:sz w:val="24"/>
          <w:szCs w:val="24"/>
          <w:lang w:val="en-ID"/>
        </w:rPr>
        <w:t>dalam</w:t>
      </w:r>
      <w:proofErr w:type="spellEnd"/>
      <w:r w:rsidR="006C4D9E">
        <w:rPr>
          <w:rFonts w:ascii="Times New Roman" w:eastAsia="Calibri" w:hAnsi="Times New Roman" w:cs="Times New Roman"/>
          <w:sz w:val="24"/>
          <w:szCs w:val="24"/>
          <w:lang w:val="en-ID"/>
        </w:rPr>
        <w:t xml:space="preserve"> </w:t>
      </w:r>
      <w:proofErr w:type="spellStart"/>
      <w:r w:rsidR="006C4D9E">
        <w:rPr>
          <w:rFonts w:ascii="Times New Roman" w:eastAsia="Calibri" w:hAnsi="Times New Roman" w:cs="Times New Roman"/>
          <w:sz w:val="24"/>
          <w:szCs w:val="24"/>
          <w:lang w:val="en-ID"/>
        </w:rPr>
        <w:t>kehidupan</w:t>
      </w:r>
      <w:proofErr w:type="spellEnd"/>
      <w:r w:rsidR="006C4D9E">
        <w:rPr>
          <w:rFonts w:ascii="Times New Roman" w:eastAsia="Calibri" w:hAnsi="Times New Roman" w:cs="Times New Roman"/>
          <w:sz w:val="24"/>
          <w:szCs w:val="24"/>
          <w:lang w:val="en-ID"/>
        </w:rPr>
        <w:t xml:space="preserve"> </w:t>
      </w:r>
      <w:proofErr w:type="spellStart"/>
      <w:r w:rsidR="006C4D9E">
        <w:rPr>
          <w:rFonts w:ascii="Times New Roman" w:eastAsia="Calibri" w:hAnsi="Times New Roman" w:cs="Times New Roman"/>
          <w:sz w:val="24"/>
          <w:szCs w:val="24"/>
          <w:lang w:val="en-ID"/>
        </w:rPr>
        <w:t>mereka</w:t>
      </w:r>
      <w:proofErr w:type="spellEnd"/>
      <w:r w:rsidR="006C4D9E">
        <w:rPr>
          <w:rFonts w:ascii="Times New Roman" w:eastAsia="Calibri" w:hAnsi="Times New Roman" w:cs="Times New Roman"/>
          <w:sz w:val="24"/>
          <w:szCs w:val="24"/>
          <w:lang w:val="en-ID"/>
        </w:rPr>
        <w:t xml:space="preserve">. </w:t>
      </w:r>
      <w:r w:rsidRPr="00B40BB4">
        <w:rPr>
          <w:rFonts w:ascii="Times New Roman" w:eastAsia="Calibri" w:hAnsi="Times New Roman" w:cs="Times New Roman"/>
          <w:sz w:val="24"/>
          <w:szCs w:val="24"/>
          <w:lang w:val="en-ID"/>
        </w:rPr>
        <w:t xml:space="preserve">Hal </w:t>
      </w:r>
      <w:proofErr w:type="spellStart"/>
      <w:r w:rsidRPr="00B40BB4">
        <w:rPr>
          <w:rFonts w:ascii="Times New Roman" w:eastAsia="Calibri" w:hAnsi="Times New Roman" w:cs="Times New Roman"/>
          <w:sz w:val="24"/>
          <w:szCs w:val="24"/>
          <w:lang w:val="en-ID"/>
        </w:rPr>
        <w:t>sena</w:t>
      </w:r>
      <w:r w:rsidR="00661EB1">
        <w:rPr>
          <w:rFonts w:ascii="Times New Roman" w:eastAsia="Calibri" w:hAnsi="Times New Roman" w:cs="Times New Roman"/>
          <w:sz w:val="24"/>
          <w:szCs w:val="24"/>
          <w:lang w:val="en-ID"/>
        </w:rPr>
        <w:t>da</w:t>
      </w:r>
      <w:proofErr w:type="spellEnd"/>
      <w:r w:rsidR="00661EB1">
        <w:rPr>
          <w:rFonts w:ascii="Times New Roman" w:eastAsia="Calibri" w:hAnsi="Times New Roman" w:cs="Times New Roman"/>
          <w:sz w:val="24"/>
          <w:szCs w:val="24"/>
          <w:lang w:val="en-ID"/>
        </w:rPr>
        <w:t xml:space="preserve"> </w:t>
      </w:r>
      <w:proofErr w:type="spellStart"/>
      <w:r w:rsidR="00661EB1">
        <w:rPr>
          <w:rFonts w:ascii="Times New Roman" w:eastAsia="Calibri" w:hAnsi="Times New Roman" w:cs="Times New Roman"/>
          <w:sz w:val="24"/>
          <w:szCs w:val="24"/>
          <w:lang w:val="en-ID"/>
        </w:rPr>
        <w:t>disampaikan</w:t>
      </w:r>
      <w:proofErr w:type="spellEnd"/>
      <w:r w:rsidR="00661EB1">
        <w:rPr>
          <w:rFonts w:ascii="Times New Roman" w:eastAsia="Calibri" w:hAnsi="Times New Roman" w:cs="Times New Roman"/>
          <w:sz w:val="24"/>
          <w:szCs w:val="24"/>
          <w:lang w:val="en-ID"/>
        </w:rPr>
        <w:t xml:space="preserve"> oleh </w:t>
      </w:r>
      <w:proofErr w:type="spellStart"/>
      <w:r w:rsidR="00661EB1">
        <w:rPr>
          <w:rFonts w:ascii="Times New Roman" w:eastAsia="Calibri" w:hAnsi="Times New Roman" w:cs="Times New Roman"/>
          <w:sz w:val="24"/>
          <w:szCs w:val="24"/>
          <w:lang w:val="en-ID"/>
        </w:rPr>
        <w:t>Tulus</w:t>
      </w:r>
      <w:proofErr w:type="spellEnd"/>
      <w:r w:rsidR="00661EB1">
        <w:rPr>
          <w:rFonts w:ascii="Times New Roman" w:eastAsia="Calibri" w:hAnsi="Times New Roman" w:cs="Times New Roman"/>
          <w:sz w:val="24"/>
          <w:szCs w:val="24"/>
          <w:lang w:val="en-ID"/>
        </w:rPr>
        <w:t xml:space="preserve"> </w:t>
      </w:r>
      <w:proofErr w:type="spellStart"/>
      <w:r w:rsidR="00661EB1">
        <w:rPr>
          <w:rFonts w:ascii="Times New Roman" w:eastAsia="Calibri" w:hAnsi="Times New Roman" w:cs="Times New Roman"/>
          <w:sz w:val="24"/>
          <w:szCs w:val="24"/>
          <w:lang w:val="en-ID"/>
        </w:rPr>
        <w:t>Tu’u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menyatakan</w:t>
      </w:r>
      <w:proofErr w:type="spellEnd"/>
      <w:r w:rsidRPr="00B40BB4">
        <w:rPr>
          <w:rFonts w:ascii="Times New Roman" w:eastAsia="Calibri" w:hAnsi="Times New Roman" w:cs="Times New Roman"/>
          <w:sz w:val="24"/>
          <w:szCs w:val="24"/>
          <w:lang w:val="en-ID"/>
        </w:rPr>
        <w:t xml:space="preserve">, </w:t>
      </w:r>
    </w:p>
    <w:p w:rsidR="00303D92" w:rsidRPr="00C07B3F" w:rsidRDefault="00303D92" w:rsidP="00A67902">
      <w:pPr>
        <w:spacing w:after="200" w:line="240" w:lineRule="auto"/>
        <w:ind w:left="720"/>
        <w:contextualSpacing/>
        <w:jc w:val="both"/>
        <w:rPr>
          <w:rFonts w:ascii="Times New Roman" w:eastAsia="Calibri" w:hAnsi="Times New Roman" w:cs="Times New Roman"/>
          <w:sz w:val="24"/>
          <w:szCs w:val="24"/>
          <w:lang w:val="en-ID"/>
        </w:rPr>
      </w:pPr>
      <w:r w:rsidRPr="00C07B3F">
        <w:rPr>
          <w:rFonts w:ascii="Times New Roman" w:eastAsia="Calibri" w:hAnsi="Times New Roman" w:cs="Times New Roman"/>
          <w:sz w:val="24"/>
          <w:szCs w:val="24"/>
          <w:lang w:val="en-ID"/>
        </w:rPr>
        <w:t xml:space="preserve">Waktu Paulus di </w:t>
      </w:r>
      <w:proofErr w:type="spellStart"/>
      <w:r w:rsidRPr="00C07B3F">
        <w:rPr>
          <w:rFonts w:ascii="Times New Roman" w:eastAsia="Calibri" w:hAnsi="Times New Roman" w:cs="Times New Roman"/>
          <w:sz w:val="24"/>
          <w:szCs w:val="24"/>
          <w:lang w:val="en-ID"/>
        </w:rPr>
        <w:t>Efesus</w:t>
      </w:r>
      <w:proofErr w:type="spellEnd"/>
      <w:r w:rsidRPr="00C07B3F">
        <w:rPr>
          <w:rFonts w:ascii="Times New Roman" w:eastAsia="Calibri" w:hAnsi="Times New Roman" w:cs="Times New Roman"/>
          <w:sz w:val="24"/>
          <w:szCs w:val="24"/>
          <w:lang w:val="en-ID"/>
        </w:rPr>
        <w:t xml:space="preserve">, </w:t>
      </w:r>
      <w:proofErr w:type="spellStart"/>
      <w:r w:rsidRPr="00C07B3F">
        <w:rPr>
          <w:rFonts w:ascii="Times New Roman" w:eastAsia="Calibri" w:hAnsi="Times New Roman" w:cs="Times New Roman"/>
          <w:sz w:val="24"/>
          <w:szCs w:val="24"/>
          <w:lang w:val="en-ID"/>
        </w:rPr>
        <w:t>dia</w:t>
      </w:r>
      <w:proofErr w:type="spellEnd"/>
      <w:r w:rsidRPr="00C07B3F">
        <w:rPr>
          <w:rFonts w:ascii="Times New Roman" w:eastAsia="Calibri" w:hAnsi="Times New Roman" w:cs="Times New Roman"/>
          <w:sz w:val="24"/>
          <w:szCs w:val="24"/>
          <w:lang w:val="en-ID"/>
        </w:rPr>
        <w:t xml:space="preserve"> </w:t>
      </w:r>
      <w:proofErr w:type="spellStart"/>
      <w:r w:rsidRPr="00C07B3F">
        <w:rPr>
          <w:rFonts w:ascii="Times New Roman" w:eastAsia="Calibri" w:hAnsi="Times New Roman" w:cs="Times New Roman"/>
          <w:sz w:val="24"/>
          <w:szCs w:val="24"/>
          <w:lang w:val="en-ID"/>
        </w:rPr>
        <w:t>merencanakan</w:t>
      </w:r>
      <w:proofErr w:type="spellEnd"/>
      <w:r w:rsidRPr="00C07B3F">
        <w:rPr>
          <w:rFonts w:ascii="Times New Roman" w:eastAsia="Calibri" w:hAnsi="Times New Roman" w:cs="Times New Roman"/>
          <w:sz w:val="24"/>
          <w:szCs w:val="24"/>
          <w:lang w:val="en-ID"/>
        </w:rPr>
        <w:t xml:space="preserve"> </w:t>
      </w:r>
      <w:proofErr w:type="spellStart"/>
      <w:r w:rsidRPr="00C07B3F">
        <w:rPr>
          <w:rFonts w:ascii="Times New Roman" w:eastAsia="Calibri" w:hAnsi="Times New Roman" w:cs="Times New Roman"/>
          <w:sz w:val="24"/>
          <w:szCs w:val="24"/>
          <w:lang w:val="en-ID"/>
        </w:rPr>
        <w:t>untuk</w:t>
      </w:r>
      <w:proofErr w:type="spellEnd"/>
      <w:r w:rsidRPr="00C07B3F">
        <w:rPr>
          <w:rFonts w:ascii="Times New Roman" w:eastAsia="Calibri" w:hAnsi="Times New Roman" w:cs="Times New Roman"/>
          <w:sz w:val="24"/>
          <w:szCs w:val="24"/>
          <w:lang w:val="en-ID"/>
        </w:rPr>
        <w:t xml:space="preserve"> </w:t>
      </w:r>
      <w:proofErr w:type="spellStart"/>
      <w:r w:rsidRPr="00C07B3F">
        <w:rPr>
          <w:rFonts w:ascii="Times New Roman" w:eastAsia="Calibri" w:hAnsi="Times New Roman" w:cs="Times New Roman"/>
          <w:sz w:val="24"/>
          <w:szCs w:val="24"/>
          <w:lang w:val="en-ID"/>
        </w:rPr>
        <w:t>melewati</w:t>
      </w:r>
      <w:proofErr w:type="spellEnd"/>
      <w:r w:rsidRPr="00C07B3F">
        <w:rPr>
          <w:rFonts w:ascii="Times New Roman" w:eastAsia="Calibri" w:hAnsi="Times New Roman" w:cs="Times New Roman"/>
          <w:sz w:val="24"/>
          <w:szCs w:val="24"/>
          <w:lang w:val="en-ID"/>
        </w:rPr>
        <w:t xml:space="preserve"> Yunani dan </w:t>
      </w:r>
      <w:proofErr w:type="spellStart"/>
      <w:r w:rsidRPr="00C07B3F">
        <w:rPr>
          <w:rFonts w:ascii="Times New Roman" w:eastAsia="Calibri" w:hAnsi="Times New Roman" w:cs="Times New Roman"/>
          <w:sz w:val="24"/>
          <w:szCs w:val="24"/>
          <w:lang w:val="en-ID"/>
        </w:rPr>
        <w:t>Mekadonia</w:t>
      </w:r>
      <w:proofErr w:type="spellEnd"/>
      <w:r w:rsidRPr="00C07B3F">
        <w:rPr>
          <w:rFonts w:ascii="Times New Roman" w:eastAsia="Calibri" w:hAnsi="Times New Roman" w:cs="Times New Roman"/>
          <w:sz w:val="24"/>
          <w:szCs w:val="24"/>
          <w:lang w:val="en-ID"/>
        </w:rPr>
        <w:t xml:space="preserve"> </w:t>
      </w:r>
      <w:proofErr w:type="spellStart"/>
      <w:r w:rsidRPr="00C07B3F">
        <w:rPr>
          <w:rFonts w:ascii="Times New Roman" w:eastAsia="Calibri" w:hAnsi="Times New Roman" w:cs="Times New Roman"/>
          <w:sz w:val="24"/>
          <w:szCs w:val="24"/>
          <w:lang w:val="en-ID"/>
        </w:rPr>
        <w:t>lagi</w:t>
      </w:r>
      <w:proofErr w:type="spellEnd"/>
      <w:r w:rsidRPr="00C07B3F">
        <w:rPr>
          <w:rFonts w:ascii="Times New Roman" w:eastAsia="Calibri" w:hAnsi="Times New Roman" w:cs="Times New Roman"/>
          <w:sz w:val="24"/>
          <w:szCs w:val="24"/>
          <w:lang w:val="en-ID"/>
        </w:rPr>
        <w:t xml:space="preserve">, </w:t>
      </w:r>
      <w:proofErr w:type="spellStart"/>
      <w:r w:rsidRPr="00C07B3F">
        <w:rPr>
          <w:rFonts w:ascii="Times New Roman" w:eastAsia="Calibri" w:hAnsi="Times New Roman" w:cs="Times New Roman"/>
          <w:sz w:val="24"/>
          <w:szCs w:val="24"/>
          <w:lang w:val="en-ID"/>
        </w:rPr>
        <w:t>sesudah</w:t>
      </w:r>
      <w:proofErr w:type="spellEnd"/>
      <w:r w:rsidRPr="00C07B3F">
        <w:rPr>
          <w:rFonts w:ascii="Times New Roman" w:eastAsia="Calibri" w:hAnsi="Times New Roman" w:cs="Times New Roman"/>
          <w:sz w:val="24"/>
          <w:szCs w:val="24"/>
          <w:lang w:val="en-ID"/>
        </w:rPr>
        <w:t xml:space="preserve"> </w:t>
      </w:r>
      <w:proofErr w:type="spellStart"/>
      <w:r w:rsidRPr="00C07B3F">
        <w:rPr>
          <w:rFonts w:ascii="Times New Roman" w:eastAsia="Calibri" w:hAnsi="Times New Roman" w:cs="Times New Roman"/>
          <w:sz w:val="24"/>
          <w:szCs w:val="24"/>
          <w:lang w:val="en-ID"/>
        </w:rPr>
        <w:t>itu</w:t>
      </w:r>
      <w:proofErr w:type="spellEnd"/>
      <w:r w:rsidRPr="00C07B3F">
        <w:rPr>
          <w:rFonts w:ascii="Times New Roman" w:eastAsia="Calibri" w:hAnsi="Times New Roman" w:cs="Times New Roman"/>
          <w:sz w:val="24"/>
          <w:szCs w:val="24"/>
          <w:lang w:val="en-ID"/>
        </w:rPr>
        <w:t xml:space="preserve"> </w:t>
      </w:r>
      <w:proofErr w:type="spellStart"/>
      <w:r w:rsidRPr="00C07B3F">
        <w:rPr>
          <w:rFonts w:ascii="Times New Roman" w:eastAsia="Calibri" w:hAnsi="Times New Roman" w:cs="Times New Roman"/>
          <w:sz w:val="24"/>
          <w:szCs w:val="24"/>
          <w:lang w:val="en-ID"/>
        </w:rPr>
        <w:t>mengucapkan</w:t>
      </w:r>
      <w:proofErr w:type="spellEnd"/>
      <w:r w:rsidRPr="00C07B3F">
        <w:rPr>
          <w:rFonts w:ascii="Times New Roman" w:eastAsia="Calibri" w:hAnsi="Times New Roman" w:cs="Times New Roman"/>
          <w:sz w:val="24"/>
          <w:szCs w:val="24"/>
          <w:lang w:val="en-ID"/>
        </w:rPr>
        <w:t xml:space="preserve"> </w:t>
      </w:r>
      <w:proofErr w:type="spellStart"/>
      <w:r w:rsidRPr="00C07B3F">
        <w:rPr>
          <w:rFonts w:ascii="Times New Roman" w:eastAsia="Calibri" w:hAnsi="Times New Roman" w:cs="Times New Roman"/>
          <w:sz w:val="24"/>
          <w:szCs w:val="24"/>
          <w:lang w:val="en-ID"/>
        </w:rPr>
        <w:t>sesuatu</w:t>
      </w:r>
      <w:proofErr w:type="spellEnd"/>
      <w:r w:rsidRPr="00C07B3F">
        <w:rPr>
          <w:rFonts w:ascii="Times New Roman" w:eastAsia="Calibri" w:hAnsi="Times New Roman" w:cs="Times New Roman"/>
          <w:sz w:val="24"/>
          <w:szCs w:val="24"/>
          <w:lang w:val="en-ID"/>
        </w:rPr>
        <w:t xml:space="preserve"> yang </w:t>
      </w:r>
      <w:proofErr w:type="spellStart"/>
      <w:r w:rsidRPr="00C07B3F">
        <w:rPr>
          <w:rFonts w:ascii="Times New Roman" w:eastAsia="Calibri" w:hAnsi="Times New Roman" w:cs="Times New Roman"/>
          <w:sz w:val="24"/>
          <w:szCs w:val="24"/>
          <w:lang w:val="en-ID"/>
        </w:rPr>
        <w:t>timbul</w:t>
      </w:r>
      <w:proofErr w:type="spellEnd"/>
      <w:r w:rsidRPr="00C07B3F">
        <w:rPr>
          <w:rFonts w:ascii="Times New Roman" w:eastAsia="Calibri" w:hAnsi="Times New Roman" w:cs="Times New Roman"/>
          <w:sz w:val="24"/>
          <w:szCs w:val="24"/>
          <w:lang w:val="en-ID"/>
        </w:rPr>
        <w:t xml:space="preserve"> </w:t>
      </w:r>
      <w:proofErr w:type="spellStart"/>
      <w:r w:rsidRPr="00C07B3F">
        <w:rPr>
          <w:rFonts w:ascii="Times New Roman" w:eastAsia="Calibri" w:hAnsi="Times New Roman" w:cs="Times New Roman"/>
          <w:sz w:val="24"/>
          <w:szCs w:val="24"/>
          <w:lang w:val="en-ID"/>
        </w:rPr>
        <w:t>dari</w:t>
      </w:r>
      <w:proofErr w:type="spellEnd"/>
      <w:r w:rsidRPr="00C07B3F">
        <w:rPr>
          <w:rFonts w:ascii="Times New Roman" w:eastAsia="Calibri" w:hAnsi="Times New Roman" w:cs="Times New Roman"/>
          <w:sz w:val="24"/>
          <w:szCs w:val="24"/>
          <w:lang w:val="en-ID"/>
        </w:rPr>
        <w:t xml:space="preserve"> </w:t>
      </w:r>
      <w:proofErr w:type="spellStart"/>
      <w:r w:rsidRPr="00C07B3F">
        <w:rPr>
          <w:rFonts w:ascii="Times New Roman" w:eastAsia="Calibri" w:hAnsi="Times New Roman" w:cs="Times New Roman"/>
          <w:sz w:val="24"/>
          <w:szCs w:val="24"/>
          <w:lang w:val="en-ID"/>
        </w:rPr>
        <w:t>lubuk</w:t>
      </w:r>
      <w:proofErr w:type="spellEnd"/>
      <w:r w:rsidRPr="00C07B3F">
        <w:rPr>
          <w:rFonts w:ascii="Times New Roman" w:eastAsia="Calibri" w:hAnsi="Times New Roman" w:cs="Times New Roman"/>
          <w:sz w:val="24"/>
          <w:szCs w:val="24"/>
          <w:lang w:val="en-ID"/>
        </w:rPr>
        <w:t xml:space="preserve"> </w:t>
      </w:r>
      <w:proofErr w:type="spellStart"/>
      <w:r w:rsidRPr="00C07B3F">
        <w:rPr>
          <w:rFonts w:ascii="Times New Roman" w:eastAsia="Calibri" w:hAnsi="Times New Roman" w:cs="Times New Roman"/>
          <w:sz w:val="24"/>
          <w:szCs w:val="24"/>
          <w:lang w:val="en-ID"/>
        </w:rPr>
        <w:t>hatinya</w:t>
      </w:r>
      <w:proofErr w:type="spellEnd"/>
      <w:r w:rsidRPr="00C07B3F">
        <w:rPr>
          <w:rFonts w:ascii="Times New Roman" w:eastAsia="Calibri" w:hAnsi="Times New Roman" w:cs="Times New Roman"/>
          <w:sz w:val="24"/>
          <w:szCs w:val="24"/>
          <w:lang w:val="en-ID"/>
        </w:rPr>
        <w:t>, “</w:t>
      </w:r>
      <w:proofErr w:type="spellStart"/>
      <w:r w:rsidRPr="00C07B3F">
        <w:rPr>
          <w:rFonts w:ascii="Times New Roman" w:eastAsia="Calibri" w:hAnsi="Times New Roman" w:cs="Times New Roman"/>
          <w:sz w:val="24"/>
          <w:szCs w:val="24"/>
          <w:lang w:val="en-ID"/>
        </w:rPr>
        <w:t>Sesudah</w:t>
      </w:r>
      <w:proofErr w:type="spellEnd"/>
      <w:r w:rsidRPr="00C07B3F">
        <w:rPr>
          <w:rFonts w:ascii="Times New Roman" w:eastAsia="Calibri" w:hAnsi="Times New Roman" w:cs="Times New Roman"/>
          <w:sz w:val="24"/>
          <w:szCs w:val="24"/>
          <w:lang w:val="en-ID"/>
        </w:rPr>
        <w:t xml:space="preserve"> </w:t>
      </w:r>
      <w:proofErr w:type="spellStart"/>
      <w:r w:rsidRPr="00C07B3F">
        <w:rPr>
          <w:rFonts w:ascii="Times New Roman" w:eastAsia="Calibri" w:hAnsi="Times New Roman" w:cs="Times New Roman"/>
          <w:sz w:val="24"/>
          <w:szCs w:val="24"/>
          <w:lang w:val="en-ID"/>
        </w:rPr>
        <w:t>berkunjung</w:t>
      </w:r>
      <w:proofErr w:type="spellEnd"/>
      <w:r w:rsidRPr="00C07B3F">
        <w:rPr>
          <w:rFonts w:ascii="Times New Roman" w:eastAsia="Calibri" w:hAnsi="Times New Roman" w:cs="Times New Roman"/>
          <w:sz w:val="24"/>
          <w:szCs w:val="24"/>
          <w:lang w:val="en-ID"/>
        </w:rPr>
        <w:t xml:space="preserve"> </w:t>
      </w:r>
      <w:proofErr w:type="spellStart"/>
      <w:r w:rsidRPr="00C07B3F">
        <w:rPr>
          <w:rFonts w:ascii="Times New Roman" w:eastAsia="Calibri" w:hAnsi="Times New Roman" w:cs="Times New Roman"/>
          <w:sz w:val="24"/>
          <w:szCs w:val="24"/>
          <w:lang w:val="en-ID"/>
        </w:rPr>
        <w:t>ke</w:t>
      </w:r>
      <w:proofErr w:type="spellEnd"/>
      <w:r w:rsidRPr="00C07B3F">
        <w:rPr>
          <w:rFonts w:ascii="Times New Roman" w:eastAsia="Calibri" w:hAnsi="Times New Roman" w:cs="Times New Roman"/>
          <w:sz w:val="24"/>
          <w:szCs w:val="24"/>
          <w:lang w:val="en-ID"/>
        </w:rPr>
        <w:t xml:space="preserve"> situ </w:t>
      </w:r>
      <w:proofErr w:type="spellStart"/>
      <w:r w:rsidRPr="00C07B3F">
        <w:rPr>
          <w:rFonts w:ascii="Times New Roman" w:eastAsia="Calibri" w:hAnsi="Times New Roman" w:cs="Times New Roman"/>
          <w:sz w:val="24"/>
          <w:szCs w:val="24"/>
          <w:lang w:val="en-ID"/>
        </w:rPr>
        <w:t>aku</w:t>
      </w:r>
      <w:proofErr w:type="spellEnd"/>
      <w:r w:rsidRPr="00C07B3F">
        <w:rPr>
          <w:rFonts w:ascii="Times New Roman" w:eastAsia="Calibri" w:hAnsi="Times New Roman" w:cs="Times New Roman"/>
          <w:sz w:val="24"/>
          <w:szCs w:val="24"/>
          <w:lang w:val="en-ID"/>
        </w:rPr>
        <w:t xml:space="preserve"> </w:t>
      </w:r>
      <w:proofErr w:type="spellStart"/>
      <w:r w:rsidRPr="00C07B3F">
        <w:rPr>
          <w:rFonts w:ascii="Times New Roman" w:eastAsia="Calibri" w:hAnsi="Times New Roman" w:cs="Times New Roman"/>
          <w:sz w:val="24"/>
          <w:szCs w:val="24"/>
          <w:lang w:val="en-ID"/>
        </w:rPr>
        <w:t>harus</w:t>
      </w:r>
      <w:proofErr w:type="spellEnd"/>
      <w:r w:rsidRPr="00C07B3F">
        <w:rPr>
          <w:rFonts w:ascii="Times New Roman" w:eastAsia="Calibri" w:hAnsi="Times New Roman" w:cs="Times New Roman"/>
          <w:sz w:val="24"/>
          <w:szCs w:val="24"/>
          <w:lang w:val="en-ID"/>
        </w:rPr>
        <w:t xml:space="preserve"> </w:t>
      </w:r>
      <w:proofErr w:type="spellStart"/>
      <w:r w:rsidRPr="00C07B3F">
        <w:rPr>
          <w:rFonts w:ascii="Times New Roman" w:eastAsia="Calibri" w:hAnsi="Times New Roman" w:cs="Times New Roman"/>
          <w:sz w:val="24"/>
          <w:szCs w:val="24"/>
          <w:lang w:val="en-ID"/>
        </w:rPr>
        <w:t>melihat</w:t>
      </w:r>
      <w:proofErr w:type="spellEnd"/>
      <w:r w:rsidRPr="00C07B3F">
        <w:rPr>
          <w:rFonts w:ascii="Times New Roman" w:eastAsia="Calibri" w:hAnsi="Times New Roman" w:cs="Times New Roman"/>
          <w:sz w:val="24"/>
          <w:szCs w:val="24"/>
          <w:lang w:val="en-ID"/>
        </w:rPr>
        <w:t xml:space="preserve"> Roma juga” (</w:t>
      </w:r>
      <w:proofErr w:type="spellStart"/>
      <w:r w:rsidRPr="00C07B3F">
        <w:rPr>
          <w:rFonts w:ascii="Times New Roman" w:eastAsia="Calibri" w:hAnsi="Times New Roman" w:cs="Times New Roman"/>
          <w:sz w:val="24"/>
          <w:szCs w:val="24"/>
          <w:lang w:val="en-ID"/>
        </w:rPr>
        <w:t>Kisa</w:t>
      </w:r>
      <w:proofErr w:type="spellEnd"/>
      <w:r w:rsidRPr="00C07B3F">
        <w:rPr>
          <w:rFonts w:ascii="Times New Roman" w:eastAsia="Calibri" w:hAnsi="Times New Roman" w:cs="Times New Roman"/>
          <w:sz w:val="24"/>
          <w:szCs w:val="24"/>
          <w:lang w:val="en-ID"/>
        </w:rPr>
        <w:t xml:space="preserve"> Para Rasul 19:21), “Pada </w:t>
      </w:r>
      <w:proofErr w:type="spellStart"/>
      <w:r w:rsidRPr="00C07B3F">
        <w:rPr>
          <w:rFonts w:ascii="Times New Roman" w:eastAsia="Calibri" w:hAnsi="Times New Roman" w:cs="Times New Roman"/>
          <w:sz w:val="24"/>
          <w:szCs w:val="24"/>
          <w:lang w:val="en-ID"/>
        </w:rPr>
        <w:t>malam</w:t>
      </w:r>
      <w:proofErr w:type="spellEnd"/>
      <w:r w:rsidRPr="00C07B3F">
        <w:rPr>
          <w:rFonts w:ascii="Times New Roman" w:eastAsia="Calibri" w:hAnsi="Times New Roman" w:cs="Times New Roman"/>
          <w:sz w:val="24"/>
          <w:szCs w:val="24"/>
          <w:lang w:val="en-ID"/>
        </w:rPr>
        <w:t xml:space="preserve"> </w:t>
      </w:r>
      <w:proofErr w:type="spellStart"/>
      <w:r w:rsidRPr="00C07B3F">
        <w:rPr>
          <w:rFonts w:ascii="Times New Roman" w:eastAsia="Calibri" w:hAnsi="Times New Roman" w:cs="Times New Roman"/>
          <w:sz w:val="24"/>
          <w:szCs w:val="24"/>
          <w:lang w:val="en-ID"/>
        </w:rPr>
        <w:t>berikutnya</w:t>
      </w:r>
      <w:proofErr w:type="spellEnd"/>
      <w:r w:rsidRPr="00C07B3F">
        <w:rPr>
          <w:rFonts w:ascii="Times New Roman" w:eastAsia="Calibri" w:hAnsi="Times New Roman" w:cs="Times New Roman"/>
          <w:sz w:val="24"/>
          <w:szCs w:val="24"/>
          <w:lang w:val="en-ID"/>
        </w:rPr>
        <w:t xml:space="preserve"> </w:t>
      </w:r>
      <w:proofErr w:type="spellStart"/>
      <w:r w:rsidRPr="00C07B3F">
        <w:rPr>
          <w:rFonts w:ascii="Times New Roman" w:eastAsia="Calibri" w:hAnsi="Times New Roman" w:cs="Times New Roman"/>
          <w:sz w:val="24"/>
          <w:szCs w:val="24"/>
          <w:lang w:val="en-ID"/>
        </w:rPr>
        <w:t>Tuhan</w:t>
      </w:r>
      <w:proofErr w:type="spellEnd"/>
      <w:r w:rsidRPr="00C07B3F">
        <w:rPr>
          <w:rFonts w:ascii="Times New Roman" w:eastAsia="Calibri" w:hAnsi="Times New Roman" w:cs="Times New Roman"/>
          <w:sz w:val="24"/>
          <w:szCs w:val="24"/>
          <w:lang w:val="en-ID"/>
        </w:rPr>
        <w:t xml:space="preserve"> </w:t>
      </w:r>
      <w:proofErr w:type="spellStart"/>
      <w:r w:rsidRPr="00C07B3F">
        <w:rPr>
          <w:rFonts w:ascii="Times New Roman" w:eastAsia="Calibri" w:hAnsi="Times New Roman" w:cs="Times New Roman"/>
          <w:sz w:val="24"/>
          <w:szCs w:val="24"/>
          <w:lang w:val="en-ID"/>
        </w:rPr>
        <w:t>datang</w:t>
      </w:r>
      <w:proofErr w:type="spellEnd"/>
      <w:r w:rsidRPr="00C07B3F">
        <w:rPr>
          <w:rFonts w:ascii="Times New Roman" w:eastAsia="Calibri" w:hAnsi="Times New Roman" w:cs="Times New Roman"/>
          <w:sz w:val="24"/>
          <w:szCs w:val="24"/>
          <w:lang w:val="en-ID"/>
        </w:rPr>
        <w:t xml:space="preserve"> dan </w:t>
      </w:r>
      <w:proofErr w:type="spellStart"/>
      <w:r w:rsidRPr="00C07B3F">
        <w:rPr>
          <w:rFonts w:ascii="Times New Roman" w:eastAsia="Calibri" w:hAnsi="Times New Roman" w:cs="Times New Roman"/>
          <w:sz w:val="24"/>
          <w:szCs w:val="24"/>
          <w:lang w:val="en-ID"/>
        </w:rPr>
        <w:t>berkata</w:t>
      </w:r>
      <w:proofErr w:type="spellEnd"/>
      <w:r w:rsidRPr="00C07B3F">
        <w:rPr>
          <w:rFonts w:ascii="Times New Roman" w:eastAsia="Calibri" w:hAnsi="Times New Roman" w:cs="Times New Roman"/>
          <w:sz w:val="24"/>
          <w:szCs w:val="24"/>
          <w:lang w:val="en-ID"/>
        </w:rPr>
        <w:t xml:space="preserve"> </w:t>
      </w:r>
      <w:proofErr w:type="spellStart"/>
      <w:r w:rsidRPr="00C07B3F">
        <w:rPr>
          <w:rFonts w:ascii="Times New Roman" w:eastAsia="Calibri" w:hAnsi="Times New Roman" w:cs="Times New Roman"/>
          <w:sz w:val="24"/>
          <w:szCs w:val="24"/>
          <w:lang w:val="en-ID"/>
        </w:rPr>
        <w:t>kepadanya</w:t>
      </w:r>
      <w:proofErr w:type="spellEnd"/>
      <w:r w:rsidRPr="00C07B3F">
        <w:rPr>
          <w:rFonts w:ascii="Times New Roman" w:eastAsia="Calibri" w:hAnsi="Times New Roman" w:cs="Times New Roman"/>
          <w:sz w:val="24"/>
          <w:szCs w:val="24"/>
          <w:lang w:val="en-ID"/>
        </w:rPr>
        <w:t>: “</w:t>
      </w:r>
      <w:proofErr w:type="spellStart"/>
      <w:r w:rsidRPr="00C07B3F">
        <w:rPr>
          <w:rFonts w:ascii="Times New Roman" w:eastAsia="Calibri" w:hAnsi="Times New Roman" w:cs="Times New Roman"/>
          <w:sz w:val="24"/>
          <w:szCs w:val="24"/>
          <w:lang w:val="en-ID"/>
        </w:rPr>
        <w:t>Kuatkanlah</w:t>
      </w:r>
      <w:proofErr w:type="spellEnd"/>
      <w:r w:rsidRPr="00C07B3F">
        <w:rPr>
          <w:rFonts w:ascii="Times New Roman" w:eastAsia="Calibri" w:hAnsi="Times New Roman" w:cs="Times New Roman"/>
          <w:sz w:val="24"/>
          <w:szCs w:val="24"/>
          <w:lang w:val="en-ID"/>
        </w:rPr>
        <w:t xml:space="preserve"> </w:t>
      </w:r>
      <w:proofErr w:type="spellStart"/>
      <w:r w:rsidRPr="00C07B3F">
        <w:rPr>
          <w:rFonts w:ascii="Times New Roman" w:eastAsia="Calibri" w:hAnsi="Times New Roman" w:cs="Times New Roman"/>
          <w:sz w:val="24"/>
          <w:szCs w:val="24"/>
          <w:lang w:val="en-ID"/>
        </w:rPr>
        <w:t>hatimu</w:t>
      </w:r>
      <w:proofErr w:type="spellEnd"/>
      <w:r w:rsidRPr="00C07B3F">
        <w:rPr>
          <w:rFonts w:ascii="Times New Roman" w:eastAsia="Calibri" w:hAnsi="Times New Roman" w:cs="Times New Roman"/>
          <w:sz w:val="24"/>
          <w:szCs w:val="24"/>
          <w:lang w:val="en-ID"/>
        </w:rPr>
        <w:t xml:space="preserve">, </w:t>
      </w:r>
      <w:proofErr w:type="spellStart"/>
      <w:r w:rsidRPr="00C07B3F">
        <w:rPr>
          <w:rFonts w:ascii="Times New Roman" w:eastAsia="Calibri" w:hAnsi="Times New Roman" w:cs="Times New Roman"/>
          <w:sz w:val="24"/>
          <w:szCs w:val="24"/>
          <w:lang w:val="en-ID"/>
        </w:rPr>
        <w:t>sebab</w:t>
      </w:r>
      <w:proofErr w:type="spellEnd"/>
      <w:r w:rsidRPr="00C07B3F">
        <w:rPr>
          <w:rFonts w:ascii="Times New Roman" w:eastAsia="Calibri" w:hAnsi="Times New Roman" w:cs="Times New Roman"/>
          <w:sz w:val="24"/>
          <w:szCs w:val="24"/>
          <w:lang w:val="en-ID"/>
        </w:rPr>
        <w:t xml:space="preserve"> </w:t>
      </w:r>
      <w:proofErr w:type="spellStart"/>
      <w:r w:rsidRPr="00C07B3F">
        <w:rPr>
          <w:rFonts w:ascii="Times New Roman" w:eastAsia="Calibri" w:hAnsi="Times New Roman" w:cs="Times New Roman"/>
          <w:sz w:val="24"/>
          <w:szCs w:val="24"/>
          <w:lang w:val="en-ID"/>
        </w:rPr>
        <w:t>sebagaimana</w:t>
      </w:r>
      <w:proofErr w:type="spellEnd"/>
      <w:r w:rsidRPr="00C07B3F">
        <w:rPr>
          <w:rFonts w:ascii="Times New Roman" w:eastAsia="Calibri" w:hAnsi="Times New Roman" w:cs="Times New Roman"/>
          <w:sz w:val="24"/>
          <w:szCs w:val="24"/>
          <w:lang w:val="en-ID"/>
        </w:rPr>
        <w:t xml:space="preserve"> </w:t>
      </w:r>
      <w:proofErr w:type="spellStart"/>
      <w:r w:rsidRPr="00C07B3F">
        <w:rPr>
          <w:rFonts w:ascii="Times New Roman" w:eastAsia="Calibri" w:hAnsi="Times New Roman" w:cs="Times New Roman"/>
          <w:sz w:val="24"/>
          <w:szCs w:val="24"/>
          <w:lang w:val="en-ID"/>
        </w:rPr>
        <w:t>engkau</w:t>
      </w:r>
      <w:proofErr w:type="spellEnd"/>
      <w:r w:rsidRPr="00C07B3F">
        <w:rPr>
          <w:rFonts w:ascii="Times New Roman" w:eastAsia="Calibri" w:hAnsi="Times New Roman" w:cs="Times New Roman"/>
          <w:sz w:val="24"/>
          <w:szCs w:val="24"/>
          <w:lang w:val="en-ID"/>
        </w:rPr>
        <w:t xml:space="preserve"> </w:t>
      </w:r>
      <w:proofErr w:type="spellStart"/>
      <w:r w:rsidRPr="00C07B3F">
        <w:rPr>
          <w:rFonts w:ascii="Times New Roman" w:eastAsia="Calibri" w:hAnsi="Times New Roman" w:cs="Times New Roman"/>
          <w:sz w:val="24"/>
          <w:szCs w:val="24"/>
          <w:lang w:val="en-ID"/>
        </w:rPr>
        <w:t>dengan</w:t>
      </w:r>
      <w:proofErr w:type="spellEnd"/>
      <w:r w:rsidRPr="00C07B3F">
        <w:rPr>
          <w:rFonts w:ascii="Times New Roman" w:eastAsia="Calibri" w:hAnsi="Times New Roman" w:cs="Times New Roman"/>
          <w:sz w:val="24"/>
          <w:szCs w:val="24"/>
          <w:lang w:val="en-ID"/>
        </w:rPr>
        <w:t xml:space="preserve"> </w:t>
      </w:r>
      <w:proofErr w:type="spellStart"/>
      <w:r w:rsidRPr="00C07B3F">
        <w:rPr>
          <w:rFonts w:ascii="Times New Roman" w:eastAsia="Calibri" w:hAnsi="Times New Roman" w:cs="Times New Roman"/>
          <w:sz w:val="24"/>
          <w:szCs w:val="24"/>
          <w:lang w:val="en-ID"/>
        </w:rPr>
        <w:t>berani</w:t>
      </w:r>
      <w:proofErr w:type="spellEnd"/>
      <w:r w:rsidRPr="00C07B3F">
        <w:rPr>
          <w:rFonts w:ascii="Times New Roman" w:eastAsia="Calibri" w:hAnsi="Times New Roman" w:cs="Times New Roman"/>
          <w:sz w:val="24"/>
          <w:szCs w:val="24"/>
          <w:lang w:val="en-ID"/>
        </w:rPr>
        <w:t xml:space="preserve"> </w:t>
      </w:r>
      <w:proofErr w:type="spellStart"/>
      <w:r w:rsidRPr="00C07B3F">
        <w:rPr>
          <w:rFonts w:ascii="Times New Roman" w:eastAsia="Calibri" w:hAnsi="Times New Roman" w:cs="Times New Roman"/>
          <w:sz w:val="24"/>
          <w:szCs w:val="24"/>
          <w:lang w:val="en-ID"/>
        </w:rPr>
        <w:t>telah</w:t>
      </w:r>
      <w:proofErr w:type="spellEnd"/>
      <w:r w:rsidRPr="00C07B3F">
        <w:rPr>
          <w:rFonts w:ascii="Times New Roman" w:eastAsia="Calibri" w:hAnsi="Times New Roman" w:cs="Times New Roman"/>
          <w:sz w:val="24"/>
          <w:szCs w:val="24"/>
          <w:lang w:val="en-ID"/>
        </w:rPr>
        <w:t xml:space="preserve"> </w:t>
      </w:r>
      <w:proofErr w:type="spellStart"/>
      <w:r w:rsidRPr="00C07B3F">
        <w:rPr>
          <w:rFonts w:ascii="Times New Roman" w:eastAsia="Calibri" w:hAnsi="Times New Roman" w:cs="Times New Roman"/>
          <w:sz w:val="24"/>
          <w:szCs w:val="24"/>
          <w:lang w:val="en-ID"/>
        </w:rPr>
        <w:t>bersaksi</w:t>
      </w:r>
      <w:proofErr w:type="spellEnd"/>
      <w:r w:rsidRPr="00C07B3F">
        <w:rPr>
          <w:rFonts w:ascii="Times New Roman" w:eastAsia="Calibri" w:hAnsi="Times New Roman" w:cs="Times New Roman"/>
          <w:sz w:val="24"/>
          <w:szCs w:val="24"/>
          <w:lang w:val="en-ID"/>
        </w:rPr>
        <w:t xml:space="preserve"> </w:t>
      </w:r>
      <w:proofErr w:type="spellStart"/>
      <w:r w:rsidRPr="00C07B3F">
        <w:rPr>
          <w:rFonts w:ascii="Times New Roman" w:eastAsia="Calibri" w:hAnsi="Times New Roman" w:cs="Times New Roman"/>
          <w:sz w:val="24"/>
          <w:szCs w:val="24"/>
          <w:lang w:val="en-ID"/>
        </w:rPr>
        <w:t>tentang</w:t>
      </w:r>
      <w:proofErr w:type="spellEnd"/>
      <w:r w:rsidRPr="00C07B3F">
        <w:rPr>
          <w:rFonts w:ascii="Times New Roman" w:eastAsia="Calibri" w:hAnsi="Times New Roman" w:cs="Times New Roman"/>
          <w:sz w:val="24"/>
          <w:szCs w:val="24"/>
          <w:lang w:val="en-ID"/>
        </w:rPr>
        <w:t xml:space="preserve"> </w:t>
      </w:r>
      <w:proofErr w:type="spellStart"/>
      <w:r w:rsidRPr="00C07B3F">
        <w:rPr>
          <w:rFonts w:ascii="Times New Roman" w:eastAsia="Calibri" w:hAnsi="Times New Roman" w:cs="Times New Roman"/>
          <w:sz w:val="24"/>
          <w:szCs w:val="24"/>
          <w:lang w:val="en-ID"/>
        </w:rPr>
        <w:t>Aku</w:t>
      </w:r>
      <w:proofErr w:type="spellEnd"/>
      <w:r w:rsidRPr="00C07B3F">
        <w:rPr>
          <w:rFonts w:ascii="Times New Roman" w:eastAsia="Calibri" w:hAnsi="Times New Roman" w:cs="Times New Roman"/>
          <w:sz w:val="24"/>
          <w:szCs w:val="24"/>
          <w:lang w:val="en-ID"/>
        </w:rPr>
        <w:t xml:space="preserve"> di </w:t>
      </w:r>
      <w:proofErr w:type="spellStart"/>
      <w:r w:rsidRPr="00C07B3F">
        <w:rPr>
          <w:rFonts w:ascii="Times New Roman" w:eastAsia="Calibri" w:hAnsi="Times New Roman" w:cs="Times New Roman"/>
          <w:sz w:val="24"/>
          <w:szCs w:val="24"/>
          <w:lang w:val="en-ID"/>
        </w:rPr>
        <w:t>Yerusalem</w:t>
      </w:r>
      <w:proofErr w:type="spellEnd"/>
      <w:r w:rsidRPr="00C07B3F">
        <w:rPr>
          <w:rFonts w:ascii="Times New Roman" w:eastAsia="Calibri" w:hAnsi="Times New Roman" w:cs="Times New Roman"/>
          <w:sz w:val="24"/>
          <w:szCs w:val="24"/>
          <w:lang w:val="en-ID"/>
        </w:rPr>
        <w:t xml:space="preserve">, </w:t>
      </w:r>
      <w:proofErr w:type="spellStart"/>
      <w:r w:rsidRPr="00C07B3F">
        <w:rPr>
          <w:rFonts w:ascii="Times New Roman" w:eastAsia="Calibri" w:hAnsi="Times New Roman" w:cs="Times New Roman"/>
          <w:sz w:val="24"/>
          <w:szCs w:val="24"/>
          <w:lang w:val="en-ID"/>
        </w:rPr>
        <w:t>demikian</w:t>
      </w:r>
      <w:proofErr w:type="spellEnd"/>
      <w:r w:rsidRPr="00C07B3F">
        <w:rPr>
          <w:rFonts w:ascii="Times New Roman" w:eastAsia="Calibri" w:hAnsi="Times New Roman" w:cs="Times New Roman"/>
          <w:sz w:val="24"/>
          <w:szCs w:val="24"/>
          <w:lang w:val="en-ID"/>
        </w:rPr>
        <w:t xml:space="preserve"> </w:t>
      </w:r>
      <w:proofErr w:type="spellStart"/>
      <w:r w:rsidRPr="00C07B3F">
        <w:rPr>
          <w:rFonts w:ascii="Times New Roman" w:eastAsia="Calibri" w:hAnsi="Times New Roman" w:cs="Times New Roman"/>
          <w:sz w:val="24"/>
          <w:szCs w:val="24"/>
          <w:lang w:val="en-ID"/>
        </w:rPr>
        <w:t>jugalah</w:t>
      </w:r>
      <w:proofErr w:type="spellEnd"/>
      <w:r w:rsidRPr="00C07B3F">
        <w:rPr>
          <w:rFonts w:ascii="Times New Roman" w:eastAsia="Calibri" w:hAnsi="Times New Roman" w:cs="Times New Roman"/>
          <w:sz w:val="24"/>
          <w:szCs w:val="24"/>
          <w:lang w:val="en-ID"/>
        </w:rPr>
        <w:t xml:space="preserve"> </w:t>
      </w:r>
      <w:proofErr w:type="spellStart"/>
      <w:r w:rsidRPr="00C07B3F">
        <w:rPr>
          <w:rFonts w:ascii="Times New Roman" w:eastAsia="Calibri" w:hAnsi="Times New Roman" w:cs="Times New Roman"/>
          <w:sz w:val="24"/>
          <w:szCs w:val="24"/>
          <w:lang w:val="en-ID"/>
        </w:rPr>
        <w:t>hendaklah</w:t>
      </w:r>
      <w:proofErr w:type="spellEnd"/>
      <w:r w:rsidRPr="00C07B3F">
        <w:rPr>
          <w:rFonts w:ascii="Times New Roman" w:eastAsia="Calibri" w:hAnsi="Times New Roman" w:cs="Times New Roman"/>
          <w:sz w:val="24"/>
          <w:szCs w:val="24"/>
          <w:lang w:val="en-ID"/>
        </w:rPr>
        <w:t xml:space="preserve"> </w:t>
      </w:r>
      <w:proofErr w:type="spellStart"/>
      <w:r w:rsidRPr="00C07B3F">
        <w:rPr>
          <w:rFonts w:ascii="Times New Roman" w:eastAsia="Calibri" w:hAnsi="Times New Roman" w:cs="Times New Roman"/>
          <w:sz w:val="24"/>
          <w:szCs w:val="24"/>
          <w:lang w:val="en-ID"/>
        </w:rPr>
        <w:t>engkau</w:t>
      </w:r>
      <w:proofErr w:type="spellEnd"/>
      <w:r w:rsidRPr="00C07B3F">
        <w:rPr>
          <w:rFonts w:ascii="Times New Roman" w:eastAsia="Calibri" w:hAnsi="Times New Roman" w:cs="Times New Roman"/>
          <w:sz w:val="24"/>
          <w:szCs w:val="24"/>
          <w:lang w:val="en-ID"/>
        </w:rPr>
        <w:t xml:space="preserve"> </w:t>
      </w:r>
      <w:proofErr w:type="spellStart"/>
      <w:r w:rsidRPr="00C07B3F">
        <w:rPr>
          <w:rFonts w:ascii="Times New Roman" w:eastAsia="Calibri" w:hAnsi="Times New Roman" w:cs="Times New Roman"/>
          <w:sz w:val="24"/>
          <w:szCs w:val="24"/>
          <w:lang w:val="en-ID"/>
        </w:rPr>
        <w:t>pergi</w:t>
      </w:r>
      <w:proofErr w:type="spellEnd"/>
      <w:r w:rsidRPr="00C07B3F">
        <w:rPr>
          <w:rFonts w:ascii="Times New Roman" w:eastAsia="Calibri" w:hAnsi="Times New Roman" w:cs="Times New Roman"/>
          <w:sz w:val="24"/>
          <w:szCs w:val="24"/>
          <w:lang w:val="en-ID"/>
        </w:rPr>
        <w:t xml:space="preserve"> </w:t>
      </w:r>
      <w:proofErr w:type="spellStart"/>
      <w:r w:rsidRPr="00C07B3F">
        <w:rPr>
          <w:rFonts w:ascii="Times New Roman" w:eastAsia="Calibri" w:hAnsi="Times New Roman" w:cs="Times New Roman"/>
          <w:sz w:val="24"/>
          <w:szCs w:val="24"/>
          <w:lang w:val="en-ID"/>
        </w:rPr>
        <w:t>bersaksi</w:t>
      </w:r>
      <w:proofErr w:type="spellEnd"/>
      <w:r w:rsidRPr="00C07B3F">
        <w:rPr>
          <w:rFonts w:ascii="Times New Roman" w:eastAsia="Calibri" w:hAnsi="Times New Roman" w:cs="Times New Roman"/>
          <w:sz w:val="24"/>
          <w:szCs w:val="24"/>
          <w:lang w:val="en-ID"/>
        </w:rPr>
        <w:t xml:space="preserve"> di Roma” (</w:t>
      </w:r>
      <w:proofErr w:type="spellStart"/>
      <w:r w:rsidRPr="00C07B3F">
        <w:rPr>
          <w:rFonts w:ascii="Times New Roman" w:eastAsia="Calibri" w:hAnsi="Times New Roman" w:cs="Times New Roman"/>
          <w:sz w:val="24"/>
          <w:szCs w:val="24"/>
          <w:lang w:val="en-ID"/>
        </w:rPr>
        <w:t>Kisa</w:t>
      </w:r>
      <w:proofErr w:type="spellEnd"/>
      <w:r w:rsidRPr="00C07B3F">
        <w:rPr>
          <w:rFonts w:ascii="Times New Roman" w:eastAsia="Calibri" w:hAnsi="Times New Roman" w:cs="Times New Roman"/>
          <w:sz w:val="24"/>
          <w:szCs w:val="24"/>
          <w:lang w:val="en-ID"/>
        </w:rPr>
        <w:t xml:space="preserve"> Para Rasul 23:11).</w:t>
      </w:r>
      <w:r w:rsidRPr="00C07B3F">
        <w:rPr>
          <w:rStyle w:val="FootnoteReference"/>
          <w:rFonts w:ascii="Times New Roman" w:eastAsia="Calibri" w:hAnsi="Times New Roman" w:cs="Times New Roman"/>
          <w:sz w:val="24"/>
          <w:szCs w:val="24"/>
          <w:lang w:val="en-ID"/>
        </w:rPr>
        <w:footnoteReference w:id="24"/>
      </w:r>
      <w:r w:rsidRPr="00C07B3F">
        <w:rPr>
          <w:rFonts w:ascii="Times New Roman" w:eastAsia="Calibri" w:hAnsi="Times New Roman" w:cs="Times New Roman"/>
          <w:sz w:val="24"/>
          <w:szCs w:val="24"/>
          <w:lang w:val="en-ID"/>
        </w:rPr>
        <w:t xml:space="preserve"> </w:t>
      </w:r>
    </w:p>
    <w:p w:rsidR="00303D92" w:rsidRPr="00B40BB4" w:rsidRDefault="00303D92" w:rsidP="00A67902">
      <w:pPr>
        <w:spacing w:after="200" w:line="240" w:lineRule="auto"/>
        <w:ind w:left="720"/>
        <w:contextualSpacing/>
        <w:jc w:val="both"/>
        <w:rPr>
          <w:rFonts w:ascii="Times New Roman" w:eastAsia="Calibri" w:hAnsi="Times New Roman" w:cs="Times New Roman"/>
          <w:sz w:val="24"/>
          <w:szCs w:val="24"/>
          <w:lang w:val="en-ID"/>
        </w:rPr>
      </w:pPr>
    </w:p>
    <w:p w:rsidR="00303D92" w:rsidRDefault="00303D92" w:rsidP="00A67902">
      <w:pPr>
        <w:spacing w:after="200" w:line="240" w:lineRule="auto"/>
        <w:contextualSpacing/>
        <w:jc w:val="both"/>
        <w:rPr>
          <w:rFonts w:ascii="Times New Roman" w:eastAsia="Calibri" w:hAnsi="Times New Roman" w:cs="Times New Roman"/>
          <w:sz w:val="24"/>
          <w:szCs w:val="24"/>
          <w:lang w:val="en-ID"/>
        </w:rPr>
      </w:pPr>
      <w:proofErr w:type="spellStart"/>
      <w:r w:rsidRPr="00B40BB4">
        <w:rPr>
          <w:rFonts w:ascii="Times New Roman" w:eastAsia="Calibri" w:hAnsi="Times New Roman" w:cs="Times New Roman"/>
          <w:sz w:val="24"/>
          <w:szCs w:val="24"/>
          <w:lang w:val="en-ID"/>
        </w:rPr>
        <w:t>Tidak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hanya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itu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saja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dilain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sisi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tradisi</w:t>
      </w:r>
      <w:proofErr w:type="spellEnd"/>
      <w:r w:rsidRPr="00B40BB4">
        <w:rPr>
          <w:rFonts w:ascii="Times New Roman" w:eastAsia="Calibri" w:hAnsi="Times New Roman" w:cs="Times New Roman"/>
          <w:sz w:val="24"/>
          <w:szCs w:val="24"/>
          <w:lang w:val="en-ID"/>
        </w:rPr>
        <w:t xml:space="preserve"> dan </w:t>
      </w:r>
      <w:proofErr w:type="spellStart"/>
      <w:r w:rsidRPr="00B40BB4">
        <w:rPr>
          <w:rFonts w:ascii="Times New Roman" w:eastAsia="Calibri" w:hAnsi="Times New Roman" w:cs="Times New Roman"/>
          <w:sz w:val="24"/>
          <w:szCs w:val="24"/>
          <w:lang w:val="en-ID"/>
        </w:rPr>
        <w:t>kebudayaan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helenisme</w:t>
      </w:r>
      <w:proofErr w:type="spellEnd"/>
      <w:r w:rsidRPr="00B40BB4">
        <w:rPr>
          <w:rFonts w:ascii="Times New Roman" w:eastAsia="Calibri" w:hAnsi="Times New Roman" w:cs="Times New Roman"/>
          <w:sz w:val="24"/>
          <w:szCs w:val="24"/>
          <w:lang w:val="en-ID"/>
        </w:rPr>
        <w:t xml:space="preserve"> juga </w:t>
      </w:r>
      <w:proofErr w:type="spellStart"/>
      <w:r w:rsidRPr="00B40BB4">
        <w:rPr>
          <w:rFonts w:ascii="Times New Roman" w:eastAsia="Calibri" w:hAnsi="Times New Roman" w:cs="Times New Roman"/>
          <w:sz w:val="24"/>
          <w:szCs w:val="24"/>
          <w:lang w:val="en-ID"/>
        </w:rPr>
        <w:t>saling</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bertentangan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dengan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kebudayaan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Yudaisme</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kuat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dunia </w:t>
      </w:r>
      <w:proofErr w:type="spellStart"/>
      <w:r w:rsidRPr="00B40BB4">
        <w:rPr>
          <w:rFonts w:ascii="Times New Roman" w:eastAsia="Calibri" w:hAnsi="Times New Roman" w:cs="Times New Roman"/>
          <w:sz w:val="24"/>
          <w:szCs w:val="24"/>
          <w:lang w:val="en-ID"/>
        </w:rPr>
        <w:t>Gnotisisme</w:t>
      </w:r>
      <w:proofErr w:type="spellEnd"/>
      <w:r w:rsidRPr="00B40BB4">
        <w:rPr>
          <w:rFonts w:ascii="Times New Roman" w:eastAsia="Calibri" w:hAnsi="Times New Roman" w:cs="Times New Roman"/>
          <w:sz w:val="24"/>
          <w:szCs w:val="24"/>
          <w:lang w:val="en-ID"/>
        </w:rPr>
        <w:t>.</w:t>
      </w:r>
      <w:r w:rsidR="00055CCB">
        <w:rPr>
          <w:rFonts w:ascii="Times New Roman" w:eastAsia="Calibri" w:hAnsi="Times New Roman" w:cs="Times New Roman"/>
          <w:sz w:val="24"/>
          <w:szCs w:val="24"/>
          <w:lang w:val="en-ID"/>
        </w:rPr>
        <w:t xml:space="preserve"> </w:t>
      </w:r>
      <w:proofErr w:type="spellStart"/>
      <w:r w:rsidR="00307458">
        <w:rPr>
          <w:rFonts w:ascii="Times New Roman" w:eastAsia="Calibri" w:hAnsi="Times New Roman" w:cs="Times New Roman"/>
          <w:sz w:val="24"/>
          <w:szCs w:val="24"/>
          <w:lang w:val="en-ID"/>
        </w:rPr>
        <w:t>P</w:t>
      </w:r>
      <w:r w:rsidRPr="00B40BB4">
        <w:rPr>
          <w:rFonts w:ascii="Times New Roman" w:eastAsia="Calibri" w:hAnsi="Times New Roman" w:cs="Times New Roman"/>
          <w:sz w:val="24"/>
          <w:szCs w:val="24"/>
          <w:lang w:val="en-ID"/>
        </w:rPr>
        <w:t>engaruh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Gnotisisme</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mempunyai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pengaruh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sangat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kuat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bagi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pemikiran</w:t>
      </w:r>
      <w:proofErr w:type="spellEnd"/>
      <w:r w:rsidRPr="00B40BB4">
        <w:rPr>
          <w:rFonts w:ascii="Times New Roman" w:eastAsia="Calibri" w:hAnsi="Times New Roman" w:cs="Times New Roman"/>
          <w:sz w:val="24"/>
          <w:szCs w:val="24"/>
          <w:lang w:val="en-ID"/>
        </w:rPr>
        <w:t xml:space="preserve"> Paulus. </w:t>
      </w:r>
      <w:r w:rsidR="0011127B">
        <w:rPr>
          <w:rFonts w:ascii="Times New Roman" w:eastAsia="Calibri" w:hAnsi="Times New Roman" w:cs="Times New Roman"/>
          <w:sz w:val="24"/>
          <w:szCs w:val="24"/>
          <w:lang w:val="en-ID"/>
        </w:rPr>
        <w:t>H</w:t>
      </w:r>
      <w:r w:rsidRPr="00B40BB4">
        <w:rPr>
          <w:rFonts w:ascii="Times New Roman" w:eastAsia="Calibri" w:hAnsi="Times New Roman" w:cs="Times New Roman"/>
          <w:sz w:val="24"/>
          <w:szCs w:val="24"/>
          <w:lang w:val="en-ID"/>
        </w:rPr>
        <w:t xml:space="preserve">erman </w:t>
      </w:r>
      <w:proofErr w:type="spellStart"/>
      <w:r w:rsidRPr="00B40BB4">
        <w:rPr>
          <w:rFonts w:ascii="Times New Roman" w:eastAsia="Calibri" w:hAnsi="Times New Roman" w:cs="Times New Roman"/>
          <w:sz w:val="24"/>
          <w:szCs w:val="24"/>
          <w:lang w:val="en-ID"/>
        </w:rPr>
        <w:t>Ridderbos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menyatakan</w:t>
      </w:r>
      <w:proofErr w:type="spellEnd"/>
      <w:r w:rsidRPr="00B40BB4">
        <w:rPr>
          <w:rFonts w:ascii="Times New Roman" w:eastAsia="Calibri" w:hAnsi="Times New Roman" w:cs="Times New Roman"/>
          <w:sz w:val="24"/>
          <w:szCs w:val="24"/>
          <w:lang w:val="en-ID"/>
        </w:rPr>
        <w:t xml:space="preserve">, </w:t>
      </w:r>
      <w:r w:rsidR="00E940CE">
        <w:rPr>
          <w:rFonts w:ascii="Times New Roman" w:eastAsia="Calibri" w:hAnsi="Times New Roman" w:cs="Times New Roman"/>
          <w:sz w:val="24"/>
          <w:szCs w:val="24"/>
          <w:lang w:val="en-ID"/>
        </w:rPr>
        <w:t>“</w:t>
      </w:r>
      <w:r w:rsidRPr="00B40BB4">
        <w:rPr>
          <w:rFonts w:ascii="Times New Roman" w:eastAsia="Calibri" w:hAnsi="Times New Roman" w:cs="Times New Roman"/>
          <w:sz w:val="24"/>
          <w:szCs w:val="24"/>
          <w:lang w:val="en-ID"/>
        </w:rPr>
        <w:t xml:space="preserve">Paulus </w:t>
      </w:r>
      <w:proofErr w:type="spellStart"/>
      <w:r w:rsidRPr="00B40BB4">
        <w:rPr>
          <w:rFonts w:ascii="Times New Roman" w:eastAsia="Calibri" w:hAnsi="Times New Roman" w:cs="Times New Roman"/>
          <w:sz w:val="24"/>
          <w:szCs w:val="24"/>
          <w:lang w:val="en-ID"/>
        </w:rPr>
        <w:t>dikatakan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tidak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hanya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memakai</w:t>
      </w:r>
      <w:proofErr w:type="spellEnd"/>
      <w:r w:rsidRPr="00B40BB4">
        <w:rPr>
          <w:rFonts w:ascii="Times New Roman" w:eastAsia="Calibri" w:hAnsi="Times New Roman" w:cs="Times New Roman"/>
          <w:sz w:val="24"/>
          <w:szCs w:val="24"/>
          <w:lang w:val="en-ID"/>
        </w:rPr>
        <w:t xml:space="preserve"> terminology </w:t>
      </w:r>
      <w:proofErr w:type="spellStart"/>
      <w:r w:rsidRPr="00B40BB4">
        <w:rPr>
          <w:rFonts w:ascii="Times New Roman" w:eastAsia="Calibri" w:hAnsi="Times New Roman" w:cs="Times New Roman"/>
          <w:sz w:val="24"/>
          <w:szCs w:val="24"/>
          <w:lang w:val="en-ID"/>
        </w:rPr>
        <w:t>tetapi</w:t>
      </w:r>
      <w:proofErr w:type="spellEnd"/>
      <w:r w:rsidRPr="00B40BB4">
        <w:rPr>
          <w:rFonts w:ascii="Times New Roman" w:eastAsia="Calibri" w:hAnsi="Times New Roman" w:cs="Times New Roman"/>
          <w:sz w:val="24"/>
          <w:szCs w:val="24"/>
          <w:lang w:val="en-ID"/>
        </w:rPr>
        <w:t xml:space="preserve"> juga </w:t>
      </w:r>
      <w:proofErr w:type="spellStart"/>
      <w:r w:rsidRPr="00B40BB4">
        <w:rPr>
          <w:rFonts w:ascii="Times New Roman" w:eastAsia="Calibri" w:hAnsi="Times New Roman" w:cs="Times New Roman"/>
          <w:sz w:val="24"/>
          <w:szCs w:val="24"/>
          <w:lang w:val="en-ID"/>
        </w:rPr>
        <w:t>pandangan</w:t>
      </w:r>
      <w:proofErr w:type="spellEnd"/>
      <w:r w:rsidRPr="00B40BB4">
        <w:rPr>
          <w:rFonts w:ascii="Times New Roman" w:eastAsia="Calibri" w:hAnsi="Times New Roman" w:cs="Times New Roman"/>
          <w:sz w:val="24"/>
          <w:szCs w:val="24"/>
          <w:lang w:val="en-ID"/>
        </w:rPr>
        <w:t xml:space="preserve"> dan </w:t>
      </w:r>
      <w:proofErr w:type="spellStart"/>
      <w:r w:rsidRPr="00B40BB4">
        <w:rPr>
          <w:rFonts w:ascii="Times New Roman" w:eastAsia="Calibri" w:hAnsi="Times New Roman" w:cs="Times New Roman"/>
          <w:sz w:val="24"/>
          <w:szCs w:val="24"/>
          <w:lang w:val="en-ID"/>
        </w:rPr>
        <w:t>konsep</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terkait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dengan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mistisisme</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Helenistik</w:t>
      </w:r>
      <w:proofErr w:type="spellEnd"/>
      <w:r w:rsidRPr="00B40BB4">
        <w:rPr>
          <w:rFonts w:ascii="Times New Roman" w:eastAsia="Calibri" w:hAnsi="Times New Roman" w:cs="Times New Roman"/>
          <w:sz w:val="24"/>
          <w:szCs w:val="24"/>
          <w:lang w:val="en-ID"/>
        </w:rPr>
        <w:t xml:space="preserve"> dan </w:t>
      </w:r>
      <w:proofErr w:type="spellStart"/>
      <w:r w:rsidRPr="00B40BB4">
        <w:rPr>
          <w:rFonts w:ascii="Times New Roman" w:eastAsia="Calibri" w:hAnsi="Times New Roman" w:cs="Times New Roman"/>
          <w:sz w:val="24"/>
          <w:szCs w:val="24"/>
          <w:lang w:val="en-ID"/>
        </w:rPr>
        <w:t>Gnotisisme</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Reitzenstein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memandang</w:t>
      </w:r>
      <w:proofErr w:type="spellEnd"/>
      <w:r w:rsidRPr="00B40BB4">
        <w:rPr>
          <w:rFonts w:ascii="Times New Roman" w:eastAsia="Calibri" w:hAnsi="Times New Roman" w:cs="Times New Roman"/>
          <w:sz w:val="24"/>
          <w:szCs w:val="24"/>
          <w:lang w:val="en-ID"/>
        </w:rPr>
        <w:t xml:space="preserve"> Paulus </w:t>
      </w:r>
      <w:proofErr w:type="spellStart"/>
      <w:r w:rsidRPr="00B40BB4">
        <w:rPr>
          <w:rFonts w:ascii="Times New Roman" w:eastAsia="Calibri" w:hAnsi="Times New Roman" w:cs="Times New Roman"/>
          <w:sz w:val="24"/>
          <w:szCs w:val="24"/>
          <w:lang w:val="en-ID"/>
        </w:rPr>
        <w:t>bukan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sebagai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tokoh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Gnostik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pertama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tetapi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Gnostik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terbesar</w:t>
      </w:r>
      <w:proofErr w:type="spellEnd"/>
      <w:r w:rsidRPr="00B40BB4">
        <w:rPr>
          <w:rFonts w:ascii="Times New Roman" w:eastAsia="Calibri" w:hAnsi="Times New Roman" w:cs="Times New Roman"/>
          <w:sz w:val="24"/>
          <w:szCs w:val="24"/>
          <w:lang w:val="en-ID"/>
        </w:rPr>
        <w:t>.</w:t>
      </w:r>
      <w:r w:rsidR="00E940CE">
        <w:rPr>
          <w:rFonts w:ascii="Times New Roman" w:eastAsia="Calibri" w:hAnsi="Times New Roman" w:cs="Times New Roman"/>
          <w:sz w:val="24"/>
          <w:szCs w:val="24"/>
          <w:lang w:val="en-ID"/>
        </w:rPr>
        <w:t>”</w:t>
      </w:r>
      <w:r w:rsidRPr="00B40BB4">
        <w:rPr>
          <w:rStyle w:val="FootnoteReference"/>
          <w:rFonts w:ascii="Times New Roman" w:eastAsia="Calibri" w:hAnsi="Times New Roman" w:cs="Times New Roman"/>
          <w:sz w:val="24"/>
          <w:szCs w:val="24"/>
          <w:lang w:val="en-ID"/>
        </w:rPr>
        <w:footnoteReference w:id="25"/>
      </w:r>
    </w:p>
    <w:p w:rsidR="00303D92" w:rsidRPr="00B40BB4" w:rsidRDefault="00303D92" w:rsidP="00A67902">
      <w:pPr>
        <w:spacing w:after="200" w:line="240" w:lineRule="auto"/>
        <w:ind w:left="720"/>
        <w:contextualSpacing/>
        <w:jc w:val="both"/>
        <w:rPr>
          <w:rFonts w:ascii="Times New Roman" w:eastAsia="Calibri" w:hAnsi="Times New Roman" w:cs="Times New Roman"/>
          <w:sz w:val="24"/>
          <w:szCs w:val="24"/>
          <w:lang w:val="en-ID"/>
        </w:rPr>
      </w:pPr>
    </w:p>
    <w:p w:rsidR="00303D92" w:rsidRDefault="00303D92" w:rsidP="00A67902">
      <w:pPr>
        <w:spacing w:after="200" w:line="240" w:lineRule="auto"/>
        <w:ind w:firstLine="720"/>
        <w:contextualSpacing/>
        <w:jc w:val="both"/>
        <w:rPr>
          <w:rFonts w:ascii="Times New Roman" w:eastAsia="Calibri" w:hAnsi="Times New Roman" w:cs="Times New Roman"/>
          <w:sz w:val="24"/>
          <w:szCs w:val="24"/>
          <w:lang w:val="en-ID"/>
        </w:rPr>
      </w:pPr>
      <w:proofErr w:type="spellStart"/>
      <w:r w:rsidRPr="00B40BB4">
        <w:rPr>
          <w:rFonts w:ascii="Times New Roman" w:eastAsia="Calibri" w:hAnsi="Times New Roman" w:cs="Times New Roman"/>
          <w:sz w:val="24"/>
          <w:szCs w:val="24"/>
          <w:lang w:val="en-ID"/>
        </w:rPr>
        <w:t>Sekalipun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demikian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surat</w:t>
      </w:r>
      <w:proofErr w:type="spellEnd"/>
      <w:r w:rsidRPr="00B40BB4">
        <w:rPr>
          <w:rFonts w:ascii="Times New Roman" w:eastAsia="Calibri" w:hAnsi="Times New Roman" w:cs="Times New Roman"/>
          <w:sz w:val="24"/>
          <w:szCs w:val="24"/>
          <w:lang w:val="en-ID"/>
        </w:rPr>
        <w:t xml:space="preserve"> Roma 1:16-17, </w:t>
      </w:r>
      <w:proofErr w:type="spellStart"/>
      <w:r w:rsidRPr="00B40BB4">
        <w:rPr>
          <w:rFonts w:ascii="Times New Roman" w:eastAsia="Calibri" w:hAnsi="Times New Roman" w:cs="Times New Roman"/>
          <w:sz w:val="24"/>
          <w:szCs w:val="24"/>
          <w:lang w:val="en-ID"/>
        </w:rPr>
        <w:t>menekankan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disini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bahwa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tidak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mengangkat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dirinya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sebagai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rasul</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tetapi</w:t>
      </w:r>
      <w:proofErr w:type="spellEnd"/>
      <w:r w:rsidRPr="00B40BB4">
        <w:rPr>
          <w:rFonts w:ascii="Times New Roman" w:eastAsia="Calibri" w:hAnsi="Times New Roman" w:cs="Times New Roman"/>
          <w:sz w:val="24"/>
          <w:szCs w:val="24"/>
          <w:lang w:val="en-ID"/>
        </w:rPr>
        <w:t xml:space="preserve"> Allah </w:t>
      </w:r>
      <w:proofErr w:type="spellStart"/>
      <w:r w:rsidRPr="00B40BB4">
        <w:rPr>
          <w:rFonts w:ascii="Times New Roman" w:eastAsia="Calibri" w:hAnsi="Times New Roman" w:cs="Times New Roman"/>
          <w:sz w:val="24"/>
          <w:szCs w:val="24"/>
          <w:lang w:val="en-ID"/>
        </w:rPr>
        <w:t>sendiri</w:t>
      </w:r>
      <w:proofErr w:type="spellEnd"/>
      <w:r w:rsidRPr="00B40BB4">
        <w:rPr>
          <w:rFonts w:ascii="Times New Roman" w:eastAsia="Calibri" w:hAnsi="Times New Roman" w:cs="Times New Roman"/>
          <w:sz w:val="24"/>
          <w:szCs w:val="24"/>
          <w:lang w:val="en-ID"/>
        </w:rPr>
        <w:t xml:space="preserve"> y</w:t>
      </w:r>
      <w:r>
        <w:rPr>
          <w:rFonts w:ascii="Times New Roman" w:eastAsia="Calibri" w:hAnsi="Times New Roman" w:cs="Times New Roman"/>
          <w:sz w:val="24"/>
          <w:szCs w:val="24"/>
          <w:lang w:val="en-ID"/>
        </w:rPr>
        <w:t xml:space="preserve">ang </w:t>
      </w:r>
      <w:proofErr w:type="spellStart"/>
      <w:r>
        <w:rPr>
          <w:rFonts w:ascii="Times New Roman" w:eastAsia="Calibri" w:hAnsi="Times New Roman" w:cs="Times New Roman"/>
          <w:sz w:val="24"/>
          <w:szCs w:val="24"/>
          <w:lang w:val="en-ID"/>
        </w:rPr>
        <w:t>memilih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untuk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tugas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ini</w:t>
      </w:r>
      <w:proofErr w:type="spellEnd"/>
      <w:r w:rsidRPr="00B40BB4">
        <w:rPr>
          <w:rFonts w:ascii="Times New Roman" w:eastAsia="Calibri" w:hAnsi="Times New Roman" w:cs="Times New Roman"/>
          <w:sz w:val="24"/>
          <w:szCs w:val="24"/>
          <w:lang w:val="en-ID"/>
        </w:rPr>
        <w:t xml:space="preserve"> (Ayat. 17)</w:t>
      </w:r>
      <w:r>
        <w:rPr>
          <w:rFonts w:ascii="Times New Roman" w:eastAsia="Calibri" w:hAnsi="Times New Roman" w:cs="Times New Roman"/>
          <w:sz w:val="24"/>
          <w:szCs w:val="24"/>
          <w:lang w:val="en-ID"/>
        </w:rPr>
        <w:t>.</w:t>
      </w:r>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Melalui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penyertaan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Tuhan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sejak</w:t>
      </w:r>
      <w:proofErr w:type="spellEnd"/>
      <w:r w:rsidRPr="00B40BB4">
        <w:rPr>
          <w:rFonts w:ascii="Times New Roman" w:eastAsia="Calibri" w:hAnsi="Times New Roman" w:cs="Times New Roman"/>
          <w:sz w:val="24"/>
          <w:szCs w:val="24"/>
          <w:lang w:val="en-ID"/>
        </w:rPr>
        <w:t xml:space="preserve"> di </w:t>
      </w:r>
      <w:proofErr w:type="spellStart"/>
      <w:r w:rsidRPr="00B40BB4">
        <w:rPr>
          <w:rFonts w:ascii="Times New Roman" w:eastAsia="Calibri" w:hAnsi="Times New Roman" w:cs="Times New Roman"/>
          <w:sz w:val="24"/>
          <w:szCs w:val="24"/>
          <w:lang w:val="en-ID"/>
        </w:rPr>
        <w:t>Korintus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rasul</w:t>
      </w:r>
      <w:proofErr w:type="spellEnd"/>
      <w:r w:rsidRPr="00B40BB4">
        <w:rPr>
          <w:rFonts w:ascii="Times New Roman" w:eastAsia="Calibri" w:hAnsi="Times New Roman" w:cs="Times New Roman"/>
          <w:sz w:val="24"/>
          <w:szCs w:val="24"/>
          <w:lang w:val="en-ID"/>
        </w:rPr>
        <w:t xml:space="preserve"> Paulus </w:t>
      </w:r>
      <w:proofErr w:type="spellStart"/>
      <w:r w:rsidRPr="00B40BB4">
        <w:rPr>
          <w:rFonts w:ascii="Times New Roman" w:eastAsia="Calibri" w:hAnsi="Times New Roman" w:cs="Times New Roman"/>
          <w:sz w:val="24"/>
          <w:szCs w:val="24"/>
          <w:lang w:val="en-ID"/>
        </w:rPr>
        <w:t>menulis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surat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kepada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jemaat</w:t>
      </w:r>
      <w:proofErr w:type="spellEnd"/>
      <w:r w:rsidRPr="00B40BB4">
        <w:rPr>
          <w:rFonts w:ascii="Times New Roman" w:eastAsia="Calibri" w:hAnsi="Times New Roman" w:cs="Times New Roman"/>
          <w:sz w:val="24"/>
          <w:szCs w:val="24"/>
          <w:lang w:val="en-ID"/>
        </w:rPr>
        <w:t xml:space="preserve"> Roma </w:t>
      </w:r>
      <w:proofErr w:type="spellStart"/>
      <w:r w:rsidRPr="00B40BB4">
        <w:rPr>
          <w:rFonts w:ascii="Times New Roman" w:eastAsia="Calibri" w:hAnsi="Times New Roman" w:cs="Times New Roman"/>
          <w:sz w:val="24"/>
          <w:szCs w:val="24"/>
          <w:lang w:val="en-ID"/>
        </w:rPr>
        <w:t>dengan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mengatakan</w:t>
      </w:r>
      <w:proofErr w:type="spellEnd"/>
      <w:r w:rsidRPr="00B40BB4">
        <w:rPr>
          <w:rFonts w:ascii="Times New Roman" w:eastAsia="Calibri" w:hAnsi="Times New Roman" w:cs="Times New Roman"/>
          <w:sz w:val="24"/>
          <w:szCs w:val="24"/>
          <w:lang w:val="en-ID"/>
        </w:rPr>
        <w:t>, “</w:t>
      </w:r>
      <w:proofErr w:type="spellStart"/>
      <w:r w:rsidRPr="00B40BB4">
        <w:rPr>
          <w:rFonts w:ascii="Times New Roman" w:eastAsia="Calibri" w:hAnsi="Times New Roman" w:cs="Times New Roman"/>
          <w:sz w:val="24"/>
          <w:szCs w:val="24"/>
          <w:lang w:val="en-ID"/>
        </w:rPr>
        <w:t>Itulah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sebabnya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aku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ingin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untuk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memberitakan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Injil</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kepada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kamu</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diam</w:t>
      </w:r>
      <w:proofErr w:type="spellEnd"/>
      <w:r w:rsidRPr="00B40BB4">
        <w:rPr>
          <w:rFonts w:ascii="Times New Roman" w:eastAsia="Calibri" w:hAnsi="Times New Roman" w:cs="Times New Roman"/>
          <w:sz w:val="24"/>
          <w:szCs w:val="24"/>
          <w:lang w:val="en-ID"/>
        </w:rPr>
        <w:t xml:space="preserve"> di Roma” (Roma. 1:15). </w:t>
      </w:r>
      <w:proofErr w:type="spellStart"/>
      <w:r w:rsidR="009E131F">
        <w:rPr>
          <w:rFonts w:ascii="Times New Roman" w:eastAsia="Calibri" w:hAnsi="Times New Roman" w:cs="Times New Roman"/>
          <w:sz w:val="24"/>
          <w:szCs w:val="24"/>
          <w:lang w:val="en-ID"/>
        </w:rPr>
        <w:t>Menurut</w:t>
      </w:r>
      <w:proofErr w:type="spellEnd"/>
      <w:r w:rsidR="009E131F">
        <w:rPr>
          <w:rFonts w:ascii="Times New Roman" w:eastAsia="Calibri" w:hAnsi="Times New Roman" w:cs="Times New Roman"/>
          <w:sz w:val="24"/>
          <w:szCs w:val="24"/>
          <w:lang w:val="en-ID"/>
        </w:rPr>
        <w:t xml:space="preserve"> </w:t>
      </w:r>
      <w:r w:rsidR="00014387">
        <w:rPr>
          <w:rFonts w:ascii="Times New Roman" w:hAnsi="Times New Roman" w:cs="Times New Roman"/>
          <w:sz w:val="24"/>
          <w:szCs w:val="24"/>
          <w:lang w:val="en-ID"/>
        </w:rPr>
        <w:t>J Sidlow Baxter</w:t>
      </w:r>
      <w:r>
        <w:rPr>
          <w:rFonts w:ascii="Times New Roman" w:hAnsi="Times New Roman" w:cs="Times New Roman"/>
          <w:sz w:val="24"/>
          <w:szCs w:val="24"/>
          <w:lang w:val="en-ID"/>
        </w:rPr>
        <w:t xml:space="preserve">, “Paulus </w:t>
      </w:r>
      <w:proofErr w:type="spellStart"/>
      <w:r>
        <w:rPr>
          <w:rFonts w:ascii="Times New Roman" w:hAnsi="Times New Roman" w:cs="Times New Roman"/>
          <w:sz w:val="24"/>
          <w:szCs w:val="24"/>
          <w:lang w:val="en-ID"/>
        </w:rPr>
        <w:t>memperlihatkan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betapa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besarnya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kebutuhan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manusia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Injil</w:t>
      </w:r>
      <w:proofErr w:type="spellEnd"/>
      <w:r>
        <w:rPr>
          <w:rFonts w:ascii="Times New Roman" w:hAnsi="Times New Roman" w:cs="Times New Roman"/>
          <w:sz w:val="24"/>
          <w:szCs w:val="24"/>
          <w:lang w:val="en-ID"/>
        </w:rPr>
        <w:t>.”</w:t>
      </w:r>
      <w:r>
        <w:rPr>
          <w:rStyle w:val="FootnoteReference"/>
          <w:rFonts w:ascii="Times New Roman" w:hAnsi="Times New Roman" w:cs="Times New Roman"/>
          <w:sz w:val="24"/>
          <w:szCs w:val="24"/>
          <w:lang w:val="en-ID"/>
        </w:rPr>
        <w:footnoteReference w:id="26"/>
      </w:r>
      <w:r w:rsidR="00120B16">
        <w:rPr>
          <w:rFonts w:ascii="Times New Roman"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Kerinduan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tersebut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dikarenakan</w:t>
      </w:r>
      <w:proofErr w:type="spellEnd"/>
      <w:r w:rsidRPr="00B40BB4">
        <w:rPr>
          <w:rFonts w:ascii="Times New Roman" w:eastAsia="Calibri" w:hAnsi="Times New Roman" w:cs="Times New Roman"/>
          <w:sz w:val="24"/>
          <w:szCs w:val="24"/>
          <w:lang w:val="en-ID"/>
        </w:rPr>
        <w:t xml:space="preserve"> oleh </w:t>
      </w:r>
      <w:proofErr w:type="spellStart"/>
      <w:r w:rsidRPr="00B40BB4">
        <w:rPr>
          <w:rFonts w:ascii="Times New Roman" w:eastAsia="Calibri" w:hAnsi="Times New Roman" w:cs="Times New Roman"/>
          <w:sz w:val="24"/>
          <w:szCs w:val="24"/>
          <w:lang w:val="en-ID"/>
        </w:rPr>
        <w:t>adanya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dorongan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kebangkitan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besar</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dari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kebenaran</w:t>
      </w:r>
      <w:proofErr w:type="spellEnd"/>
      <w:r w:rsidRPr="00B40BB4">
        <w:rPr>
          <w:rFonts w:ascii="Times New Roman" w:eastAsia="Calibri" w:hAnsi="Times New Roman" w:cs="Times New Roman"/>
          <w:sz w:val="24"/>
          <w:szCs w:val="24"/>
          <w:lang w:val="en-ID"/>
        </w:rPr>
        <w:t xml:space="preserve"> Allah </w:t>
      </w:r>
      <w:proofErr w:type="spellStart"/>
      <w:r w:rsidRPr="00B40BB4">
        <w:rPr>
          <w:rFonts w:ascii="Times New Roman" w:eastAsia="Calibri" w:hAnsi="Times New Roman" w:cs="Times New Roman"/>
          <w:sz w:val="24"/>
          <w:szCs w:val="24"/>
          <w:lang w:val="en-ID"/>
        </w:rPr>
        <w:t>buat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pertumbuhan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kehidupan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iman</w:t>
      </w:r>
      <w:proofErr w:type="spellEnd"/>
      <w:r w:rsidRPr="00B40BB4">
        <w:rPr>
          <w:rFonts w:ascii="Times New Roman" w:eastAsia="Calibri" w:hAnsi="Times New Roman" w:cs="Times New Roman"/>
          <w:sz w:val="24"/>
          <w:szCs w:val="24"/>
          <w:lang w:val="en-ID"/>
        </w:rPr>
        <w:t xml:space="preserve"> orang </w:t>
      </w:r>
      <w:proofErr w:type="spellStart"/>
      <w:r w:rsidRPr="00B40BB4">
        <w:rPr>
          <w:rFonts w:ascii="Times New Roman" w:eastAsia="Calibri" w:hAnsi="Times New Roman" w:cs="Times New Roman"/>
          <w:sz w:val="24"/>
          <w:szCs w:val="24"/>
          <w:lang w:val="en-ID"/>
        </w:rPr>
        <w:t>percaya</w:t>
      </w:r>
      <w:proofErr w:type="spellEnd"/>
      <w:r w:rsidR="002A59E9">
        <w:rPr>
          <w:rFonts w:ascii="Times New Roman" w:eastAsia="Calibri" w:hAnsi="Times New Roman" w:cs="Times New Roman"/>
          <w:sz w:val="24"/>
          <w:szCs w:val="24"/>
          <w:lang w:val="en-ID"/>
        </w:rPr>
        <w:t xml:space="preserve"> pada masa </w:t>
      </w:r>
      <w:proofErr w:type="spellStart"/>
      <w:r w:rsidR="002A59E9">
        <w:rPr>
          <w:rFonts w:ascii="Times New Roman" w:eastAsia="Calibri" w:hAnsi="Times New Roman" w:cs="Times New Roman"/>
          <w:sz w:val="24"/>
          <w:szCs w:val="24"/>
          <w:lang w:val="en-ID"/>
        </w:rPr>
        <w:t>itu</w:t>
      </w:r>
      <w:proofErr w:type="spellEnd"/>
      <w:r w:rsidR="002A59E9">
        <w:rPr>
          <w:rFonts w:ascii="Times New Roman" w:eastAsia="Calibri" w:hAnsi="Times New Roman" w:cs="Times New Roman"/>
          <w:sz w:val="24"/>
          <w:szCs w:val="24"/>
          <w:lang w:val="en-ID"/>
        </w:rPr>
        <w:t>.</w:t>
      </w:r>
      <w:r w:rsidRPr="00B40BB4">
        <w:rPr>
          <w:rFonts w:ascii="Times New Roman" w:eastAsia="Calibri" w:hAnsi="Times New Roman" w:cs="Times New Roman"/>
          <w:sz w:val="24"/>
          <w:szCs w:val="24"/>
          <w:lang w:val="en-ID"/>
        </w:rPr>
        <w:t xml:space="preserve"> </w:t>
      </w:r>
      <w:proofErr w:type="spellStart"/>
      <w:r w:rsidR="002044B6" w:rsidRPr="00B40BB4">
        <w:rPr>
          <w:rFonts w:ascii="Times New Roman" w:eastAsia="Calibri" w:hAnsi="Times New Roman" w:cs="Times New Roman"/>
          <w:sz w:val="24"/>
          <w:szCs w:val="24"/>
          <w:lang w:val="en-ID"/>
        </w:rPr>
        <w:t>Dalam</w:t>
      </w:r>
      <w:proofErr w:type="spellEnd"/>
      <w:r w:rsidR="002044B6" w:rsidRPr="00B40BB4">
        <w:rPr>
          <w:rFonts w:ascii="Times New Roman" w:eastAsia="Calibri" w:hAnsi="Times New Roman" w:cs="Times New Roman"/>
          <w:sz w:val="24"/>
          <w:szCs w:val="24"/>
          <w:lang w:val="en-ID"/>
        </w:rPr>
        <w:t xml:space="preserve"> </w:t>
      </w:r>
      <w:proofErr w:type="spellStart"/>
      <w:r w:rsidR="002044B6" w:rsidRPr="00B40BB4">
        <w:rPr>
          <w:rFonts w:ascii="Times New Roman" w:eastAsia="Calibri" w:hAnsi="Times New Roman" w:cs="Times New Roman"/>
          <w:sz w:val="24"/>
          <w:szCs w:val="24"/>
          <w:lang w:val="en-ID"/>
        </w:rPr>
        <w:t>segala</w:t>
      </w:r>
      <w:proofErr w:type="spellEnd"/>
      <w:r w:rsidR="002044B6" w:rsidRPr="00B40BB4">
        <w:rPr>
          <w:rFonts w:ascii="Times New Roman" w:eastAsia="Calibri" w:hAnsi="Times New Roman" w:cs="Times New Roman"/>
          <w:sz w:val="24"/>
          <w:szCs w:val="24"/>
          <w:lang w:val="en-ID"/>
        </w:rPr>
        <w:t xml:space="preserve"> </w:t>
      </w:r>
      <w:proofErr w:type="spellStart"/>
      <w:r w:rsidR="002044B6" w:rsidRPr="00B40BB4">
        <w:rPr>
          <w:rFonts w:ascii="Times New Roman" w:eastAsia="Calibri" w:hAnsi="Times New Roman" w:cs="Times New Roman"/>
          <w:sz w:val="24"/>
          <w:szCs w:val="24"/>
          <w:lang w:val="en-ID"/>
        </w:rPr>
        <w:t>hal</w:t>
      </w:r>
      <w:proofErr w:type="spellEnd"/>
      <w:r w:rsidR="002044B6" w:rsidRPr="00B40BB4">
        <w:rPr>
          <w:rFonts w:ascii="Times New Roman" w:eastAsia="Calibri" w:hAnsi="Times New Roman" w:cs="Times New Roman"/>
          <w:sz w:val="24"/>
          <w:szCs w:val="24"/>
          <w:lang w:val="en-ID"/>
        </w:rPr>
        <w:t xml:space="preserve"> kami di </w:t>
      </w:r>
      <w:proofErr w:type="spellStart"/>
      <w:r w:rsidR="002044B6" w:rsidRPr="00B40BB4">
        <w:rPr>
          <w:rFonts w:ascii="Times New Roman" w:eastAsia="Calibri" w:hAnsi="Times New Roman" w:cs="Times New Roman"/>
          <w:sz w:val="24"/>
          <w:szCs w:val="24"/>
          <w:lang w:val="en-ID"/>
        </w:rPr>
        <w:t>tindas</w:t>
      </w:r>
      <w:proofErr w:type="spellEnd"/>
      <w:r w:rsidR="002044B6" w:rsidRPr="00B40BB4">
        <w:rPr>
          <w:rFonts w:ascii="Times New Roman" w:eastAsia="Calibri" w:hAnsi="Times New Roman" w:cs="Times New Roman"/>
          <w:sz w:val="24"/>
          <w:szCs w:val="24"/>
          <w:lang w:val="en-ID"/>
        </w:rPr>
        <w:t xml:space="preserve">, </w:t>
      </w:r>
      <w:proofErr w:type="spellStart"/>
      <w:r w:rsidR="002044B6" w:rsidRPr="00B40BB4">
        <w:rPr>
          <w:rFonts w:ascii="Times New Roman" w:eastAsia="Calibri" w:hAnsi="Times New Roman" w:cs="Times New Roman"/>
          <w:sz w:val="24"/>
          <w:szCs w:val="24"/>
          <w:lang w:val="en-ID"/>
        </w:rPr>
        <w:t>namun</w:t>
      </w:r>
      <w:proofErr w:type="spellEnd"/>
      <w:r w:rsidR="002044B6" w:rsidRPr="00B40BB4">
        <w:rPr>
          <w:rFonts w:ascii="Times New Roman" w:eastAsia="Calibri" w:hAnsi="Times New Roman" w:cs="Times New Roman"/>
          <w:sz w:val="24"/>
          <w:szCs w:val="24"/>
          <w:lang w:val="en-ID"/>
        </w:rPr>
        <w:t xml:space="preserve"> </w:t>
      </w:r>
      <w:proofErr w:type="spellStart"/>
      <w:r w:rsidR="002044B6" w:rsidRPr="00B40BB4">
        <w:rPr>
          <w:rFonts w:ascii="Times New Roman" w:eastAsia="Calibri" w:hAnsi="Times New Roman" w:cs="Times New Roman"/>
          <w:sz w:val="24"/>
          <w:szCs w:val="24"/>
          <w:lang w:val="en-ID"/>
        </w:rPr>
        <w:t>tidak</w:t>
      </w:r>
      <w:proofErr w:type="spellEnd"/>
      <w:r w:rsidR="002044B6" w:rsidRPr="00B40BB4">
        <w:rPr>
          <w:rFonts w:ascii="Times New Roman" w:eastAsia="Calibri" w:hAnsi="Times New Roman" w:cs="Times New Roman"/>
          <w:sz w:val="24"/>
          <w:szCs w:val="24"/>
          <w:lang w:val="en-ID"/>
        </w:rPr>
        <w:t xml:space="preserve"> </w:t>
      </w:r>
      <w:proofErr w:type="spellStart"/>
      <w:r w:rsidR="002044B6" w:rsidRPr="00B40BB4">
        <w:rPr>
          <w:rFonts w:ascii="Times New Roman" w:eastAsia="Calibri" w:hAnsi="Times New Roman" w:cs="Times New Roman"/>
          <w:sz w:val="24"/>
          <w:szCs w:val="24"/>
          <w:lang w:val="en-ID"/>
        </w:rPr>
        <w:t>terjepit</w:t>
      </w:r>
      <w:proofErr w:type="spellEnd"/>
      <w:r w:rsidR="002044B6" w:rsidRPr="00B40BB4">
        <w:rPr>
          <w:rFonts w:ascii="Times New Roman" w:eastAsia="Calibri" w:hAnsi="Times New Roman" w:cs="Times New Roman"/>
          <w:sz w:val="24"/>
          <w:szCs w:val="24"/>
          <w:lang w:val="en-ID"/>
        </w:rPr>
        <w:t xml:space="preserve">, kami </w:t>
      </w:r>
      <w:proofErr w:type="spellStart"/>
      <w:r w:rsidR="002044B6" w:rsidRPr="00B40BB4">
        <w:rPr>
          <w:rFonts w:ascii="Times New Roman" w:eastAsia="Calibri" w:hAnsi="Times New Roman" w:cs="Times New Roman"/>
          <w:sz w:val="24"/>
          <w:szCs w:val="24"/>
          <w:lang w:val="en-ID"/>
        </w:rPr>
        <w:t>habis</w:t>
      </w:r>
      <w:proofErr w:type="spellEnd"/>
      <w:r w:rsidR="002044B6" w:rsidRPr="00B40BB4">
        <w:rPr>
          <w:rFonts w:ascii="Times New Roman" w:eastAsia="Calibri" w:hAnsi="Times New Roman" w:cs="Times New Roman"/>
          <w:sz w:val="24"/>
          <w:szCs w:val="24"/>
          <w:lang w:val="en-ID"/>
        </w:rPr>
        <w:t xml:space="preserve"> </w:t>
      </w:r>
      <w:proofErr w:type="spellStart"/>
      <w:r w:rsidR="002044B6" w:rsidRPr="00B40BB4">
        <w:rPr>
          <w:rFonts w:ascii="Times New Roman" w:eastAsia="Calibri" w:hAnsi="Times New Roman" w:cs="Times New Roman"/>
          <w:sz w:val="24"/>
          <w:szCs w:val="24"/>
          <w:lang w:val="en-ID"/>
        </w:rPr>
        <w:t>akal</w:t>
      </w:r>
      <w:proofErr w:type="spellEnd"/>
      <w:r w:rsidR="002044B6" w:rsidRPr="00B40BB4">
        <w:rPr>
          <w:rFonts w:ascii="Times New Roman" w:eastAsia="Calibri" w:hAnsi="Times New Roman" w:cs="Times New Roman"/>
          <w:sz w:val="24"/>
          <w:szCs w:val="24"/>
          <w:lang w:val="en-ID"/>
        </w:rPr>
        <w:t xml:space="preserve">, </w:t>
      </w:r>
      <w:proofErr w:type="spellStart"/>
      <w:r w:rsidR="002044B6" w:rsidRPr="00B40BB4">
        <w:rPr>
          <w:rFonts w:ascii="Times New Roman" w:eastAsia="Calibri" w:hAnsi="Times New Roman" w:cs="Times New Roman"/>
          <w:sz w:val="24"/>
          <w:szCs w:val="24"/>
          <w:lang w:val="en-ID"/>
        </w:rPr>
        <w:t>namun</w:t>
      </w:r>
      <w:proofErr w:type="spellEnd"/>
      <w:r w:rsidR="002044B6" w:rsidRPr="00B40BB4">
        <w:rPr>
          <w:rFonts w:ascii="Times New Roman" w:eastAsia="Calibri" w:hAnsi="Times New Roman" w:cs="Times New Roman"/>
          <w:sz w:val="24"/>
          <w:szCs w:val="24"/>
          <w:lang w:val="en-ID"/>
        </w:rPr>
        <w:t xml:space="preserve"> </w:t>
      </w:r>
      <w:proofErr w:type="spellStart"/>
      <w:r w:rsidR="002044B6" w:rsidRPr="00B40BB4">
        <w:rPr>
          <w:rFonts w:ascii="Times New Roman" w:eastAsia="Calibri" w:hAnsi="Times New Roman" w:cs="Times New Roman"/>
          <w:sz w:val="24"/>
          <w:szCs w:val="24"/>
          <w:lang w:val="en-ID"/>
        </w:rPr>
        <w:t>tidak</w:t>
      </w:r>
      <w:proofErr w:type="spellEnd"/>
      <w:r w:rsidR="002044B6" w:rsidRPr="00B40BB4">
        <w:rPr>
          <w:rFonts w:ascii="Times New Roman" w:eastAsia="Calibri" w:hAnsi="Times New Roman" w:cs="Times New Roman"/>
          <w:sz w:val="24"/>
          <w:szCs w:val="24"/>
          <w:lang w:val="en-ID"/>
        </w:rPr>
        <w:t xml:space="preserve"> </w:t>
      </w:r>
      <w:proofErr w:type="spellStart"/>
      <w:r w:rsidR="002044B6" w:rsidRPr="00B40BB4">
        <w:rPr>
          <w:rFonts w:ascii="Times New Roman" w:eastAsia="Calibri" w:hAnsi="Times New Roman" w:cs="Times New Roman"/>
          <w:sz w:val="24"/>
          <w:szCs w:val="24"/>
          <w:lang w:val="en-ID"/>
        </w:rPr>
        <w:t>putus</w:t>
      </w:r>
      <w:proofErr w:type="spellEnd"/>
      <w:r w:rsidR="002044B6" w:rsidRPr="00B40BB4">
        <w:rPr>
          <w:rFonts w:ascii="Times New Roman" w:eastAsia="Calibri" w:hAnsi="Times New Roman" w:cs="Times New Roman"/>
          <w:sz w:val="24"/>
          <w:szCs w:val="24"/>
          <w:lang w:val="en-ID"/>
        </w:rPr>
        <w:t xml:space="preserve"> </w:t>
      </w:r>
      <w:proofErr w:type="spellStart"/>
      <w:r w:rsidR="002044B6" w:rsidRPr="00B40BB4">
        <w:rPr>
          <w:rFonts w:ascii="Times New Roman" w:eastAsia="Calibri" w:hAnsi="Times New Roman" w:cs="Times New Roman"/>
          <w:sz w:val="24"/>
          <w:szCs w:val="24"/>
          <w:lang w:val="en-ID"/>
        </w:rPr>
        <w:t>asa</w:t>
      </w:r>
      <w:proofErr w:type="spellEnd"/>
      <w:r w:rsidR="002044B6" w:rsidRPr="00B40BB4">
        <w:rPr>
          <w:rFonts w:ascii="Times New Roman" w:eastAsia="Calibri" w:hAnsi="Times New Roman" w:cs="Times New Roman"/>
          <w:sz w:val="24"/>
          <w:szCs w:val="24"/>
          <w:lang w:val="en-ID"/>
        </w:rPr>
        <w:t xml:space="preserve">, kami </w:t>
      </w:r>
      <w:proofErr w:type="spellStart"/>
      <w:r w:rsidR="002044B6" w:rsidRPr="00B40BB4">
        <w:rPr>
          <w:rFonts w:ascii="Times New Roman" w:eastAsia="Calibri" w:hAnsi="Times New Roman" w:cs="Times New Roman"/>
          <w:sz w:val="24"/>
          <w:szCs w:val="24"/>
          <w:lang w:val="en-ID"/>
        </w:rPr>
        <w:t>dianiaya</w:t>
      </w:r>
      <w:proofErr w:type="spellEnd"/>
      <w:r w:rsidR="002044B6" w:rsidRPr="00B40BB4">
        <w:rPr>
          <w:rFonts w:ascii="Times New Roman" w:eastAsia="Calibri" w:hAnsi="Times New Roman" w:cs="Times New Roman"/>
          <w:sz w:val="24"/>
          <w:szCs w:val="24"/>
          <w:lang w:val="en-ID"/>
        </w:rPr>
        <w:t xml:space="preserve">, </w:t>
      </w:r>
      <w:proofErr w:type="spellStart"/>
      <w:r w:rsidR="002044B6" w:rsidRPr="00B40BB4">
        <w:rPr>
          <w:rFonts w:ascii="Times New Roman" w:eastAsia="Calibri" w:hAnsi="Times New Roman" w:cs="Times New Roman"/>
          <w:sz w:val="24"/>
          <w:szCs w:val="24"/>
          <w:lang w:val="en-ID"/>
        </w:rPr>
        <w:t>namun</w:t>
      </w:r>
      <w:proofErr w:type="spellEnd"/>
      <w:r w:rsidR="002044B6" w:rsidRPr="00B40BB4">
        <w:rPr>
          <w:rFonts w:ascii="Times New Roman" w:eastAsia="Calibri" w:hAnsi="Times New Roman" w:cs="Times New Roman"/>
          <w:sz w:val="24"/>
          <w:szCs w:val="24"/>
          <w:lang w:val="en-ID"/>
        </w:rPr>
        <w:t xml:space="preserve"> </w:t>
      </w:r>
      <w:proofErr w:type="spellStart"/>
      <w:r w:rsidR="002044B6" w:rsidRPr="00B40BB4">
        <w:rPr>
          <w:rFonts w:ascii="Times New Roman" w:eastAsia="Calibri" w:hAnsi="Times New Roman" w:cs="Times New Roman"/>
          <w:sz w:val="24"/>
          <w:szCs w:val="24"/>
          <w:lang w:val="en-ID"/>
        </w:rPr>
        <w:t>tidak</w:t>
      </w:r>
      <w:proofErr w:type="spellEnd"/>
      <w:r w:rsidR="002044B6" w:rsidRPr="00B40BB4">
        <w:rPr>
          <w:rFonts w:ascii="Times New Roman" w:eastAsia="Calibri" w:hAnsi="Times New Roman" w:cs="Times New Roman"/>
          <w:sz w:val="24"/>
          <w:szCs w:val="24"/>
          <w:lang w:val="en-ID"/>
        </w:rPr>
        <w:t xml:space="preserve"> </w:t>
      </w:r>
      <w:proofErr w:type="spellStart"/>
      <w:r w:rsidR="002044B6" w:rsidRPr="00B40BB4">
        <w:rPr>
          <w:rFonts w:ascii="Times New Roman" w:eastAsia="Calibri" w:hAnsi="Times New Roman" w:cs="Times New Roman"/>
          <w:sz w:val="24"/>
          <w:szCs w:val="24"/>
          <w:lang w:val="en-ID"/>
        </w:rPr>
        <w:t>ditinggalkan</w:t>
      </w:r>
      <w:proofErr w:type="spellEnd"/>
      <w:r w:rsidR="002044B6" w:rsidRPr="00B40BB4">
        <w:rPr>
          <w:rFonts w:ascii="Times New Roman" w:eastAsia="Calibri" w:hAnsi="Times New Roman" w:cs="Times New Roman"/>
          <w:sz w:val="24"/>
          <w:szCs w:val="24"/>
          <w:lang w:val="en-ID"/>
        </w:rPr>
        <w:t xml:space="preserve"> </w:t>
      </w:r>
      <w:proofErr w:type="spellStart"/>
      <w:r w:rsidR="002044B6" w:rsidRPr="00B40BB4">
        <w:rPr>
          <w:rFonts w:ascii="Times New Roman" w:eastAsia="Calibri" w:hAnsi="Times New Roman" w:cs="Times New Roman"/>
          <w:sz w:val="24"/>
          <w:szCs w:val="24"/>
          <w:lang w:val="en-ID"/>
        </w:rPr>
        <w:t>sendirian</w:t>
      </w:r>
      <w:proofErr w:type="spellEnd"/>
      <w:r w:rsidR="002044B6" w:rsidRPr="00B40BB4">
        <w:rPr>
          <w:rFonts w:ascii="Times New Roman" w:eastAsia="Calibri" w:hAnsi="Times New Roman" w:cs="Times New Roman"/>
          <w:sz w:val="24"/>
          <w:szCs w:val="24"/>
          <w:lang w:val="en-ID"/>
        </w:rPr>
        <w:t xml:space="preserve">, kami </w:t>
      </w:r>
      <w:proofErr w:type="spellStart"/>
      <w:r w:rsidR="002044B6" w:rsidRPr="00B40BB4">
        <w:rPr>
          <w:rFonts w:ascii="Times New Roman" w:eastAsia="Calibri" w:hAnsi="Times New Roman" w:cs="Times New Roman"/>
          <w:sz w:val="24"/>
          <w:szCs w:val="24"/>
          <w:lang w:val="en-ID"/>
        </w:rPr>
        <w:t>dihempaskan</w:t>
      </w:r>
      <w:proofErr w:type="spellEnd"/>
      <w:r w:rsidR="002044B6" w:rsidRPr="00B40BB4">
        <w:rPr>
          <w:rFonts w:ascii="Times New Roman" w:eastAsia="Calibri" w:hAnsi="Times New Roman" w:cs="Times New Roman"/>
          <w:sz w:val="24"/>
          <w:szCs w:val="24"/>
          <w:lang w:val="en-ID"/>
        </w:rPr>
        <w:t xml:space="preserve">, </w:t>
      </w:r>
      <w:proofErr w:type="spellStart"/>
      <w:r w:rsidR="002044B6" w:rsidRPr="00B40BB4">
        <w:rPr>
          <w:rFonts w:ascii="Times New Roman" w:eastAsia="Calibri" w:hAnsi="Times New Roman" w:cs="Times New Roman"/>
          <w:sz w:val="24"/>
          <w:szCs w:val="24"/>
          <w:lang w:val="en-ID"/>
        </w:rPr>
        <w:t>namun</w:t>
      </w:r>
      <w:proofErr w:type="spellEnd"/>
      <w:r w:rsidR="002044B6" w:rsidRPr="00B40BB4">
        <w:rPr>
          <w:rFonts w:ascii="Times New Roman" w:eastAsia="Calibri" w:hAnsi="Times New Roman" w:cs="Times New Roman"/>
          <w:sz w:val="24"/>
          <w:szCs w:val="24"/>
          <w:lang w:val="en-ID"/>
        </w:rPr>
        <w:t xml:space="preserve"> </w:t>
      </w:r>
      <w:proofErr w:type="spellStart"/>
      <w:r w:rsidR="002044B6" w:rsidRPr="00B40BB4">
        <w:rPr>
          <w:rFonts w:ascii="Times New Roman" w:eastAsia="Calibri" w:hAnsi="Times New Roman" w:cs="Times New Roman"/>
          <w:sz w:val="24"/>
          <w:szCs w:val="24"/>
          <w:lang w:val="en-ID"/>
        </w:rPr>
        <w:t>tidak</w:t>
      </w:r>
      <w:proofErr w:type="spellEnd"/>
      <w:r w:rsidR="002044B6" w:rsidRPr="00B40BB4">
        <w:rPr>
          <w:rFonts w:ascii="Times New Roman" w:eastAsia="Calibri" w:hAnsi="Times New Roman" w:cs="Times New Roman"/>
          <w:sz w:val="24"/>
          <w:szCs w:val="24"/>
          <w:lang w:val="en-ID"/>
        </w:rPr>
        <w:t xml:space="preserve"> </w:t>
      </w:r>
      <w:proofErr w:type="spellStart"/>
      <w:r w:rsidR="002044B6" w:rsidRPr="00B40BB4">
        <w:rPr>
          <w:rFonts w:ascii="Times New Roman" w:eastAsia="Calibri" w:hAnsi="Times New Roman" w:cs="Times New Roman"/>
          <w:sz w:val="24"/>
          <w:szCs w:val="24"/>
          <w:lang w:val="en-ID"/>
        </w:rPr>
        <w:t>binasa</w:t>
      </w:r>
      <w:proofErr w:type="spellEnd"/>
      <w:r w:rsidR="002044B6" w:rsidRPr="00B40BB4">
        <w:rPr>
          <w:rFonts w:ascii="Times New Roman" w:eastAsia="Calibri" w:hAnsi="Times New Roman" w:cs="Times New Roman"/>
          <w:sz w:val="24"/>
          <w:szCs w:val="24"/>
          <w:lang w:val="en-ID"/>
        </w:rPr>
        <w:t xml:space="preserve">. Kami </w:t>
      </w:r>
      <w:proofErr w:type="spellStart"/>
      <w:r w:rsidR="002044B6" w:rsidRPr="00B40BB4">
        <w:rPr>
          <w:rFonts w:ascii="Times New Roman" w:eastAsia="Calibri" w:hAnsi="Times New Roman" w:cs="Times New Roman"/>
          <w:sz w:val="24"/>
          <w:szCs w:val="24"/>
          <w:lang w:val="en-ID"/>
        </w:rPr>
        <w:t>senantiasa</w:t>
      </w:r>
      <w:proofErr w:type="spellEnd"/>
      <w:r w:rsidR="002044B6" w:rsidRPr="00B40BB4">
        <w:rPr>
          <w:rFonts w:ascii="Times New Roman" w:eastAsia="Calibri" w:hAnsi="Times New Roman" w:cs="Times New Roman"/>
          <w:sz w:val="24"/>
          <w:szCs w:val="24"/>
          <w:lang w:val="en-ID"/>
        </w:rPr>
        <w:t xml:space="preserve"> </w:t>
      </w:r>
      <w:proofErr w:type="spellStart"/>
      <w:r w:rsidR="002044B6" w:rsidRPr="00B40BB4">
        <w:rPr>
          <w:rFonts w:ascii="Times New Roman" w:eastAsia="Calibri" w:hAnsi="Times New Roman" w:cs="Times New Roman"/>
          <w:sz w:val="24"/>
          <w:szCs w:val="24"/>
          <w:lang w:val="en-ID"/>
        </w:rPr>
        <w:t>membawa</w:t>
      </w:r>
      <w:proofErr w:type="spellEnd"/>
      <w:r w:rsidR="002044B6" w:rsidRPr="00B40BB4">
        <w:rPr>
          <w:rFonts w:ascii="Times New Roman" w:eastAsia="Calibri" w:hAnsi="Times New Roman" w:cs="Times New Roman"/>
          <w:sz w:val="24"/>
          <w:szCs w:val="24"/>
          <w:lang w:val="en-ID"/>
        </w:rPr>
        <w:t xml:space="preserve"> </w:t>
      </w:r>
      <w:proofErr w:type="spellStart"/>
      <w:r w:rsidR="002044B6" w:rsidRPr="00B40BB4">
        <w:rPr>
          <w:rFonts w:ascii="Times New Roman" w:eastAsia="Calibri" w:hAnsi="Times New Roman" w:cs="Times New Roman"/>
          <w:sz w:val="24"/>
          <w:szCs w:val="24"/>
          <w:lang w:val="en-ID"/>
        </w:rPr>
        <w:t>kematian</w:t>
      </w:r>
      <w:proofErr w:type="spellEnd"/>
      <w:r w:rsidR="002044B6" w:rsidRPr="00B40BB4">
        <w:rPr>
          <w:rFonts w:ascii="Times New Roman" w:eastAsia="Calibri" w:hAnsi="Times New Roman" w:cs="Times New Roman"/>
          <w:sz w:val="24"/>
          <w:szCs w:val="24"/>
          <w:lang w:val="en-ID"/>
        </w:rPr>
        <w:t xml:space="preserve"> </w:t>
      </w:r>
      <w:proofErr w:type="spellStart"/>
      <w:r w:rsidR="002044B6" w:rsidRPr="00B40BB4">
        <w:rPr>
          <w:rFonts w:ascii="Times New Roman" w:eastAsia="Calibri" w:hAnsi="Times New Roman" w:cs="Times New Roman"/>
          <w:sz w:val="24"/>
          <w:szCs w:val="24"/>
          <w:lang w:val="en-ID"/>
        </w:rPr>
        <w:t>Yesus</w:t>
      </w:r>
      <w:proofErr w:type="spellEnd"/>
      <w:r w:rsidR="002044B6" w:rsidRPr="00B40BB4">
        <w:rPr>
          <w:rFonts w:ascii="Times New Roman" w:eastAsia="Calibri" w:hAnsi="Times New Roman" w:cs="Times New Roman"/>
          <w:sz w:val="24"/>
          <w:szCs w:val="24"/>
          <w:lang w:val="en-ID"/>
        </w:rPr>
        <w:t xml:space="preserve"> di </w:t>
      </w:r>
      <w:proofErr w:type="spellStart"/>
      <w:r w:rsidR="002044B6" w:rsidRPr="00B40BB4">
        <w:rPr>
          <w:rFonts w:ascii="Times New Roman" w:eastAsia="Calibri" w:hAnsi="Times New Roman" w:cs="Times New Roman"/>
          <w:sz w:val="24"/>
          <w:szCs w:val="24"/>
          <w:lang w:val="en-ID"/>
        </w:rPr>
        <w:t>dalam</w:t>
      </w:r>
      <w:proofErr w:type="spellEnd"/>
      <w:r w:rsidR="002044B6" w:rsidRPr="00B40BB4">
        <w:rPr>
          <w:rFonts w:ascii="Times New Roman" w:eastAsia="Calibri" w:hAnsi="Times New Roman" w:cs="Times New Roman"/>
          <w:sz w:val="24"/>
          <w:szCs w:val="24"/>
          <w:lang w:val="en-ID"/>
        </w:rPr>
        <w:t xml:space="preserve"> </w:t>
      </w:r>
      <w:proofErr w:type="spellStart"/>
      <w:r w:rsidR="002044B6" w:rsidRPr="00B40BB4">
        <w:rPr>
          <w:rFonts w:ascii="Times New Roman" w:eastAsia="Calibri" w:hAnsi="Times New Roman" w:cs="Times New Roman"/>
          <w:sz w:val="24"/>
          <w:szCs w:val="24"/>
          <w:lang w:val="en-ID"/>
        </w:rPr>
        <w:t>tubuh</w:t>
      </w:r>
      <w:proofErr w:type="spellEnd"/>
      <w:r w:rsidR="002044B6" w:rsidRPr="00B40BB4">
        <w:rPr>
          <w:rFonts w:ascii="Times New Roman" w:eastAsia="Calibri" w:hAnsi="Times New Roman" w:cs="Times New Roman"/>
          <w:sz w:val="24"/>
          <w:szCs w:val="24"/>
          <w:lang w:val="en-ID"/>
        </w:rPr>
        <w:t xml:space="preserve"> kami (I Kor. 4:7-10).</w:t>
      </w:r>
      <w:r w:rsidR="002044B6" w:rsidRPr="00B40BB4">
        <w:rPr>
          <w:rStyle w:val="FootnoteReference"/>
          <w:rFonts w:ascii="Times New Roman" w:eastAsia="Calibri" w:hAnsi="Times New Roman" w:cs="Times New Roman"/>
          <w:sz w:val="24"/>
          <w:szCs w:val="24"/>
          <w:lang w:val="en-ID"/>
        </w:rPr>
        <w:footnoteReference w:id="27"/>
      </w:r>
      <w:r w:rsidR="002044B6">
        <w:rPr>
          <w:rFonts w:ascii="Times New Roman" w:eastAsia="Calibri" w:hAnsi="Times New Roman" w:cs="Times New Roman"/>
          <w:sz w:val="24"/>
          <w:szCs w:val="24"/>
          <w:lang w:val="en-ID"/>
        </w:rPr>
        <w:t xml:space="preserve"> </w:t>
      </w:r>
      <w:proofErr w:type="spellStart"/>
      <w:r w:rsidR="00B04DF7">
        <w:rPr>
          <w:rFonts w:ascii="Times New Roman" w:eastAsia="Calibri" w:hAnsi="Times New Roman" w:cs="Times New Roman"/>
          <w:sz w:val="24"/>
          <w:szCs w:val="24"/>
          <w:lang w:val="en-ID"/>
        </w:rPr>
        <w:t>Kerinduannya</w:t>
      </w:r>
      <w:proofErr w:type="spellEnd"/>
      <w:r w:rsidR="00B04DF7">
        <w:rPr>
          <w:rFonts w:ascii="Times New Roman" w:eastAsia="Calibri" w:hAnsi="Times New Roman" w:cs="Times New Roman"/>
          <w:sz w:val="24"/>
          <w:szCs w:val="24"/>
          <w:lang w:val="en-ID"/>
        </w:rPr>
        <w:t xml:space="preserve"> </w:t>
      </w:r>
      <w:proofErr w:type="spellStart"/>
      <w:r w:rsidR="00B04DF7">
        <w:rPr>
          <w:rFonts w:ascii="Times New Roman" w:eastAsia="Calibri" w:hAnsi="Times New Roman" w:cs="Times New Roman"/>
          <w:sz w:val="24"/>
          <w:szCs w:val="24"/>
          <w:lang w:val="en-ID"/>
        </w:rPr>
        <w:t>sudah</w:t>
      </w:r>
      <w:proofErr w:type="spellEnd"/>
      <w:r w:rsidR="00B04DF7">
        <w:rPr>
          <w:rFonts w:ascii="Times New Roman" w:eastAsia="Calibri" w:hAnsi="Times New Roman" w:cs="Times New Roman"/>
          <w:sz w:val="24"/>
          <w:szCs w:val="24"/>
          <w:lang w:val="en-ID"/>
        </w:rPr>
        <w:t xml:space="preserve"> </w:t>
      </w:r>
      <w:proofErr w:type="spellStart"/>
      <w:r w:rsidR="00B04DF7">
        <w:rPr>
          <w:rFonts w:ascii="Times New Roman" w:eastAsia="Calibri" w:hAnsi="Times New Roman" w:cs="Times New Roman"/>
          <w:sz w:val="24"/>
          <w:szCs w:val="24"/>
          <w:lang w:val="en-ID"/>
        </w:rPr>
        <w:t>merupakan</w:t>
      </w:r>
      <w:proofErr w:type="spellEnd"/>
      <w:r w:rsidR="00B04DF7">
        <w:rPr>
          <w:rFonts w:ascii="Times New Roman" w:eastAsia="Calibri" w:hAnsi="Times New Roman" w:cs="Times New Roman"/>
          <w:sz w:val="24"/>
          <w:szCs w:val="24"/>
          <w:lang w:val="en-ID"/>
        </w:rPr>
        <w:t xml:space="preserve"> </w:t>
      </w:r>
      <w:proofErr w:type="spellStart"/>
      <w:r w:rsidR="00B04DF7">
        <w:rPr>
          <w:rFonts w:ascii="Times New Roman" w:eastAsia="Calibri" w:hAnsi="Times New Roman" w:cs="Times New Roman"/>
          <w:sz w:val="24"/>
          <w:szCs w:val="24"/>
          <w:lang w:val="en-ID"/>
        </w:rPr>
        <w:t>kerinduan</w:t>
      </w:r>
      <w:proofErr w:type="spellEnd"/>
      <w:r w:rsidR="00B04DF7">
        <w:rPr>
          <w:rFonts w:ascii="Times New Roman" w:eastAsia="Calibri" w:hAnsi="Times New Roman" w:cs="Times New Roman"/>
          <w:sz w:val="24"/>
          <w:szCs w:val="24"/>
          <w:lang w:val="en-ID"/>
        </w:rPr>
        <w:t xml:space="preserve"> </w:t>
      </w:r>
      <w:proofErr w:type="spellStart"/>
      <w:r w:rsidR="00B04DF7">
        <w:rPr>
          <w:rFonts w:ascii="Times New Roman" w:eastAsia="Calibri" w:hAnsi="Times New Roman" w:cs="Times New Roman"/>
          <w:sz w:val="24"/>
          <w:szCs w:val="24"/>
          <w:lang w:val="en-ID"/>
        </w:rPr>
        <w:t>Roh</w:t>
      </w:r>
      <w:proofErr w:type="spellEnd"/>
      <w:r w:rsidR="00B04DF7">
        <w:rPr>
          <w:rFonts w:ascii="Times New Roman" w:eastAsia="Calibri" w:hAnsi="Times New Roman" w:cs="Times New Roman"/>
          <w:sz w:val="24"/>
          <w:szCs w:val="24"/>
          <w:lang w:val="en-ID"/>
        </w:rPr>
        <w:t xml:space="preserve"> Kudus yang </w:t>
      </w:r>
      <w:proofErr w:type="spellStart"/>
      <w:r w:rsidR="00B04DF7">
        <w:rPr>
          <w:rFonts w:ascii="Times New Roman" w:eastAsia="Calibri" w:hAnsi="Times New Roman" w:cs="Times New Roman"/>
          <w:sz w:val="24"/>
          <w:szCs w:val="24"/>
          <w:lang w:val="en-ID"/>
        </w:rPr>
        <w:t>memimpinnya</w:t>
      </w:r>
      <w:proofErr w:type="spellEnd"/>
      <w:r w:rsidR="00B04DF7">
        <w:rPr>
          <w:rFonts w:ascii="Times New Roman" w:eastAsia="Calibri" w:hAnsi="Times New Roman" w:cs="Times New Roman"/>
          <w:sz w:val="24"/>
          <w:szCs w:val="24"/>
          <w:lang w:val="en-ID"/>
        </w:rPr>
        <w:t>.</w:t>
      </w:r>
      <w:r w:rsidR="006E0619">
        <w:rPr>
          <w:rFonts w:ascii="Times New Roman" w:eastAsia="Calibri" w:hAnsi="Times New Roman" w:cs="Times New Roman"/>
          <w:sz w:val="24"/>
          <w:szCs w:val="24"/>
          <w:lang w:val="en-ID"/>
        </w:rPr>
        <w:t xml:space="preserve"> “P</w:t>
      </w:r>
      <w:r w:rsidRPr="00B40BB4">
        <w:rPr>
          <w:rFonts w:ascii="Times New Roman" w:eastAsia="Calibri" w:hAnsi="Times New Roman" w:cs="Times New Roman"/>
          <w:sz w:val="24"/>
          <w:szCs w:val="24"/>
          <w:lang w:val="en-ID"/>
        </w:rPr>
        <w:t xml:space="preserve">usat </w:t>
      </w:r>
      <w:proofErr w:type="spellStart"/>
      <w:r w:rsidRPr="00B40BB4">
        <w:rPr>
          <w:rFonts w:ascii="Times New Roman" w:eastAsia="Calibri" w:hAnsi="Times New Roman" w:cs="Times New Roman"/>
          <w:sz w:val="24"/>
          <w:szCs w:val="24"/>
          <w:lang w:val="en-ID"/>
        </w:rPr>
        <w:t>pengajaran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paulus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terletak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apa</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ia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sebut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sebagai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mistis</w:t>
      </w:r>
      <w:r>
        <w:rPr>
          <w:rFonts w:ascii="Times New Roman" w:eastAsia="Calibri" w:hAnsi="Times New Roman" w:cs="Times New Roman"/>
          <w:sz w:val="24"/>
          <w:szCs w:val="24"/>
          <w:lang w:val="en-ID"/>
        </w:rPr>
        <w:t>is</w:t>
      </w:r>
      <w:r w:rsidRPr="00B40BB4">
        <w:rPr>
          <w:rFonts w:ascii="Times New Roman" w:eastAsia="Calibri" w:hAnsi="Times New Roman" w:cs="Times New Roman"/>
          <w:sz w:val="24"/>
          <w:szCs w:val="24"/>
          <w:lang w:val="en-ID"/>
        </w:rPr>
        <w:t>me-Kristus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sa</w:t>
      </w:r>
      <w:r>
        <w:rPr>
          <w:rFonts w:ascii="Times New Roman" w:eastAsia="Calibri" w:hAnsi="Times New Roman" w:cs="Times New Roman"/>
          <w:sz w:val="24"/>
          <w:szCs w:val="24"/>
          <w:lang w:val="en-ID"/>
        </w:rPr>
        <w:t>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istilah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mudah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sekali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disalah</w:t>
      </w:r>
      <w:r w:rsidRPr="00B40BB4">
        <w:rPr>
          <w:rFonts w:ascii="Times New Roman" w:eastAsia="Calibri" w:hAnsi="Times New Roman" w:cs="Times New Roman"/>
          <w:sz w:val="24"/>
          <w:szCs w:val="24"/>
          <w:lang w:val="en-ID"/>
        </w:rPr>
        <w:t>mengerti</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ia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maksudkan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dengan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ini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adalah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cara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jemaat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lastRenderedPageBreak/>
        <w:t>masuk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kematian</w:t>
      </w:r>
      <w:proofErr w:type="spellEnd"/>
      <w:r w:rsidRPr="00B40BB4">
        <w:rPr>
          <w:rFonts w:ascii="Times New Roman" w:eastAsia="Calibri" w:hAnsi="Times New Roman" w:cs="Times New Roman"/>
          <w:sz w:val="24"/>
          <w:szCs w:val="24"/>
          <w:lang w:val="en-ID"/>
        </w:rPr>
        <w:t xml:space="preserve"> dan </w:t>
      </w:r>
      <w:proofErr w:type="spellStart"/>
      <w:r w:rsidRPr="00B40BB4">
        <w:rPr>
          <w:rFonts w:ascii="Times New Roman" w:eastAsia="Calibri" w:hAnsi="Times New Roman" w:cs="Times New Roman"/>
          <w:sz w:val="24"/>
          <w:szCs w:val="24"/>
          <w:lang w:val="en-ID"/>
        </w:rPr>
        <w:t>kebangkitan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Kristus</w:t>
      </w:r>
      <w:proofErr w:type="spellEnd"/>
      <w:r w:rsidRPr="00B40BB4">
        <w:rPr>
          <w:rFonts w:ascii="Times New Roman" w:eastAsia="Calibri" w:hAnsi="Times New Roman" w:cs="Times New Roman"/>
          <w:sz w:val="24"/>
          <w:szCs w:val="24"/>
          <w:lang w:val="en-ID"/>
        </w:rPr>
        <w:t>.”</w:t>
      </w:r>
      <w:r w:rsidRPr="00B40BB4">
        <w:rPr>
          <w:rStyle w:val="FootnoteReference"/>
          <w:rFonts w:ascii="Times New Roman" w:eastAsia="Calibri" w:hAnsi="Times New Roman" w:cs="Times New Roman"/>
          <w:sz w:val="24"/>
          <w:szCs w:val="24"/>
          <w:lang w:val="en-ID"/>
        </w:rPr>
        <w:footnoteReference w:id="28"/>
      </w:r>
      <w:r w:rsidRPr="00B40BB4">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demikian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surat</w:t>
      </w:r>
      <w:proofErr w:type="spellEnd"/>
      <w:r>
        <w:rPr>
          <w:rFonts w:ascii="Times New Roman" w:eastAsia="Calibri" w:hAnsi="Times New Roman" w:cs="Times New Roman"/>
          <w:sz w:val="24"/>
          <w:szCs w:val="24"/>
          <w:lang w:val="en-ID"/>
        </w:rPr>
        <w:t xml:space="preserve"> Roma </w:t>
      </w:r>
      <w:proofErr w:type="spellStart"/>
      <w:r>
        <w:rPr>
          <w:rFonts w:ascii="Times New Roman" w:eastAsia="Calibri" w:hAnsi="Times New Roman" w:cs="Times New Roman"/>
          <w:sz w:val="24"/>
          <w:szCs w:val="24"/>
          <w:lang w:val="en-ID"/>
        </w:rPr>
        <w:t>harus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diberi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tempat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istimewa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pikiran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kita</w:t>
      </w:r>
      <w:proofErr w:type="spellEnd"/>
      <w:r>
        <w:rPr>
          <w:rFonts w:ascii="Times New Roman" w:eastAsia="Calibri" w:hAnsi="Times New Roman" w:cs="Times New Roman"/>
          <w:sz w:val="24"/>
          <w:szCs w:val="24"/>
          <w:lang w:val="en-ID"/>
        </w:rPr>
        <w:t>.</w:t>
      </w:r>
      <w:r>
        <w:rPr>
          <w:rStyle w:val="FootnoteReference"/>
          <w:rFonts w:ascii="Times New Roman" w:eastAsia="Calibri" w:hAnsi="Times New Roman" w:cs="Times New Roman"/>
          <w:sz w:val="24"/>
          <w:szCs w:val="24"/>
          <w:lang w:val="en-ID"/>
        </w:rPr>
        <w:footnoteReference w:id="29"/>
      </w:r>
    </w:p>
    <w:p w:rsidR="00303D92" w:rsidRPr="00B40BB4" w:rsidRDefault="00303D92" w:rsidP="00A67902">
      <w:pPr>
        <w:spacing w:after="200" w:line="240" w:lineRule="auto"/>
        <w:ind w:firstLine="720"/>
        <w:contextualSpacing/>
        <w:jc w:val="both"/>
        <w:rPr>
          <w:rFonts w:ascii="Times New Roman" w:eastAsia="Calibri" w:hAnsi="Times New Roman" w:cs="Times New Roman"/>
          <w:sz w:val="24"/>
          <w:szCs w:val="24"/>
          <w:lang w:val="en-ID"/>
        </w:rPr>
      </w:pPr>
    </w:p>
    <w:p w:rsidR="00303D92" w:rsidRPr="00B40BB4" w:rsidRDefault="00303D92" w:rsidP="00A67902">
      <w:pPr>
        <w:numPr>
          <w:ilvl w:val="0"/>
          <w:numId w:val="16"/>
        </w:numPr>
        <w:spacing w:after="200" w:line="240" w:lineRule="auto"/>
        <w:ind w:left="426" w:hanging="426"/>
        <w:contextualSpacing/>
        <w:jc w:val="both"/>
        <w:rPr>
          <w:rFonts w:ascii="Times New Roman" w:eastAsia="Calibri" w:hAnsi="Times New Roman" w:cs="Times New Roman"/>
          <w:b/>
          <w:sz w:val="24"/>
          <w:szCs w:val="24"/>
          <w:lang w:val="id-ID"/>
        </w:rPr>
      </w:pPr>
      <w:r w:rsidRPr="00B40BB4">
        <w:rPr>
          <w:rFonts w:ascii="Times New Roman" w:eastAsia="Calibri" w:hAnsi="Times New Roman" w:cs="Times New Roman"/>
          <w:b/>
          <w:sz w:val="24"/>
          <w:szCs w:val="24"/>
          <w:lang w:val="id-ID"/>
        </w:rPr>
        <w:t>PENULIS SURA ROMA</w:t>
      </w:r>
    </w:p>
    <w:p w:rsidR="00303D92" w:rsidRDefault="00303D92" w:rsidP="00A67902">
      <w:pPr>
        <w:spacing w:after="200" w:line="240" w:lineRule="auto"/>
        <w:ind w:firstLine="720"/>
        <w:contextualSpacing/>
        <w:jc w:val="both"/>
        <w:rPr>
          <w:rFonts w:ascii="Times New Roman" w:eastAsia="Calibri" w:hAnsi="Times New Roman" w:cs="Times New Roman"/>
          <w:sz w:val="24"/>
          <w:szCs w:val="24"/>
          <w:lang w:val="en-ID"/>
        </w:rPr>
      </w:pPr>
      <w:r w:rsidRPr="00B40BB4">
        <w:rPr>
          <w:rFonts w:ascii="Times New Roman" w:eastAsia="Calibri" w:hAnsi="Times New Roman" w:cs="Times New Roman"/>
          <w:sz w:val="24"/>
          <w:szCs w:val="24"/>
          <w:lang w:val="en-ID"/>
        </w:rPr>
        <w:t xml:space="preserve">Nama </w:t>
      </w:r>
      <w:proofErr w:type="spellStart"/>
      <w:r w:rsidRPr="00B40BB4">
        <w:rPr>
          <w:rFonts w:ascii="Times New Roman" w:eastAsia="Calibri" w:hAnsi="Times New Roman" w:cs="Times New Roman"/>
          <w:sz w:val="24"/>
          <w:szCs w:val="24"/>
          <w:lang w:val="en-ID"/>
        </w:rPr>
        <w:t>penulis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jelas</w:t>
      </w:r>
      <w:proofErr w:type="spellEnd"/>
      <w:r w:rsidRPr="00B40BB4">
        <w:rPr>
          <w:rFonts w:ascii="Times New Roman" w:eastAsia="Calibri" w:hAnsi="Times New Roman" w:cs="Times New Roman"/>
          <w:sz w:val="24"/>
          <w:szCs w:val="24"/>
          <w:lang w:val="en-ID"/>
        </w:rPr>
        <w:t xml:space="preserve"> dan </w:t>
      </w:r>
      <w:proofErr w:type="spellStart"/>
      <w:r w:rsidRPr="00B40BB4">
        <w:rPr>
          <w:rFonts w:ascii="Times New Roman" w:eastAsia="Calibri" w:hAnsi="Times New Roman" w:cs="Times New Roman"/>
          <w:sz w:val="24"/>
          <w:szCs w:val="24"/>
          <w:lang w:val="en-ID"/>
        </w:rPr>
        <w:t>singkat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yaitu</w:t>
      </w:r>
      <w:proofErr w:type="spellEnd"/>
      <w:r w:rsidRPr="00B40BB4">
        <w:rPr>
          <w:rFonts w:ascii="Times New Roman" w:eastAsia="Calibri" w:hAnsi="Times New Roman" w:cs="Times New Roman"/>
          <w:sz w:val="24"/>
          <w:szCs w:val="24"/>
          <w:lang w:val="en-ID"/>
        </w:rPr>
        <w:t xml:space="preserve"> Paulus. </w:t>
      </w:r>
      <w:r>
        <w:rPr>
          <w:rFonts w:ascii="Times New Roman" w:eastAsia="Calibri" w:hAnsi="Times New Roman" w:cs="Times New Roman"/>
          <w:sz w:val="24"/>
          <w:szCs w:val="24"/>
          <w:lang w:val="en-ID"/>
        </w:rPr>
        <w:t xml:space="preserve">Paulus </w:t>
      </w:r>
      <w:proofErr w:type="spellStart"/>
      <w:r>
        <w:rPr>
          <w:rFonts w:ascii="Times New Roman" w:eastAsia="Calibri" w:hAnsi="Times New Roman" w:cs="Times New Roman"/>
          <w:sz w:val="24"/>
          <w:szCs w:val="24"/>
          <w:lang w:val="en-ID"/>
        </w:rPr>
        <w:t>sendiri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keturunan</w:t>
      </w:r>
      <w:proofErr w:type="spellEnd"/>
      <w:r>
        <w:rPr>
          <w:rFonts w:ascii="Times New Roman" w:eastAsia="Calibri" w:hAnsi="Times New Roman" w:cs="Times New Roman"/>
          <w:sz w:val="24"/>
          <w:szCs w:val="24"/>
          <w:lang w:val="en-ID"/>
        </w:rPr>
        <w:t xml:space="preserve"> negara </w:t>
      </w:r>
      <w:proofErr w:type="spellStart"/>
      <w:r>
        <w:rPr>
          <w:rFonts w:ascii="Times New Roman" w:eastAsia="Calibri" w:hAnsi="Times New Roman" w:cs="Times New Roman"/>
          <w:sz w:val="24"/>
          <w:szCs w:val="24"/>
          <w:lang w:val="en-ID"/>
        </w:rPr>
        <w:t>Romawi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Menurut</w:t>
      </w:r>
      <w:proofErr w:type="spellEnd"/>
      <w:r>
        <w:rPr>
          <w:rFonts w:ascii="Times New Roman" w:eastAsia="Calibri" w:hAnsi="Times New Roman" w:cs="Times New Roman"/>
          <w:sz w:val="24"/>
          <w:szCs w:val="24"/>
          <w:lang w:val="en-ID"/>
        </w:rPr>
        <w:t xml:space="preserve"> Van den End </w:t>
      </w:r>
      <w:proofErr w:type="spellStart"/>
      <w:r>
        <w:rPr>
          <w:rFonts w:ascii="Times New Roman" w:eastAsia="Calibri" w:hAnsi="Times New Roman" w:cs="Times New Roman"/>
          <w:sz w:val="24"/>
          <w:szCs w:val="24"/>
          <w:lang w:val="en-ID"/>
        </w:rPr>
        <w:t>menyatakan</w:t>
      </w:r>
      <w:proofErr w:type="spellEnd"/>
      <w:r>
        <w:rPr>
          <w:rFonts w:ascii="Times New Roman" w:eastAsia="Calibri" w:hAnsi="Times New Roman" w:cs="Times New Roman"/>
          <w:sz w:val="24"/>
          <w:szCs w:val="24"/>
          <w:lang w:val="en-ID"/>
        </w:rPr>
        <w:t xml:space="preserve">, </w:t>
      </w:r>
    </w:p>
    <w:p w:rsidR="00303D92" w:rsidRDefault="00303D92" w:rsidP="00A67902">
      <w:pPr>
        <w:spacing w:after="200" w:line="240" w:lineRule="auto"/>
        <w:ind w:left="720"/>
        <w:contextualSpacing/>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“Ayah Paulus </w:t>
      </w:r>
      <w:proofErr w:type="spellStart"/>
      <w:r>
        <w:rPr>
          <w:rFonts w:ascii="Times New Roman" w:eastAsia="Calibri" w:hAnsi="Times New Roman" w:cs="Times New Roman"/>
          <w:sz w:val="24"/>
          <w:szCs w:val="24"/>
          <w:lang w:val="en-ID"/>
        </w:rPr>
        <w:t>adalah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seorang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Yahudi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suku</w:t>
      </w:r>
      <w:proofErr w:type="spellEnd"/>
      <w:r>
        <w:rPr>
          <w:rFonts w:ascii="Times New Roman" w:eastAsia="Calibri" w:hAnsi="Times New Roman" w:cs="Times New Roman"/>
          <w:sz w:val="24"/>
          <w:szCs w:val="24"/>
          <w:lang w:val="en-ID"/>
        </w:rPr>
        <w:t xml:space="preserve"> Benyamin. </w:t>
      </w:r>
      <w:proofErr w:type="spellStart"/>
      <w:r>
        <w:rPr>
          <w:rFonts w:ascii="Times New Roman" w:eastAsia="Calibri" w:hAnsi="Times New Roman" w:cs="Times New Roman"/>
          <w:sz w:val="24"/>
          <w:szCs w:val="24"/>
          <w:lang w:val="en-ID"/>
        </w:rPr>
        <w:t>Ia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hidup</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diperantauan</w:t>
      </w:r>
      <w:proofErr w:type="spellEnd"/>
      <w:r>
        <w:rPr>
          <w:rFonts w:ascii="Times New Roman" w:eastAsia="Calibri" w:hAnsi="Times New Roman" w:cs="Times New Roman"/>
          <w:sz w:val="24"/>
          <w:szCs w:val="24"/>
          <w:lang w:val="en-ID"/>
        </w:rPr>
        <w:t xml:space="preserve">, di </w:t>
      </w:r>
      <w:proofErr w:type="spellStart"/>
      <w:r>
        <w:rPr>
          <w:rFonts w:ascii="Times New Roman" w:eastAsia="Calibri" w:hAnsi="Times New Roman" w:cs="Times New Roman"/>
          <w:sz w:val="24"/>
          <w:szCs w:val="24"/>
          <w:lang w:val="en-ID"/>
        </w:rPr>
        <w:t>kota</w:t>
      </w:r>
      <w:proofErr w:type="spellEnd"/>
      <w:r>
        <w:rPr>
          <w:rFonts w:ascii="Times New Roman" w:eastAsia="Calibri" w:hAnsi="Times New Roman" w:cs="Times New Roman"/>
          <w:sz w:val="24"/>
          <w:szCs w:val="24"/>
          <w:lang w:val="en-ID"/>
        </w:rPr>
        <w:t xml:space="preserve"> Tarsus (</w:t>
      </w:r>
      <w:proofErr w:type="spellStart"/>
      <w:r>
        <w:rPr>
          <w:rFonts w:ascii="Times New Roman" w:eastAsia="Calibri" w:hAnsi="Times New Roman" w:cs="Times New Roman"/>
          <w:sz w:val="24"/>
          <w:szCs w:val="24"/>
          <w:lang w:val="en-ID"/>
        </w:rPr>
        <w:t>kini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Turki</w:t>
      </w:r>
      <w:proofErr w:type="spellEnd"/>
      <w:r>
        <w:rPr>
          <w:rFonts w:ascii="Times New Roman" w:eastAsia="Calibri" w:hAnsi="Times New Roman" w:cs="Times New Roman"/>
          <w:sz w:val="24"/>
          <w:szCs w:val="24"/>
          <w:lang w:val="en-ID"/>
        </w:rPr>
        <w:t xml:space="preserve"> Selatan, </w:t>
      </w:r>
      <w:proofErr w:type="spellStart"/>
      <w:r>
        <w:rPr>
          <w:rFonts w:ascii="Times New Roman" w:eastAsia="Calibri" w:hAnsi="Times New Roman" w:cs="Times New Roman"/>
          <w:sz w:val="24"/>
          <w:szCs w:val="24"/>
          <w:lang w:val="en-ID"/>
        </w:rPr>
        <w:t>disebelah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barat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kota</w:t>
      </w:r>
      <w:proofErr w:type="spellEnd"/>
      <w:r>
        <w:rPr>
          <w:rFonts w:ascii="Times New Roman" w:eastAsia="Calibri" w:hAnsi="Times New Roman" w:cs="Times New Roman"/>
          <w:sz w:val="24"/>
          <w:szCs w:val="24"/>
          <w:lang w:val="en-ID"/>
        </w:rPr>
        <w:t xml:space="preserve"> Adana). </w:t>
      </w:r>
      <w:proofErr w:type="spellStart"/>
      <w:r>
        <w:rPr>
          <w:rFonts w:ascii="Times New Roman" w:eastAsia="Calibri" w:hAnsi="Times New Roman" w:cs="Times New Roman"/>
          <w:sz w:val="24"/>
          <w:szCs w:val="24"/>
          <w:lang w:val="en-ID"/>
        </w:rPr>
        <w:t>Aganya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harus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menyesuaikan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masyarakat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sekitarnya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mengingat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warga</w:t>
      </w:r>
      <w:proofErr w:type="spellEnd"/>
      <w:r>
        <w:rPr>
          <w:rFonts w:ascii="Times New Roman" w:eastAsia="Calibri" w:hAnsi="Times New Roman" w:cs="Times New Roman"/>
          <w:sz w:val="24"/>
          <w:szCs w:val="24"/>
          <w:lang w:val="en-ID"/>
        </w:rPr>
        <w:t xml:space="preserve"> negara </w:t>
      </w:r>
      <w:proofErr w:type="spellStart"/>
      <w:r>
        <w:rPr>
          <w:rFonts w:ascii="Times New Roman" w:eastAsia="Calibri" w:hAnsi="Times New Roman" w:cs="Times New Roman"/>
          <w:sz w:val="24"/>
          <w:szCs w:val="24"/>
          <w:lang w:val="en-ID"/>
        </w:rPr>
        <w:t>Romawi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menentukan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nama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anaknya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mengikuti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pola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nama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Romawi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bnd</w:t>
      </w:r>
      <w:proofErr w:type="spellEnd"/>
      <w:r>
        <w:rPr>
          <w:rFonts w:ascii="Times New Roman" w:eastAsia="Calibri" w:hAnsi="Times New Roman" w:cs="Times New Roman"/>
          <w:sz w:val="24"/>
          <w:szCs w:val="24"/>
          <w:lang w:val="en-ID"/>
        </w:rPr>
        <w:t xml:space="preserve">. Tafsiran1:1a), dan </w:t>
      </w:r>
      <w:proofErr w:type="spellStart"/>
      <w:r>
        <w:rPr>
          <w:rFonts w:ascii="Times New Roman" w:eastAsia="Calibri" w:hAnsi="Times New Roman" w:cs="Times New Roman"/>
          <w:sz w:val="24"/>
          <w:szCs w:val="24"/>
          <w:lang w:val="en-ID"/>
        </w:rPr>
        <w:t>memberi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anakanya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pendidikan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sanggup</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mengutip</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pujangga</w:t>
      </w:r>
      <w:proofErr w:type="spellEnd"/>
      <w:r>
        <w:rPr>
          <w:rFonts w:ascii="Times New Roman" w:eastAsia="Calibri" w:hAnsi="Times New Roman" w:cs="Times New Roman"/>
          <w:sz w:val="24"/>
          <w:szCs w:val="24"/>
          <w:lang w:val="en-ID"/>
        </w:rPr>
        <w:t xml:space="preserve"> Yunani </w:t>
      </w:r>
      <w:proofErr w:type="spellStart"/>
      <w:r>
        <w:rPr>
          <w:rFonts w:ascii="Times New Roman" w:eastAsia="Calibri" w:hAnsi="Times New Roman" w:cs="Times New Roman"/>
          <w:sz w:val="24"/>
          <w:szCs w:val="24"/>
          <w:lang w:val="en-ID"/>
        </w:rPr>
        <w:t>secara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luar</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kepala</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memakai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berbagai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gaya</w:t>
      </w:r>
      <w:proofErr w:type="spellEnd"/>
      <w:r>
        <w:rPr>
          <w:rFonts w:ascii="Times New Roman" w:eastAsia="Calibri" w:hAnsi="Times New Roman" w:cs="Times New Roman"/>
          <w:sz w:val="24"/>
          <w:szCs w:val="24"/>
          <w:lang w:val="en-ID"/>
        </w:rPr>
        <w:t xml:space="preserve"> sastra </w:t>
      </w:r>
      <w:proofErr w:type="spellStart"/>
      <w:r>
        <w:rPr>
          <w:rFonts w:ascii="Times New Roman" w:eastAsia="Calibri" w:hAnsi="Times New Roman" w:cs="Times New Roman"/>
          <w:sz w:val="24"/>
          <w:szCs w:val="24"/>
          <w:lang w:val="en-ID"/>
        </w:rPr>
        <w:t>helenistis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Namun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setia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kepada</w:t>
      </w:r>
      <w:proofErr w:type="spellEnd"/>
      <w:r>
        <w:rPr>
          <w:rFonts w:ascii="Times New Roman" w:eastAsia="Calibri" w:hAnsi="Times New Roman" w:cs="Times New Roman"/>
          <w:sz w:val="24"/>
          <w:szCs w:val="24"/>
          <w:lang w:val="en-ID"/>
        </w:rPr>
        <w:t xml:space="preserve"> agama </w:t>
      </w:r>
      <w:proofErr w:type="spellStart"/>
      <w:r>
        <w:rPr>
          <w:rFonts w:ascii="Times New Roman" w:eastAsia="Calibri" w:hAnsi="Times New Roman" w:cs="Times New Roman"/>
          <w:sz w:val="24"/>
          <w:szCs w:val="24"/>
          <w:lang w:val="en-ID"/>
        </w:rPr>
        <w:t>Yahudi</w:t>
      </w:r>
      <w:proofErr w:type="spellEnd"/>
      <w:r>
        <w:rPr>
          <w:rFonts w:ascii="Times New Roman" w:eastAsia="Calibri" w:hAnsi="Times New Roman" w:cs="Times New Roman"/>
          <w:sz w:val="24"/>
          <w:szCs w:val="24"/>
          <w:lang w:val="en-ID"/>
        </w:rPr>
        <w:t xml:space="preserve">. Paulus yang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lingkungan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sesama</w:t>
      </w:r>
      <w:proofErr w:type="spellEnd"/>
      <w:r>
        <w:rPr>
          <w:rFonts w:ascii="Times New Roman" w:eastAsia="Calibri" w:hAnsi="Times New Roman" w:cs="Times New Roman"/>
          <w:sz w:val="24"/>
          <w:szCs w:val="24"/>
          <w:lang w:val="en-ID"/>
        </w:rPr>
        <w:t xml:space="preserve"> orang </w:t>
      </w:r>
      <w:proofErr w:type="spellStart"/>
      <w:r>
        <w:rPr>
          <w:rFonts w:ascii="Times New Roman" w:eastAsia="Calibri" w:hAnsi="Times New Roman" w:cs="Times New Roman"/>
          <w:sz w:val="24"/>
          <w:szCs w:val="24"/>
          <w:lang w:val="en-ID"/>
        </w:rPr>
        <w:t>Yahudi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mendapat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panggilan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akrab</w:t>
      </w:r>
      <w:proofErr w:type="spellEnd"/>
      <w:r>
        <w:rPr>
          <w:rFonts w:ascii="Times New Roman" w:eastAsia="Calibri" w:hAnsi="Times New Roman" w:cs="Times New Roman"/>
          <w:sz w:val="24"/>
          <w:szCs w:val="24"/>
          <w:lang w:val="en-ID"/>
        </w:rPr>
        <w:t xml:space="preserve"> ‘Saul’, </w:t>
      </w:r>
      <w:proofErr w:type="spellStart"/>
      <w:r>
        <w:rPr>
          <w:rFonts w:ascii="Times New Roman" w:eastAsia="Calibri" w:hAnsi="Times New Roman" w:cs="Times New Roman"/>
          <w:sz w:val="24"/>
          <w:szCs w:val="24"/>
          <w:lang w:val="en-ID"/>
        </w:rPr>
        <w:t>pergi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Yerusalem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untuk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berguru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kepada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Tokoh</w:t>
      </w:r>
      <w:proofErr w:type="spellEnd"/>
      <w:r>
        <w:rPr>
          <w:rFonts w:ascii="Times New Roman" w:eastAsia="Calibri" w:hAnsi="Times New Roman" w:cs="Times New Roman"/>
          <w:sz w:val="24"/>
          <w:szCs w:val="24"/>
          <w:lang w:val="en-ID"/>
        </w:rPr>
        <w:t xml:space="preserve"> Gamaliel.</w:t>
      </w:r>
      <w:r>
        <w:rPr>
          <w:rStyle w:val="FootnoteReference"/>
          <w:rFonts w:ascii="Times New Roman" w:eastAsia="Calibri" w:hAnsi="Times New Roman" w:cs="Times New Roman"/>
          <w:sz w:val="24"/>
          <w:szCs w:val="24"/>
          <w:lang w:val="en-ID"/>
        </w:rPr>
        <w:footnoteReference w:id="30"/>
      </w:r>
    </w:p>
    <w:p w:rsidR="00303D92" w:rsidRDefault="00303D92" w:rsidP="00A67902">
      <w:pPr>
        <w:spacing w:after="200" w:line="240" w:lineRule="auto"/>
        <w:ind w:left="720"/>
        <w:contextualSpacing/>
        <w:jc w:val="both"/>
        <w:rPr>
          <w:rFonts w:ascii="Times New Roman" w:eastAsia="Calibri" w:hAnsi="Times New Roman" w:cs="Times New Roman"/>
          <w:sz w:val="24"/>
          <w:szCs w:val="24"/>
          <w:lang w:val="en-ID"/>
        </w:rPr>
      </w:pPr>
    </w:p>
    <w:p w:rsidR="00303D92" w:rsidRPr="00B40BB4" w:rsidRDefault="00303D92" w:rsidP="00A67902">
      <w:pPr>
        <w:spacing w:after="200" w:line="240" w:lineRule="auto"/>
        <w:ind w:firstLine="720"/>
        <w:contextualSpacing/>
        <w:jc w:val="both"/>
        <w:rPr>
          <w:rFonts w:ascii="Times New Roman" w:eastAsia="Calibri" w:hAnsi="Times New Roman" w:cs="Times New Roman"/>
          <w:sz w:val="24"/>
          <w:szCs w:val="24"/>
          <w:lang w:val="en-ID"/>
        </w:rPr>
      </w:pPr>
      <w:r w:rsidRPr="00B40BB4">
        <w:rPr>
          <w:rFonts w:ascii="Times New Roman" w:eastAsia="Calibri" w:hAnsi="Times New Roman" w:cs="Times New Roman"/>
          <w:sz w:val="24"/>
          <w:szCs w:val="24"/>
          <w:lang w:val="en-ID"/>
        </w:rPr>
        <w:t xml:space="preserve">Paulus yang </w:t>
      </w:r>
      <w:proofErr w:type="spellStart"/>
      <w:r w:rsidRPr="00B40BB4">
        <w:rPr>
          <w:rFonts w:ascii="Times New Roman" w:eastAsia="Calibri" w:hAnsi="Times New Roman" w:cs="Times New Roman"/>
          <w:sz w:val="24"/>
          <w:szCs w:val="24"/>
          <w:lang w:val="en-ID"/>
        </w:rPr>
        <w:t>dimaksudkan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disini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adalah</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bertobat</w:t>
      </w:r>
      <w:proofErr w:type="spellEnd"/>
      <w:r w:rsidRPr="00B40BB4">
        <w:rPr>
          <w:rFonts w:ascii="Times New Roman" w:eastAsia="Calibri" w:hAnsi="Times New Roman" w:cs="Times New Roman"/>
          <w:sz w:val="24"/>
          <w:szCs w:val="24"/>
          <w:lang w:val="en-ID"/>
        </w:rPr>
        <w:t xml:space="preserve"> oleh </w:t>
      </w:r>
      <w:proofErr w:type="spellStart"/>
      <w:r w:rsidRPr="00B40BB4">
        <w:rPr>
          <w:rFonts w:ascii="Times New Roman" w:eastAsia="Calibri" w:hAnsi="Times New Roman" w:cs="Times New Roman"/>
          <w:sz w:val="24"/>
          <w:szCs w:val="24"/>
          <w:lang w:val="en-ID"/>
        </w:rPr>
        <w:t>inisiatif</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Tuhan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saat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perjalanannya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Damsyik</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dipanggil</w:t>
      </w:r>
      <w:proofErr w:type="spellEnd"/>
      <w:r w:rsidRPr="00B40BB4">
        <w:rPr>
          <w:rFonts w:ascii="Times New Roman" w:eastAsia="Calibri" w:hAnsi="Times New Roman" w:cs="Times New Roman"/>
          <w:sz w:val="24"/>
          <w:szCs w:val="24"/>
          <w:lang w:val="en-ID"/>
        </w:rPr>
        <w:t xml:space="preserve"> oleh Allah dan </w:t>
      </w:r>
      <w:proofErr w:type="spellStart"/>
      <w:r w:rsidRPr="00B40BB4">
        <w:rPr>
          <w:rFonts w:ascii="Times New Roman" w:eastAsia="Calibri" w:hAnsi="Times New Roman" w:cs="Times New Roman"/>
          <w:sz w:val="24"/>
          <w:szCs w:val="24"/>
          <w:lang w:val="en-ID"/>
        </w:rPr>
        <w:t>mendapatkan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anugerah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dari</w:t>
      </w:r>
      <w:proofErr w:type="spellEnd"/>
      <w:r w:rsidRPr="00B40BB4">
        <w:rPr>
          <w:rFonts w:ascii="Times New Roman" w:eastAsia="Calibri" w:hAnsi="Times New Roman" w:cs="Times New Roman"/>
          <w:sz w:val="24"/>
          <w:szCs w:val="24"/>
          <w:lang w:val="en-ID"/>
        </w:rPr>
        <w:t xml:space="preserve"> Allah </w:t>
      </w:r>
      <w:proofErr w:type="spellStart"/>
      <w:r w:rsidRPr="00B40BB4">
        <w:rPr>
          <w:rFonts w:ascii="Times New Roman" w:eastAsia="Calibri" w:hAnsi="Times New Roman" w:cs="Times New Roman"/>
          <w:sz w:val="24"/>
          <w:szCs w:val="24"/>
          <w:lang w:val="en-ID"/>
        </w:rPr>
        <w:t>menjadi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saksi</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istimewa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bagi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Kristus</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telah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dimuliakan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sebagai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Kepala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dari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segala</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ada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Bruche</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Chlinton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menyatakan</w:t>
      </w:r>
      <w:proofErr w:type="spellEnd"/>
      <w:r w:rsidRPr="00B40BB4">
        <w:rPr>
          <w:rFonts w:ascii="Times New Roman" w:eastAsia="Calibri" w:hAnsi="Times New Roman" w:cs="Times New Roman"/>
          <w:sz w:val="24"/>
          <w:szCs w:val="24"/>
          <w:lang w:val="en-ID"/>
        </w:rPr>
        <w:t>,</w:t>
      </w:r>
      <w:r w:rsidR="0079396F">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Cendikiawan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seperti</w:t>
      </w:r>
      <w:proofErr w:type="spellEnd"/>
      <w:r w:rsidRPr="00B40BB4">
        <w:rPr>
          <w:rFonts w:ascii="Times New Roman" w:eastAsia="Calibri" w:hAnsi="Times New Roman" w:cs="Times New Roman"/>
          <w:sz w:val="24"/>
          <w:szCs w:val="24"/>
          <w:lang w:val="en-ID"/>
        </w:rPr>
        <w:t xml:space="preserve"> Paulus, yang </w:t>
      </w:r>
      <w:proofErr w:type="spellStart"/>
      <w:r w:rsidRPr="00B40BB4">
        <w:rPr>
          <w:rFonts w:ascii="Times New Roman" w:eastAsia="Calibri" w:hAnsi="Times New Roman" w:cs="Times New Roman"/>
          <w:sz w:val="24"/>
          <w:szCs w:val="24"/>
          <w:lang w:val="en-ID"/>
        </w:rPr>
        <w:t>amat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setia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kepada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ajaran</w:t>
      </w:r>
      <w:proofErr w:type="spellEnd"/>
      <w:r w:rsidRPr="00B40BB4">
        <w:rPr>
          <w:rFonts w:ascii="Times New Roman" w:eastAsia="Calibri" w:hAnsi="Times New Roman" w:cs="Times New Roman"/>
          <w:sz w:val="24"/>
          <w:szCs w:val="24"/>
          <w:lang w:val="en-ID"/>
        </w:rPr>
        <w:t xml:space="preserve"> Musa dan yang </w:t>
      </w:r>
      <w:proofErr w:type="spellStart"/>
      <w:r w:rsidRPr="00B40BB4">
        <w:rPr>
          <w:rFonts w:ascii="Times New Roman" w:eastAsia="Calibri" w:hAnsi="Times New Roman" w:cs="Times New Roman"/>
          <w:sz w:val="24"/>
          <w:szCs w:val="24"/>
          <w:lang w:val="en-ID"/>
        </w:rPr>
        <w:t>sebelum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bertobat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melawan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sekeras-kerasnya</w:t>
      </w:r>
      <w:proofErr w:type="spellEnd"/>
      <w:r w:rsidRPr="00B40BB4">
        <w:rPr>
          <w:rFonts w:ascii="Times New Roman" w:eastAsia="Calibri" w:hAnsi="Times New Roman" w:cs="Times New Roman"/>
          <w:sz w:val="24"/>
          <w:szCs w:val="24"/>
          <w:lang w:val="en-ID"/>
        </w:rPr>
        <w:t xml:space="preserve"> agama Kristen </w:t>
      </w:r>
      <w:proofErr w:type="spellStart"/>
      <w:r w:rsidRPr="00B40BB4">
        <w:rPr>
          <w:rFonts w:ascii="Times New Roman" w:eastAsia="Calibri" w:hAnsi="Times New Roman" w:cs="Times New Roman"/>
          <w:sz w:val="24"/>
          <w:szCs w:val="24"/>
          <w:lang w:val="en-ID"/>
        </w:rPr>
        <w:t>tentulah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berusaha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mencari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dasar-dasar</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Injil</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perjalanannya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diubah</w:t>
      </w:r>
      <w:proofErr w:type="spellEnd"/>
      <w:r w:rsidRPr="00B40BB4">
        <w:rPr>
          <w:rFonts w:ascii="Times New Roman" w:eastAsia="Calibri" w:hAnsi="Times New Roman" w:cs="Times New Roman"/>
          <w:sz w:val="24"/>
          <w:szCs w:val="24"/>
          <w:lang w:val="en-ID"/>
        </w:rPr>
        <w:t xml:space="preserve"> oleh </w:t>
      </w:r>
      <w:proofErr w:type="spellStart"/>
      <w:r w:rsidRPr="00B40BB4">
        <w:rPr>
          <w:rFonts w:ascii="Times New Roman" w:eastAsia="Calibri" w:hAnsi="Times New Roman" w:cs="Times New Roman"/>
          <w:sz w:val="24"/>
          <w:szCs w:val="24"/>
          <w:lang w:val="en-ID"/>
        </w:rPr>
        <w:t>Roh</w:t>
      </w:r>
      <w:proofErr w:type="spellEnd"/>
      <w:r w:rsidRPr="00B40BB4">
        <w:rPr>
          <w:rFonts w:ascii="Times New Roman" w:eastAsia="Calibri" w:hAnsi="Times New Roman" w:cs="Times New Roman"/>
          <w:sz w:val="24"/>
          <w:szCs w:val="24"/>
          <w:lang w:val="en-ID"/>
        </w:rPr>
        <w:t xml:space="preserve"> Kudus.</w:t>
      </w:r>
      <w:r w:rsidR="0079396F">
        <w:rPr>
          <w:rFonts w:ascii="Times New Roman" w:eastAsia="Calibri" w:hAnsi="Times New Roman" w:cs="Times New Roman"/>
          <w:sz w:val="24"/>
          <w:szCs w:val="24"/>
          <w:lang w:val="en-ID"/>
        </w:rPr>
        <w:t>”</w:t>
      </w:r>
      <w:r w:rsidRPr="00B40BB4">
        <w:rPr>
          <w:rStyle w:val="FootnoteReference"/>
          <w:rFonts w:ascii="Times New Roman" w:eastAsia="Calibri" w:hAnsi="Times New Roman" w:cs="Times New Roman"/>
          <w:sz w:val="24"/>
          <w:szCs w:val="24"/>
          <w:lang w:val="en-ID"/>
        </w:rPr>
        <w:footnoteReference w:id="31"/>
      </w:r>
    </w:p>
    <w:p w:rsidR="00303D92" w:rsidRPr="00B40BB4" w:rsidRDefault="00303D92" w:rsidP="00A67902">
      <w:pPr>
        <w:spacing w:after="200" w:line="240" w:lineRule="auto"/>
        <w:ind w:firstLine="720"/>
        <w:contextualSpacing/>
        <w:jc w:val="both"/>
        <w:rPr>
          <w:rFonts w:ascii="Times New Roman" w:eastAsia="Calibri" w:hAnsi="Times New Roman" w:cs="Times New Roman"/>
          <w:sz w:val="24"/>
          <w:szCs w:val="24"/>
          <w:lang w:val="en-ID"/>
        </w:rPr>
      </w:pPr>
      <w:r w:rsidRPr="00B40BB4">
        <w:rPr>
          <w:rFonts w:ascii="Times New Roman" w:eastAsia="Calibri" w:hAnsi="Times New Roman" w:cs="Times New Roman"/>
          <w:sz w:val="24"/>
          <w:szCs w:val="24"/>
          <w:lang w:val="en-ID"/>
        </w:rPr>
        <w:t xml:space="preserve">Paulus </w:t>
      </w:r>
      <w:proofErr w:type="spellStart"/>
      <w:r w:rsidRPr="00B40BB4">
        <w:rPr>
          <w:rFonts w:ascii="Times New Roman" w:eastAsia="Calibri" w:hAnsi="Times New Roman" w:cs="Times New Roman"/>
          <w:sz w:val="24"/>
          <w:szCs w:val="24"/>
          <w:lang w:val="en-ID"/>
        </w:rPr>
        <w:t>menandaskan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bahwa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seorang</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hamba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Yesus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Kristus</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dipanggil</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menjadi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rasul</w:t>
      </w:r>
      <w:proofErr w:type="spellEnd"/>
      <w:r w:rsidRPr="00B40BB4">
        <w:rPr>
          <w:rFonts w:ascii="Times New Roman" w:eastAsia="Calibri" w:hAnsi="Times New Roman" w:cs="Times New Roman"/>
          <w:sz w:val="24"/>
          <w:szCs w:val="24"/>
          <w:lang w:val="en-ID"/>
        </w:rPr>
        <w:t xml:space="preserve"> dan </w:t>
      </w:r>
      <w:proofErr w:type="spellStart"/>
      <w:r w:rsidRPr="00B40BB4">
        <w:rPr>
          <w:rFonts w:ascii="Times New Roman" w:eastAsia="Calibri" w:hAnsi="Times New Roman" w:cs="Times New Roman"/>
          <w:sz w:val="24"/>
          <w:szCs w:val="24"/>
          <w:lang w:val="en-ID"/>
        </w:rPr>
        <w:t>dikuduskan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untuk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memberitakan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Injil</w:t>
      </w:r>
      <w:proofErr w:type="spellEnd"/>
      <w:r w:rsidRPr="00B40BB4">
        <w:rPr>
          <w:rFonts w:ascii="Times New Roman" w:eastAsia="Calibri" w:hAnsi="Times New Roman" w:cs="Times New Roman"/>
          <w:sz w:val="24"/>
          <w:szCs w:val="24"/>
          <w:lang w:val="en-ID"/>
        </w:rPr>
        <w:t xml:space="preserve"> di Roma (1:1). </w:t>
      </w:r>
      <w:r w:rsidR="00AD7828">
        <w:rPr>
          <w:rFonts w:ascii="Times New Roman" w:eastAsia="Calibri" w:hAnsi="Times New Roman" w:cs="Times New Roman"/>
          <w:sz w:val="24"/>
          <w:szCs w:val="24"/>
          <w:lang w:val="en-ID"/>
        </w:rPr>
        <w:t xml:space="preserve">Kita </w:t>
      </w:r>
      <w:proofErr w:type="spellStart"/>
      <w:r w:rsidR="00AD7828">
        <w:rPr>
          <w:rFonts w:ascii="Times New Roman" w:eastAsia="Calibri" w:hAnsi="Times New Roman" w:cs="Times New Roman"/>
          <w:sz w:val="24"/>
          <w:szCs w:val="24"/>
          <w:lang w:val="en-ID"/>
        </w:rPr>
        <w:t>tidak</w:t>
      </w:r>
      <w:proofErr w:type="spellEnd"/>
      <w:r w:rsidR="00AD7828">
        <w:rPr>
          <w:rFonts w:ascii="Times New Roman" w:eastAsia="Calibri" w:hAnsi="Times New Roman" w:cs="Times New Roman"/>
          <w:sz w:val="24"/>
          <w:szCs w:val="24"/>
          <w:lang w:val="en-ID"/>
        </w:rPr>
        <w:t xml:space="preserve"> </w:t>
      </w:r>
      <w:proofErr w:type="spellStart"/>
      <w:r w:rsidR="00AD7828">
        <w:rPr>
          <w:rFonts w:ascii="Times New Roman" w:eastAsia="Calibri" w:hAnsi="Times New Roman" w:cs="Times New Roman"/>
          <w:sz w:val="24"/>
          <w:szCs w:val="24"/>
          <w:lang w:val="en-ID"/>
        </w:rPr>
        <w:t>tahu</w:t>
      </w:r>
      <w:proofErr w:type="spellEnd"/>
      <w:r w:rsidR="00AD7828">
        <w:rPr>
          <w:rFonts w:ascii="Times New Roman" w:eastAsia="Calibri" w:hAnsi="Times New Roman" w:cs="Times New Roman"/>
          <w:sz w:val="24"/>
          <w:szCs w:val="24"/>
          <w:lang w:val="en-ID"/>
        </w:rPr>
        <w:t xml:space="preserve"> </w:t>
      </w:r>
      <w:proofErr w:type="spellStart"/>
      <w:r w:rsidR="00AD7828">
        <w:rPr>
          <w:rFonts w:ascii="Times New Roman" w:eastAsia="Calibri" w:hAnsi="Times New Roman" w:cs="Times New Roman"/>
          <w:sz w:val="24"/>
          <w:szCs w:val="24"/>
          <w:lang w:val="en-ID"/>
        </w:rPr>
        <w:t>apakah</w:t>
      </w:r>
      <w:proofErr w:type="spellEnd"/>
      <w:r w:rsidR="00AD7828">
        <w:rPr>
          <w:rFonts w:ascii="Times New Roman" w:eastAsia="Calibri" w:hAnsi="Times New Roman" w:cs="Times New Roman"/>
          <w:sz w:val="24"/>
          <w:szCs w:val="24"/>
          <w:lang w:val="en-ID"/>
        </w:rPr>
        <w:t xml:space="preserve"> Paulus </w:t>
      </w:r>
      <w:proofErr w:type="spellStart"/>
      <w:r w:rsidR="00AD7828">
        <w:rPr>
          <w:rFonts w:ascii="Times New Roman" w:eastAsia="Calibri" w:hAnsi="Times New Roman" w:cs="Times New Roman"/>
          <w:sz w:val="24"/>
          <w:szCs w:val="24"/>
          <w:lang w:val="en-ID"/>
        </w:rPr>
        <w:t>pernah</w:t>
      </w:r>
      <w:proofErr w:type="spellEnd"/>
      <w:r w:rsidR="00AD7828">
        <w:rPr>
          <w:rFonts w:ascii="Times New Roman" w:eastAsia="Calibri" w:hAnsi="Times New Roman" w:cs="Times New Roman"/>
          <w:sz w:val="24"/>
          <w:szCs w:val="24"/>
          <w:lang w:val="en-ID"/>
        </w:rPr>
        <w:t xml:space="preserve"> </w:t>
      </w:r>
      <w:proofErr w:type="spellStart"/>
      <w:r w:rsidR="00AD7828">
        <w:rPr>
          <w:rFonts w:ascii="Times New Roman" w:eastAsia="Calibri" w:hAnsi="Times New Roman" w:cs="Times New Roman"/>
          <w:sz w:val="24"/>
          <w:szCs w:val="24"/>
          <w:lang w:val="en-ID"/>
        </w:rPr>
        <w:t>bertemu</w:t>
      </w:r>
      <w:proofErr w:type="spellEnd"/>
      <w:r w:rsidR="00AD7828">
        <w:rPr>
          <w:rFonts w:ascii="Times New Roman" w:eastAsia="Calibri" w:hAnsi="Times New Roman" w:cs="Times New Roman"/>
          <w:sz w:val="24"/>
          <w:szCs w:val="24"/>
          <w:lang w:val="en-ID"/>
        </w:rPr>
        <w:t xml:space="preserve"> </w:t>
      </w:r>
      <w:proofErr w:type="spellStart"/>
      <w:r w:rsidR="00AD7828">
        <w:rPr>
          <w:rFonts w:ascii="Times New Roman" w:eastAsia="Calibri" w:hAnsi="Times New Roman" w:cs="Times New Roman"/>
          <w:sz w:val="24"/>
          <w:szCs w:val="24"/>
          <w:lang w:val="en-ID"/>
        </w:rPr>
        <w:t>dengan</w:t>
      </w:r>
      <w:proofErr w:type="spellEnd"/>
      <w:r w:rsidR="00AD7828">
        <w:rPr>
          <w:rFonts w:ascii="Times New Roman" w:eastAsia="Calibri" w:hAnsi="Times New Roman" w:cs="Times New Roman"/>
          <w:sz w:val="24"/>
          <w:szCs w:val="24"/>
          <w:lang w:val="en-ID"/>
        </w:rPr>
        <w:t xml:space="preserve"> </w:t>
      </w:r>
      <w:proofErr w:type="spellStart"/>
      <w:r w:rsidR="00AD7828">
        <w:rPr>
          <w:rFonts w:ascii="Times New Roman" w:eastAsia="Calibri" w:hAnsi="Times New Roman" w:cs="Times New Roman"/>
          <w:sz w:val="24"/>
          <w:szCs w:val="24"/>
          <w:lang w:val="en-ID"/>
        </w:rPr>
        <w:t>Yesus</w:t>
      </w:r>
      <w:proofErr w:type="spellEnd"/>
      <w:r w:rsidR="00AD7828">
        <w:rPr>
          <w:rFonts w:ascii="Times New Roman" w:eastAsia="Calibri" w:hAnsi="Times New Roman" w:cs="Times New Roman"/>
          <w:sz w:val="24"/>
          <w:szCs w:val="24"/>
          <w:lang w:val="en-ID"/>
        </w:rPr>
        <w:t xml:space="preserve">. Yang </w:t>
      </w:r>
      <w:proofErr w:type="spellStart"/>
      <w:r w:rsidR="00AD7828">
        <w:rPr>
          <w:rFonts w:ascii="Times New Roman" w:eastAsia="Calibri" w:hAnsi="Times New Roman" w:cs="Times New Roman"/>
          <w:sz w:val="24"/>
          <w:szCs w:val="24"/>
          <w:lang w:val="en-ID"/>
        </w:rPr>
        <w:t>pasti</w:t>
      </w:r>
      <w:proofErr w:type="spellEnd"/>
      <w:r w:rsidR="00AD7828">
        <w:rPr>
          <w:rFonts w:ascii="Times New Roman" w:eastAsia="Calibri" w:hAnsi="Times New Roman" w:cs="Times New Roman"/>
          <w:sz w:val="24"/>
          <w:szCs w:val="24"/>
          <w:lang w:val="en-ID"/>
        </w:rPr>
        <w:t xml:space="preserve">, </w:t>
      </w:r>
      <w:proofErr w:type="spellStart"/>
      <w:r w:rsidR="00AD7828">
        <w:rPr>
          <w:rFonts w:ascii="Times New Roman" w:eastAsia="Calibri" w:hAnsi="Times New Roman" w:cs="Times New Roman"/>
          <w:sz w:val="24"/>
          <w:szCs w:val="24"/>
          <w:lang w:val="en-ID"/>
        </w:rPr>
        <w:t>ia</w:t>
      </w:r>
      <w:proofErr w:type="spellEnd"/>
      <w:r w:rsidR="00AD7828">
        <w:rPr>
          <w:rFonts w:ascii="Times New Roman" w:eastAsia="Calibri" w:hAnsi="Times New Roman" w:cs="Times New Roman"/>
          <w:sz w:val="24"/>
          <w:szCs w:val="24"/>
          <w:lang w:val="en-ID"/>
        </w:rPr>
        <w:t xml:space="preserve"> </w:t>
      </w:r>
      <w:proofErr w:type="spellStart"/>
      <w:r w:rsidR="00AD7828">
        <w:rPr>
          <w:rFonts w:ascii="Times New Roman" w:eastAsia="Calibri" w:hAnsi="Times New Roman" w:cs="Times New Roman"/>
          <w:sz w:val="24"/>
          <w:szCs w:val="24"/>
          <w:lang w:val="en-ID"/>
        </w:rPr>
        <w:t>menghindari</w:t>
      </w:r>
      <w:proofErr w:type="spellEnd"/>
      <w:r w:rsidR="00AD7828">
        <w:rPr>
          <w:rFonts w:ascii="Times New Roman" w:eastAsia="Calibri" w:hAnsi="Times New Roman" w:cs="Times New Roman"/>
          <w:sz w:val="24"/>
          <w:szCs w:val="24"/>
          <w:lang w:val="en-ID"/>
        </w:rPr>
        <w:t xml:space="preserve"> </w:t>
      </w:r>
      <w:proofErr w:type="spellStart"/>
      <w:r w:rsidR="00AD7828">
        <w:rPr>
          <w:rFonts w:ascii="Times New Roman" w:eastAsia="Calibri" w:hAnsi="Times New Roman" w:cs="Times New Roman"/>
          <w:sz w:val="24"/>
          <w:szCs w:val="24"/>
          <w:lang w:val="en-ID"/>
        </w:rPr>
        <w:t>pembunuhan</w:t>
      </w:r>
      <w:proofErr w:type="spellEnd"/>
      <w:r w:rsidR="00AD7828">
        <w:rPr>
          <w:rFonts w:ascii="Times New Roman" w:eastAsia="Calibri" w:hAnsi="Times New Roman" w:cs="Times New Roman"/>
          <w:sz w:val="24"/>
          <w:szCs w:val="24"/>
          <w:lang w:val="en-ID"/>
        </w:rPr>
        <w:t xml:space="preserve"> </w:t>
      </w:r>
      <w:proofErr w:type="spellStart"/>
      <w:r w:rsidR="00AD7828">
        <w:rPr>
          <w:rFonts w:ascii="Times New Roman" w:eastAsia="Calibri" w:hAnsi="Times New Roman" w:cs="Times New Roman"/>
          <w:sz w:val="24"/>
          <w:szCs w:val="24"/>
          <w:lang w:val="en-ID"/>
        </w:rPr>
        <w:t>Stefanus</w:t>
      </w:r>
      <w:proofErr w:type="spellEnd"/>
      <w:r w:rsidR="00AD7828">
        <w:rPr>
          <w:rFonts w:ascii="Times New Roman" w:eastAsia="Calibri" w:hAnsi="Times New Roman" w:cs="Times New Roman"/>
          <w:sz w:val="24"/>
          <w:szCs w:val="24"/>
          <w:lang w:val="en-ID"/>
        </w:rPr>
        <w:t xml:space="preserve">. </w:t>
      </w:r>
      <w:proofErr w:type="spellStart"/>
      <w:r w:rsidR="00AD7828">
        <w:rPr>
          <w:rFonts w:ascii="Times New Roman" w:eastAsia="Calibri" w:hAnsi="Times New Roman" w:cs="Times New Roman"/>
          <w:sz w:val="24"/>
          <w:szCs w:val="24"/>
          <w:lang w:val="en-ID"/>
        </w:rPr>
        <w:t>Sesudah</w:t>
      </w:r>
      <w:proofErr w:type="spellEnd"/>
      <w:r w:rsidR="00AD7828">
        <w:rPr>
          <w:rFonts w:ascii="Times New Roman" w:eastAsia="Calibri" w:hAnsi="Times New Roman" w:cs="Times New Roman"/>
          <w:sz w:val="24"/>
          <w:szCs w:val="24"/>
          <w:lang w:val="en-ID"/>
        </w:rPr>
        <w:t xml:space="preserve"> </w:t>
      </w:r>
      <w:proofErr w:type="spellStart"/>
      <w:r w:rsidR="00AD7828">
        <w:rPr>
          <w:rFonts w:ascii="Times New Roman" w:eastAsia="Calibri" w:hAnsi="Times New Roman" w:cs="Times New Roman"/>
          <w:sz w:val="24"/>
          <w:szCs w:val="24"/>
          <w:lang w:val="en-ID"/>
        </w:rPr>
        <w:t>itu</w:t>
      </w:r>
      <w:proofErr w:type="spellEnd"/>
      <w:r w:rsidR="00AD7828">
        <w:rPr>
          <w:rFonts w:ascii="Times New Roman" w:eastAsia="Calibri" w:hAnsi="Times New Roman" w:cs="Times New Roman"/>
          <w:sz w:val="24"/>
          <w:szCs w:val="24"/>
          <w:lang w:val="en-ID"/>
        </w:rPr>
        <w:t xml:space="preserve"> </w:t>
      </w:r>
      <w:proofErr w:type="spellStart"/>
      <w:r w:rsidR="00AD7828">
        <w:rPr>
          <w:rFonts w:ascii="Times New Roman" w:eastAsia="Calibri" w:hAnsi="Times New Roman" w:cs="Times New Roman"/>
          <w:sz w:val="24"/>
          <w:szCs w:val="24"/>
          <w:lang w:val="en-ID"/>
        </w:rPr>
        <w:t>ia</w:t>
      </w:r>
      <w:proofErr w:type="spellEnd"/>
      <w:r w:rsidR="00AD7828">
        <w:rPr>
          <w:rFonts w:ascii="Times New Roman" w:eastAsia="Calibri" w:hAnsi="Times New Roman" w:cs="Times New Roman"/>
          <w:sz w:val="24"/>
          <w:szCs w:val="24"/>
          <w:lang w:val="en-ID"/>
        </w:rPr>
        <w:t xml:space="preserve"> </w:t>
      </w:r>
      <w:proofErr w:type="spellStart"/>
      <w:r w:rsidR="00AD7828">
        <w:rPr>
          <w:rFonts w:ascii="Times New Roman" w:eastAsia="Calibri" w:hAnsi="Times New Roman" w:cs="Times New Roman"/>
          <w:sz w:val="24"/>
          <w:szCs w:val="24"/>
          <w:lang w:val="en-ID"/>
        </w:rPr>
        <w:t>memimpin</w:t>
      </w:r>
      <w:proofErr w:type="spellEnd"/>
      <w:r w:rsidR="00AD7828">
        <w:rPr>
          <w:rFonts w:ascii="Times New Roman" w:eastAsia="Calibri" w:hAnsi="Times New Roman" w:cs="Times New Roman"/>
          <w:sz w:val="24"/>
          <w:szCs w:val="24"/>
          <w:lang w:val="en-ID"/>
        </w:rPr>
        <w:t xml:space="preserve"> </w:t>
      </w:r>
      <w:proofErr w:type="spellStart"/>
      <w:r w:rsidR="00AD7828">
        <w:rPr>
          <w:rFonts w:ascii="Times New Roman" w:eastAsia="Calibri" w:hAnsi="Times New Roman" w:cs="Times New Roman"/>
          <w:sz w:val="24"/>
          <w:szCs w:val="24"/>
          <w:lang w:val="en-ID"/>
        </w:rPr>
        <w:t>aksi</w:t>
      </w:r>
      <w:proofErr w:type="spellEnd"/>
      <w:r w:rsidR="00AD7828">
        <w:rPr>
          <w:rFonts w:ascii="Times New Roman" w:eastAsia="Calibri" w:hAnsi="Times New Roman" w:cs="Times New Roman"/>
          <w:sz w:val="24"/>
          <w:szCs w:val="24"/>
          <w:lang w:val="en-ID"/>
        </w:rPr>
        <w:t xml:space="preserve"> </w:t>
      </w:r>
      <w:proofErr w:type="spellStart"/>
      <w:r w:rsidR="00AD7828">
        <w:rPr>
          <w:rFonts w:ascii="Times New Roman" w:eastAsia="Calibri" w:hAnsi="Times New Roman" w:cs="Times New Roman"/>
          <w:sz w:val="24"/>
          <w:szCs w:val="24"/>
          <w:lang w:val="en-ID"/>
        </w:rPr>
        <w:t>penangkapan</w:t>
      </w:r>
      <w:proofErr w:type="spellEnd"/>
      <w:r w:rsidR="00AD7828">
        <w:rPr>
          <w:rFonts w:ascii="Times New Roman" w:eastAsia="Calibri" w:hAnsi="Times New Roman" w:cs="Times New Roman"/>
          <w:sz w:val="24"/>
          <w:szCs w:val="24"/>
          <w:lang w:val="en-ID"/>
        </w:rPr>
        <w:t xml:space="preserve"> orang-orang Kristen di </w:t>
      </w:r>
      <w:proofErr w:type="spellStart"/>
      <w:r w:rsidR="00AD7828">
        <w:rPr>
          <w:rFonts w:ascii="Times New Roman" w:eastAsia="Calibri" w:hAnsi="Times New Roman" w:cs="Times New Roman"/>
          <w:sz w:val="24"/>
          <w:szCs w:val="24"/>
          <w:lang w:val="en-ID"/>
        </w:rPr>
        <w:t>Yerusalem</w:t>
      </w:r>
      <w:proofErr w:type="spellEnd"/>
      <w:r w:rsidR="00AD7828">
        <w:rPr>
          <w:rFonts w:ascii="Times New Roman" w:eastAsia="Calibri" w:hAnsi="Times New Roman" w:cs="Times New Roman"/>
          <w:sz w:val="24"/>
          <w:szCs w:val="24"/>
          <w:lang w:val="en-ID"/>
        </w:rPr>
        <w:t xml:space="preserve"> dan di </w:t>
      </w:r>
      <w:proofErr w:type="spellStart"/>
      <w:r w:rsidR="00AD7828">
        <w:rPr>
          <w:rFonts w:ascii="Times New Roman" w:eastAsia="Calibri" w:hAnsi="Times New Roman" w:cs="Times New Roman"/>
          <w:sz w:val="24"/>
          <w:szCs w:val="24"/>
          <w:lang w:val="en-ID"/>
        </w:rPr>
        <w:t>luarnya</w:t>
      </w:r>
      <w:proofErr w:type="spellEnd"/>
      <w:r w:rsidR="00AD7828">
        <w:rPr>
          <w:rFonts w:ascii="Times New Roman" w:eastAsia="Calibri" w:hAnsi="Times New Roman" w:cs="Times New Roman"/>
          <w:sz w:val="24"/>
          <w:szCs w:val="24"/>
          <w:lang w:val="en-ID"/>
        </w:rPr>
        <w:t xml:space="preserve">. </w:t>
      </w:r>
      <w:proofErr w:type="spellStart"/>
      <w:r w:rsidR="00AD7828">
        <w:rPr>
          <w:rFonts w:ascii="Times New Roman" w:eastAsia="Calibri" w:hAnsi="Times New Roman" w:cs="Times New Roman"/>
          <w:sz w:val="24"/>
          <w:szCs w:val="24"/>
          <w:lang w:val="en-ID"/>
        </w:rPr>
        <w:t>Ketika</w:t>
      </w:r>
      <w:proofErr w:type="spellEnd"/>
      <w:r w:rsidR="00AD7828">
        <w:rPr>
          <w:rFonts w:ascii="Times New Roman" w:eastAsia="Calibri" w:hAnsi="Times New Roman" w:cs="Times New Roman"/>
          <w:sz w:val="24"/>
          <w:szCs w:val="24"/>
          <w:lang w:val="en-ID"/>
        </w:rPr>
        <w:t xml:space="preserve"> </w:t>
      </w:r>
      <w:proofErr w:type="spellStart"/>
      <w:r w:rsidR="00AD7828">
        <w:rPr>
          <w:rFonts w:ascii="Times New Roman" w:eastAsia="Calibri" w:hAnsi="Times New Roman" w:cs="Times New Roman"/>
          <w:sz w:val="24"/>
          <w:szCs w:val="24"/>
          <w:lang w:val="en-ID"/>
        </w:rPr>
        <w:t>dalam</w:t>
      </w:r>
      <w:proofErr w:type="spellEnd"/>
      <w:r w:rsidR="00AD7828">
        <w:rPr>
          <w:rFonts w:ascii="Times New Roman" w:eastAsia="Calibri" w:hAnsi="Times New Roman" w:cs="Times New Roman"/>
          <w:sz w:val="24"/>
          <w:szCs w:val="24"/>
          <w:lang w:val="en-ID"/>
        </w:rPr>
        <w:t xml:space="preserve"> </w:t>
      </w:r>
      <w:proofErr w:type="spellStart"/>
      <w:r w:rsidR="00AD7828">
        <w:rPr>
          <w:rFonts w:ascii="Times New Roman" w:eastAsia="Calibri" w:hAnsi="Times New Roman" w:cs="Times New Roman"/>
          <w:sz w:val="24"/>
          <w:szCs w:val="24"/>
          <w:lang w:val="en-ID"/>
        </w:rPr>
        <w:t>perjalanan</w:t>
      </w:r>
      <w:proofErr w:type="spellEnd"/>
      <w:r w:rsidR="00AD7828">
        <w:rPr>
          <w:rFonts w:ascii="Times New Roman" w:eastAsia="Calibri" w:hAnsi="Times New Roman" w:cs="Times New Roman"/>
          <w:sz w:val="24"/>
          <w:szCs w:val="24"/>
          <w:lang w:val="en-ID"/>
        </w:rPr>
        <w:t xml:space="preserve"> </w:t>
      </w:r>
      <w:proofErr w:type="spellStart"/>
      <w:r w:rsidR="00AD7828">
        <w:rPr>
          <w:rFonts w:ascii="Times New Roman" w:eastAsia="Calibri" w:hAnsi="Times New Roman" w:cs="Times New Roman"/>
          <w:sz w:val="24"/>
          <w:szCs w:val="24"/>
          <w:lang w:val="en-ID"/>
        </w:rPr>
        <w:t>ke</w:t>
      </w:r>
      <w:proofErr w:type="spellEnd"/>
      <w:r w:rsidR="00AD7828">
        <w:rPr>
          <w:rFonts w:ascii="Times New Roman" w:eastAsia="Calibri" w:hAnsi="Times New Roman" w:cs="Times New Roman"/>
          <w:sz w:val="24"/>
          <w:szCs w:val="24"/>
          <w:lang w:val="en-ID"/>
        </w:rPr>
        <w:t xml:space="preserve"> </w:t>
      </w:r>
      <w:proofErr w:type="spellStart"/>
      <w:r w:rsidR="00AD7828">
        <w:rPr>
          <w:rFonts w:ascii="Times New Roman" w:eastAsia="Calibri" w:hAnsi="Times New Roman" w:cs="Times New Roman"/>
          <w:sz w:val="24"/>
          <w:szCs w:val="24"/>
          <w:lang w:val="en-ID"/>
        </w:rPr>
        <w:t>damsyik</w:t>
      </w:r>
      <w:proofErr w:type="spellEnd"/>
      <w:r w:rsidR="00AD7828">
        <w:rPr>
          <w:rFonts w:ascii="Times New Roman" w:eastAsia="Calibri" w:hAnsi="Times New Roman" w:cs="Times New Roman"/>
          <w:sz w:val="24"/>
          <w:szCs w:val="24"/>
          <w:lang w:val="en-ID"/>
        </w:rPr>
        <w:t xml:space="preserve">, </w:t>
      </w:r>
      <w:proofErr w:type="spellStart"/>
      <w:r w:rsidR="00AD7828">
        <w:rPr>
          <w:rFonts w:ascii="Times New Roman" w:eastAsia="Calibri" w:hAnsi="Times New Roman" w:cs="Times New Roman"/>
          <w:sz w:val="24"/>
          <w:szCs w:val="24"/>
          <w:lang w:val="en-ID"/>
        </w:rPr>
        <w:t>ia</w:t>
      </w:r>
      <w:proofErr w:type="spellEnd"/>
      <w:r w:rsidR="00AD7828">
        <w:rPr>
          <w:rFonts w:ascii="Times New Roman" w:eastAsia="Calibri" w:hAnsi="Times New Roman" w:cs="Times New Roman"/>
          <w:sz w:val="24"/>
          <w:szCs w:val="24"/>
          <w:lang w:val="en-ID"/>
        </w:rPr>
        <w:t xml:space="preserve"> </w:t>
      </w:r>
      <w:proofErr w:type="spellStart"/>
      <w:r w:rsidR="00AD7828">
        <w:rPr>
          <w:rFonts w:ascii="Times New Roman" w:eastAsia="Calibri" w:hAnsi="Times New Roman" w:cs="Times New Roman"/>
          <w:sz w:val="24"/>
          <w:szCs w:val="24"/>
          <w:lang w:val="en-ID"/>
        </w:rPr>
        <w:t>melihat</w:t>
      </w:r>
      <w:proofErr w:type="spellEnd"/>
      <w:r w:rsidR="00AD7828">
        <w:rPr>
          <w:rFonts w:ascii="Times New Roman" w:eastAsia="Calibri" w:hAnsi="Times New Roman" w:cs="Times New Roman"/>
          <w:sz w:val="24"/>
          <w:szCs w:val="24"/>
          <w:lang w:val="en-ID"/>
        </w:rPr>
        <w:t xml:space="preserve"> </w:t>
      </w:r>
      <w:proofErr w:type="spellStart"/>
      <w:r w:rsidR="00AD7828" w:rsidRPr="00DF222B">
        <w:rPr>
          <w:rFonts w:ascii="Times New Roman" w:eastAsia="Calibri" w:hAnsi="Times New Roman" w:cs="Times New Roman"/>
          <w:i/>
          <w:sz w:val="24"/>
          <w:szCs w:val="24"/>
          <w:lang w:val="en-ID"/>
        </w:rPr>
        <w:t>cahaya</w:t>
      </w:r>
      <w:proofErr w:type="spellEnd"/>
      <w:r w:rsidR="00AD7828" w:rsidRPr="00DF222B">
        <w:rPr>
          <w:rFonts w:ascii="Times New Roman" w:eastAsia="Calibri" w:hAnsi="Times New Roman" w:cs="Times New Roman"/>
          <w:i/>
          <w:sz w:val="24"/>
          <w:szCs w:val="24"/>
          <w:lang w:val="en-ID"/>
        </w:rPr>
        <w:t xml:space="preserve"> </w:t>
      </w:r>
      <w:proofErr w:type="spellStart"/>
      <w:r w:rsidR="00AD7828" w:rsidRPr="00DF222B">
        <w:rPr>
          <w:rFonts w:ascii="Times New Roman" w:eastAsia="Calibri" w:hAnsi="Times New Roman" w:cs="Times New Roman"/>
          <w:i/>
          <w:sz w:val="24"/>
          <w:szCs w:val="24"/>
          <w:lang w:val="en-ID"/>
        </w:rPr>
        <w:t>dari</w:t>
      </w:r>
      <w:proofErr w:type="spellEnd"/>
      <w:r w:rsidR="00AD7828" w:rsidRPr="00DF222B">
        <w:rPr>
          <w:rFonts w:ascii="Times New Roman" w:eastAsia="Calibri" w:hAnsi="Times New Roman" w:cs="Times New Roman"/>
          <w:i/>
          <w:sz w:val="24"/>
          <w:szCs w:val="24"/>
          <w:lang w:val="en-ID"/>
        </w:rPr>
        <w:t xml:space="preserve"> </w:t>
      </w:r>
      <w:proofErr w:type="spellStart"/>
      <w:r w:rsidR="00AD7828" w:rsidRPr="00DF222B">
        <w:rPr>
          <w:rFonts w:ascii="Times New Roman" w:eastAsia="Calibri" w:hAnsi="Times New Roman" w:cs="Times New Roman"/>
          <w:i/>
          <w:sz w:val="24"/>
          <w:szCs w:val="24"/>
          <w:lang w:val="en-ID"/>
        </w:rPr>
        <w:t>langit</w:t>
      </w:r>
      <w:proofErr w:type="spellEnd"/>
      <w:r w:rsidR="00AD7828" w:rsidRPr="00DF222B">
        <w:rPr>
          <w:rFonts w:ascii="Times New Roman" w:eastAsia="Calibri" w:hAnsi="Times New Roman" w:cs="Times New Roman"/>
          <w:i/>
          <w:sz w:val="24"/>
          <w:szCs w:val="24"/>
          <w:lang w:val="en-ID"/>
        </w:rPr>
        <w:t xml:space="preserve"> </w:t>
      </w:r>
      <w:proofErr w:type="spellStart"/>
      <w:r w:rsidR="00AD7828" w:rsidRPr="00DF222B">
        <w:rPr>
          <w:rFonts w:ascii="Times New Roman" w:eastAsia="Calibri" w:hAnsi="Times New Roman" w:cs="Times New Roman"/>
          <w:i/>
          <w:sz w:val="24"/>
          <w:szCs w:val="24"/>
          <w:lang w:val="en-ID"/>
        </w:rPr>
        <w:t>mengelilingi</w:t>
      </w:r>
      <w:proofErr w:type="spellEnd"/>
      <w:r w:rsidR="00AD7828" w:rsidRPr="00DF222B">
        <w:rPr>
          <w:rFonts w:ascii="Times New Roman" w:eastAsia="Calibri" w:hAnsi="Times New Roman" w:cs="Times New Roman"/>
          <w:i/>
          <w:sz w:val="24"/>
          <w:szCs w:val="24"/>
          <w:lang w:val="en-ID"/>
        </w:rPr>
        <w:t xml:space="preserve"> </w:t>
      </w:r>
      <w:proofErr w:type="spellStart"/>
      <w:r w:rsidR="00AD7828" w:rsidRPr="00DF222B">
        <w:rPr>
          <w:rFonts w:ascii="Times New Roman" w:eastAsia="Calibri" w:hAnsi="Times New Roman" w:cs="Times New Roman"/>
          <w:i/>
          <w:sz w:val="24"/>
          <w:szCs w:val="24"/>
          <w:lang w:val="en-ID"/>
        </w:rPr>
        <w:t>dia</w:t>
      </w:r>
      <w:proofErr w:type="spellEnd"/>
      <w:r w:rsidR="00AD7828">
        <w:rPr>
          <w:rFonts w:ascii="Times New Roman" w:eastAsia="Calibri" w:hAnsi="Times New Roman" w:cs="Times New Roman"/>
          <w:sz w:val="24"/>
          <w:szCs w:val="24"/>
          <w:lang w:val="en-ID"/>
        </w:rPr>
        <w:t xml:space="preserve"> dan </w:t>
      </w:r>
      <w:proofErr w:type="spellStart"/>
      <w:r w:rsidR="00AD7828" w:rsidRPr="0076018F">
        <w:rPr>
          <w:rFonts w:ascii="Times New Roman" w:eastAsia="Calibri" w:hAnsi="Times New Roman" w:cs="Times New Roman"/>
          <w:i/>
          <w:sz w:val="24"/>
          <w:szCs w:val="24"/>
          <w:lang w:val="en-ID"/>
        </w:rPr>
        <w:t>mendengar</w:t>
      </w:r>
      <w:proofErr w:type="spellEnd"/>
      <w:r w:rsidR="00AD7828" w:rsidRPr="0076018F">
        <w:rPr>
          <w:rFonts w:ascii="Times New Roman" w:eastAsia="Calibri" w:hAnsi="Times New Roman" w:cs="Times New Roman"/>
          <w:i/>
          <w:sz w:val="24"/>
          <w:szCs w:val="24"/>
          <w:lang w:val="en-ID"/>
        </w:rPr>
        <w:t xml:space="preserve"> </w:t>
      </w:r>
      <w:proofErr w:type="spellStart"/>
      <w:r w:rsidR="00AD7828" w:rsidRPr="0076018F">
        <w:rPr>
          <w:rFonts w:ascii="Times New Roman" w:eastAsia="Calibri" w:hAnsi="Times New Roman" w:cs="Times New Roman"/>
          <w:i/>
          <w:sz w:val="24"/>
          <w:szCs w:val="24"/>
          <w:lang w:val="en-ID"/>
        </w:rPr>
        <w:t>suara</w:t>
      </w:r>
      <w:proofErr w:type="spellEnd"/>
      <w:r w:rsidR="00AD7828" w:rsidRPr="0076018F">
        <w:rPr>
          <w:rFonts w:ascii="Times New Roman" w:eastAsia="Calibri" w:hAnsi="Times New Roman" w:cs="Times New Roman"/>
          <w:i/>
          <w:sz w:val="24"/>
          <w:szCs w:val="24"/>
          <w:lang w:val="en-ID"/>
        </w:rPr>
        <w:t xml:space="preserve"> </w:t>
      </w:r>
      <w:proofErr w:type="spellStart"/>
      <w:r w:rsidR="00AD7828" w:rsidRPr="0076018F">
        <w:rPr>
          <w:rFonts w:ascii="Times New Roman" w:eastAsia="Calibri" w:hAnsi="Times New Roman" w:cs="Times New Roman"/>
          <w:i/>
          <w:sz w:val="24"/>
          <w:szCs w:val="24"/>
          <w:lang w:val="en-ID"/>
        </w:rPr>
        <w:t>Yesus</w:t>
      </w:r>
      <w:proofErr w:type="spellEnd"/>
      <w:r w:rsidR="00AD7828">
        <w:rPr>
          <w:rFonts w:ascii="Times New Roman" w:eastAsia="Calibri" w:hAnsi="Times New Roman" w:cs="Times New Roman"/>
          <w:sz w:val="24"/>
          <w:szCs w:val="24"/>
          <w:lang w:val="en-ID"/>
        </w:rPr>
        <w:t xml:space="preserve">. </w:t>
      </w:r>
      <w:proofErr w:type="spellStart"/>
      <w:r w:rsidR="00AD7828">
        <w:rPr>
          <w:rFonts w:ascii="Times New Roman" w:eastAsia="Calibri" w:hAnsi="Times New Roman" w:cs="Times New Roman"/>
          <w:sz w:val="24"/>
          <w:szCs w:val="24"/>
          <w:lang w:val="en-ID"/>
        </w:rPr>
        <w:t>Peristiwa</w:t>
      </w:r>
      <w:proofErr w:type="spellEnd"/>
      <w:r w:rsidR="00AD7828">
        <w:rPr>
          <w:rFonts w:ascii="Times New Roman" w:eastAsia="Calibri" w:hAnsi="Times New Roman" w:cs="Times New Roman"/>
          <w:sz w:val="24"/>
          <w:szCs w:val="24"/>
          <w:lang w:val="en-ID"/>
        </w:rPr>
        <w:t xml:space="preserve"> </w:t>
      </w:r>
      <w:proofErr w:type="spellStart"/>
      <w:r w:rsidR="00AD7828">
        <w:rPr>
          <w:rFonts w:ascii="Times New Roman" w:eastAsia="Calibri" w:hAnsi="Times New Roman" w:cs="Times New Roman"/>
          <w:sz w:val="24"/>
          <w:szCs w:val="24"/>
          <w:lang w:val="en-ID"/>
        </w:rPr>
        <w:t>itu</w:t>
      </w:r>
      <w:proofErr w:type="spellEnd"/>
      <w:r w:rsidR="00AD7828">
        <w:rPr>
          <w:rFonts w:ascii="Times New Roman" w:eastAsia="Calibri" w:hAnsi="Times New Roman" w:cs="Times New Roman"/>
          <w:sz w:val="24"/>
          <w:szCs w:val="24"/>
          <w:lang w:val="en-ID"/>
        </w:rPr>
        <w:t xml:space="preserve"> </w:t>
      </w:r>
      <w:proofErr w:type="spellStart"/>
      <w:r w:rsidR="00AD7828">
        <w:rPr>
          <w:rFonts w:ascii="Times New Roman" w:eastAsia="Calibri" w:hAnsi="Times New Roman" w:cs="Times New Roman"/>
          <w:sz w:val="24"/>
          <w:szCs w:val="24"/>
          <w:lang w:val="en-ID"/>
        </w:rPr>
        <w:t>menjadikannya</w:t>
      </w:r>
      <w:proofErr w:type="spellEnd"/>
      <w:r w:rsidR="00AD7828">
        <w:rPr>
          <w:rFonts w:ascii="Times New Roman" w:eastAsia="Calibri" w:hAnsi="Times New Roman" w:cs="Times New Roman"/>
          <w:sz w:val="24"/>
          <w:szCs w:val="24"/>
          <w:lang w:val="en-ID"/>
        </w:rPr>
        <w:t xml:space="preserve"> </w:t>
      </w:r>
      <w:proofErr w:type="spellStart"/>
      <w:r w:rsidR="00AD7828">
        <w:rPr>
          <w:rFonts w:ascii="Times New Roman" w:eastAsia="Calibri" w:hAnsi="Times New Roman" w:cs="Times New Roman"/>
          <w:sz w:val="24"/>
          <w:szCs w:val="24"/>
          <w:lang w:val="en-ID"/>
        </w:rPr>
        <w:t>sebagai</w:t>
      </w:r>
      <w:proofErr w:type="spellEnd"/>
      <w:r w:rsidR="00AD7828">
        <w:rPr>
          <w:rFonts w:ascii="Times New Roman" w:eastAsia="Calibri" w:hAnsi="Times New Roman" w:cs="Times New Roman"/>
          <w:sz w:val="24"/>
          <w:szCs w:val="24"/>
          <w:lang w:val="en-ID"/>
        </w:rPr>
        <w:t xml:space="preserve"> ‘</w:t>
      </w:r>
      <w:proofErr w:type="spellStart"/>
      <w:r w:rsidR="00AD7828" w:rsidRPr="00FE32B8">
        <w:rPr>
          <w:rFonts w:ascii="Times New Roman" w:eastAsia="Calibri" w:hAnsi="Times New Roman" w:cs="Times New Roman"/>
          <w:i/>
          <w:sz w:val="24"/>
          <w:szCs w:val="24"/>
          <w:lang w:val="en-ID"/>
        </w:rPr>
        <w:t>alat</w:t>
      </w:r>
      <w:proofErr w:type="spellEnd"/>
      <w:r w:rsidR="00AD7828" w:rsidRPr="00FE32B8">
        <w:rPr>
          <w:rFonts w:ascii="Times New Roman" w:eastAsia="Calibri" w:hAnsi="Times New Roman" w:cs="Times New Roman"/>
          <w:i/>
          <w:sz w:val="24"/>
          <w:szCs w:val="24"/>
          <w:lang w:val="en-ID"/>
        </w:rPr>
        <w:t xml:space="preserve"> </w:t>
      </w:r>
      <w:proofErr w:type="spellStart"/>
      <w:r w:rsidR="00AD7828" w:rsidRPr="00FE32B8">
        <w:rPr>
          <w:rFonts w:ascii="Times New Roman" w:eastAsia="Calibri" w:hAnsi="Times New Roman" w:cs="Times New Roman"/>
          <w:i/>
          <w:sz w:val="24"/>
          <w:szCs w:val="24"/>
          <w:lang w:val="en-ID"/>
        </w:rPr>
        <w:t>pilihan</w:t>
      </w:r>
      <w:proofErr w:type="spellEnd"/>
      <w:r w:rsidR="00AD7828">
        <w:rPr>
          <w:rFonts w:ascii="Times New Roman" w:eastAsia="Calibri" w:hAnsi="Times New Roman" w:cs="Times New Roman"/>
          <w:sz w:val="24"/>
          <w:szCs w:val="24"/>
          <w:lang w:val="en-ID"/>
        </w:rPr>
        <w:t xml:space="preserve">’ </w:t>
      </w:r>
      <w:proofErr w:type="spellStart"/>
      <w:r w:rsidR="00AD7828">
        <w:rPr>
          <w:rFonts w:ascii="Times New Roman" w:eastAsia="Calibri" w:hAnsi="Times New Roman" w:cs="Times New Roman"/>
          <w:sz w:val="24"/>
          <w:szCs w:val="24"/>
          <w:lang w:val="en-ID"/>
        </w:rPr>
        <w:t>untuk</w:t>
      </w:r>
      <w:proofErr w:type="spellEnd"/>
      <w:r w:rsidR="00AD7828">
        <w:rPr>
          <w:rFonts w:ascii="Times New Roman" w:eastAsia="Calibri" w:hAnsi="Times New Roman" w:cs="Times New Roman"/>
          <w:sz w:val="24"/>
          <w:szCs w:val="24"/>
          <w:lang w:val="en-ID"/>
        </w:rPr>
        <w:t xml:space="preserve"> </w:t>
      </w:r>
      <w:proofErr w:type="spellStart"/>
      <w:r w:rsidR="00AD7828">
        <w:rPr>
          <w:rFonts w:ascii="Times New Roman" w:eastAsia="Calibri" w:hAnsi="Times New Roman" w:cs="Times New Roman"/>
          <w:sz w:val="24"/>
          <w:szCs w:val="24"/>
          <w:lang w:val="en-ID"/>
        </w:rPr>
        <w:t>membawa</w:t>
      </w:r>
      <w:proofErr w:type="spellEnd"/>
      <w:r w:rsidR="00AD7828">
        <w:rPr>
          <w:rFonts w:ascii="Times New Roman" w:eastAsia="Calibri" w:hAnsi="Times New Roman" w:cs="Times New Roman"/>
          <w:sz w:val="24"/>
          <w:szCs w:val="24"/>
          <w:lang w:val="en-ID"/>
        </w:rPr>
        <w:t xml:space="preserve"> </w:t>
      </w:r>
      <w:proofErr w:type="spellStart"/>
      <w:r w:rsidR="00AD7828">
        <w:rPr>
          <w:rFonts w:ascii="Times New Roman" w:eastAsia="Calibri" w:hAnsi="Times New Roman" w:cs="Times New Roman"/>
          <w:sz w:val="24"/>
          <w:szCs w:val="24"/>
          <w:lang w:val="en-ID"/>
        </w:rPr>
        <w:t>nama</w:t>
      </w:r>
      <w:proofErr w:type="spellEnd"/>
      <w:r w:rsidR="00AD7828">
        <w:rPr>
          <w:rFonts w:ascii="Times New Roman" w:eastAsia="Calibri" w:hAnsi="Times New Roman" w:cs="Times New Roman"/>
          <w:sz w:val="24"/>
          <w:szCs w:val="24"/>
          <w:lang w:val="en-ID"/>
        </w:rPr>
        <w:t xml:space="preserve"> </w:t>
      </w:r>
      <w:proofErr w:type="spellStart"/>
      <w:r w:rsidR="00AD7828">
        <w:rPr>
          <w:rFonts w:ascii="Times New Roman" w:eastAsia="Calibri" w:hAnsi="Times New Roman" w:cs="Times New Roman"/>
          <w:sz w:val="24"/>
          <w:szCs w:val="24"/>
          <w:lang w:val="en-ID"/>
        </w:rPr>
        <w:t>Yesus</w:t>
      </w:r>
      <w:proofErr w:type="spellEnd"/>
      <w:r w:rsidR="00AD7828">
        <w:rPr>
          <w:rFonts w:ascii="Times New Roman" w:eastAsia="Calibri" w:hAnsi="Times New Roman" w:cs="Times New Roman"/>
          <w:sz w:val="24"/>
          <w:szCs w:val="24"/>
          <w:lang w:val="en-ID"/>
        </w:rPr>
        <w:t xml:space="preserve"> </w:t>
      </w:r>
      <w:proofErr w:type="spellStart"/>
      <w:r w:rsidR="00AD7828">
        <w:rPr>
          <w:rFonts w:ascii="Times New Roman" w:eastAsia="Calibri" w:hAnsi="Times New Roman" w:cs="Times New Roman"/>
          <w:sz w:val="24"/>
          <w:szCs w:val="24"/>
          <w:lang w:val="en-ID"/>
        </w:rPr>
        <w:t>kepada</w:t>
      </w:r>
      <w:proofErr w:type="spellEnd"/>
      <w:r w:rsidR="00AD7828">
        <w:rPr>
          <w:rFonts w:ascii="Times New Roman" w:eastAsia="Calibri" w:hAnsi="Times New Roman" w:cs="Times New Roman"/>
          <w:sz w:val="24"/>
          <w:szCs w:val="24"/>
          <w:lang w:val="en-ID"/>
        </w:rPr>
        <w:t xml:space="preserve"> </w:t>
      </w:r>
      <w:proofErr w:type="spellStart"/>
      <w:r w:rsidR="00AD7828">
        <w:rPr>
          <w:rFonts w:ascii="Times New Roman" w:eastAsia="Calibri" w:hAnsi="Times New Roman" w:cs="Times New Roman"/>
          <w:sz w:val="24"/>
          <w:szCs w:val="24"/>
          <w:lang w:val="en-ID"/>
        </w:rPr>
        <w:t>bangsa-bangsa</w:t>
      </w:r>
      <w:proofErr w:type="spellEnd"/>
      <w:r w:rsidR="00AD7828">
        <w:rPr>
          <w:rFonts w:ascii="Times New Roman" w:eastAsia="Calibri" w:hAnsi="Times New Roman" w:cs="Times New Roman"/>
          <w:sz w:val="24"/>
          <w:szCs w:val="24"/>
          <w:lang w:val="en-ID"/>
        </w:rPr>
        <w:t xml:space="preserve"> </w:t>
      </w:r>
      <w:proofErr w:type="spellStart"/>
      <w:r w:rsidR="00AD7828">
        <w:rPr>
          <w:rFonts w:ascii="Times New Roman" w:eastAsia="Calibri" w:hAnsi="Times New Roman" w:cs="Times New Roman"/>
          <w:sz w:val="24"/>
          <w:szCs w:val="24"/>
          <w:lang w:val="en-ID"/>
        </w:rPr>
        <w:t>bukan</w:t>
      </w:r>
      <w:proofErr w:type="spellEnd"/>
      <w:r w:rsidR="00AD7828">
        <w:rPr>
          <w:rFonts w:ascii="Times New Roman" w:eastAsia="Calibri" w:hAnsi="Times New Roman" w:cs="Times New Roman"/>
          <w:sz w:val="24"/>
          <w:szCs w:val="24"/>
          <w:lang w:val="en-ID"/>
        </w:rPr>
        <w:t xml:space="preserve"> </w:t>
      </w:r>
      <w:proofErr w:type="spellStart"/>
      <w:r w:rsidR="00AD7828">
        <w:rPr>
          <w:rFonts w:ascii="Times New Roman" w:eastAsia="Calibri" w:hAnsi="Times New Roman" w:cs="Times New Roman"/>
          <w:sz w:val="24"/>
          <w:szCs w:val="24"/>
          <w:lang w:val="en-ID"/>
        </w:rPr>
        <w:t>Yahudi</w:t>
      </w:r>
      <w:proofErr w:type="spellEnd"/>
      <w:r w:rsidR="00AD7828">
        <w:rPr>
          <w:rFonts w:ascii="Times New Roman" w:eastAsia="Calibri" w:hAnsi="Times New Roman" w:cs="Times New Roman"/>
          <w:sz w:val="24"/>
          <w:szCs w:val="24"/>
          <w:lang w:val="en-ID"/>
        </w:rPr>
        <w:t>.</w:t>
      </w:r>
      <w:r w:rsidR="00AD7828">
        <w:rPr>
          <w:rStyle w:val="FootnoteReference"/>
          <w:rFonts w:ascii="Times New Roman" w:eastAsia="Calibri" w:hAnsi="Times New Roman" w:cs="Times New Roman"/>
          <w:sz w:val="24"/>
          <w:szCs w:val="24"/>
          <w:lang w:val="en-ID"/>
        </w:rPr>
        <w:footnoteReference w:id="32"/>
      </w:r>
      <w:r w:rsidR="00AD7828">
        <w:rPr>
          <w:rFonts w:ascii="Times New Roman" w:eastAsia="Calibri" w:hAnsi="Times New Roman" w:cs="Times New Roman"/>
          <w:sz w:val="24"/>
          <w:szCs w:val="24"/>
          <w:lang w:val="en-ID"/>
        </w:rPr>
        <w:t xml:space="preserve"> </w:t>
      </w:r>
      <w:r w:rsidRPr="00B40BB4">
        <w:rPr>
          <w:rFonts w:ascii="Times New Roman" w:eastAsia="Calibri" w:hAnsi="Times New Roman" w:cs="Times New Roman"/>
          <w:sz w:val="24"/>
          <w:szCs w:val="24"/>
          <w:lang w:val="en-ID"/>
        </w:rPr>
        <w:t xml:space="preserve">Paulus </w:t>
      </w:r>
      <w:proofErr w:type="spellStart"/>
      <w:r w:rsidRPr="00B40BB4">
        <w:rPr>
          <w:rFonts w:ascii="Times New Roman" w:eastAsia="Calibri" w:hAnsi="Times New Roman" w:cs="Times New Roman"/>
          <w:sz w:val="24"/>
          <w:szCs w:val="24"/>
          <w:lang w:val="en-ID"/>
        </w:rPr>
        <w:t>benar-benar</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mempertajam</w:t>
      </w:r>
      <w:proofErr w:type="spellEnd"/>
      <w:r w:rsidRPr="00B40BB4">
        <w:rPr>
          <w:rFonts w:ascii="Times New Roman" w:eastAsia="Calibri" w:hAnsi="Times New Roman" w:cs="Times New Roman"/>
          <w:sz w:val="24"/>
          <w:szCs w:val="24"/>
          <w:lang w:val="en-ID"/>
        </w:rPr>
        <w:t xml:space="preserve"> </w:t>
      </w:r>
      <w:proofErr w:type="spellStart"/>
      <w:r w:rsidR="009E2287">
        <w:rPr>
          <w:rFonts w:ascii="Times New Roman" w:eastAsia="Calibri" w:hAnsi="Times New Roman" w:cs="Times New Roman"/>
          <w:sz w:val="24"/>
          <w:szCs w:val="24"/>
          <w:lang w:val="en-ID"/>
        </w:rPr>
        <w:t>imannya</w:t>
      </w:r>
      <w:proofErr w:type="spellEnd"/>
      <w:r w:rsidR="009E2287">
        <w:rPr>
          <w:rFonts w:ascii="Times New Roman" w:eastAsia="Calibri" w:hAnsi="Times New Roman" w:cs="Times New Roman"/>
          <w:sz w:val="24"/>
          <w:szCs w:val="24"/>
          <w:lang w:val="en-ID"/>
        </w:rPr>
        <w:t xml:space="preserve"> </w:t>
      </w:r>
      <w:proofErr w:type="spellStart"/>
      <w:r w:rsidR="009E2287">
        <w:rPr>
          <w:rFonts w:ascii="Times New Roman" w:eastAsia="Calibri" w:hAnsi="Times New Roman" w:cs="Times New Roman"/>
          <w:sz w:val="24"/>
          <w:szCs w:val="24"/>
          <w:lang w:val="en-ID"/>
        </w:rPr>
        <w:t>kepada</w:t>
      </w:r>
      <w:proofErr w:type="spellEnd"/>
      <w:r w:rsidR="009E2287">
        <w:rPr>
          <w:rFonts w:ascii="Times New Roman" w:eastAsia="Calibri" w:hAnsi="Times New Roman" w:cs="Times New Roman"/>
          <w:sz w:val="24"/>
          <w:szCs w:val="24"/>
          <w:lang w:val="en-ID"/>
        </w:rPr>
        <w:t xml:space="preserve"> </w:t>
      </w:r>
      <w:proofErr w:type="spellStart"/>
      <w:r w:rsidR="009E2287">
        <w:rPr>
          <w:rFonts w:ascii="Times New Roman" w:eastAsia="Calibri" w:hAnsi="Times New Roman" w:cs="Times New Roman"/>
          <w:sz w:val="24"/>
          <w:szCs w:val="24"/>
          <w:lang w:val="en-ID"/>
        </w:rPr>
        <w:t>Kristus</w:t>
      </w:r>
      <w:proofErr w:type="spellEnd"/>
      <w:r w:rsidR="009E2287">
        <w:rPr>
          <w:rFonts w:ascii="Times New Roman" w:eastAsia="Calibri" w:hAnsi="Times New Roman" w:cs="Times New Roman"/>
          <w:sz w:val="24"/>
          <w:szCs w:val="24"/>
          <w:lang w:val="en-ID"/>
        </w:rPr>
        <w:t xml:space="preserve"> </w:t>
      </w:r>
      <w:proofErr w:type="spellStart"/>
      <w:r w:rsidR="009E2287">
        <w:rPr>
          <w:rFonts w:ascii="Times New Roman" w:eastAsia="Calibri" w:hAnsi="Times New Roman" w:cs="Times New Roman"/>
          <w:sz w:val="24"/>
          <w:szCs w:val="24"/>
          <w:lang w:val="en-ID"/>
        </w:rPr>
        <w:t>dengan</w:t>
      </w:r>
      <w:proofErr w:type="spellEnd"/>
      <w:r w:rsidR="009E2287">
        <w:rPr>
          <w:rFonts w:ascii="Times New Roman" w:eastAsia="Calibri" w:hAnsi="Times New Roman" w:cs="Times New Roman"/>
          <w:sz w:val="24"/>
          <w:szCs w:val="24"/>
          <w:lang w:val="en-ID"/>
        </w:rPr>
        <w:t xml:space="preserve"> </w:t>
      </w:r>
      <w:proofErr w:type="spellStart"/>
      <w:r w:rsidR="009E2287">
        <w:rPr>
          <w:rFonts w:ascii="Times New Roman" w:eastAsia="Calibri" w:hAnsi="Times New Roman" w:cs="Times New Roman"/>
          <w:sz w:val="24"/>
          <w:szCs w:val="24"/>
          <w:lang w:val="en-ID"/>
        </w:rPr>
        <w:t>jalan</w:t>
      </w:r>
      <w:proofErr w:type="spellEnd"/>
      <w:r w:rsidR="009E2287">
        <w:rPr>
          <w:rFonts w:ascii="Times New Roman" w:eastAsia="Calibri" w:hAnsi="Times New Roman" w:cs="Times New Roman"/>
          <w:sz w:val="24"/>
          <w:szCs w:val="24"/>
          <w:lang w:val="en-ID"/>
        </w:rPr>
        <w:t xml:space="preserve"> </w:t>
      </w:r>
      <w:proofErr w:type="spellStart"/>
      <w:r w:rsidR="009E2287">
        <w:rPr>
          <w:rFonts w:ascii="Times New Roman" w:eastAsia="Calibri" w:hAnsi="Times New Roman" w:cs="Times New Roman"/>
          <w:sz w:val="24"/>
          <w:szCs w:val="24"/>
          <w:lang w:val="en-ID"/>
        </w:rPr>
        <w:t>menuliskan</w:t>
      </w:r>
      <w:proofErr w:type="spellEnd"/>
      <w:r w:rsidR="009E2287">
        <w:rPr>
          <w:rFonts w:ascii="Times New Roman" w:eastAsia="Calibri" w:hAnsi="Times New Roman" w:cs="Times New Roman"/>
          <w:sz w:val="24"/>
          <w:szCs w:val="24"/>
          <w:lang w:val="en-ID"/>
        </w:rPr>
        <w:t xml:space="preserve"> </w:t>
      </w:r>
      <w:proofErr w:type="spellStart"/>
      <w:r w:rsidR="009E2287">
        <w:rPr>
          <w:rFonts w:ascii="Times New Roman" w:eastAsia="Calibri" w:hAnsi="Times New Roman" w:cs="Times New Roman"/>
          <w:sz w:val="24"/>
          <w:szCs w:val="24"/>
          <w:lang w:val="en-ID"/>
        </w:rPr>
        <w:t>surat</w:t>
      </w:r>
      <w:proofErr w:type="spellEnd"/>
      <w:r w:rsidR="009E2287">
        <w:rPr>
          <w:rFonts w:ascii="Times New Roman" w:eastAsia="Calibri" w:hAnsi="Times New Roman" w:cs="Times New Roman"/>
          <w:sz w:val="24"/>
          <w:szCs w:val="24"/>
          <w:lang w:val="en-ID"/>
        </w:rPr>
        <w:t xml:space="preserve"> </w:t>
      </w:r>
      <w:proofErr w:type="spellStart"/>
      <w:r w:rsidR="009E2287">
        <w:rPr>
          <w:rFonts w:ascii="Times New Roman" w:eastAsia="Calibri" w:hAnsi="Times New Roman" w:cs="Times New Roman"/>
          <w:sz w:val="24"/>
          <w:szCs w:val="24"/>
          <w:lang w:val="en-ID"/>
        </w:rPr>
        <w:t>kepada</w:t>
      </w:r>
      <w:proofErr w:type="spellEnd"/>
      <w:r w:rsidR="009E2287">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semua</w:t>
      </w:r>
      <w:proofErr w:type="spellEnd"/>
      <w:r w:rsidRPr="00B40BB4">
        <w:rPr>
          <w:rFonts w:ascii="Times New Roman" w:eastAsia="Calibri" w:hAnsi="Times New Roman" w:cs="Times New Roman"/>
          <w:sz w:val="24"/>
          <w:szCs w:val="24"/>
          <w:lang w:val="en-ID"/>
        </w:rPr>
        <w:t xml:space="preserve"> orang </w:t>
      </w:r>
      <w:proofErr w:type="spellStart"/>
      <w:r w:rsidRPr="00B40BB4">
        <w:rPr>
          <w:rFonts w:ascii="Times New Roman" w:eastAsia="Calibri" w:hAnsi="Times New Roman" w:cs="Times New Roman"/>
          <w:sz w:val="24"/>
          <w:szCs w:val="24"/>
          <w:lang w:val="en-ID"/>
        </w:rPr>
        <w:t>percaya</w:t>
      </w:r>
      <w:proofErr w:type="spellEnd"/>
      <w:r w:rsidR="00584122">
        <w:rPr>
          <w:rFonts w:ascii="Times New Roman" w:eastAsia="Calibri" w:hAnsi="Times New Roman" w:cs="Times New Roman"/>
          <w:sz w:val="24"/>
          <w:szCs w:val="24"/>
          <w:lang w:val="en-ID"/>
        </w:rPr>
        <w:t xml:space="preserve"> dan </w:t>
      </w:r>
      <w:proofErr w:type="spellStart"/>
      <w:r w:rsidR="00584122">
        <w:rPr>
          <w:rFonts w:ascii="Times New Roman" w:eastAsia="Calibri" w:hAnsi="Times New Roman" w:cs="Times New Roman"/>
          <w:sz w:val="24"/>
          <w:szCs w:val="24"/>
          <w:lang w:val="en-ID"/>
        </w:rPr>
        <w:t>sekaligus</w:t>
      </w:r>
      <w:proofErr w:type="spellEnd"/>
      <w:r w:rsidR="00584122">
        <w:rPr>
          <w:rFonts w:ascii="Times New Roman" w:eastAsia="Calibri" w:hAnsi="Times New Roman" w:cs="Times New Roman"/>
          <w:sz w:val="24"/>
          <w:szCs w:val="24"/>
          <w:lang w:val="en-ID"/>
        </w:rPr>
        <w:t xml:space="preserve"> </w:t>
      </w:r>
      <w:proofErr w:type="spellStart"/>
      <w:r w:rsidR="00584122">
        <w:rPr>
          <w:rFonts w:ascii="Times New Roman" w:eastAsia="Calibri" w:hAnsi="Times New Roman" w:cs="Times New Roman"/>
          <w:sz w:val="24"/>
          <w:szCs w:val="24"/>
          <w:lang w:val="en-ID"/>
        </w:rPr>
        <w:t>berkhotbah</w:t>
      </w:r>
      <w:proofErr w:type="spellEnd"/>
      <w:r w:rsidR="00584122">
        <w:rPr>
          <w:rFonts w:ascii="Times New Roman" w:eastAsia="Calibri" w:hAnsi="Times New Roman" w:cs="Times New Roman"/>
          <w:sz w:val="24"/>
          <w:szCs w:val="24"/>
          <w:lang w:val="en-ID"/>
        </w:rPr>
        <w:t xml:space="preserve"> </w:t>
      </w:r>
      <w:proofErr w:type="spellStart"/>
      <w:r w:rsidR="00584122">
        <w:rPr>
          <w:rFonts w:ascii="Times New Roman" w:eastAsia="Calibri" w:hAnsi="Times New Roman" w:cs="Times New Roman"/>
          <w:sz w:val="24"/>
          <w:szCs w:val="24"/>
          <w:lang w:val="en-ID"/>
        </w:rPr>
        <w:t>dalam</w:t>
      </w:r>
      <w:proofErr w:type="spellEnd"/>
      <w:r w:rsidR="00584122">
        <w:rPr>
          <w:rFonts w:ascii="Times New Roman" w:eastAsia="Calibri" w:hAnsi="Times New Roman" w:cs="Times New Roman"/>
          <w:sz w:val="24"/>
          <w:szCs w:val="24"/>
          <w:lang w:val="en-ID"/>
        </w:rPr>
        <w:t xml:space="preserve"> </w:t>
      </w:r>
      <w:proofErr w:type="spellStart"/>
      <w:r w:rsidR="00584122">
        <w:rPr>
          <w:rFonts w:ascii="Times New Roman" w:eastAsia="Calibri" w:hAnsi="Times New Roman" w:cs="Times New Roman"/>
          <w:sz w:val="24"/>
          <w:szCs w:val="24"/>
          <w:lang w:val="en-ID"/>
        </w:rPr>
        <w:t>ibadah</w:t>
      </w:r>
      <w:proofErr w:type="spellEnd"/>
      <w:r w:rsidR="00584122">
        <w:rPr>
          <w:rFonts w:ascii="Times New Roman" w:eastAsia="Calibri" w:hAnsi="Times New Roman" w:cs="Times New Roman"/>
          <w:sz w:val="24"/>
          <w:szCs w:val="24"/>
          <w:lang w:val="en-ID"/>
        </w:rPr>
        <w:t xml:space="preserve"> </w:t>
      </w:r>
      <w:proofErr w:type="spellStart"/>
      <w:r w:rsidR="00584122">
        <w:rPr>
          <w:rFonts w:ascii="Times New Roman" w:eastAsia="Calibri" w:hAnsi="Times New Roman" w:cs="Times New Roman"/>
          <w:sz w:val="24"/>
          <w:szCs w:val="24"/>
          <w:lang w:val="en-ID"/>
        </w:rPr>
        <w:t>jemaat</w:t>
      </w:r>
      <w:proofErr w:type="spellEnd"/>
      <w:r w:rsidR="009E2287">
        <w:rPr>
          <w:rFonts w:ascii="Times New Roman" w:eastAsia="Calibri" w:hAnsi="Times New Roman" w:cs="Times New Roman"/>
          <w:sz w:val="24"/>
          <w:szCs w:val="24"/>
          <w:lang w:val="en-ID"/>
        </w:rPr>
        <w:t>.</w:t>
      </w:r>
      <w:r w:rsidRPr="00B40BB4">
        <w:rPr>
          <w:rFonts w:ascii="Times New Roman" w:eastAsia="Calibri" w:hAnsi="Times New Roman" w:cs="Times New Roman"/>
          <w:sz w:val="24"/>
          <w:szCs w:val="24"/>
          <w:lang w:val="en-ID"/>
        </w:rPr>
        <w:t xml:space="preserve"> Herman </w:t>
      </w:r>
      <w:proofErr w:type="spellStart"/>
      <w:r w:rsidRPr="00B40BB4">
        <w:rPr>
          <w:rFonts w:ascii="Times New Roman" w:eastAsia="Calibri" w:hAnsi="Times New Roman" w:cs="Times New Roman"/>
          <w:sz w:val="24"/>
          <w:szCs w:val="24"/>
          <w:lang w:val="en-ID"/>
        </w:rPr>
        <w:t>Ridderbos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menyatakan</w:t>
      </w:r>
      <w:proofErr w:type="spellEnd"/>
      <w:r w:rsidRPr="00B40BB4">
        <w:rPr>
          <w:rFonts w:ascii="Times New Roman" w:eastAsia="Calibri" w:hAnsi="Times New Roman" w:cs="Times New Roman"/>
          <w:sz w:val="24"/>
          <w:szCs w:val="24"/>
          <w:lang w:val="en-ID"/>
        </w:rPr>
        <w:t>,</w:t>
      </w:r>
      <w:r w:rsidR="00143EE8">
        <w:rPr>
          <w:rFonts w:ascii="Times New Roman" w:eastAsia="Calibri" w:hAnsi="Times New Roman" w:cs="Times New Roman"/>
          <w:sz w:val="24"/>
          <w:szCs w:val="24"/>
          <w:lang w:val="en-ID"/>
        </w:rPr>
        <w:t xml:space="preserve"> “</w:t>
      </w:r>
      <w:proofErr w:type="spellStart"/>
      <w:r w:rsidRPr="00FE32B8">
        <w:rPr>
          <w:rFonts w:ascii="Times New Roman" w:eastAsia="Calibri" w:hAnsi="Times New Roman" w:cs="Times New Roman"/>
          <w:sz w:val="24"/>
          <w:szCs w:val="24"/>
          <w:lang w:val="en-ID"/>
        </w:rPr>
        <w:t>Dalam</w:t>
      </w:r>
      <w:proofErr w:type="spellEnd"/>
      <w:r w:rsidRPr="00FE32B8">
        <w:rPr>
          <w:rFonts w:ascii="Times New Roman" w:eastAsia="Calibri" w:hAnsi="Times New Roman" w:cs="Times New Roman"/>
          <w:sz w:val="24"/>
          <w:szCs w:val="24"/>
          <w:lang w:val="en-ID"/>
        </w:rPr>
        <w:t xml:space="preserve"> </w:t>
      </w:r>
      <w:proofErr w:type="spellStart"/>
      <w:r w:rsidRPr="00FE32B8">
        <w:rPr>
          <w:rFonts w:ascii="Times New Roman" w:eastAsia="Calibri" w:hAnsi="Times New Roman" w:cs="Times New Roman"/>
          <w:sz w:val="24"/>
          <w:szCs w:val="24"/>
          <w:lang w:val="en-ID"/>
        </w:rPr>
        <w:t>pengertian</w:t>
      </w:r>
      <w:proofErr w:type="spellEnd"/>
      <w:r w:rsidRPr="00FE32B8">
        <w:rPr>
          <w:rFonts w:ascii="Times New Roman" w:eastAsia="Calibri" w:hAnsi="Times New Roman" w:cs="Times New Roman"/>
          <w:sz w:val="24"/>
          <w:szCs w:val="24"/>
          <w:lang w:val="en-ID"/>
        </w:rPr>
        <w:t xml:space="preserve"> </w:t>
      </w:r>
      <w:proofErr w:type="spellStart"/>
      <w:r w:rsidRPr="00FE32B8">
        <w:rPr>
          <w:rFonts w:ascii="Times New Roman" w:eastAsia="Calibri" w:hAnsi="Times New Roman" w:cs="Times New Roman"/>
          <w:sz w:val="24"/>
          <w:szCs w:val="24"/>
          <w:lang w:val="en-ID"/>
        </w:rPr>
        <w:t>ini</w:t>
      </w:r>
      <w:proofErr w:type="spellEnd"/>
      <w:r w:rsidRPr="00FE32B8">
        <w:rPr>
          <w:rFonts w:ascii="Times New Roman" w:eastAsia="Calibri" w:hAnsi="Times New Roman" w:cs="Times New Roman"/>
          <w:sz w:val="24"/>
          <w:szCs w:val="24"/>
          <w:lang w:val="en-ID"/>
        </w:rPr>
        <w:t xml:space="preserve"> pula </w:t>
      </w:r>
      <w:proofErr w:type="spellStart"/>
      <w:r w:rsidRPr="00FE32B8">
        <w:rPr>
          <w:rFonts w:ascii="Times New Roman" w:eastAsia="Calibri" w:hAnsi="Times New Roman" w:cs="Times New Roman"/>
          <w:sz w:val="24"/>
          <w:szCs w:val="24"/>
          <w:lang w:val="en-ID"/>
        </w:rPr>
        <w:t>kita</w:t>
      </w:r>
      <w:proofErr w:type="spellEnd"/>
      <w:r w:rsidRPr="00FE32B8">
        <w:rPr>
          <w:rFonts w:ascii="Times New Roman" w:eastAsia="Calibri" w:hAnsi="Times New Roman" w:cs="Times New Roman"/>
          <w:sz w:val="24"/>
          <w:szCs w:val="24"/>
          <w:lang w:val="en-ID"/>
        </w:rPr>
        <w:t xml:space="preserve"> </w:t>
      </w:r>
      <w:proofErr w:type="spellStart"/>
      <w:r w:rsidRPr="00FE32B8">
        <w:rPr>
          <w:rFonts w:ascii="Times New Roman" w:eastAsia="Calibri" w:hAnsi="Times New Roman" w:cs="Times New Roman"/>
          <w:sz w:val="24"/>
          <w:szCs w:val="24"/>
          <w:lang w:val="en-ID"/>
        </w:rPr>
        <w:t>harus</w:t>
      </w:r>
      <w:proofErr w:type="spellEnd"/>
      <w:r w:rsidRPr="00FE32B8">
        <w:rPr>
          <w:rFonts w:ascii="Times New Roman" w:eastAsia="Calibri" w:hAnsi="Times New Roman" w:cs="Times New Roman"/>
          <w:sz w:val="24"/>
          <w:szCs w:val="24"/>
          <w:lang w:val="en-ID"/>
        </w:rPr>
        <w:t xml:space="preserve"> </w:t>
      </w:r>
      <w:proofErr w:type="spellStart"/>
      <w:r w:rsidRPr="00FE32B8">
        <w:rPr>
          <w:rFonts w:ascii="Times New Roman" w:eastAsia="Calibri" w:hAnsi="Times New Roman" w:cs="Times New Roman"/>
          <w:sz w:val="24"/>
          <w:szCs w:val="24"/>
          <w:lang w:val="en-ID"/>
        </w:rPr>
        <w:t>mengerti</w:t>
      </w:r>
      <w:proofErr w:type="spellEnd"/>
      <w:r w:rsidRPr="00FE32B8">
        <w:rPr>
          <w:rFonts w:ascii="Times New Roman" w:eastAsia="Calibri" w:hAnsi="Times New Roman" w:cs="Times New Roman"/>
          <w:sz w:val="24"/>
          <w:szCs w:val="24"/>
          <w:lang w:val="en-ID"/>
        </w:rPr>
        <w:t xml:space="preserve"> </w:t>
      </w:r>
      <w:proofErr w:type="spellStart"/>
      <w:r w:rsidRPr="00FE32B8">
        <w:rPr>
          <w:rFonts w:ascii="Times New Roman" w:eastAsia="Calibri" w:hAnsi="Times New Roman" w:cs="Times New Roman"/>
          <w:sz w:val="24"/>
          <w:szCs w:val="24"/>
          <w:lang w:val="en-ID"/>
        </w:rPr>
        <w:t>semua</w:t>
      </w:r>
      <w:proofErr w:type="spellEnd"/>
      <w:r w:rsidRPr="00FE32B8">
        <w:rPr>
          <w:rFonts w:ascii="Times New Roman" w:eastAsia="Calibri" w:hAnsi="Times New Roman" w:cs="Times New Roman"/>
          <w:sz w:val="24"/>
          <w:szCs w:val="24"/>
          <w:lang w:val="en-ID"/>
        </w:rPr>
        <w:t xml:space="preserve"> </w:t>
      </w:r>
      <w:proofErr w:type="spellStart"/>
      <w:r w:rsidRPr="00FE32B8">
        <w:rPr>
          <w:rFonts w:ascii="Times New Roman" w:eastAsia="Calibri" w:hAnsi="Times New Roman" w:cs="Times New Roman"/>
          <w:sz w:val="24"/>
          <w:szCs w:val="24"/>
          <w:lang w:val="en-ID"/>
        </w:rPr>
        <w:t>tulisan</w:t>
      </w:r>
      <w:proofErr w:type="spellEnd"/>
      <w:r w:rsidRPr="00FE32B8">
        <w:rPr>
          <w:rFonts w:ascii="Times New Roman" w:eastAsia="Calibri" w:hAnsi="Times New Roman" w:cs="Times New Roman"/>
          <w:sz w:val="24"/>
          <w:szCs w:val="24"/>
          <w:lang w:val="en-ID"/>
        </w:rPr>
        <w:t xml:space="preserve"> Paulus </w:t>
      </w:r>
      <w:proofErr w:type="spellStart"/>
      <w:r w:rsidRPr="00FE32B8">
        <w:rPr>
          <w:rFonts w:ascii="Times New Roman" w:eastAsia="Calibri" w:hAnsi="Times New Roman" w:cs="Times New Roman"/>
          <w:sz w:val="24"/>
          <w:szCs w:val="24"/>
          <w:lang w:val="en-ID"/>
        </w:rPr>
        <w:t>tentang</w:t>
      </w:r>
      <w:proofErr w:type="spellEnd"/>
      <w:r w:rsidRPr="00FE32B8">
        <w:rPr>
          <w:rFonts w:ascii="Times New Roman" w:eastAsia="Calibri" w:hAnsi="Times New Roman" w:cs="Times New Roman"/>
          <w:sz w:val="24"/>
          <w:szCs w:val="24"/>
          <w:lang w:val="en-ID"/>
        </w:rPr>
        <w:t xml:space="preserve"> orang </w:t>
      </w:r>
      <w:proofErr w:type="spellStart"/>
      <w:r w:rsidRPr="00FE32B8">
        <w:rPr>
          <w:rFonts w:ascii="Times New Roman" w:eastAsia="Calibri" w:hAnsi="Times New Roman" w:cs="Times New Roman"/>
          <w:sz w:val="24"/>
          <w:szCs w:val="24"/>
          <w:lang w:val="en-ID"/>
        </w:rPr>
        <w:t>percaya</w:t>
      </w:r>
      <w:proofErr w:type="spellEnd"/>
      <w:r w:rsidRPr="00FE32B8">
        <w:rPr>
          <w:rFonts w:ascii="Times New Roman" w:eastAsia="Calibri" w:hAnsi="Times New Roman" w:cs="Times New Roman"/>
          <w:sz w:val="24"/>
          <w:szCs w:val="24"/>
          <w:lang w:val="en-ID"/>
        </w:rPr>
        <w:t xml:space="preserve"> </w:t>
      </w:r>
      <w:proofErr w:type="spellStart"/>
      <w:r w:rsidRPr="00FE32B8">
        <w:rPr>
          <w:rFonts w:ascii="Times New Roman" w:eastAsia="Calibri" w:hAnsi="Times New Roman" w:cs="Times New Roman"/>
          <w:sz w:val="24"/>
          <w:szCs w:val="24"/>
          <w:lang w:val="en-ID"/>
        </w:rPr>
        <w:t>sebagai</w:t>
      </w:r>
      <w:proofErr w:type="spellEnd"/>
      <w:r w:rsidRPr="00FE32B8">
        <w:rPr>
          <w:rFonts w:ascii="Times New Roman" w:eastAsia="Calibri" w:hAnsi="Times New Roman" w:cs="Times New Roman"/>
          <w:sz w:val="24"/>
          <w:szCs w:val="24"/>
          <w:lang w:val="en-ID"/>
        </w:rPr>
        <w:t xml:space="preserve"> yang </w:t>
      </w:r>
      <w:proofErr w:type="spellStart"/>
      <w:r w:rsidRPr="00FE32B8">
        <w:rPr>
          <w:rFonts w:ascii="Times New Roman" w:eastAsia="Calibri" w:hAnsi="Times New Roman" w:cs="Times New Roman"/>
          <w:sz w:val="24"/>
          <w:szCs w:val="24"/>
          <w:lang w:val="en-ID"/>
        </w:rPr>
        <w:t>berada</w:t>
      </w:r>
      <w:proofErr w:type="spellEnd"/>
      <w:r w:rsidRPr="00FE32B8">
        <w:rPr>
          <w:rFonts w:ascii="Times New Roman" w:eastAsia="Calibri" w:hAnsi="Times New Roman" w:cs="Times New Roman"/>
          <w:sz w:val="24"/>
          <w:szCs w:val="24"/>
          <w:lang w:val="en-ID"/>
        </w:rPr>
        <w:t xml:space="preserve"> “</w:t>
      </w:r>
      <w:proofErr w:type="spellStart"/>
      <w:r w:rsidRPr="00FE32B8">
        <w:rPr>
          <w:rFonts w:ascii="Times New Roman" w:eastAsia="Calibri" w:hAnsi="Times New Roman" w:cs="Times New Roman"/>
          <w:sz w:val="24"/>
          <w:szCs w:val="24"/>
          <w:lang w:val="en-ID"/>
        </w:rPr>
        <w:t>bersama</w:t>
      </w:r>
      <w:proofErr w:type="spellEnd"/>
      <w:r w:rsidRPr="00FE32B8">
        <w:rPr>
          <w:rFonts w:ascii="Times New Roman" w:eastAsia="Calibri" w:hAnsi="Times New Roman" w:cs="Times New Roman"/>
          <w:sz w:val="24"/>
          <w:szCs w:val="24"/>
          <w:lang w:val="en-ID"/>
        </w:rPr>
        <w:t xml:space="preserve"> </w:t>
      </w:r>
      <w:proofErr w:type="spellStart"/>
      <w:r w:rsidRPr="00FE32B8">
        <w:rPr>
          <w:rFonts w:ascii="Times New Roman" w:eastAsia="Calibri" w:hAnsi="Times New Roman" w:cs="Times New Roman"/>
          <w:sz w:val="24"/>
          <w:szCs w:val="24"/>
          <w:lang w:val="en-ID"/>
        </w:rPr>
        <w:t>Kristus</w:t>
      </w:r>
      <w:proofErr w:type="spellEnd"/>
      <w:r w:rsidRPr="00FE32B8">
        <w:rPr>
          <w:rFonts w:ascii="Times New Roman" w:eastAsia="Calibri" w:hAnsi="Times New Roman" w:cs="Times New Roman"/>
          <w:sz w:val="24"/>
          <w:szCs w:val="24"/>
          <w:lang w:val="en-ID"/>
        </w:rPr>
        <w:t>” dan “</w:t>
      </w:r>
      <w:proofErr w:type="spellStart"/>
      <w:r w:rsidRPr="00FE32B8">
        <w:rPr>
          <w:rFonts w:ascii="Times New Roman" w:eastAsia="Calibri" w:hAnsi="Times New Roman" w:cs="Times New Roman"/>
          <w:sz w:val="24"/>
          <w:szCs w:val="24"/>
          <w:lang w:val="en-ID"/>
        </w:rPr>
        <w:t>dalam</w:t>
      </w:r>
      <w:proofErr w:type="spellEnd"/>
      <w:r w:rsidRPr="00FE32B8">
        <w:rPr>
          <w:rFonts w:ascii="Times New Roman" w:eastAsia="Calibri" w:hAnsi="Times New Roman" w:cs="Times New Roman"/>
          <w:sz w:val="24"/>
          <w:szCs w:val="24"/>
          <w:lang w:val="en-ID"/>
        </w:rPr>
        <w:t xml:space="preserve"> </w:t>
      </w:r>
      <w:proofErr w:type="spellStart"/>
      <w:r w:rsidRPr="00FE32B8">
        <w:rPr>
          <w:rFonts w:ascii="Times New Roman" w:eastAsia="Calibri" w:hAnsi="Times New Roman" w:cs="Times New Roman"/>
          <w:sz w:val="24"/>
          <w:szCs w:val="24"/>
          <w:lang w:val="en-ID"/>
        </w:rPr>
        <w:t>Kristus</w:t>
      </w:r>
      <w:proofErr w:type="spellEnd"/>
      <w:r w:rsidRPr="00FE32B8">
        <w:rPr>
          <w:rFonts w:ascii="Times New Roman" w:eastAsia="Calibri" w:hAnsi="Times New Roman" w:cs="Times New Roman"/>
          <w:sz w:val="24"/>
          <w:szCs w:val="24"/>
          <w:lang w:val="en-ID"/>
        </w:rPr>
        <w:t>.”</w:t>
      </w:r>
      <w:r w:rsidRPr="00FE32B8">
        <w:rPr>
          <w:rStyle w:val="FootnoteReference"/>
          <w:rFonts w:ascii="Times New Roman" w:eastAsia="Calibri" w:hAnsi="Times New Roman" w:cs="Times New Roman"/>
          <w:sz w:val="24"/>
          <w:szCs w:val="24"/>
          <w:lang w:val="en-ID"/>
        </w:rPr>
        <w:footnoteReference w:id="33"/>
      </w:r>
      <w:r w:rsidR="00E46519">
        <w:rPr>
          <w:rFonts w:ascii="Times New Roman" w:eastAsia="Calibri" w:hAnsi="Times New Roman" w:cs="Times New Roman"/>
          <w:sz w:val="24"/>
          <w:szCs w:val="24"/>
          <w:lang w:val="en-ID"/>
        </w:rPr>
        <w:t xml:space="preserve"> </w:t>
      </w:r>
      <w:r w:rsidRPr="00B40BB4">
        <w:rPr>
          <w:rFonts w:ascii="Times New Roman" w:eastAsia="Calibri" w:hAnsi="Times New Roman" w:cs="Times New Roman"/>
          <w:sz w:val="24"/>
          <w:szCs w:val="24"/>
          <w:lang w:val="en-ID"/>
        </w:rPr>
        <w:t xml:space="preserve">Paulus </w:t>
      </w:r>
      <w:proofErr w:type="spellStart"/>
      <w:r w:rsidRPr="00B40BB4">
        <w:rPr>
          <w:rFonts w:ascii="Times New Roman" w:eastAsia="Calibri" w:hAnsi="Times New Roman" w:cs="Times New Roman"/>
          <w:sz w:val="24"/>
          <w:szCs w:val="24"/>
          <w:lang w:val="en-ID"/>
        </w:rPr>
        <w:t>sebagai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penulis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merupakan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kenyataan</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tidak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dapat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diperdebatkan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lagi</w:t>
      </w:r>
      <w:proofErr w:type="spellEnd"/>
      <w:r w:rsidRPr="00B40BB4">
        <w:rPr>
          <w:rFonts w:ascii="Times New Roman" w:eastAsia="Calibri" w:hAnsi="Times New Roman" w:cs="Times New Roman"/>
          <w:sz w:val="24"/>
          <w:szCs w:val="24"/>
          <w:lang w:val="en-ID"/>
        </w:rPr>
        <w:t xml:space="preserve">. Van den End </w:t>
      </w:r>
      <w:proofErr w:type="spellStart"/>
      <w:r w:rsidRPr="00B40BB4">
        <w:rPr>
          <w:rFonts w:ascii="Times New Roman" w:eastAsia="Calibri" w:hAnsi="Times New Roman" w:cs="Times New Roman"/>
          <w:sz w:val="24"/>
          <w:szCs w:val="24"/>
          <w:lang w:val="en-ID"/>
        </w:rPr>
        <w:t>menyatakan</w:t>
      </w:r>
      <w:proofErr w:type="spellEnd"/>
      <w:r w:rsidRPr="00B40BB4">
        <w:rPr>
          <w:rFonts w:ascii="Times New Roman" w:eastAsia="Calibri" w:hAnsi="Times New Roman" w:cs="Times New Roman"/>
          <w:sz w:val="24"/>
          <w:szCs w:val="24"/>
          <w:lang w:val="en-ID"/>
        </w:rPr>
        <w:t>,</w:t>
      </w:r>
    </w:p>
    <w:p w:rsidR="00303D92" w:rsidRPr="00B40BB4" w:rsidRDefault="00303D92" w:rsidP="00A67902">
      <w:pPr>
        <w:spacing w:after="200" w:line="240" w:lineRule="auto"/>
        <w:ind w:left="720"/>
        <w:contextualSpacing/>
        <w:jc w:val="both"/>
        <w:rPr>
          <w:rFonts w:ascii="Times New Roman" w:eastAsia="Calibri" w:hAnsi="Times New Roman" w:cs="Times New Roman"/>
          <w:sz w:val="24"/>
          <w:szCs w:val="24"/>
          <w:lang w:val="en-ID"/>
        </w:rPr>
      </w:pPr>
      <w:proofErr w:type="spellStart"/>
      <w:r w:rsidRPr="00B40BB4">
        <w:rPr>
          <w:rFonts w:ascii="Times New Roman" w:eastAsia="Calibri" w:hAnsi="Times New Roman" w:cs="Times New Roman"/>
          <w:sz w:val="24"/>
          <w:szCs w:val="24"/>
          <w:lang w:val="en-ID"/>
        </w:rPr>
        <w:t>Mula-mula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nama</w:t>
      </w:r>
      <w:proofErr w:type="spellEnd"/>
      <w:r w:rsidRPr="00B40BB4">
        <w:rPr>
          <w:rFonts w:ascii="Times New Roman" w:eastAsia="Calibri" w:hAnsi="Times New Roman" w:cs="Times New Roman"/>
          <w:sz w:val="24"/>
          <w:szCs w:val="24"/>
          <w:lang w:val="en-ID"/>
        </w:rPr>
        <w:t xml:space="preserve"> Paulus </w:t>
      </w:r>
      <w:proofErr w:type="spellStart"/>
      <w:r w:rsidRPr="00B40BB4">
        <w:rPr>
          <w:rFonts w:ascii="Times New Roman" w:eastAsia="Calibri" w:hAnsi="Times New Roman" w:cs="Times New Roman"/>
          <w:sz w:val="24"/>
          <w:szCs w:val="24"/>
          <w:lang w:val="en-ID"/>
        </w:rPr>
        <w:t>adalah</w:t>
      </w:r>
      <w:proofErr w:type="spellEnd"/>
      <w:r w:rsidRPr="00B40BB4">
        <w:rPr>
          <w:rFonts w:ascii="Times New Roman" w:eastAsia="Calibri" w:hAnsi="Times New Roman" w:cs="Times New Roman"/>
          <w:sz w:val="24"/>
          <w:szCs w:val="24"/>
          <w:lang w:val="en-ID"/>
        </w:rPr>
        <w:t xml:space="preserve"> ‘Saul’, </w:t>
      </w:r>
      <w:proofErr w:type="spellStart"/>
      <w:r w:rsidRPr="00B40BB4">
        <w:rPr>
          <w:rFonts w:ascii="Times New Roman" w:eastAsia="Calibri" w:hAnsi="Times New Roman" w:cs="Times New Roman"/>
          <w:sz w:val="24"/>
          <w:szCs w:val="24"/>
          <w:lang w:val="en-ID"/>
        </w:rPr>
        <w:t>kemudian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memakai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nama</w:t>
      </w:r>
      <w:proofErr w:type="spellEnd"/>
      <w:r w:rsidRPr="00B40BB4">
        <w:rPr>
          <w:rFonts w:ascii="Times New Roman" w:eastAsia="Calibri" w:hAnsi="Times New Roman" w:cs="Times New Roman"/>
          <w:sz w:val="24"/>
          <w:szCs w:val="24"/>
          <w:lang w:val="en-ID"/>
        </w:rPr>
        <w:t xml:space="preserve"> ‘Paulus’ </w:t>
      </w:r>
      <w:proofErr w:type="spellStart"/>
      <w:r w:rsidRPr="00B40BB4">
        <w:rPr>
          <w:rFonts w:ascii="Times New Roman" w:eastAsia="Calibri" w:hAnsi="Times New Roman" w:cs="Times New Roman"/>
          <w:sz w:val="24"/>
          <w:szCs w:val="24"/>
          <w:lang w:val="en-ID"/>
        </w:rPr>
        <w:t>itu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adalah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nama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Romawi</w:t>
      </w:r>
      <w:proofErr w:type="spellEnd"/>
      <w:r w:rsidRPr="00B40BB4">
        <w:rPr>
          <w:rFonts w:ascii="Times New Roman" w:eastAsia="Calibri" w:hAnsi="Times New Roman" w:cs="Times New Roman"/>
          <w:sz w:val="24"/>
          <w:szCs w:val="24"/>
          <w:lang w:val="en-ID"/>
        </w:rPr>
        <w:t xml:space="preserve"> (Bahasa Latin). </w:t>
      </w:r>
      <w:proofErr w:type="spellStart"/>
      <w:r w:rsidRPr="00B40BB4">
        <w:rPr>
          <w:rFonts w:ascii="Times New Roman" w:eastAsia="Calibri" w:hAnsi="Times New Roman" w:cs="Times New Roman"/>
          <w:sz w:val="24"/>
          <w:szCs w:val="24"/>
          <w:lang w:val="en-ID"/>
        </w:rPr>
        <w:t>Keaslian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Injil</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diterimanya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dari</w:t>
      </w:r>
      <w:proofErr w:type="spellEnd"/>
      <w:r w:rsidRPr="00B40BB4">
        <w:rPr>
          <w:rFonts w:ascii="Times New Roman" w:eastAsia="Calibri" w:hAnsi="Times New Roman" w:cs="Times New Roman"/>
          <w:sz w:val="24"/>
          <w:szCs w:val="24"/>
          <w:lang w:val="en-ID"/>
        </w:rPr>
        <w:t xml:space="preserve"> Allah </w:t>
      </w:r>
      <w:proofErr w:type="spellStart"/>
      <w:r w:rsidRPr="00B40BB4">
        <w:rPr>
          <w:rFonts w:ascii="Times New Roman" w:eastAsia="Calibri" w:hAnsi="Times New Roman" w:cs="Times New Roman"/>
          <w:sz w:val="24"/>
          <w:szCs w:val="24"/>
          <w:lang w:val="en-ID"/>
        </w:rPr>
        <w:t>sehingga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diakui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ditengah-tengah</w:t>
      </w:r>
      <w:proofErr w:type="spellEnd"/>
      <w:r w:rsidRPr="00B40BB4">
        <w:rPr>
          <w:rFonts w:ascii="Times New Roman" w:eastAsia="Calibri" w:hAnsi="Times New Roman" w:cs="Times New Roman"/>
          <w:sz w:val="24"/>
          <w:szCs w:val="24"/>
          <w:lang w:val="en-ID"/>
        </w:rPr>
        <w:t xml:space="preserve"> para </w:t>
      </w:r>
      <w:proofErr w:type="spellStart"/>
      <w:r w:rsidRPr="00B40BB4">
        <w:rPr>
          <w:rFonts w:ascii="Times New Roman" w:eastAsia="Calibri" w:hAnsi="Times New Roman" w:cs="Times New Roman"/>
          <w:sz w:val="24"/>
          <w:szCs w:val="24"/>
          <w:lang w:val="en-ID"/>
        </w:rPr>
        <w:t>rasul</w:t>
      </w:r>
      <w:proofErr w:type="spellEnd"/>
      <w:r w:rsidRPr="00B40BB4">
        <w:rPr>
          <w:rFonts w:ascii="Times New Roman" w:eastAsia="Calibri" w:hAnsi="Times New Roman" w:cs="Times New Roman"/>
          <w:sz w:val="24"/>
          <w:szCs w:val="24"/>
          <w:lang w:val="en-ID"/>
        </w:rPr>
        <w:t xml:space="preserve"> (Galatia 6:11). Paulus </w:t>
      </w:r>
      <w:proofErr w:type="spellStart"/>
      <w:r w:rsidRPr="00B40BB4">
        <w:rPr>
          <w:rFonts w:ascii="Times New Roman" w:eastAsia="Calibri" w:hAnsi="Times New Roman" w:cs="Times New Roman"/>
          <w:sz w:val="24"/>
          <w:szCs w:val="24"/>
          <w:lang w:val="en-ID"/>
        </w:rPr>
        <w:t>memang</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tidak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termasuk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saksi-saksi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mata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kebangkitan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Yesus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seperti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halnya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rasul</w:t>
      </w:r>
      <w:proofErr w:type="spellEnd"/>
      <w:r w:rsidRPr="00B40BB4">
        <w:rPr>
          <w:rFonts w:ascii="Times New Roman" w:eastAsia="Calibri" w:hAnsi="Times New Roman" w:cs="Times New Roman"/>
          <w:sz w:val="24"/>
          <w:szCs w:val="24"/>
          <w:lang w:val="en-ID"/>
        </w:rPr>
        <w:t>-</w:t>
      </w:r>
      <w:proofErr w:type="spellStart"/>
      <w:r w:rsidRPr="00B40BB4">
        <w:rPr>
          <w:rFonts w:ascii="Times New Roman" w:eastAsia="Calibri" w:hAnsi="Times New Roman" w:cs="Times New Roman"/>
          <w:sz w:val="24"/>
          <w:szCs w:val="24"/>
          <w:lang w:val="en-ID"/>
        </w:rPr>
        <w:t>rasul</w:t>
      </w:r>
      <w:proofErr w:type="spellEnd"/>
      <w:r w:rsidRPr="00B40BB4">
        <w:rPr>
          <w:rFonts w:ascii="Times New Roman" w:eastAsia="Calibri" w:hAnsi="Times New Roman" w:cs="Times New Roman"/>
          <w:sz w:val="24"/>
          <w:szCs w:val="24"/>
          <w:lang w:val="en-ID"/>
        </w:rPr>
        <w:t xml:space="preserve">-Nya yang </w:t>
      </w:r>
      <w:proofErr w:type="spellStart"/>
      <w:r w:rsidRPr="00B40BB4">
        <w:rPr>
          <w:rFonts w:ascii="Times New Roman" w:eastAsia="Calibri" w:hAnsi="Times New Roman" w:cs="Times New Roman"/>
          <w:sz w:val="24"/>
          <w:szCs w:val="24"/>
          <w:lang w:val="en-ID"/>
        </w:rPr>
        <w:t>telah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menjadi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rasul</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sebelum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aku</w:t>
      </w:r>
      <w:proofErr w:type="spellEnd"/>
      <w:r w:rsidRPr="00B40BB4">
        <w:rPr>
          <w:rFonts w:ascii="Times New Roman" w:eastAsia="Calibri" w:hAnsi="Times New Roman" w:cs="Times New Roman"/>
          <w:sz w:val="24"/>
          <w:szCs w:val="24"/>
          <w:lang w:val="en-ID"/>
        </w:rPr>
        <w:t xml:space="preserve"> (9:1) </w:t>
      </w:r>
      <w:proofErr w:type="spellStart"/>
      <w:r w:rsidRPr="00B40BB4">
        <w:rPr>
          <w:rFonts w:ascii="Times New Roman" w:eastAsia="Calibri" w:hAnsi="Times New Roman" w:cs="Times New Roman"/>
          <w:sz w:val="24"/>
          <w:szCs w:val="24"/>
          <w:lang w:val="en-ID"/>
        </w:rPr>
        <w:t>sebab</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Yesus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telah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menampakan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lastRenderedPageBreak/>
        <w:t>diri</w:t>
      </w:r>
      <w:proofErr w:type="spellEnd"/>
      <w:r w:rsidRPr="00B40BB4">
        <w:rPr>
          <w:rFonts w:ascii="Times New Roman" w:eastAsia="Calibri" w:hAnsi="Times New Roman" w:cs="Times New Roman"/>
          <w:sz w:val="24"/>
          <w:szCs w:val="24"/>
          <w:lang w:val="en-ID"/>
        </w:rPr>
        <w:t xml:space="preserve">-Nya </w:t>
      </w:r>
      <w:proofErr w:type="spellStart"/>
      <w:r w:rsidRPr="00B40BB4">
        <w:rPr>
          <w:rFonts w:ascii="Times New Roman" w:eastAsia="Calibri" w:hAnsi="Times New Roman" w:cs="Times New Roman"/>
          <w:sz w:val="24"/>
          <w:szCs w:val="24"/>
          <w:lang w:val="en-ID"/>
        </w:rPr>
        <w:t>kepadanya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perjalanan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Damsy</w:t>
      </w:r>
      <w:r>
        <w:rPr>
          <w:rFonts w:ascii="Times New Roman" w:eastAsia="Calibri" w:hAnsi="Times New Roman" w:cs="Times New Roman"/>
          <w:sz w:val="24"/>
          <w:szCs w:val="24"/>
          <w:lang w:val="en-ID"/>
        </w:rPr>
        <w:t>i</w:t>
      </w:r>
      <w:r w:rsidRPr="00B40BB4">
        <w:rPr>
          <w:rFonts w:ascii="Times New Roman" w:eastAsia="Calibri" w:hAnsi="Times New Roman" w:cs="Times New Roman"/>
          <w:sz w:val="24"/>
          <w:szCs w:val="24"/>
          <w:lang w:val="en-ID"/>
        </w:rPr>
        <w:t>k</w:t>
      </w:r>
      <w:proofErr w:type="spellEnd"/>
      <w:r w:rsidRPr="00B40BB4">
        <w:rPr>
          <w:rFonts w:ascii="Times New Roman" w:eastAsia="Calibri" w:hAnsi="Times New Roman" w:cs="Times New Roman"/>
          <w:sz w:val="24"/>
          <w:szCs w:val="24"/>
          <w:lang w:val="en-ID"/>
        </w:rPr>
        <w:t xml:space="preserve"> (I </w:t>
      </w:r>
      <w:proofErr w:type="spellStart"/>
      <w:r w:rsidRPr="00B40BB4">
        <w:rPr>
          <w:rFonts w:ascii="Times New Roman" w:eastAsia="Calibri" w:hAnsi="Times New Roman" w:cs="Times New Roman"/>
          <w:sz w:val="24"/>
          <w:szCs w:val="24"/>
          <w:lang w:val="en-ID"/>
        </w:rPr>
        <w:t>Kor</w:t>
      </w:r>
      <w:r>
        <w:rPr>
          <w:rFonts w:ascii="Times New Roman" w:eastAsia="Calibri" w:hAnsi="Times New Roman" w:cs="Times New Roman"/>
          <w:sz w:val="24"/>
          <w:szCs w:val="24"/>
          <w:lang w:val="en-ID"/>
        </w:rPr>
        <w:t>intus</w:t>
      </w:r>
      <w:proofErr w:type="spellEnd"/>
      <w:r>
        <w:rPr>
          <w:rFonts w:ascii="Times New Roman" w:eastAsia="Calibri" w:hAnsi="Times New Roman" w:cs="Times New Roman"/>
          <w:sz w:val="24"/>
          <w:szCs w:val="24"/>
          <w:lang w:val="en-ID"/>
        </w:rPr>
        <w:t xml:space="preserve"> 15:5-8; Galatia 1:12-16).</w:t>
      </w:r>
      <w:r w:rsidRPr="00B40BB4">
        <w:rPr>
          <w:rStyle w:val="FootnoteReference"/>
          <w:rFonts w:ascii="Times New Roman" w:eastAsia="Calibri" w:hAnsi="Times New Roman" w:cs="Times New Roman"/>
          <w:sz w:val="24"/>
          <w:szCs w:val="24"/>
          <w:lang w:val="en-ID"/>
        </w:rPr>
        <w:footnoteReference w:id="34"/>
      </w:r>
    </w:p>
    <w:p w:rsidR="00303D92" w:rsidRPr="00B40BB4" w:rsidRDefault="00303D92" w:rsidP="00A67902">
      <w:pPr>
        <w:spacing w:after="200" w:line="240" w:lineRule="auto"/>
        <w:ind w:left="720"/>
        <w:contextualSpacing/>
        <w:jc w:val="both"/>
        <w:rPr>
          <w:rFonts w:ascii="Times New Roman" w:eastAsia="Calibri" w:hAnsi="Times New Roman" w:cs="Times New Roman"/>
          <w:sz w:val="24"/>
          <w:szCs w:val="24"/>
          <w:lang w:val="en-ID"/>
        </w:rPr>
      </w:pPr>
    </w:p>
    <w:p w:rsidR="00303D92" w:rsidRPr="00B40BB4" w:rsidRDefault="00303D92" w:rsidP="00A67902">
      <w:pPr>
        <w:spacing w:after="200" w:line="240" w:lineRule="auto"/>
        <w:ind w:firstLine="720"/>
        <w:contextualSpacing/>
        <w:jc w:val="both"/>
        <w:rPr>
          <w:rFonts w:ascii="Times New Roman" w:eastAsia="Calibri" w:hAnsi="Times New Roman" w:cs="Times New Roman"/>
          <w:sz w:val="24"/>
          <w:szCs w:val="24"/>
          <w:lang w:val="en-ID"/>
        </w:rPr>
      </w:pPr>
      <w:proofErr w:type="spellStart"/>
      <w:r w:rsidRPr="00B40BB4">
        <w:rPr>
          <w:rFonts w:ascii="Times New Roman" w:eastAsia="Calibri" w:hAnsi="Times New Roman" w:cs="Times New Roman"/>
          <w:sz w:val="24"/>
          <w:szCs w:val="24"/>
          <w:lang w:val="en-ID"/>
        </w:rPr>
        <w:t>Kemudian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dari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hari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hari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rasul</w:t>
      </w:r>
      <w:proofErr w:type="spellEnd"/>
      <w:r w:rsidRPr="00B40BB4">
        <w:rPr>
          <w:rFonts w:ascii="Times New Roman" w:eastAsia="Calibri" w:hAnsi="Times New Roman" w:cs="Times New Roman"/>
          <w:sz w:val="24"/>
          <w:szCs w:val="24"/>
          <w:lang w:val="en-ID"/>
        </w:rPr>
        <w:t xml:space="preserve"> Paulus </w:t>
      </w:r>
      <w:proofErr w:type="spellStart"/>
      <w:r w:rsidRPr="00B40BB4">
        <w:rPr>
          <w:rFonts w:ascii="Times New Roman" w:eastAsia="Calibri" w:hAnsi="Times New Roman" w:cs="Times New Roman"/>
          <w:sz w:val="24"/>
          <w:szCs w:val="24"/>
          <w:lang w:val="en-ID"/>
        </w:rPr>
        <w:t>terus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mengalami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perubahan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hidup</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signifikan</w:t>
      </w:r>
      <w:proofErr w:type="spellEnd"/>
      <w:r w:rsidRPr="00B40BB4">
        <w:rPr>
          <w:rFonts w:ascii="Times New Roman" w:eastAsia="Calibri" w:hAnsi="Times New Roman" w:cs="Times New Roman"/>
          <w:sz w:val="24"/>
          <w:szCs w:val="24"/>
          <w:lang w:val="en-ID"/>
        </w:rPr>
        <w:t xml:space="preserve">. </w:t>
      </w:r>
      <w:proofErr w:type="spellStart"/>
      <w:r w:rsidR="005F53FC">
        <w:rPr>
          <w:rFonts w:ascii="Times New Roman" w:eastAsia="Calibri" w:hAnsi="Times New Roman" w:cs="Times New Roman"/>
          <w:sz w:val="24"/>
          <w:szCs w:val="24"/>
          <w:lang w:val="en-ID"/>
        </w:rPr>
        <w:t>Dia</w:t>
      </w:r>
      <w:proofErr w:type="spellEnd"/>
      <w:r w:rsidR="005F53FC">
        <w:rPr>
          <w:rFonts w:ascii="Times New Roman" w:eastAsia="Calibri" w:hAnsi="Times New Roman" w:cs="Times New Roman"/>
          <w:sz w:val="24"/>
          <w:szCs w:val="24"/>
          <w:lang w:val="en-ID"/>
        </w:rPr>
        <w:t xml:space="preserve"> </w:t>
      </w:r>
      <w:proofErr w:type="spellStart"/>
      <w:r w:rsidR="005F53FC">
        <w:rPr>
          <w:rFonts w:ascii="Times New Roman" w:eastAsia="Calibri" w:hAnsi="Times New Roman" w:cs="Times New Roman"/>
          <w:sz w:val="24"/>
          <w:szCs w:val="24"/>
          <w:lang w:val="en-ID"/>
        </w:rPr>
        <w:t>terus</w:t>
      </w:r>
      <w:proofErr w:type="spellEnd"/>
      <w:r w:rsidR="005F53FC">
        <w:rPr>
          <w:rFonts w:ascii="Times New Roman" w:eastAsia="Calibri" w:hAnsi="Times New Roman" w:cs="Times New Roman"/>
          <w:sz w:val="24"/>
          <w:szCs w:val="24"/>
          <w:lang w:val="en-ID"/>
        </w:rPr>
        <w:t xml:space="preserve"> </w:t>
      </w:r>
      <w:proofErr w:type="spellStart"/>
      <w:r w:rsidR="005F53FC">
        <w:rPr>
          <w:rFonts w:ascii="Times New Roman" w:eastAsia="Calibri" w:hAnsi="Times New Roman" w:cs="Times New Roman"/>
          <w:sz w:val="24"/>
          <w:szCs w:val="24"/>
          <w:lang w:val="en-ID"/>
        </w:rPr>
        <w:t>beriman</w:t>
      </w:r>
      <w:proofErr w:type="spellEnd"/>
      <w:r w:rsidR="005F53FC">
        <w:rPr>
          <w:rFonts w:ascii="Times New Roman" w:eastAsia="Calibri" w:hAnsi="Times New Roman" w:cs="Times New Roman"/>
          <w:sz w:val="24"/>
          <w:szCs w:val="24"/>
          <w:lang w:val="en-ID"/>
        </w:rPr>
        <w:t xml:space="preserve"> </w:t>
      </w:r>
      <w:proofErr w:type="spellStart"/>
      <w:r w:rsidR="005F53FC">
        <w:rPr>
          <w:rFonts w:ascii="Times New Roman" w:eastAsia="Calibri" w:hAnsi="Times New Roman" w:cs="Times New Roman"/>
          <w:sz w:val="24"/>
          <w:szCs w:val="24"/>
          <w:lang w:val="en-ID"/>
        </w:rPr>
        <w:t>bahwa</w:t>
      </w:r>
      <w:proofErr w:type="spellEnd"/>
      <w:r w:rsidR="005F53FC">
        <w:rPr>
          <w:rFonts w:ascii="Times New Roman" w:eastAsia="Calibri" w:hAnsi="Times New Roman" w:cs="Times New Roman"/>
          <w:sz w:val="24"/>
          <w:szCs w:val="24"/>
          <w:lang w:val="en-ID"/>
        </w:rPr>
        <w:t xml:space="preserve"> </w:t>
      </w:r>
      <w:proofErr w:type="spellStart"/>
      <w:r w:rsidR="005F53FC">
        <w:rPr>
          <w:rFonts w:ascii="Times New Roman" w:eastAsia="Calibri" w:hAnsi="Times New Roman" w:cs="Times New Roman"/>
          <w:sz w:val="24"/>
          <w:szCs w:val="24"/>
          <w:lang w:val="en-ID"/>
        </w:rPr>
        <w:t>Kristus</w:t>
      </w:r>
      <w:proofErr w:type="spellEnd"/>
      <w:r w:rsidR="005F53FC">
        <w:rPr>
          <w:rFonts w:ascii="Times New Roman" w:eastAsia="Calibri" w:hAnsi="Times New Roman" w:cs="Times New Roman"/>
          <w:sz w:val="24"/>
          <w:szCs w:val="24"/>
          <w:lang w:val="en-ID"/>
        </w:rPr>
        <w:t xml:space="preserve"> </w:t>
      </w:r>
      <w:proofErr w:type="spellStart"/>
      <w:r w:rsidR="005F53FC">
        <w:rPr>
          <w:rFonts w:ascii="Times New Roman" w:eastAsia="Calibri" w:hAnsi="Times New Roman" w:cs="Times New Roman"/>
          <w:sz w:val="24"/>
          <w:szCs w:val="24"/>
          <w:lang w:val="en-ID"/>
        </w:rPr>
        <w:t>telah</w:t>
      </w:r>
      <w:proofErr w:type="spellEnd"/>
      <w:r w:rsidR="005F53FC">
        <w:rPr>
          <w:rFonts w:ascii="Times New Roman" w:eastAsia="Calibri" w:hAnsi="Times New Roman" w:cs="Times New Roman"/>
          <w:sz w:val="24"/>
          <w:szCs w:val="24"/>
          <w:lang w:val="en-ID"/>
        </w:rPr>
        <w:t xml:space="preserve"> </w:t>
      </w:r>
      <w:proofErr w:type="spellStart"/>
      <w:r w:rsidR="005F53FC">
        <w:rPr>
          <w:rFonts w:ascii="Times New Roman" w:eastAsia="Calibri" w:hAnsi="Times New Roman" w:cs="Times New Roman"/>
          <w:sz w:val="24"/>
          <w:szCs w:val="24"/>
          <w:lang w:val="en-ID"/>
        </w:rPr>
        <w:t>berkuasa</w:t>
      </w:r>
      <w:proofErr w:type="spellEnd"/>
      <w:r w:rsidR="005F53FC">
        <w:rPr>
          <w:rFonts w:ascii="Times New Roman" w:eastAsia="Calibri" w:hAnsi="Times New Roman" w:cs="Times New Roman"/>
          <w:sz w:val="24"/>
          <w:szCs w:val="24"/>
          <w:lang w:val="en-ID"/>
        </w:rPr>
        <w:t xml:space="preserve"> </w:t>
      </w:r>
      <w:proofErr w:type="spellStart"/>
      <w:r w:rsidR="005F53FC">
        <w:rPr>
          <w:rFonts w:ascii="Times New Roman" w:eastAsia="Calibri" w:hAnsi="Times New Roman" w:cs="Times New Roman"/>
          <w:sz w:val="24"/>
          <w:szCs w:val="24"/>
          <w:lang w:val="en-ID"/>
        </w:rPr>
        <w:t>atasnya</w:t>
      </w:r>
      <w:proofErr w:type="spellEnd"/>
      <w:r w:rsidR="005F53FC">
        <w:rPr>
          <w:rFonts w:ascii="Times New Roman" w:eastAsia="Calibri" w:hAnsi="Times New Roman" w:cs="Times New Roman"/>
          <w:sz w:val="24"/>
          <w:szCs w:val="24"/>
          <w:lang w:val="en-ID"/>
        </w:rPr>
        <w:t xml:space="preserve">. </w:t>
      </w:r>
      <w:r w:rsidRPr="00B40BB4">
        <w:rPr>
          <w:rFonts w:ascii="Times New Roman" w:eastAsia="Calibri" w:hAnsi="Times New Roman" w:cs="Times New Roman"/>
          <w:sz w:val="24"/>
          <w:szCs w:val="24"/>
          <w:lang w:val="en-ID"/>
        </w:rPr>
        <w:t xml:space="preserve">Hal </w:t>
      </w:r>
      <w:proofErr w:type="spellStart"/>
      <w:r w:rsidRPr="00B40BB4">
        <w:rPr>
          <w:rFonts w:ascii="Times New Roman" w:eastAsia="Calibri" w:hAnsi="Times New Roman" w:cs="Times New Roman"/>
          <w:sz w:val="24"/>
          <w:szCs w:val="24"/>
          <w:lang w:val="en-ID"/>
        </w:rPr>
        <w:t>senada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dikat</w:t>
      </w:r>
      <w:r>
        <w:rPr>
          <w:rFonts w:ascii="Times New Roman" w:eastAsia="Calibri" w:hAnsi="Times New Roman" w:cs="Times New Roman"/>
          <w:sz w:val="24"/>
          <w:szCs w:val="24"/>
          <w:lang w:val="en-ID"/>
        </w:rPr>
        <w:t>akan</w:t>
      </w:r>
      <w:proofErr w:type="spellEnd"/>
      <w:r>
        <w:rPr>
          <w:rFonts w:ascii="Times New Roman" w:eastAsia="Calibri" w:hAnsi="Times New Roman" w:cs="Times New Roman"/>
          <w:sz w:val="24"/>
          <w:szCs w:val="24"/>
          <w:lang w:val="en-ID"/>
        </w:rPr>
        <w:t xml:space="preserve"> oleh Jacob van </w:t>
      </w:r>
      <w:proofErr w:type="spellStart"/>
      <w:r>
        <w:rPr>
          <w:rFonts w:ascii="Times New Roman" w:eastAsia="Calibri" w:hAnsi="Times New Roman" w:cs="Times New Roman"/>
          <w:sz w:val="24"/>
          <w:szCs w:val="24"/>
          <w:lang w:val="en-ID"/>
        </w:rPr>
        <w:t>Bruggen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w:t>
      </w:r>
      <w:r w:rsidRPr="00B40BB4">
        <w:rPr>
          <w:rFonts w:ascii="Times New Roman" w:eastAsia="Calibri" w:hAnsi="Times New Roman" w:cs="Times New Roman"/>
          <w:sz w:val="24"/>
          <w:szCs w:val="24"/>
          <w:lang w:val="en-ID"/>
        </w:rPr>
        <w:t>yatakan</w:t>
      </w:r>
      <w:proofErr w:type="spellEnd"/>
      <w:r w:rsidRPr="00B40BB4">
        <w:rPr>
          <w:rFonts w:ascii="Times New Roman" w:eastAsia="Calibri" w:hAnsi="Times New Roman" w:cs="Times New Roman"/>
          <w:sz w:val="24"/>
          <w:szCs w:val="24"/>
          <w:lang w:val="en-ID"/>
        </w:rPr>
        <w:t>,</w:t>
      </w:r>
    </w:p>
    <w:p w:rsidR="00303D92" w:rsidRPr="00767C56" w:rsidRDefault="00303D92" w:rsidP="00A67902">
      <w:pPr>
        <w:shd w:val="clear" w:color="auto" w:fill="F5F5F5"/>
        <w:spacing w:after="0" w:line="240" w:lineRule="auto"/>
        <w:ind w:left="720"/>
        <w:jc w:val="both"/>
        <w:textAlignment w:val="top"/>
        <w:rPr>
          <w:rFonts w:ascii="Times New Roman" w:eastAsia="Times New Roman" w:hAnsi="Times New Roman" w:cs="Times New Roman"/>
          <w:color w:val="222222"/>
          <w:sz w:val="24"/>
          <w:szCs w:val="24"/>
          <w:lang w:val="en-ID"/>
        </w:rPr>
      </w:pPr>
      <w:r w:rsidRPr="00767C56">
        <w:rPr>
          <w:rFonts w:ascii="Times New Roman" w:eastAsia="Times New Roman" w:hAnsi="Times New Roman" w:cs="Times New Roman"/>
          <w:color w:val="222222"/>
          <w:sz w:val="24"/>
          <w:szCs w:val="24"/>
          <w:lang w:val="en-ID"/>
        </w:rPr>
        <w:t xml:space="preserve">From the moment of his turning toward Christ, Saul has task. Ananias, the </w:t>
      </w:r>
      <w:proofErr w:type="spellStart"/>
      <w:r w:rsidRPr="00767C56">
        <w:rPr>
          <w:rFonts w:ascii="Times New Roman" w:eastAsia="Times New Roman" w:hAnsi="Times New Roman" w:cs="Times New Roman"/>
          <w:color w:val="222222"/>
          <w:sz w:val="24"/>
          <w:szCs w:val="24"/>
          <w:lang w:val="en-ID"/>
        </w:rPr>
        <w:t>Christiant</w:t>
      </w:r>
      <w:proofErr w:type="spellEnd"/>
      <w:r w:rsidRPr="00767C56">
        <w:rPr>
          <w:rFonts w:ascii="Times New Roman" w:eastAsia="Times New Roman" w:hAnsi="Times New Roman" w:cs="Times New Roman"/>
          <w:color w:val="222222"/>
          <w:sz w:val="24"/>
          <w:szCs w:val="24"/>
          <w:lang w:val="en-ID"/>
        </w:rPr>
        <w:t>, must tell Paul that Jesus sees him as "my chosen instrument to carry (</w:t>
      </w:r>
      <w:proofErr w:type="spellStart"/>
      <w:r w:rsidRPr="00767C56">
        <w:rPr>
          <w:rFonts w:ascii="Times New Roman" w:eastAsia="Times New Roman" w:hAnsi="Times New Roman" w:cs="Times New Roman"/>
          <w:color w:val="222222"/>
          <w:sz w:val="24"/>
          <w:szCs w:val="24"/>
          <w:lang w:val="en-ID"/>
        </w:rPr>
        <w:t>baptazein</w:t>
      </w:r>
      <w:proofErr w:type="spellEnd"/>
      <w:r w:rsidRPr="00767C56">
        <w:rPr>
          <w:rFonts w:ascii="Times New Roman" w:eastAsia="Times New Roman" w:hAnsi="Times New Roman" w:cs="Times New Roman"/>
          <w:color w:val="222222"/>
          <w:sz w:val="24"/>
          <w:szCs w:val="24"/>
          <w:lang w:val="en-ID"/>
        </w:rPr>
        <w:t xml:space="preserve">) my name before the Gentiles and their kings and before the people of Israel. I will show him how much he must suffer for my name" (acts 9:15-16). </w:t>
      </w:r>
      <w:r w:rsidRPr="00767C56">
        <w:rPr>
          <w:rStyle w:val="FootnoteReference"/>
          <w:rFonts w:ascii="Times New Roman" w:eastAsia="Times New Roman" w:hAnsi="Times New Roman" w:cs="Times New Roman"/>
          <w:color w:val="222222"/>
          <w:sz w:val="24"/>
          <w:szCs w:val="24"/>
          <w:lang w:val="en-ID"/>
        </w:rPr>
        <w:footnoteReference w:id="35"/>
      </w:r>
    </w:p>
    <w:p w:rsidR="00303D92" w:rsidRPr="000906F5" w:rsidRDefault="00303D92" w:rsidP="00A67902">
      <w:pPr>
        <w:spacing w:after="200" w:line="240" w:lineRule="auto"/>
        <w:ind w:firstLine="720"/>
        <w:contextualSpacing/>
        <w:jc w:val="both"/>
        <w:rPr>
          <w:rFonts w:ascii="Times New Roman" w:eastAsia="Calibri" w:hAnsi="Times New Roman" w:cs="Times New Roman"/>
          <w:i/>
          <w:sz w:val="24"/>
          <w:szCs w:val="24"/>
          <w:lang w:val="en-ID"/>
        </w:rPr>
      </w:pPr>
    </w:p>
    <w:p w:rsidR="00303D92" w:rsidRDefault="00303D92" w:rsidP="00A67902">
      <w:pPr>
        <w:spacing w:after="200" w:line="240" w:lineRule="auto"/>
        <w:ind w:firstLine="720"/>
        <w:contextualSpacing/>
        <w:jc w:val="both"/>
        <w:rPr>
          <w:rFonts w:ascii="Times New Roman" w:eastAsia="Calibri" w:hAnsi="Times New Roman" w:cs="Times New Roman"/>
          <w:sz w:val="24"/>
          <w:szCs w:val="24"/>
          <w:lang w:val="en-ID"/>
        </w:rPr>
      </w:pPr>
      <w:proofErr w:type="spellStart"/>
      <w:r w:rsidRPr="00B40BB4">
        <w:rPr>
          <w:rFonts w:ascii="Times New Roman" w:eastAsia="Calibri" w:hAnsi="Times New Roman" w:cs="Times New Roman"/>
          <w:sz w:val="24"/>
          <w:szCs w:val="24"/>
          <w:lang w:val="en-ID"/>
        </w:rPr>
        <w:t>Kekuatan</w:t>
      </w:r>
      <w:proofErr w:type="spellEnd"/>
      <w:r w:rsidRPr="00B40BB4">
        <w:rPr>
          <w:rFonts w:ascii="Times New Roman" w:eastAsia="Calibri" w:hAnsi="Times New Roman" w:cs="Times New Roman"/>
          <w:sz w:val="24"/>
          <w:szCs w:val="24"/>
          <w:lang w:val="en-ID"/>
        </w:rPr>
        <w:t xml:space="preserve"> dan </w:t>
      </w:r>
      <w:proofErr w:type="spellStart"/>
      <w:r w:rsidRPr="00B40BB4">
        <w:rPr>
          <w:rFonts w:ascii="Times New Roman" w:eastAsia="Calibri" w:hAnsi="Times New Roman" w:cs="Times New Roman"/>
          <w:sz w:val="24"/>
          <w:szCs w:val="24"/>
          <w:lang w:val="en-ID"/>
        </w:rPr>
        <w:t>kuasa</w:t>
      </w:r>
      <w:proofErr w:type="spellEnd"/>
      <w:r w:rsidRPr="00B40BB4">
        <w:rPr>
          <w:rFonts w:ascii="Times New Roman" w:eastAsia="Calibri" w:hAnsi="Times New Roman" w:cs="Times New Roman"/>
          <w:sz w:val="24"/>
          <w:szCs w:val="24"/>
          <w:lang w:val="en-ID"/>
        </w:rPr>
        <w:t xml:space="preserve"> Allah </w:t>
      </w:r>
      <w:proofErr w:type="spellStart"/>
      <w:r w:rsidRPr="00B40BB4">
        <w:rPr>
          <w:rFonts w:ascii="Times New Roman" w:eastAsia="Calibri" w:hAnsi="Times New Roman" w:cs="Times New Roman"/>
          <w:sz w:val="24"/>
          <w:szCs w:val="24"/>
          <w:lang w:val="en-ID"/>
        </w:rPr>
        <w:t>benar-benar</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terhisap</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dirinya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Mengapa</w:t>
      </w:r>
      <w:proofErr w:type="spellEnd"/>
      <w:r w:rsidRPr="00B40BB4">
        <w:rPr>
          <w:rFonts w:ascii="Times New Roman" w:eastAsia="Calibri" w:hAnsi="Times New Roman" w:cs="Times New Roman"/>
          <w:sz w:val="24"/>
          <w:szCs w:val="24"/>
          <w:lang w:val="en-ID"/>
        </w:rPr>
        <w:t xml:space="preserve"> Paulus </w:t>
      </w:r>
      <w:proofErr w:type="spellStart"/>
      <w:r w:rsidRPr="00B40BB4">
        <w:rPr>
          <w:rFonts w:ascii="Times New Roman" w:eastAsia="Calibri" w:hAnsi="Times New Roman" w:cs="Times New Roman"/>
          <w:sz w:val="24"/>
          <w:szCs w:val="24"/>
          <w:lang w:val="en-ID"/>
        </w:rPr>
        <w:t>demikian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kuatnya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Tulus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Tu’u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menyatakan</w:t>
      </w:r>
      <w:proofErr w:type="spellEnd"/>
      <w:r w:rsidRPr="00B40BB4">
        <w:rPr>
          <w:rFonts w:ascii="Times New Roman" w:eastAsia="Calibri" w:hAnsi="Times New Roman" w:cs="Times New Roman"/>
          <w:sz w:val="24"/>
          <w:szCs w:val="24"/>
          <w:lang w:val="en-ID"/>
        </w:rPr>
        <w:t xml:space="preserve">, </w:t>
      </w:r>
    </w:p>
    <w:p w:rsidR="00303D92" w:rsidRDefault="00303D92" w:rsidP="00A67902">
      <w:pPr>
        <w:spacing w:after="200" w:line="240" w:lineRule="auto"/>
        <w:ind w:left="709" w:firstLine="11"/>
        <w:contextualSpacing/>
        <w:jc w:val="both"/>
        <w:rPr>
          <w:rFonts w:ascii="Times New Roman" w:eastAsia="Calibri" w:hAnsi="Times New Roman" w:cs="Times New Roman"/>
          <w:sz w:val="24"/>
          <w:szCs w:val="24"/>
          <w:lang w:val="en-ID"/>
        </w:rPr>
      </w:pPr>
      <w:proofErr w:type="spellStart"/>
      <w:r w:rsidRPr="00B40BB4">
        <w:rPr>
          <w:rFonts w:ascii="Times New Roman" w:eastAsia="Calibri" w:hAnsi="Times New Roman" w:cs="Times New Roman"/>
          <w:sz w:val="24"/>
          <w:szCs w:val="24"/>
          <w:lang w:val="en-ID"/>
        </w:rPr>
        <w:t>Kekuatannya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bukan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dari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dirinya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sendiri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sendiri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tidak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cukup</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kuat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menghadapinya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Kemampuanya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sendiri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terbatas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Justru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karena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menyadari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hal</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itu</w:t>
      </w:r>
      <w:proofErr w:type="spellEnd"/>
      <w:r w:rsidRPr="00B40BB4">
        <w:rPr>
          <w:rFonts w:ascii="Times New Roman" w:eastAsia="Calibri" w:hAnsi="Times New Roman" w:cs="Times New Roman"/>
          <w:sz w:val="24"/>
          <w:szCs w:val="24"/>
          <w:lang w:val="en-ID"/>
        </w:rPr>
        <w:t xml:space="preserve">, Paulus </w:t>
      </w:r>
      <w:proofErr w:type="spellStart"/>
      <w:r w:rsidRPr="00B40BB4">
        <w:rPr>
          <w:rFonts w:ascii="Times New Roman" w:eastAsia="Calibri" w:hAnsi="Times New Roman" w:cs="Times New Roman"/>
          <w:sz w:val="24"/>
          <w:szCs w:val="24"/>
          <w:lang w:val="en-ID"/>
        </w:rPr>
        <w:t>lalu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mencari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kekuatan</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melimpah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dari</w:t>
      </w:r>
      <w:proofErr w:type="spellEnd"/>
      <w:r w:rsidRPr="00B40BB4">
        <w:rPr>
          <w:rFonts w:ascii="Times New Roman" w:eastAsia="Calibri" w:hAnsi="Times New Roman" w:cs="Times New Roman"/>
          <w:sz w:val="24"/>
          <w:szCs w:val="24"/>
          <w:lang w:val="en-ID"/>
        </w:rPr>
        <w:t xml:space="preserve"> Allah </w:t>
      </w:r>
      <w:proofErr w:type="spellStart"/>
      <w:r w:rsidRPr="00B40BB4">
        <w:rPr>
          <w:rFonts w:ascii="Times New Roman" w:eastAsia="Calibri" w:hAnsi="Times New Roman" w:cs="Times New Roman"/>
          <w:sz w:val="24"/>
          <w:szCs w:val="24"/>
          <w:lang w:val="en-ID"/>
        </w:rPr>
        <w:t>sendiri</w:t>
      </w:r>
      <w:proofErr w:type="spellEnd"/>
      <w:r w:rsidRPr="00B40BB4">
        <w:rPr>
          <w:rFonts w:ascii="Times New Roman" w:eastAsia="Calibri" w:hAnsi="Times New Roman" w:cs="Times New Roman"/>
          <w:sz w:val="24"/>
          <w:szCs w:val="24"/>
          <w:lang w:val="en-ID"/>
        </w:rPr>
        <w:t xml:space="preserve">.  Hal </w:t>
      </w:r>
      <w:proofErr w:type="spellStart"/>
      <w:r w:rsidRPr="00B40BB4">
        <w:rPr>
          <w:rFonts w:ascii="Times New Roman" w:eastAsia="Calibri" w:hAnsi="Times New Roman" w:cs="Times New Roman"/>
          <w:sz w:val="24"/>
          <w:szCs w:val="24"/>
          <w:lang w:val="en-ID"/>
        </w:rPr>
        <w:t>itu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secara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nyata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dilakukan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dengan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menghadirkan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menempatkan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serta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membawa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Kristus</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menderita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itu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hidupnya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sehingga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diri</w:t>
      </w:r>
      <w:proofErr w:type="spellEnd"/>
      <w:r w:rsidRPr="00B40BB4">
        <w:rPr>
          <w:rFonts w:ascii="Times New Roman" w:eastAsia="Calibri" w:hAnsi="Times New Roman" w:cs="Times New Roman"/>
          <w:sz w:val="24"/>
          <w:szCs w:val="24"/>
          <w:lang w:val="en-ID"/>
        </w:rPr>
        <w:t xml:space="preserve"> Paulus </w:t>
      </w:r>
      <w:proofErr w:type="spellStart"/>
      <w:r w:rsidRPr="00B40BB4">
        <w:rPr>
          <w:rFonts w:ascii="Times New Roman" w:eastAsia="Calibri" w:hAnsi="Times New Roman" w:cs="Times New Roman"/>
          <w:sz w:val="24"/>
          <w:szCs w:val="24"/>
          <w:lang w:val="en-ID"/>
        </w:rPr>
        <w:t>ada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Kristus</w:t>
      </w:r>
      <w:proofErr w:type="spellEnd"/>
      <w:r w:rsidRPr="00B40BB4">
        <w:rPr>
          <w:rFonts w:ascii="Times New Roman" w:eastAsia="Calibri" w:hAnsi="Times New Roman" w:cs="Times New Roman"/>
          <w:sz w:val="24"/>
          <w:szCs w:val="24"/>
          <w:lang w:val="en-ID"/>
        </w:rPr>
        <w:t xml:space="preserve">. Akal </w:t>
      </w:r>
      <w:proofErr w:type="spellStart"/>
      <w:r w:rsidRPr="00B40BB4">
        <w:rPr>
          <w:rFonts w:ascii="Times New Roman" w:eastAsia="Calibri" w:hAnsi="Times New Roman" w:cs="Times New Roman"/>
          <w:sz w:val="24"/>
          <w:szCs w:val="24"/>
          <w:lang w:val="en-ID"/>
        </w:rPr>
        <w:t>Kristus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menjadi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akal</w:t>
      </w:r>
      <w:proofErr w:type="spellEnd"/>
      <w:r w:rsidRPr="00B40BB4">
        <w:rPr>
          <w:rFonts w:ascii="Times New Roman" w:eastAsia="Calibri" w:hAnsi="Times New Roman" w:cs="Times New Roman"/>
          <w:sz w:val="24"/>
          <w:szCs w:val="24"/>
          <w:lang w:val="en-ID"/>
        </w:rPr>
        <w:t xml:space="preserve"> Paulus. </w:t>
      </w:r>
      <w:proofErr w:type="spellStart"/>
      <w:r w:rsidRPr="00B40BB4">
        <w:rPr>
          <w:rFonts w:ascii="Times New Roman" w:eastAsia="Calibri" w:hAnsi="Times New Roman" w:cs="Times New Roman"/>
          <w:sz w:val="24"/>
          <w:szCs w:val="24"/>
          <w:lang w:val="en-ID"/>
        </w:rPr>
        <w:t>Kekuatan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Kristus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menjadi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kekuatan</w:t>
      </w:r>
      <w:proofErr w:type="spellEnd"/>
      <w:r w:rsidRPr="00B40BB4">
        <w:rPr>
          <w:rFonts w:ascii="Times New Roman" w:eastAsia="Calibri" w:hAnsi="Times New Roman" w:cs="Times New Roman"/>
          <w:sz w:val="24"/>
          <w:szCs w:val="24"/>
          <w:lang w:val="en-ID"/>
        </w:rPr>
        <w:t xml:space="preserve"> Paulus. </w:t>
      </w:r>
      <w:proofErr w:type="spellStart"/>
      <w:r w:rsidRPr="00B40BB4">
        <w:rPr>
          <w:rFonts w:ascii="Times New Roman" w:eastAsia="Calibri" w:hAnsi="Times New Roman" w:cs="Times New Roman"/>
          <w:sz w:val="24"/>
          <w:szCs w:val="24"/>
          <w:lang w:val="en-ID"/>
        </w:rPr>
        <w:t>Ketabahan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Kristus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menjadi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ketabahan</w:t>
      </w:r>
      <w:proofErr w:type="spellEnd"/>
      <w:r w:rsidRPr="00B40BB4">
        <w:rPr>
          <w:rFonts w:ascii="Times New Roman" w:eastAsia="Calibri" w:hAnsi="Times New Roman" w:cs="Times New Roman"/>
          <w:sz w:val="24"/>
          <w:szCs w:val="24"/>
          <w:lang w:val="en-ID"/>
        </w:rPr>
        <w:t xml:space="preserve"> Paulus. </w:t>
      </w:r>
      <w:proofErr w:type="spellStart"/>
      <w:r w:rsidRPr="00B40BB4">
        <w:rPr>
          <w:rFonts w:ascii="Times New Roman" w:eastAsia="Calibri" w:hAnsi="Times New Roman" w:cs="Times New Roman"/>
          <w:sz w:val="24"/>
          <w:szCs w:val="24"/>
          <w:lang w:val="en-ID"/>
        </w:rPr>
        <w:t>Karya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Kristus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menjadi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sandaran</w:t>
      </w:r>
      <w:proofErr w:type="spellEnd"/>
      <w:r w:rsidRPr="00B40BB4">
        <w:rPr>
          <w:rFonts w:ascii="Times New Roman" w:eastAsia="Calibri" w:hAnsi="Times New Roman" w:cs="Times New Roman"/>
          <w:sz w:val="24"/>
          <w:szCs w:val="24"/>
          <w:lang w:val="en-ID"/>
        </w:rPr>
        <w:t xml:space="preserve"> Paulus. </w:t>
      </w:r>
      <w:proofErr w:type="spellStart"/>
      <w:r w:rsidRPr="00B40BB4">
        <w:rPr>
          <w:rFonts w:ascii="Times New Roman" w:eastAsia="Calibri" w:hAnsi="Times New Roman" w:cs="Times New Roman"/>
          <w:sz w:val="24"/>
          <w:szCs w:val="24"/>
          <w:lang w:val="en-ID"/>
        </w:rPr>
        <w:t>Hidupku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bukannya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aku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lagi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tetapi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Kristus</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hidup</w:t>
      </w:r>
      <w:proofErr w:type="spellEnd"/>
      <w:r w:rsidRPr="00B40BB4">
        <w:rPr>
          <w:rFonts w:ascii="Times New Roman" w:eastAsia="Calibri" w:hAnsi="Times New Roman" w:cs="Times New Roman"/>
          <w:sz w:val="24"/>
          <w:szCs w:val="24"/>
          <w:lang w:val="en-ID"/>
        </w:rPr>
        <w:t xml:space="preserve"> di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aku</w:t>
      </w:r>
      <w:proofErr w:type="spellEnd"/>
      <w:r w:rsidRPr="00B40BB4">
        <w:rPr>
          <w:rFonts w:ascii="Times New Roman" w:eastAsia="Calibri" w:hAnsi="Times New Roman" w:cs="Times New Roman"/>
          <w:sz w:val="24"/>
          <w:szCs w:val="24"/>
          <w:lang w:val="en-ID"/>
        </w:rPr>
        <w:t xml:space="preserve">. Di </w:t>
      </w:r>
      <w:proofErr w:type="spellStart"/>
      <w:r w:rsidRPr="00B40BB4">
        <w:rPr>
          <w:rFonts w:ascii="Times New Roman" w:eastAsia="Calibri" w:hAnsi="Times New Roman" w:cs="Times New Roman"/>
          <w:sz w:val="24"/>
          <w:szCs w:val="24"/>
          <w:lang w:val="en-ID"/>
        </w:rPr>
        <w:t>situlah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letak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kekuatan</w:t>
      </w:r>
      <w:proofErr w:type="spellEnd"/>
      <w:r w:rsidRPr="00B40BB4">
        <w:rPr>
          <w:rFonts w:ascii="Times New Roman" w:eastAsia="Calibri" w:hAnsi="Times New Roman" w:cs="Times New Roman"/>
          <w:sz w:val="24"/>
          <w:szCs w:val="24"/>
          <w:lang w:val="en-ID"/>
        </w:rPr>
        <w:t xml:space="preserve"> Paulus.</w:t>
      </w:r>
      <w:r w:rsidRPr="00B40BB4">
        <w:rPr>
          <w:rStyle w:val="FootnoteReference"/>
          <w:rFonts w:ascii="Times New Roman" w:eastAsia="Calibri" w:hAnsi="Times New Roman" w:cs="Times New Roman"/>
          <w:sz w:val="24"/>
          <w:szCs w:val="24"/>
          <w:lang w:val="en-ID"/>
        </w:rPr>
        <w:footnoteReference w:id="36"/>
      </w:r>
      <w:r>
        <w:rPr>
          <w:rFonts w:ascii="Times New Roman" w:eastAsia="Calibri" w:hAnsi="Times New Roman" w:cs="Times New Roman"/>
          <w:sz w:val="24"/>
          <w:szCs w:val="24"/>
          <w:lang w:val="en-ID"/>
        </w:rPr>
        <w:t xml:space="preserve"> </w:t>
      </w:r>
    </w:p>
    <w:p w:rsidR="00303D92" w:rsidRDefault="00303D92" w:rsidP="00A67902">
      <w:pPr>
        <w:spacing w:after="200" w:line="240" w:lineRule="auto"/>
        <w:ind w:left="709" w:firstLine="11"/>
        <w:contextualSpacing/>
        <w:jc w:val="both"/>
        <w:rPr>
          <w:rFonts w:ascii="Times New Roman" w:eastAsia="Calibri" w:hAnsi="Times New Roman" w:cs="Times New Roman"/>
          <w:sz w:val="24"/>
          <w:szCs w:val="24"/>
          <w:lang w:val="en-ID"/>
        </w:rPr>
      </w:pPr>
    </w:p>
    <w:p w:rsidR="00303D92" w:rsidRDefault="00303D92" w:rsidP="00A67902">
      <w:pPr>
        <w:tabs>
          <w:tab w:val="left" w:pos="5421"/>
        </w:tabs>
        <w:spacing w:after="200" w:line="240" w:lineRule="auto"/>
        <w:ind w:firstLine="709"/>
        <w:contextualSpacing/>
        <w:jc w:val="both"/>
        <w:rPr>
          <w:rFonts w:ascii="Times New Roman" w:eastAsia="Calibri" w:hAnsi="Times New Roman" w:cs="Times New Roman"/>
          <w:sz w:val="24"/>
          <w:szCs w:val="24"/>
          <w:lang w:val="en-ID"/>
        </w:rPr>
      </w:pPr>
      <w:r w:rsidRPr="00B40BB4">
        <w:rPr>
          <w:rFonts w:ascii="Times New Roman" w:eastAsia="Calibri" w:hAnsi="Times New Roman" w:cs="Times New Roman"/>
          <w:sz w:val="24"/>
          <w:szCs w:val="24"/>
          <w:lang w:val="en-ID"/>
        </w:rPr>
        <w:t xml:space="preserve">Paulus </w:t>
      </w:r>
      <w:proofErr w:type="spellStart"/>
      <w:r w:rsidRPr="00B40BB4">
        <w:rPr>
          <w:rFonts w:ascii="Times New Roman" w:eastAsia="Calibri" w:hAnsi="Times New Roman" w:cs="Times New Roman"/>
          <w:sz w:val="24"/>
          <w:szCs w:val="24"/>
          <w:lang w:val="en-ID"/>
        </w:rPr>
        <w:t>menulis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surat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ini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dengan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tangannya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sendiri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karena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pentingnya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ajaran-ajaran</w:t>
      </w:r>
      <w:proofErr w:type="spellEnd"/>
      <w:r w:rsidRPr="00B40BB4">
        <w:rPr>
          <w:rFonts w:ascii="Times New Roman" w:eastAsia="Calibri" w:hAnsi="Times New Roman" w:cs="Times New Roman"/>
          <w:sz w:val="24"/>
          <w:szCs w:val="24"/>
          <w:lang w:val="en-ID"/>
        </w:rPr>
        <w:t xml:space="preserve"> di </w:t>
      </w:r>
      <w:proofErr w:type="spellStart"/>
      <w:r w:rsidRPr="00B40BB4">
        <w:rPr>
          <w:rFonts w:ascii="Times New Roman" w:eastAsia="Calibri" w:hAnsi="Times New Roman" w:cs="Times New Roman"/>
          <w:sz w:val="24"/>
          <w:szCs w:val="24"/>
          <w:lang w:val="en-ID"/>
        </w:rPr>
        <w:t>dalamnya</w:t>
      </w:r>
      <w:proofErr w:type="spellEnd"/>
      <w:r w:rsidRPr="00B40BB4">
        <w:rPr>
          <w:rFonts w:ascii="Times New Roman" w:eastAsia="Calibri" w:hAnsi="Times New Roman" w:cs="Times New Roman"/>
          <w:sz w:val="24"/>
          <w:szCs w:val="24"/>
          <w:lang w:val="en-ID"/>
        </w:rPr>
        <w:t xml:space="preserve">. Hal </w:t>
      </w:r>
      <w:proofErr w:type="spellStart"/>
      <w:r w:rsidRPr="00B40BB4">
        <w:rPr>
          <w:rFonts w:ascii="Times New Roman" w:eastAsia="Calibri" w:hAnsi="Times New Roman" w:cs="Times New Roman"/>
          <w:sz w:val="24"/>
          <w:szCs w:val="24"/>
          <w:lang w:val="en-ID"/>
        </w:rPr>
        <w:t>senada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dikatakan</w:t>
      </w:r>
      <w:proofErr w:type="spellEnd"/>
      <w:r w:rsidRPr="00B40BB4">
        <w:rPr>
          <w:rFonts w:ascii="Times New Roman" w:eastAsia="Calibri" w:hAnsi="Times New Roman" w:cs="Times New Roman"/>
          <w:sz w:val="24"/>
          <w:szCs w:val="24"/>
          <w:lang w:val="en-ID"/>
        </w:rPr>
        <w:t xml:space="preserve"> oleh Dave </w:t>
      </w:r>
      <w:proofErr w:type="spellStart"/>
      <w:r w:rsidRPr="00B40BB4">
        <w:rPr>
          <w:rFonts w:ascii="Times New Roman" w:eastAsia="Calibri" w:hAnsi="Times New Roman" w:cs="Times New Roman"/>
          <w:sz w:val="24"/>
          <w:szCs w:val="24"/>
          <w:lang w:val="en-ID"/>
        </w:rPr>
        <w:t>Hagelberg</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menyatakan</w:t>
      </w:r>
      <w:proofErr w:type="spellEnd"/>
      <w:r w:rsidRPr="00B40BB4">
        <w:rPr>
          <w:rFonts w:ascii="Times New Roman" w:eastAsia="Calibri" w:hAnsi="Times New Roman" w:cs="Times New Roman"/>
          <w:sz w:val="24"/>
          <w:szCs w:val="24"/>
          <w:lang w:val="en-ID"/>
        </w:rPr>
        <w:t xml:space="preserve">, </w:t>
      </w:r>
      <w:r>
        <w:rPr>
          <w:rFonts w:ascii="Times New Roman" w:eastAsia="Calibri" w:hAnsi="Times New Roman" w:cs="Times New Roman"/>
          <w:sz w:val="24"/>
          <w:szCs w:val="24"/>
          <w:lang w:val="en-ID"/>
        </w:rPr>
        <w:t>“</w:t>
      </w:r>
      <w:r w:rsidRPr="00B40BB4">
        <w:rPr>
          <w:rFonts w:ascii="Times New Roman" w:eastAsia="Calibri" w:hAnsi="Times New Roman" w:cs="Times New Roman"/>
          <w:sz w:val="24"/>
          <w:szCs w:val="24"/>
          <w:lang w:val="en-ID"/>
        </w:rPr>
        <w:t xml:space="preserve">Rasul Paulus </w:t>
      </w:r>
      <w:proofErr w:type="spellStart"/>
      <w:r w:rsidRPr="00B40BB4">
        <w:rPr>
          <w:rFonts w:ascii="Times New Roman" w:eastAsia="Calibri" w:hAnsi="Times New Roman" w:cs="Times New Roman"/>
          <w:sz w:val="24"/>
          <w:szCs w:val="24"/>
          <w:lang w:val="en-ID"/>
        </w:rPr>
        <w:t>disebut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sebagai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penulis</w:t>
      </w:r>
      <w:proofErr w:type="spellEnd"/>
      <w:r w:rsidRPr="00B40BB4">
        <w:rPr>
          <w:rFonts w:ascii="Times New Roman" w:eastAsia="Calibri" w:hAnsi="Times New Roman" w:cs="Times New Roman"/>
          <w:sz w:val="24"/>
          <w:szCs w:val="24"/>
          <w:lang w:val="en-ID"/>
        </w:rPr>
        <w:t xml:space="preserve"> di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surat</w:t>
      </w:r>
      <w:proofErr w:type="spellEnd"/>
      <w:r w:rsidRPr="00B40BB4">
        <w:rPr>
          <w:rFonts w:ascii="Times New Roman" w:eastAsia="Calibri" w:hAnsi="Times New Roman" w:cs="Times New Roman"/>
          <w:sz w:val="24"/>
          <w:szCs w:val="24"/>
          <w:lang w:val="en-ID"/>
        </w:rPr>
        <w:t xml:space="preserve"> Roma 1:1, dan </w:t>
      </w:r>
      <w:proofErr w:type="spellStart"/>
      <w:r w:rsidRPr="00B40BB4">
        <w:rPr>
          <w:rFonts w:ascii="Times New Roman" w:eastAsia="Calibri" w:hAnsi="Times New Roman" w:cs="Times New Roman"/>
          <w:sz w:val="24"/>
          <w:szCs w:val="24"/>
          <w:lang w:val="en-ID"/>
        </w:rPr>
        <w:t>banyak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hal</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dikatakan</w:t>
      </w:r>
      <w:proofErr w:type="spellEnd"/>
      <w:r w:rsidRPr="00B40BB4">
        <w:rPr>
          <w:rFonts w:ascii="Times New Roman" w:eastAsia="Calibri" w:hAnsi="Times New Roman" w:cs="Times New Roman"/>
          <w:sz w:val="24"/>
          <w:szCs w:val="24"/>
          <w:lang w:val="en-ID"/>
        </w:rPr>
        <w:t xml:space="preserve"> oleh </w:t>
      </w:r>
      <w:proofErr w:type="spellStart"/>
      <w:r w:rsidRPr="00B40BB4">
        <w:rPr>
          <w:rFonts w:ascii="Times New Roman" w:eastAsia="Calibri" w:hAnsi="Times New Roman" w:cs="Times New Roman"/>
          <w:sz w:val="24"/>
          <w:szCs w:val="24"/>
          <w:lang w:val="en-ID"/>
        </w:rPr>
        <w:t>penulis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surat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ini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cocok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dengan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apa</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dikatakan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mengenai</w:t>
      </w:r>
      <w:proofErr w:type="spellEnd"/>
      <w:r w:rsidRPr="00B40BB4">
        <w:rPr>
          <w:rFonts w:ascii="Times New Roman" w:eastAsia="Calibri" w:hAnsi="Times New Roman" w:cs="Times New Roman"/>
          <w:sz w:val="24"/>
          <w:szCs w:val="24"/>
          <w:lang w:val="en-ID"/>
        </w:rPr>
        <w:t xml:space="preserve"> Rasul Paulus di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Kisa</w:t>
      </w:r>
      <w:proofErr w:type="spellEnd"/>
      <w:r w:rsidRPr="00B40BB4">
        <w:rPr>
          <w:rFonts w:ascii="Times New Roman" w:eastAsia="Calibri" w:hAnsi="Times New Roman" w:cs="Times New Roman"/>
          <w:sz w:val="24"/>
          <w:szCs w:val="24"/>
          <w:lang w:val="en-ID"/>
        </w:rPr>
        <w:t xml:space="preserve"> para Rasul dan </w:t>
      </w:r>
      <w:proofErr w:type="spellStart"/>
      <w:r w:rsidRPr="00B40BB4">
        <w:rPr>
          <w:rFonts w:ascii="Times New Roman" w:eastAsia="Calibri" w:hAnsi="Times New Roman" w:cs="Times New Roman"/>
          <w:sz w:val="24"/>
          <w:szCs w:val="24"/>
          <w:lang w:val="en-ID"/>
        </w:rPr>
        <w:t>surat-surat</w:t>
      </w:r>
      <w:proofErr w:type="spellEnd"/>
      <w:r w:rsidRPr="00B40BB4">
        <w:rPr>
          <w:rFonts w:ascii="Times New Roman" w:eastAsia="Calibri" w:hAnsi="Times New Roman" w:cs="Times New Roman"/>
          <w:sz w:val="24"/>
          <w:szCs w:val="24"/>
          <w:lang w:val="en-ID"/>
        </w:rPr>
        <w:t xml:space="preserve"> lain.</w:t>
      </w:r>
      <w:r>
        <w:rPr>
          <w:rFonts w:ascii="Times New Roman" w:eastAsia="Calibri" w:hAnsi="Times New Roman" w:cs="Times New Roman"/>
          <w:sz w:val="24"/>
          <w:szCs w:val="24"/>
          <w:lang w:val="en-ID"/>
        </w:rPr>
        <w:t>”</w:t>
      </w:r>
      <w:r w:rsidRPr="00B40BB4">
        <w:rPr>
          <w:rStyle w:val="FootnoteReference"/>
          <w:rFonts w:ascii="Times New Roman" w:eastAsia="Calibri" w:hAnsi="Times New Roman" w:cs="Times New Roman"/>
          <w:sz w:val="24"/>
          <w:szCs w:val="24"/>
          <w:lang w:val="en-ID"/>
        </w:rPr>
        <w:footnoteReference w:id="37"/>
      </w:r>
      <w:r>
        <w:rPr>
          <w:rFonts w:ascii="Times New Roman" w:eastAsia="Calibri" w:hAnsi="Times New Roman" w:cs="Times New Roman"/>
          <w:sz w:val="24"/>
          <w:szCs w:val="24"/>
          <w:lang w:val="en-ID"/>
        </w:rPr>
        <w:t xml:space="preserve"> </w:t>
      </w:r>
    </w:p>
    <w:p w:rsidR="00303D92" w:rsidRPr="00B40BB4" w:rsidRDefault="000523D0" w:rsidP="00A67902">
      <w:pPr>
        <w:pStyle w:val="ListParagraph"/>
        <w:numPr>
          <w:ilvl w:val="0"/>
          <w:numId w:val="16"/>
        </w:numPr>
        <w:spacing w:after="200" w:line="240" w:lineRule="auto"/>
        <w:ind w:left="426" w:hanging="426"/>
        <w:jc w:val="both"/>
        <w:rPr>
          <w:rFonts w:ascii="Times New Roman" w:eastAsia="Calibri" w:hAnsi="Times New Roman" w:cs="Times New Roman"/>
          <w:sz w:val="24"/>
          <w:szCs w:val="24"/>
          <w:lang w:val="en-ID"/>
        </w:rPr>
      </w:pPr>
      <w:r>
        <w:rPr>
          <w:rFonts w:ascii="Times New Roman" w:eastAsia="Calibri" w:hAnsi="Times New Roman" w:cs="Times New Roman"/>
          <w:b/>
          <w:sz w:val="24"/>
          <w:szCs w:val="24"/>
          <w:lang w:val="en-ID"/>
        </w:rPr>
        <w:t>P</w:t>
      </w:r>
      <w:r w:rsidR="00303D92" w:rsidRPr="00B40BB4">
        <w:rPr>
          <w:rFonts w:ascii="Times New Roman" w:eastAsia="Calibri" w:hAnsi="Times New Roman" w:cs="Times New Roman"/>
          <w:b/>
          <w:sz w:val="24"/>
          <w:szCs w:val="24"/>
          <w:lang w:val="id-ID"/>
        </w:rPr>
        <w:t>ENERIMA SURAT ROMA</w:t>
      </w:r>
    </w:p>
    <w:p w:rsidR="00303D92" w:rsidRDefault="00303D92" w:rsidP="00A67902">
      <w:pPr>
        <w:spacing w:after="200" w:line="240" w:lineRule="auto"/>
        <w:ind w:firstLine="720"/>
        <w:contextualSpacing/>
        <w:jc w:val="both"/>
        <w:rPr>
          <w:rFonts w:ascii="Times New Roman" w:eastAsia="Calibri" w:hAnsi="Times New Roman" w:cs="Times New Roman"/>
          <w:sz w:val="24"/>
          <w:szCs w:val="24"/>
          <w:lang w:val="en-ID"/>
        </w:rPr>
      </w:pP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Roma 1:7a </w:t>
      </w:r>
      <w:proofErr w:type="spellStart"/>
      <w:r w:rsidRPr="00B40BB4">
        <w:rPr>
          <w:rFonts w:ascii="Times New Roman" w:eastAsia="Calibri" w:hAnsi="Times New Roman" w:cs="Times New Roman"/>
          <w:sz w:val="24"/>
          <w:szCs w:val="24"/>
          <w:lang w:val="en-ID"/>
        </w:rPr>
        <w:t>dijelaskan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bahwa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alamat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surat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ini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ditujukan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kepada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jemaat</w:t>
      </w:r>
      <w:proofErr w:type="spellEnd"/>
      <w:r w:rsidRPr="00B40BB4">
        <w:rPr>
          <w:rFonts w:ascii="Times New Roman" w:eastAsia="Calibri" w:hAnsi="Times New Roman" w:cs="Times New Roman"/>
          <w:sz w:val="24"/>
          <w:szCs w:val="24"/>
          <w:lang w:val="en-ID"/>
        </w:rPr>
        <w:t xml:space="preserve"> di Roma. </w:t>
      </w:r>
      <w:proofErr w:type="spellStart"/>
      <w:r w:rsidRPr="00B40BB4">
        <w:rPr>
          <w:rFonts w:ascii="Times New Roman" w:eastAsia="Calibri" w:hAnsi="Times New Roman" w:cs="Times New Roman"/>
          <w:sz w:val="24"/>
          <w:szCs w:val="24"/>
          <w:lang w:val="en-ID"/>
        </w:rPr>
        <w:t>Artinya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surat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ini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hanya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bisa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dibaca</w:t>
      </w:r>
      <w:proofErr w:type="spellEnd"/>
      <w:r w:rsidRPr="00B40BB4">
        <w:rPr>
          <w:rFonts w:ascii="Times New Roman" w:eastAsia="Calibri" w:hAnsi="Times New Roman" w:cs="Times New Roman"/>
          <w:sz w:val="24"/>
          <w:szCs w:val="24"/>
          <w:lang w:val="en-ID"/>
        </w:rPr>
        <w:t xml:space="preserve"> di Roma. </w:t>
      </w:r>
      <w:proofErr w:type="spellStart"/>
      <w:r>
        <w:rPr>
          <w:rFonts w:ascii="Times New Roman" w:eastAsia="Calibri" w:hAnsi="Times New Roman" w:cs="Times New Roman"/>
          <w:sz w:val="24"/>
          <w:szCs w:val="24"/>
          <w:lang w:val="en-ID"/>
        </w:rPr>
        <w:t>Sekalipun</w:t>
      </w:r>
      <w:proofErr w:type="spellEnd"/>
      <w:r>
        <w:rPr>
          <w:rFonts w:ascii="Times New Roman" w:eastAsia="Calibri" w:hAnsi="Times New Roman" w:cs="Times New Roman"/>
          <w:sz w:val="24"/>
          <w:szCs w:val="24"/>
          <w:lang w:val="en-ID"/>
        </w:rPr>
        <w:t xml:space="preserve"> Rasul Paulus </w:t>
      </w:r>
      <w:proofErr w:type="spellStart"/>
      <w:r>
        <w:rPr>
          <w:rFonts w:ascii="Times New Roman" w:eastAsia="Calibri" w:hAnsi="Times New Roman" w:cs="Times New Roman"/>
          <w:sz w:val="24"/>
          <w:szCs w:val="24"/>
          <w:lang w:val="en-ID"/>
        </w:rPr>
        <w:t>belum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pernah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w:t>
      </w:r>
      <w:proofErr w:type="spellEnd"/>
      <w:r>
        <w:rPr>
          <w:rFonts w:ascii="Times New Roman" w:eastAsia="Calibri" w:hAnsi="Times New Roman" w:cs="Times New Roman"/>
          <w:sz w:val="24"/>
          <w:szCs w:val="24"/>
          <w:lang w:val="en-ID"/>
        </w:rPr>
        <w:t xml:space="preserve"> Roma. J. Sidlow Baxter </w:t>
      </w:r>
      <w:proofErr w:type="spellStart"/>
      <w:r>
        <w:rPr>
          <w:rFonts w:ascii="Times New Roman" w:eastAsia="Calibri" w:hAnsi="Times New Roman" w:cs="Times New Roman"/>
          <w:sz w:val="24"/>
          <w:szCs w:val="24"/>
          <w:lang w:val="en-ID"/>
        </w:rPr>
        <w:t>menyatakan</w:t>
      </w:r>
      <w:proofErr w:type="spellEnd"/>
      <w:r>
        <w:rPr>
          <w:rFonts w:ascii="Times New Roman" w:eastAsia="Calibri" w:hAnsi="Times New Roman" w:cs="Times New Roman"/>
          <w:sz w:val="24"/>
          <w:szCs w:val="24"/>
          <w:lang w:val="en-ID"/>
        </w:rPr>
        <w:t xml:space="preserve">, </w:t>
      </w:r>
    </w:p>
    <w:p w:rsidR="00303D92" w:rsidRDefault="00303D92" w:rsidP="00A67902">
      <w:pPr>
        <w:spacing w:after="200" w:line="240" w:lineRule="auto"/>
        <w:ind w:left="720"/>
        <w:contextualSpacing/>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Pada </w:t>
      </w:r>
      <w:proofErr w:type="spellStart"/>
      <w:r>
        <w:rPr>
          <w:rFonts w:ascii="Times New Roman" w:eastAsia="Calibri" w:hAnsi="Times New Roman" w:cs="Times New Roman"/>
          <w:sz w:val="24"/>
          <w:szCs w:val="24"/>
          <w:lang w:val="en-ID"/>
        </w:rPr>
        <w:t>saat</w:t>
      </w:r>
      <w:proofErr w:type="spellEnd"/>
      <w:r>
        <w:rPr>
          <w:rFonts w:ascii="Times New Roman" w:eastAsia="Calibri" w:hAnsi="Times New Roman" w:cs="Times New Roman"/>
          <w:sz w:val="24"/>
          <w:szCs w:val="24"/>
          <w:lang w:val="en-ID"/>
        </w:rPr>
        <w:t xml:space="preserve"> Paulus </w:t>
      </w:r>
      <w:proofErr w:type="spellStart"/>
      <w:r>
        <w:rPr>
          <w:rFonts w:ascii="Times New Roman" w:eastAsia="Calibri" w:hAnsi="Times New Roman" w:cs="Times New Roman"/>
          <w:sz w:val="24"/>
          <w:szCs w:val="24"/>
          <w:lang w:val="en-ID"/>
        </w:rPr>
        <w:t>menulis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surat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belum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pernah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w:t>
      </w:r>
      <w:proofErr w:type="spellEnd"/>
      <w:r>
        <w:rPr>
          <w:rFonts w:ascii="Times New Roman" w:eastAsia="Calibri" w:hAnsi="Times New Roman" w:cs="Times New Roman"/>
          <w:sz w:val="24"/>
          <w:szCs w:val="24"/>
          <w:lang w:val="en-ID"/>
        </w:rPr>
        <w:t xml:space="preserve"> Roma (1:15), </w:t>
      </w:r>
      <w:proofErr w:type="spellStart"/>
      <w:r>
        <w:rPr>
          <w:rFonts w:ascii="Times New Roman" w:eastAsia="Calibri" w:hAnsi="Times New Roman" w:cs="Times New Roman"/>
          <w:sz w:val="24"/>
          <w:szCs w:val="24"/>
          <w:lang w:val="en-ID"/>
        </w:rPr>
        <w:t>tapi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sudah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beberapa</w:t>
      </w:r>
      <w:proofErr w:type="spellEnd"/>
      <w:r>
        <w:rPr>
          <w:rFonts w:ascii="Times New Roman" w:eastAsia="Calibri" w:hAnsi="Times New Roman" w:cs="Times New Roman"/>
          <w:sz w:val="24"/>
          <w:szCs w:val="24"/>
          <w:lang w:val="en-ID"/>
        </w:rPr>
        <w:t xml:space="preserve"> kali </w:t>
      </w:r>
      <w:proofErr w:type="spellStart"/>
      <w:r>
        <w:rPr>
          <w:rFonts w:ascii="Times New Roman" w:eastAsia="Calibri" w:hAnsi="Times New Roman" w:cs="Times New Roman"/>
          <w:sz w:val="24"/>
          <w:szCs w:val="24"/>
          <w:lang w:val="en-ID"/>
        </w:rPr>
        <w:t>berniat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sana</w:t>
      </w:r>
      <w:proofErr w:type="spellEnd"/>
      <w:r>
        <w:rPr>
          <w:rFonts w:ascii="Times New Roman" w:eastAsia="Calibri" w:hAnsi="Times New Roman" w:cs="Times New Roman"/>
          <w:sz w:val="24"/>
          <w:szCs w:val="24"/>
          <w:lang w:val="en-ID"/>
        </w:rPr>
        <w:t xml:space="preserve"> (1:13; 15:23); dan </w:t>
      </w:r>
      <w:proofErr w:type="spellStart"/>
      <w:r>
        <w:rPr>
          <w:rFonts w:ascii="Times New Roman" w:eastAsia="Calibri" w:hAnsi="Times New Roman" w:cs="Times New Roman"/>
          <w:sz w:val="24"/>
          <w:szCs w:val="24"/>
          <w:lang w:val="en-ID"/>
        </w:rPr>
        <w:t>sekarang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hendak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berangkat</w:t>
      </w:r>
      <w:proofErr w:type="spellEnd"/>
      <w:r>
        <w:rPr>
          <w:rFonts w:ascii="Times New Roman" w:eastAsia="Calibri" w:hAnsi="Times New Roman" w:cs="Times New Roman"/>
          <w:sz w:val="24"/>
          <w:szCs w:val="24"/>
          <w:lang w:val="en-ID"/>
        </w:rPr>
        <w:t xml:space="preserve"> (15:24, 28). </w:t>
      </w:r>
      <w:proofErr w:type="spellStart"/>
      <w:r w:rsidR="00136B8E">
        <w:rPr>
          <w:rFonts w:ascii="Times New Roman" w:eastAsia="Calibri" w:hAnsi="Times New Roman" w:cs="Times New Roman"/>
          <w:sz w:val="24"/>
          <w:szCs w:val="24"/>
          <w:lang w:val="en-ID"/>
        </w:rPr>
        <w:t>T</w:t>
      </w:r>
      <w:r>
        <w:rPr>
          <w:rFonts w:ascii="Times New Roman" w:eastAsia="Calibri" w:hAnsi="Times New Roman" w:cs="Times New Roman"/>
          <w:sz w:val="24"/>
          <w:szCs w:val="24"/>
          <w:lang w:val="en-ID"/>
        </w:rPr>
        <w:t>ernyata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dari</w:t>
      </w:r>
      <w:proofErr w:type="spellEnd"/>
      <w:r>
        <w:rPr>
          <w:rFonts w:ascii="Times New Roman" w:eastAsia="Calibri" w:hAnsi="Times New Roman" w:cs="Times New Roman"/>
          <w:sz w:val="24"/>
          <w:szCs w:val="24"/>
          <w:lang w:val="en-ID"/>
        </w:rPr>
        <w:t xml:space="preserve"> 1:8 “</w:t>
      </w:r>
      <w:proofErr w:type="spellStart"/>
      <w:r>
        <w:rPr>
          <w:rFonts w:ascii="Times New Roman" w:eastAsia="Calibri" w:hAnsi="Times New Roman" w:cs="Times New Roman"/>
          <w:sz w:val="24"/>
          <w:szCs w:val="24"/>
          <w:lang w:val="en-ID"/>
        </w:rPr>
        <w:t>telah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tersiar</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kabar</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tentang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imanmu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diseluruh</w:t>
      </w:r>
      <w:proofErr w:type="spellEnd"/>
      <w:r>
        <w:rPr>
          <w:rFonts w:ascii="Times New Roman" w:eastAsia="Calibri" w:hAnsi="Times New Roman" w:cs="Times New Roman"/>
          <w:sz w:val="24"/>
          <w:szCs w:val="24"/>
          <w:lang w:val="en-ID"/>
        </w:rPr>
        <w:t xml:space="preserve"> dunia.” </w:t>
      </w:r>
      <w:proofErr w:type="spellStart"/>
      <w:r>
        <w:rPr>
          <w:rFonts w:ascii="Times New Roman" w:eastAsia="Calibri" w:hAnsi="Times New Roman" w:cs="Times New Roman"/>
          <w:sz w:val="24"/>
          <w:szCs w:val="24"/>
          <w:lang w:val="en-ID"/>
        </w:rPr>
        <w:t>Injil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lebih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muda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ditanamkan</w:t>
      </w:r>
      <w:proofErr w:type="spellEnd"/>
      <w:r>
        <w:rPr>
          <w:rFonts w:ascii="Times New Roman" w:eastAsia="Calibri" w:hAnsi="Times New Roman" w:cs="Times New Roman"/>
          <w:sz w:val="24"/>
          <w:szCs w:val="24"/>
          <w:lang w:val="en-ID"/>
        </w:rPr>
        <w:t xml:space="preserve"> di Roma, </w:t>
      </w:r>
      <w:proofErr w:type="spellStart"/>
      <w:r>
        <w:rPr>
          <w:rFonts w:ascii="Times New Roman" w:eastAsia="Calibri" w:hAnsi="Times New Roman" w:cs="Times New Roman"/>
          <w:sz w:val="24"/>
          <w:szCs w:val="24"/>
          <w:lang w:val="en-ID"/>
        </w:rPr>
        <w:t>karena</w:t>
      </w:r>
      <w:proofErr w:type="spellEnd"/>
      <w:r>
        <w:rPr>
          <w:rFonts w:ascii="Times New Roman" w:eastAsia="Calibri" w:hAnsi="Times New Roman" w:cs="Times New Roman"/>
          <w:sz w:val="24"/>
          <w:szCs w:val="24"/>
          <w:lang w:val="en-ID"/>
        </w:rPr>
        <w:t xml:space="preserve"> di </w:t>
      </w:r>
      <w:proofErr w:type="spellStart"/>
      <w:r>
        <w:rPr>
          <w:rFonts w:ascii="Times New Roman" w:eastAsia="Calibri" w:hAnsi="Times New Roman" w:cs="Times New Roman"/>
          <w:sz w:val="24"/>
          <w:szCs w:val="24"/>
          <w:lang w:val="en-ID"/>
        </w:rPr>
        <w:t>sana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banyak</w:t>
      </w:r>
      <w:proofErr w:type="spellEnd"/>
      <w:r>
        <w:rPr>
          <w:rFonts w:ascii="Times New Roman" w:eastAsia="Calibri" w:hAnsi="Times New Roman" w:cs="Times New Roman"/>
          <w:sz w:val="24"/>
          <w:szCs w:val="24"/>
          <w:lang w:val="en-ID"/>
        </w:rPr>
        <w:t xml:space="preserve"> orang </w:t>
      </w:r>
      <w:proofErr w:type="spellStart"/>
      <w:r>
        <w:rPr>
          <w:rFonts w:ascii="Times New Roman" w:eastAsia="Calibri" w:hAnsi="Times New Roman" w:cs="Times New Roman"/>
          <w:sz w:val="24"/>
          <w:szCs w:val="24"/>
          <w:lang w:val="en-ID"/>
        </w:rPr>
        <w:t>Yahudi</w:t>
      </w:r>
      <w:proofErr w:type="spellEnd"/>
      <w:r>
        <w:rPr>
          <w:rFonts w:ascii="Times New Roman" w:eastAsia="Calibri" w:hAnsi="Times New Roman" w:cs="Times New Roman"/>
          <w:sz w:val="24"/>
          <w:szCs w:val="24"/>
          <w:lang w:val="en-ID"/>
        </w:rPr>
        <w:t>.</w:t>
      </w:r>
      <w:r>
        <w:rPr>
          <w:rStyle w:val="FootnoteReference"/>
          <w:rFonts w:ascii="Times New Roman" w:eastAsia="Calibri" w:hAnsi="Times New Roman" w:cs="Times New Roman"/>
          <w:sz w:val="24"/>
          <w:szCs w:val="24"/>
          <w:lang w:val="en-ID"/>
        </w:rPr>
        <w:footnoteReference w:id="38"/>
      </w:r>
      <w:r>
        <w:rPr>
          <w:rFonts w:ascii="Times New Roman" w:eastAsia="Calibri" w:hAnsi="Times New Roman" w:cs="Times New Roman"/>
          <w:sz w:val="24"/>
          <w:szCs w:val="24"/>
          <w:lang w:val="en-ID"/>
        </w:rPr>
        <w:t xml:space="preserve"> </w:t>
      </w:r>
    </w:p>
    <w:p w:rsidR="00303D92" w:rsidRDefault="00303D92" w:rsidP="00A67902">
      <w:pPr>
        <w:spacing w:after="200" w:line="240" w:lineRule="auto"/>
        <w:ind w:left="720"/>
        <w:contextualSpacing/>
        <w:jc w:val="both"/>
        <w:rPr>
          <w:rFonts w:ascii="Times New Roman" w:eastAsia="Calibri" w:hAnsi="Times New Roman" w:cs="Times New Roman"/>
          <w:sz w:val="24"/>
          <w:szCs w:val="24"/>
          <w:lang w:val="en-ID"/>
        </w:rPr>
      </w:pPr>
    </w:p>
    <w:p w:rsidR="00303D92" w:rsidRDefault="00303D92" w:rsidP="00A67902">
      <w:pPr>
        <w:spacing w:after="200" w:line="240" w:lineRule="auto"/>
        <w:ind w:firstLine="720"/>
        <w:contextualSpacing/>
        <w:jc w:val="both"/>
        <w:rPr>
          <w:rFonts w:ascii="Times New Roman" w:eastAsia="Calibri" w:hAnsi="Times New Roman" w:cs="Times New Roman"/>
          <w:sz w:val="24"/>
          <w:szCs w:val="24"/>
          <w:lang w:val="en-ID"/>
        </w:rPr>
      </w:pPr>
      <w:proofErr w:type="spellStart"/>
      <w:r w:rsidRPr="00B40BB4">
        <w:rPr>
          <w:rFonts w:ascii="Times New Roman" w:eastAsia="Calibri" w:hAnsi="Times New Roman" w:cs="Times New Roman"/>
          <w:sz w:val="24"/>
          <w:szCs w:val="24"/>
          <w:lang w:val="en-ID"/>
        </w:rPr>
        <w:t>Sehubungan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dengan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hal</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ini</w:t>
      </w:r>
      <w:proofErr w:type="spellEnd"/>
      <w:r w:rsidRPr="00B40BB4">
        <w:rPr>
          <w:rFonts w:ascii="Times New Roman" w:eastAsia="Calibri" w:hAnsi="Times New Roman" w:cs="Times New Roman"/>
          <w:sz w:val="24"/>
          <w:szCs w:val="24"/>
          <w:lang w:val="en-ID"/>
        </w:rPr>
        <w:t xml:space="preserve"> Dave </w:t>
      </w:r>
      <w:proofErr w:type="spellStart"/>
      <w:r w:rsidRPr="00B40BB4">
        <w:rPr>
          <w:rFonts w:ascii="Times New Roman" w:eastAsia="Calibri" w:hAnsi="Times New Roman" w:cs="Times New Roman"/>
          <w:sz w:val="24"/>
          <w:szCs w:val="24"/>
          <w:lang w:val="en-ID"/>
        </w:rPr>
        <w:t>Hegelberg</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menyatakan</w:t>
      </w:r>
      <w:proofErr w:type="spellEnd"/>
      <w:r w:rsidRPr="00B40BB4">
        <w:rPr>
          <w:rFonts w:ascii="Times New Roman" w:eastAsia="Calibri" w:hAnsi="Times New Roman" w:cs="Times New Roman"/>
          <w:sz w:val="24"/>
          <w:szCs w:val="24"/>
          <w:lang w:val="en-ID"/>
        </w:rPr>
        <w:t xml:space="preserve">, “Di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jemaat-jemaat</w:t>
      </w:r>
      <w:proofErr w:type="spellEnd"/>
      <w:r w:rsidRPr="00B40BB4">
        <w:rPr>
          <w:rFonts w:ascii="Times New Roman" w:eastAsia="Calibri" w:hAnsi="Times New Roman" w:cs="Times New Roman"/>
          <w:sz w:val="24"/>
          <w:szCs w:val="24"/>
          <w:lang w:val="en-ID"/>
        </w:rPr>
        <w:t xml:space="preserve"> di Roma </w:t>
      </w:r>
      <w:proofErr w:type="spellStart"/>
      <w:r w:rsidRPr="00B40BB4">
        <w:rPr>
          <w:rFonts w:ascii="Times New Roman" w:eastAsia="Calibri" w:hAnsi="Times New Roman" w:cs="Times New Roman"/>
          <w:sz w:val="24"/>
          <w:szCs w:val="24"/>
          <w:lang w:val="en-ID"/>
        </w:rPr>
        <w:t>terdapat</w:t>
      </w:r>
      <w:proofErr w:type="spellEnd"/>
      <w:r w:rsidRPr="00B40BB4">
        <w:rPr>
          <w:rFonts w:ascii="Times New Roman" w:eastAsia="Calibri" w:hAnsi="Times New Roman" w:cs="Times New Roman"/>
          <w:sz w:val="24"/>
          <w:szCs w:val="24"/>
          <w:lang w:val="en-ID"/>
        </w:rPr>
        <w:t xml:space="preserve"> juga orang </w:t>
      </w:r>
      <w:proofErr w:type="spellStart"/>
      <w:r w:rsidRPr="00B40BB4">
        <w:rPr>
          <w:rFonts w:ascii="Times New Roman" w:eastAsia="Calibri" w:hAnsi="Times New Roman" w:cs="Times New Roman"/>
          <w:sz w:val="24"/>
          <w:szCs w:val="24"/>
          <w:lang w:val="en-ID"/>
        </w:rPr>
        <w:t>Yahudi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Menurut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Kisa</w:t>
      </w:r>
      <w:proofErr w:type="spellEnd"/>
      <w:r w:rsidRPr="00B40BB4">
        <w:rPr>
          <w:rFonts w:ascii="Times New Roman" w:eastAsia="Calibri" w:hAnsi="Times New Roman" w:cs="Times New Roman"/>
          <w:sz w:val="24"/>
          <w:szCs w:val="24"/>
          <w:lang w:val="en-ID"/>
        </w:rPr>
        <w:t xml:space="preserve"> Para Rasul 18:2, </w:t>
      </w:r>
      <w:proofErr w:type="spellStart"/>
      <w:r w:rsidRPr="00B40BB4">
        <w:rPr>
          <w:rFonts w:ascii="Times New Roman" w:eastAsia="Calibri" w:hAnsi="Times New Roman" w:cs="Times New Roman"/>
          <w:sz w:val="24"/>
          <w:szCs w:val="24"/>
          <w:lang w:val="en-ID"/>
        </w:rPr>
        <w:t>Akwila</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disebut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Roma 16:3, </w:t>
      </w:r>
      <w:proofErr w:type="spellStart"/>
      <w:r w:rsidRPr="00B40BB4">
        <w:rPr>
          <w:rFonts w:ascii="Times New Roman" w:eastAsia="Calibri" w:hAnsi="Times New Roman" w:cs="Times New Roman"/>
          <w:sz w:val="24"/>
          <w:szCs w:val="24"/>
          <w:lang w:val="en-ID"/>
        </w:rPr>
        <w:t>adalah</w:t>
      </w:r>
      <w:proofErr w:type="spellEnd"/>
      <w:r w:rsidRPr="00B40BB4">
        <w:rPr>
          <w:rFonts w:ascii="Times New Roman" w:eastAsia="Calibri" w:hAnsi="Times New Roman" w:cs="Times New Roman"/>
          <w:sz w:val="24"/>
          <w:szCs w:val="24"/>
          <w:lang w:val="en-ID"/>
        </w:rPr>
        <w:t xml:space="preserve"> orang </w:t>
      </w:r>
      <w:proofErr w:type="spellStart"/>
      <w:r w:rsidRPr="00B40BB4">
        <w:rPr>
          <w:rFonts w:ascii="Times New Roman" w:eastAsia="Calibri" w:hAnsi="Times New Roman" w:cs="Times New Roman"/>
          <w:sz w:val="24"/>
          <w:szCs w:val="24"/>
          <w:lang w:val="en-ID"/>
        </w:rPr>
        <w:t>Yahudi</w:t>
      </w:r>
      <w:proofErr w:type="spellEnd"/>
      <w:r w:rsidRPr="00B40BB4">
        <w:rPr>
          <w:rFonts w:ascii="Times New Roman" w:eastAsia="Calibri" w:hAnsi="Times New Roman" w:cs="Times New Roman"/>
          <w:sz w:val="24"/>
          <w:szCs w:val="24"/>
          <w:lang w:val="en-ID"/>
        </w:rPr>
        <w:t xml:space="preserve">; dan </w:t>
      </w:r>
      <w:proofErr w:type="spellStart"/>
      <w:r w:rsidRPr="00B40BB4">
        <w:rPr>
          <w:rFonts w:ascii="Times New Roman" w:eastAsia="Calibri" w:hAnsi="Times New Roman" w:cs="Times New Roman"/>
          <w:sz w:val="24"/>
          <w:szCs w:val="24"/>
          <w:lang w:val="en-ID"/>
        </w:rPr>
        <w:t>menurut</w:t>
      </w:r>
      <w:proofErr w:type="spellEnd"/>
      <w:r w:rsidRPr="00B40BB4">
        <w:rPr>
          <w:rFonts w:ascii="Times New Roman" w:eastAsia="Calibri" w:hAnsi="Times New Roman" w:cs="Times New Roman"/>
          <w:sz w:val="24"/>
          <w:szCs w:val="24"/>
          <w:lang w:val="en-ID"/>
        </w:rPr>
        <w:t xml:space="preserve"> Roma 16:7, 11, </w:t>
      </w:r>
      <w:proofErr w:type="spellStart"/>
      <w:r w:rsidRPr="00B40BB4">
        <w:rPr>
          <w:rFonts w:ascii="Times New Roman" w:eastAsia="Calibri" w:hAnsi="Times New Roman" w:cs="Times New Roman"/>
          <w:sz w:val="24"/>
          <w:szCs w:val="24"/>
          <w:lang w:val="en-ID"/>
        </w:rPr>
        <w:lastRenderedPageBreak/>
        <w:t>Andronikus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Yunias</w:t>
      </w:r>
      <w:proofErr w:type="spellEnd"/>
      <w:r w:rsidRPr="00B40BB4">
        <w:rPr>
          <w:rFonts w:ascii="Times New Roman" w:eastAsia="Calibri" w:hAnsi="Times New Roman" w:cs="Times New Roman"/>
          <w:sz w:val="24"/>
          <w:szCs w:val="24"/>
          <w:lang w:val="en-ID"/>
        </w:rPr>
        <w:t xml:space="preserve">, dan </w:t>
      </w:r>
      <w:proofErr w:type="spellStart"/>
      <w:r w:rsidRPr="00B40BB4">
        <w:rPr>
          <w:rFonts w:ascii="Times New Roman" w:eastAsia="Calibri" w:hAnsi="Times New Roman" w:cs="Times New Roman"/>
          <w:sz w:val="24"/>
          <w:szCs w:val="24"/>
          <w:lang w:val="en-ID"/>
        </w:rPr>
        <w:t>Herodion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adalah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saudara-saudaraku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sebangsa</w:t>
      </w:r>
      <w:proofErr w:type="spellEnd"/>
      <w:r w:rsidRPr="00B40BB4">
        <w:rPr>
          <w:rFonts w:ascii="Times New Roman" w:eastAsia="Calibri" w:hAnsi="Times New Roman" w:cs="Times New Roman"/>
          <w:sz w:val="24"/>
          <w:szCs w:val="24"/>
          <w:lang w:val="en-ID"/>
        </w:rPr>
        <w:t>”.</w:t>
      </w:r>
      <w:r w:rsidRPr="00B40BB4">
        <w:rPr>
          <w:rStyle w:val="FootnoteReference"/>
          <w:rFonts w:ascii="Times New Roman" w:eastAsia="Calibri" w:hAnsi="Times New Roman" w:cs="Times New Roman"/>
          <w:sz w:val="24"/>
          <w:szCs w:val="24"/>
          <w:lang w:val="en-ID"/>
        </w:rPr>
        <w:footnoteReference w:id="39"/>
      </w:r>
      <w:r w:rsidR="00BA65C6">
        <w:rPr>
          <w:rFonts w:ascii="Times New Roman" w:eastAsia="Calibri" w:hAnsi="Times New Roman" w:cs="Times New Roman"/>
          <w:sz w:val="24"/>
          <w:szCs w:val="24"/>
          <w:lang w:val="en-ID"/>
        </w:rPr>
        <w:t xml:space="preserve"> </w:t>
      </w:r>
      <w:r w:rsidRPr="00B40BB4">
        <w:rPr>
          <w:rFonts w:ascii="Times New Roman" w:eastAsia="Calibri" w:hAnsi="Times New Roman" w:cs="Times New Roman"/>
          <w:sz w:val="24"/>
          <w:szCs w:val="24"/>
          <w:lang w:val="en-ID"/>
        </w:rPr>
        <w:t xml:space="preserve">Yang </w:t>
      </w:r>
      <w:proofErr w:type="spellStart"/>
      <w:r w:rsidRPr="00B40BB4">
        <w:rPr>
          <w:rFonts w:ascii="Times New Roman" w:eastAsia="Calibri" w:hAnsi="Times New Roman" w:cs="Times New Roman"/>
          <w:sz w:val="24"/>
          <w:szCs w:val="24"/>
          <w:lang w:val="en-ID"/>
        </w:rPr>
        <w:t>sudah</w:t>
      </w:r>
      <w:proofErr w:type="spellEnd"/>
      <w:r w:rsidRPr="00B40BB4">
        <w:rPr>
          <w:rFonts w:ascii="Times New Roman" w:eastAsia="Calibri" w:hAnsi="Times New Roman" w:cs="Times New Roman"/>
          <w:sz w:val="24"/>
          <w:szCs w:val="24"/>
          <w:lang w:val="en-ID"/>
        </w:rPr>
        <w:t xml:space="preserve"> lama </w:t>
      </w:r>
      <w:proofErr w:type="spellStart"/>
      <w:r w:rsidRPr="00B40BB4">
        <w:rPr>
          <w:rFonts w:ascii="Times New Roman" w:eastAsia="Calibri" w:hAnsi="Times New Roman" w:cs="Times New Roman"/>
          <w:sz w:val="24"/>
          <w:szCs w:val="24"/>
          <w:lang w:val="en-ID"/>
        </w:rPr>
        <w:t>mengenal</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Injil</w:t>
      </w:r>
      <w:proofErr w:type="spellEnd"/>
      <w:r w:rsidRPr="00B40BB4">
        <w:rPr>
          <w:rFonts w:ascii="Times New Roman" w:eastAsia="Calibri" w:hAnsi="Times New Roman" w:cs="Times New Roman"/>
          <w:sz w:val="24"/>
          <w:szCs w:val="24"/>
          <w:lang w:val="en-ID"/>
        </w:rPr>
        <w:t xml:space="preserve">. Van den End </w:t>
      </w:r>
      <w:proofErr w:type="spellStart"/>
      <w:r w:rsidRPr="00B40BB4">
        <w:rPr>
          <w:rFonts w:ascii="Times New Roman" w:eastAsia="Calibri" w:hAnsi="Times New Roman" w:cs="Times New Roman"/>
          <w:sz w:val="24"/>
          <w:szCs w:val="24"/>
          <w:lang w:val="en-ID"/>
        </w:rPr>
        <w:t>menyatakan</w:t>
      </w:r>
      <w:proofErr w:type="spellEnd"/>
      <w:r w:rsidRPr="00B40BB4">
        <w:rPr>
          <w:rFonts w:ascii="Times New Roman" w:eastAsia="Calibri" w:hAnsi="Times New Roman" w:cs="Times New Roman"/>
          <w:sz w:val="24"/>
          <w:szCs w:val="24"/>
          <w:lang w:val="en-ID"/>
        </w:rPr>
        <w:t>, “</w:t>
      </w:r>
      <w:proofErr w:type="spellStart"/>
      <w:r w:rsidRPr="00B40BB4">
        <w:rPr>
          <w:rFonts w:ascii="Times New Roman" w:eastAsia="Calibri" w:hAnsi="Times New Roman" w:cs="Times New Roman"/>
          <w:sz w:val="24"/>
          <w:szCs w:val="24"/>
          <w:lang w:val="en-ID"/>
        </w:rPr>
        <w:t>Sebelum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tahun</w:t>
      </w:r>
      <w:proofErr w:type="spellEnd"/>
      <w:r w:rsidRPr="00B40BB4">
        <w:rPr>
          <w:rFonts w:ascii="Times New Roman" w:eastAsia="Calibri" w:hAnsi="Times New Roman" w:cs="Times New Roman"/>
          <w:sz w:val="24"/>
          <w:szCs w:val="24"/>
          <w:lang w:val="en-ID"/>
        </w:rPr>
        <w:t xml:space="preserve"> 49, </w:t>
      </w:r>
      <w:proofErr w:type="spellStart"/>
      <w:r w:rsidRPr="00B40BB4">
        <w:rPr>
          <w:rFonts w:ascii="Times New Roman" w:eastAsia="Calibri" w:hAnsi="Times New Roman" w:cs="Times New Roman"/>
          <w:sz w:val="24"/>
          <w:szCs w:val="24"/>
          <w:lang w:val="en-ID"/>
        </w:rPr>
        <w:t>sudah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ada</w:t>
      </w:r>
      <w:proofErr w:type="spellEnd"/>
      <w:r w:rsidRPr="00B40BB4">
        <w:rPr>
          <w:rFonts w:ascii="Times New Roman" w:eastAsia="Calibri" w:hAnsi="Times New Roman" w:cs="Times New Roman"/>
          <w:sz w:val="24"/>
          <w:szCs w:val="24"/>
          <w:lang w:val="en-ID"/>
        </w:rPr>
        <w:t xml:space="preserve"> orang Kristen di Roma dan orang Kristen </w:t>
      </w:r>
      <w:proofErr w:type="spellStart"/>
      <w:r w:rsidRPr="00B40BB4">
        <w:rPr>
          <w:rFonts w:ascii="Times New Roman" w:eastAsia="Calibri" w:hAnsi="Times New Roman" w:cs="Times New Roman"/>
          <w:sz w:val="24"/>
          <w:szCs w:val="24"/>
          <w:lang w:val="en-ID"/>
        </w:rPr>
        <w:t>itu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termasuk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suku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Yahudi</w:t>
      </w:r>
      <w:proofErr w:type="spellEnd"/>
      <w:r w:rsidRPr="00B40BB4">
        <w:rPr>
          <w:rFonts w:ascii="Times New Roman" w:eastAsia="Calibri" w:hAnsi="Times New Roman" w:cs="Times New Roman"/>
          <w:sz w:val="24"/>
          <w:szCs w:val="24"/>
          <w:lang w:val="en-ID"/>
        </w:rPr>
        <w:t xml:space="preserve"> (Roma 1:8). </w:t>
      </w:r>
      <w:proofErr w:type="spellStart"/>
      <w:r w:rsidRPr="00B40BB4">
        <w:rPr>
          <w:rFonts w:ascii="Times New Roman" w:eastAsia="Calibri" w:hAnsi="Times New Roman" w:cs="Times New Roman"/>
          <w:sz w:val="24"/>
          <w:szCs w:val="24"/>
          <w:lang w:val="en-ID"/>
        </w:rPr>
        <w:t>Perjanjian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Baru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menyebut</w:t>
      </w:r>
      <w:proofErr w:type="spellEnd"/>
      <w:r w:rsidRPr="00B40BB4">
        <w:rPr>
          <w:rFonts w:ascii="Times New Roman" w:eastAsia="Calibri" w:hAnsi="Times New Roman" w:cs="Times New Roman"/>
          <w:sz w:val="24"/>
          <w:szCs w:val="24"/>
          <w:lang w:val="en-ID"/>
        </w:rPr>
        <w:t xml:space="preserve"> orang-orang Kristen </w:t>
      </w:r>
      <w:proofErr w:type="spellStart"/>
      <w:r w:rsidRPr="00B40BB4">
        <w:rPr>
          <w:rFonts w:ascii="Times New Roman" w:eastAsia="Calibri" w:hAnsi="Times New Roman" w:cs="Times New Roman"/>
          <w:sz w:val="24"/>
          <w:szCs w:val="24"/>
          <w:lang w:val="en-ID"/>
        </w:rPr>
        <w:t>sebagai</w:t>
      </w:r>
      <w:proofErr w:type="spellEnd"/>
      <w:r w:rsidRPr="00B40BB4">
        <w:rPr>
          <w:rFonts w:ascii="Times New Roman" w:eastAsia="Calibri" w:hAnsi="Times New Roman" w:cs="Times New Roman"/>
          <w:sz w:val="24"/>
          <w:szCs w:val="24"/>
          <w:lang w:val="en-ID"/>
        </w:rPr>
        <w:t xml:space="preserve"> orang-orang </w:t>
      </w:r>
      <w:proofErr w:type="spellStart"/>
      <w:r w:rsidRPr="00B40BB4">
        <w:rPr>
          <w:rFonts w:ascii="Times New Roman" w:eastAsia="Calibri" w:hAnsi="Times New Roman" w:cs="Times New Roman"/>
          <w:sz w:val="24"/>
          <w:szCs w:val="24"/>
          <w:lang w:val="en-ID"/>
        </w:rPr>
        <w:t>Yahudi</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berbahasa</w:t>
      </w:r>
      <w:proofErr w:type="spellEnd"/>
      <w:r w:rsidRPr="00B40BB4">
        <w:rPr>
          <w:rFonts w:ascii="Times New Roman" w:eastAsia="Calibri" w:hAnsi="Times New Roman" w:cs="Times New Roman"/>
          <w:sz w:val="24"/>
          <w:szCs w:val="24"/>
          <w:lang w:val="en-ID"/>
        </w:rPr>
        <w:t xml:space="preserve"> Yunani (</w:t>
      </w:r>
      <w:proofErr w:type="spellStart"/>
      <w:r w:rsidRPr="00B40BB4">
        <w:rPr>
          <w:rFonts w:ascii="Times New Roman" w:eastAsia="Calibri" w:hAnsi="Times New Roman" w:cs="Times New Roman"/>
          <w:sz w:val="24"/>
          <w:szCs w:val="24"/>
          <w:lang w:val="en-ID"/>
        </w:rPr>
        <w:t>Kisa</w:t>
      </w:r>
      <w:proofErr w:type="spellEnd"/>
      <w:r w:rsidRPr="00B40BB4">
        <w:rPr>
          <w:rFonts w:ascii="Times New Roman" w:eastAsia="Calibri" w:hAnsi="Times New Roman" w:cs="Times New Roman"/>
          <w:sz w:val="24"/>
          <w:szCs w:val="24"/>
          <w:lang w:val="en-ID"/>
        </w:rPr>
        <w:t xml:space="preserve"> Para Rasul 6:1; 9:19).</w:t>
      </w:r>
      <w:r w:rsidR="00222AA3">
        <w:rPr>
          <w:rFonts w:ascii="Times New Roman" w:eastAsia="Calibri" w:hAnsi="Times New Roman" w:cs="Times New Roman"/>
          <w:sz w:val="24"/>
          <w:szCs w:val="24"/>
          <w:lang w:val="en-ID"/>
        </w:rPr>
        <w:t>”</w:t>
      </w:r>
      <w:r w:rsidRPr="00B40BB4">
        <w:rPr>
          <w:rStyle w:val="FootnoteReference"/>
          <w:rFonts w:ascii="Times New Roman" w:eastAsia="Calibri" w:hAnsi="Times New Roman" w:cs="Times New Roman"/>
          <w:sz w:val="24"/>
          <w:szCs w:val="24"/>
          <w:lang w:val="en-ID"/>
        </w:rPr>
        <w:footnoteReference w:id="40"/>
      </w:r>
      <w:r w:rsidRPr="00B40BB4">
        <w:rPr>
          <w:rFonts w:ascii="Times New Roman" w:eastAsia="Calibri" w:hAnsi="Times New Roman" w:cs="Times New Roman"/>
          <w:sz w:val="24"/>
          <w:szCs w:val="24"/>
          <w:lang w:val="en-ID"/>
        </w:rPr>
        <w:t xml:space="preserve"> “Pada </w:t>
      </w:r>
      <w:proofErr w:type="spellStart"/>
      <w:r w:rsidRPr="00B40BB4">
        <w:rPr>
          <w:rFonts w:ascii="Times New Roman" w:eastAsia="Calibri" w:hAnsi="Times New Roman" w:cs="Times New Roman"/>
          <w:sz w:val="24"/>
          <w:szCs w:val="24"/>
          <w:lang w:val="en-ID"/>
        </w:rPr>
        <w:t>saat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menuliskan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suratnya</w:t>
      </w:r>
      <w:proofErr w:type="spellEnd"/>
      <w:r w:rsidRPr="00B40BB4">
        <w:rPr>
          <w:rFonts w:ascii="Times New Roman" w:eastAsia="Calibri" w:hAnsi="Times New Roman" w:cs="Times New Roman"/>
          <w:sz w:val="24"/>
          <w:szCs w:val="24"/>
          <w:lang w:val="en-ID"/>
        </w:rPr>
        <w:t xml:space="preserve">, orang-orang Kristen </w:t>
      </w:r>
      <w:proofErr w:type="spellStart"/>
      <w:r w:rsidRPr="00B40BB4">
        <w:rPr>
          <w:rFonts w:ascii="Times New Roman" w:eastAsia="Calibri" w:hAnsi="Times New Roman" w:cs="Times New Roman"/>
          <w:sz w:val="24"/>
          <w:szCs w:val="24"/>
          <w:lang w:val="en-ID"/>
        </w:rPr>
        <w:t>berkumpul</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dengan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sejumlah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rumah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tangga</w:t>
      </w:r>
      <w:proofErr w:type="spellEnd"/>
      <w:r w:rsidRPr="00B40BB4">
        <w:rPr>
          <w:rFonts w:ascii="Times New Roman" w:eastAsia="Calibri" w:hAnsi="Times New Roman" w:cs="Times New Roman"/>
          <w:sz w:val="24"/>
          <w:szCs w:val="24"/>
          <w:lang w:val="en-ID"/>
        </w:rPr>
        <w:t xml:space="preserve"> (Roma 2:25). </w:t>
      </w:r>
      <w:proofErr w:type="spellStart"/>
      <w:r w:rsidRPr="00B40BB4">
        <w:rPr>
          <w:rFonts w:ascii="Times New Roman" w:eastAsia="Calibri" w:hAnsi="Times New Roman" w:cs="Times New Roman"/>
          <w:sz w:val="24"/>
          <w:szCs w:val="24"/>
          <w:lang w:val="en-ID"/>
        </w:rPr>
        <w:t>Jemaat</w:t>
      </w:r>
      <w:proofErr w:type="spellEnd"/>
      <w:r w:rsidRPr="00B40BB4">
        <w:rPr>
          <w:rFonts w:ascii="Times New Roman" w:eastAsia="Calibri" w:hAnsi="Times New Roman" w:cs="Times New Roman"/>
          <w:sz w:val="24"/>
          <w:szCs w:val="24"/>
          <w:lang w:val="en-ID"/>
        </w:rPr>
        <w:t xml:space="preserve"> di Roma </w:t>
      </w:r>
      <w:proofErr w:type="spellStart"/>
      <w:r w:rsidRPr="00B40BB4">
        <w:rPr>
          <w:rFonts w:ascii="Times New Roman" w:eastAsia="Calibri" w:hAnsi="Times New Roman" w:cs="Times New Roman"/>
          <w:sz w:val="24"/>
          <w:szCs w:val="24"/>
          <w:lang w:val="en-ID"/>
        </w:rPr>
        <w:t>masih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menerima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sunat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Yahudi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Proselit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sebagai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tanda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bahwa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mereka</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bukan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Yahudi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karena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menjadi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Yahudi</w:t>
      </w:r>
      <w:proofErr w:type="spellEnd"/>
      <w:r w:rsidRPr="00B40BB4">
        <w:rPr>
          <w:rFonts w:ascii="Times New Roman" w:eastAsia="Calibri" w:hAnsi="Times New Roman" w:cs="Times New Roman"/>
          <w:sz w:val="24"/>
          <w:szCs w:val="24"/>
          <w:lang w:val="en-ID"/>
        </w:rPr>
        <w:t>.”</w:t>
      </w:r>
      <w:r w:rsidRPr="00B40BB4">
        <w:rPr>
          <w:rStyle w:val="FootnoteReference"/>
          <w:rFonts w:ascii="Times New Roman" w:eastAsia="Calibri" w:hAnsi="Times New Roman" w:cs="Times New Roman"/>
          <w:sz w:val="24"/>
          <w:szCs w:val="24"/>
          <w:lang w:val="en-ID"/>
        </w:rPr>
        <w:footnoteReference w:id="41"/>
      </w:r>
      <w:r w:rsidRPr="00B40BB4">
        <w:rPr>
          <w:rFonts w:ascii="Times New Roman" w:eastAsia="Calibri" w:hAnsi="Times New Roman" w:cs="Times New Roman"/>
          <w:sz w:val="24"/>
          <w:szCs w:val="24"/>
          <w:lang w:val="en-ID"/>
        </w:rPr>
        <w:t xml:space="preserve"> Rasul Paulus </w:t>
      </w:r>
      <w:proofErr w:type="spellStart"/>
      <w:r w:rsidRPr="00B40BB4">
        <w:rPr>
          <w:rFonts w:ascii="Times New Roman" w:eastAsia="Calibri" w:hAnsi="Times New Roman" w:cs="Times New Roman"/>
          <w:sz w:val="24"/>
          <w:szCs w:val="24"/>
          <w:lang w:val="en-ID"/>
        </w:rPr>
        <w:t>mengatakan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sebab</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sekalipun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mereka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mengenal</w:t>
      </w:r>
      <w:proofErr w:type="spellEnd"/>
      <w:r w:rsidRPr="00B40BB4">
        <w:rPr>
          <w:rFonts w:ascii="Times New Roman" w:eastAsia="Calibri" w:hAnsi="Times New Roman" w:cs="Times New Roman"/>
          <w:sz w:val="24"/>
          <w:szCs w:val="24"/>
          <w:lang w:val="en-ID"/>
        </w:rPr>
        <w:t xml:space="preserve"> Allah, </w:t>
      </w:r>
      <w:proofErr w:type="spellStart"/>
      <w:r w:rsidRPr="00B40BB4">
        <w:rPr>
          <w:rFonts w:ascii="Times New Roman" w:eastAsia="Calibri" w:hAnsi="Times New Roman" w:cs="Times New Roman"/>
          <w:sz w:val="24"/>
          <w:szCs w:val="24"/>
          <w:lang w:val="en-ID"/>
        </w:rPr>
        <w:t>mereka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tidak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memuliakan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sebagai</w:t>
      </w:r>
      <w:proofErr w:type="spellEnd"/>
      <w:r w:rsidRPr="00B40BB4">
        <w:rPr>
          <w:rFonts w:ascii="Times New Roman" w:eastAsia="Calibri" w:hAnsi="Times New Roman" w:cs="Times New Roman"/>
          <w:sz w:val="24"/>
          <w:szCs w:val="24"/>
          <w:lang w:val="en-ID"/>
        </w:rPr>
        <w:t xml:space="preserve"> Allah</w:t>
      </w:r>
      <w:r w:rsidR="00D57FB1">
        <w:rPr>
          <w:rFonts w:ascii="Times New Roman" w:eastAsia="Calibri" w:hAnsi="Times New Roman" w:cs="Times New Roman"/>
          <w:sz w:val="24"/>
          <w:szCs w:val="24"/>
          <w:lang w:val="en-ID"/>
        </w:rPr>
        <w:t>.</w:t>
      </w:r>
      <w:r w:rsidRPr="00B40BB4">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Mereka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seolah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bertindak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tidak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adil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dihadapan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semua</w:t>
      </w:r>
      <w:proofErr w:type="spellEnd"/>
      <w:r>
        <w:rPr>
          <w:rFonts w:ascii="Times New Roman" w:eastAsia="Calibri" w:hAnsi="Times New Roman" w:cs="Times New Roman"/>
          <w:sz w:val="24"/>
          <w:szCs w:val="24"/>
          <w:lang w:val="en-ID"/>
        </w:rPr>
        <w:t xml:space="preserve"> orang.</w:t>
      </w:r>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Itu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sebabnya</w:t>
      </w:r>
      <w:proofErr w:type="spellEnd"/>
      <w:r w:rsidRPr="00B40BB4">
        <w:rPr>
          <w:rFonts w:ascii="Times New Roman" w:eastAsia="Calibri" w:hAnsi="Times New Roman" w:cs="Times New Roman"/>
          <w:sz w:val="24"/>
          <w:szCs w:val="24"/>
          <w:lang w:val="en-ID"/>
        </w:rPr>
        <w:t xml:space="preserve"> Paulus </w:t>
      </w:r>
      <w:proofErr w:type="spellStart"/>
      <w:r w:rsidRPr="00B40BB4">
        <w:rPr>
          <w:rFonts w:ascii="Times New Roman" w:eastAsia="Calibri" w:hAnsi="Times New Roman" w:cs="Times New Roman"/>
          <w:sz w:val="24"/>
          <w:szCs w:val="24"/>
          <w:lang w:val="en-ID"/>
        </w:rPr>
        <w:t>menyatakan</w:t>
      </w:r>
      <w:proofErr w:type="spellEnd"/>
      <w:r w:rsidRPr="00B40BB4">
        <w:rPr>
          <w:rFonts w:ascii="Times New Roman" w:eastAsia="Calibri" w:hAnsi="Times New Roman" w:cs="Times New Roman"/>
          <w:sz w:val="24"/>
          <w:szCs w:val="24"/>
          <w:lang w:val="en-ID"/>
        </w:rPr>
        <w:t>, “</w:t>
      </w:r>
      <w:proofErr w:type="spellStart"/>
      <w:r w:rsidRPr="00B40BB4">
        <w:rPr>
          <w:rFonts w:ascii="Times New Roman" w:eastAsia="Calibri" w:hAnsi="Times New Roman" w:cs="Times New Roman"/>
          <w:sz w:val="24"/>
          <w:szCs w:val="24"/>
          <w:lang w:val="en-ID"/>
        </w:rPr>
        <w:t>mereka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telah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menjadi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bodoh</w:t>
      </w:r>
      <w:proofErr w:type="spellEnd"/>
      <w:r w:rsidRPr="00B40BB4">
        <w:rPr>
          <w:rFonts w:ascii="Times New Roman" w:eastAsia="Calibri" w:hAnsi="Times New Roman" w:cs="Times New Roman"/>
          <w:sz w:val="24"/>
          <w:szCs w:val="24"/>
          <w:lang w:val="en-ID"/>
        </w:rPr>
        <w:t xml:space="preserve">” (Roma 1:22). Van den End </w:t>
      </w:r>
      <w:proofErr w:type="spellStart"/>
      <w:r w:rsidRPr="00B40BB4">
        <w:rPr>
          <w:rFonts w:ascii="Times New Roman" w:eastAsia="Calibri" w:hAnsi="Times New Roman" w:cs="Times New Roman"/>
          <w:sz w:val="24"/>
          <w:szCs w:val="24"/>
          <w:lang w:val="en-ID"/>
        </w:rPr>
        <w:t>menyatakan</w:t>
      </w:r>
      <w:proofErr w:type="spellEnd"/>
      <w:r w:rsidRPr="00B40BB4">
        <w:rPr>
          <w:rFonts w:ascii="Times New Roman" w:eastAsia="Calibri" w:hAnsi="Times New Roman" w:cs="Times New Roman"/>
          <w:sz w:val="24"/>
          <w:szCs w:val="24"/>
          <w:lang w:val="en-ID"/>
        </w:rPr>
        <w:t>, “</w:t>
      </w:r>
      <w:proofErr w:type="spellStart"/>
      <w:r w:rsidRPr="00B40BB4">
        <w:rPr>
          <w:rFonts w:ascii="Times New Roman" w:eastAsia="Calibri" w:hAnsi="Times New Roman" w:cs="Times New Roman"/>
          <w:sz w:val="24"/>
          <w:szCs w:val="24"/>
          <w:lang w:val="en-ID"/>
        </w:rPr>
        <w:t>Bodoh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berarti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tidak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mengindahkan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perintah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Tuhan</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mengatur</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kelakuan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manusia</w:t>
      </w:r>
      <w:proofErr w:type="spellEnd"/>
      <w:r w:rsidRPr="00B40BB4">
        <w:rPr>
          <w:rFonts w:ascii="Times New Roman" w:eastAsia="Calibri" w:hAnsi="Times New Roman" w:cs="Times New Roman"/>
          <w:sz w:val="24"/>
          <w:szCs w:val="24"/>
          <w:lang w:val="en-ID"/>
        </w:rPr>
        <w:t xml:space="preserve"> dan </w:t>
      </w:r>
      <w:proofErr w:type="spellStart"/>
      <w:r w:rsidRPr="00B40BB4">
        <w:rPr>
          <w:rFonts w:ascii="Times New Roman" w:eastAsia="Calibri" w:hAnsi="Times New Roman" w:cs="Times New Roman"/>
          <w:sz w:val="24"/>
          <w:szCs w:val="24"/>
          <w:lang w:val="en-ID"/>
        </w:rPr>
        <w:t>dengan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demikian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tidak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memuliakan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pemberi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perintah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itu</w:t>
      </w:r>
      <w:proofErr w:type="spellEnd"/>
      <w:r w:rsidRPr="00B40BB4">
        <w:rPr>
          <w:rFonts w:ascii="Times New Roman" w:eastAsia="Calibri" w:hAnsi="Times New Roman" w:cs="Times New Roman"/>
          <w:sz w:val="24"/>
          <w:szCs w:val="24"/>
          <w:lang w:val="en-ID"/>
        </w:rPr>
        <w:t>.”</w:t>
      </w:r>
      <w:r w:rsidRPr="00B40BB4">
        <w:rPr>
          <w:rStyle w:val="FootnoteReference"/>
          <w:rFonts w:ascii="Times New Roman" w:eastAsia="Calibri" w:hAnsi="Times New Roman" w:cs="Times New Roman"/>
          <w:sz w:val="24"/>
          <w:szCs w:val="24"/>
          <w:lang w:val="en-ID"/>
        </w:rPr>
        <w:footnoteReference w:id="42"/>
      </w:r>
      <w:r w:rsidRPr="00B40BB4">
        <w:rPr>
          <w:rFonts w:ascii="Times New Roman" w:eastAsia="Calibri" w:hAnsi="Times New Roman" w:cs="Times New Roman"/>
          <w:sz w:val="24"/>
          <w:szCs w:val="24"/>
          <w:lang w:val="en-ID"/>
        </w:rPr>
        <w:t xml:space="preserve"> </w:t>
      </w:r>
    </w:p>
    <w:p w:rsidR="00303D92" w:rsidRDefault="00303D92" w:rsidP="00A67902">
      <w:pPr>
        <w:tabs>
          <w:tab w:val="left" w:pos="5421"/>
        </w:tabs>
        <w:spacing w:after="200" w:line="240" w:lineRule="auto"/>
        <w:ind w:firstLine="709"/>
        <w:contextualSpacing/>
        <w:jc w:val="both"/>
        <w:rPr>
          <w:rFonts w:ascii="Times New Roman" w:eastAsia="Calibri" w:hAnsi="Times New Roman" w:cs="Times New Roman"/>
          <w:sz w:val="24"/>
          <w:szCs w:val="24"/>
          <w:lang w:val="en-ID"/>
        </w:rPr>
      </w:pPr>
      <w:r w:rsidRPr="00B40BB4">
        <w:rPr>
          <w:rFonts w:ascii="Times New Roman" w:eastAsia="Calibri" w:hAnsi="Times New Roman" w:cs="Times New Roman"/>
          <w:sz w:val="24"/>
          <w:szCs w:val="24"/>
          <w:lang w:val="en-ID"/>
        </w:rPr>
        <w:t xml:space="preserve">Paulus juga </w:t>
      </w:r>
      <w:proofErr w:type="spellStart"/>
      <w:r w:rsidRPr="00B40BB4">
        <w:rPr>
          <w:rFonts w:ascii="Times New Roman" w:eastAsia="Calibri" w:hAnsi="Times New Roman" w:cs="Times New Roman"/>
          <w:sz w:val="24"/>
          <w:szCs w:val="24"/>
          <w:lang w:val="en-ID"/>
        </w:rPr>
        <w:t>sudah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seringkali</w:t>
      </w:r>
      <w:proofErr w:type="spellEnd"/>
      <w:r w:rsidRPr="00B40BB4">
        <w:rPr>
          <w:rFonts w:ascii="Times New Roman" w:eastAsia="Calibri" w:hAnsi="Times New Roman" w:cs="Times New Roman"/>
          <w:sz w:val="24"/>
          <w:szCs w:val="24"/>
          <w:lang w:val="en-ID"/>
        </w:rPr>
        <w:t xml:space="preserve">/lama </w:t>
      </w:r>
      <w:proofErr w:type="spellStart"/>
      <w:r w:rsidRPr="00B40BB4">
        <w:rPr>
          <w:rFonts w:ascii="Times New Roman" w:eastAsia="Calibri" w:hAnsi="Times New Roman" w:cs="Times New Roman"/>
          <w:sz w:val="24"/>
          <w:szCs w:val="24"/>
          <w:lang w:val="en-ID"/>
        </w:rPr>
        <w:t>berencana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mengunjunginya</w:t>
      </w:r>
      <w:proofErr w:type="spellEnd"/>
      <w:r w:rsidRPr="00B40BB4">
        <w:rPr>
          <w:rFonts w:ascii="Times New Roman" w:eastAsia="Calibri" w:hAnsi="Times New Roman" w:cs="Times New Roman"/>
          <w:sz w:val="24"/>
          <w:szCs w:val="24"/>
          <w:lang w:val="en-ID"/>
        </w:rPr>
        <w:t xml:space="preserve"> (Roma 1:13; 15:23). </w:t>
      </w:r>
      <w:proofErr w:type="spellStart"/>
      <w:r w:rsidRPr="00B40BB4">
        <w:rPr>
          <w:rFonts w:ascii="Times New Roman" w:eastAsia="Calibri" w:hAnsi="Times New Roman" w:cs="Times New Roman"/>
          <w:sz w:val="24"/>
          <w:szCs w:val="24"/>
          <w:lang w:val="en-ID"/>
        </w:rPr>
        <w:t>Namun</w:t>
      </w:r>
      <w:proofErr w:type="spellEnd"/>
      <w:r w:rsidRPr="00B40BB4">
        <w:rPr>
          <w:rFonts w:ascii="Times New Roman" w:eastAsia="Calibri" w:hAnsi="Times New Roman" w:cs="Times New Roman"/>
          <w:sz w:val="24"/>
          <w:szCs w:val="24"/>
          <w:lang w:val="en-ID"/>
        </w:rPr>
        <w:t xml:space="preserve"> Paulus </w:t>
      </w:r>
      <w:proofErr w:type="spellStart"/>
      <w:r w:rsidRPr="00B40BB4">
        <w:rPr>
          <w:rFonts w:ascii="Times New Roman" w:eastAsia="Calibri" w:hAnsi="Times New Roman" w:cs="Times New Roman"/>
          <w:sz w:val="24"/>
          <w:szCs w:val="24"/>
          <w:lang w:val="en-ID"/>
        </w:rPr>
        <w:t>mengatakan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alasan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halangannya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datang</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w:t>
      </w:r>
      <w:proofErr w:type="spellEnd"/>
      <w:r w:rsidRPr="00B40BB4">
        <w:rPr>
          <w:rFonts w:ascii="Times New Roman" w:eastAsia="Calibri" w:hAnsi="Times New Roman" w:cs="Times New Roman"/>
          <w:sz w:val="24"/>
          <w:szCs w:val="24"/>
          <w:lang w:val="en-ID"/>
        </w:rPr>
        <w:t xml:space="preserve"> Roma (15:22), </w:t>
      </w:r>
      <w:proofErr w:type="spellStart"/>
      <w:r w:rsidRPr="00B40BB4">
        <w:rPr>
          <w:rFonts w:ascii="Times New Roman" w:eastAsia="Calibri" w:hAnsi="Times New Roman" w:cs="Times New Roman"/>
          <w:sz w:val="24"/>
          <w:szCs w:val="24"/>
          <w:lang w:val="en-ID"/>
        </w:rPr>
        <w:t>yaitu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kesibukan</w:t>
      </w:r>
      <w:proofErr w:type="spellEnd"/>
      <w:r w:rsidRPr="00B40BB4">
        <w:rPr>
          <w:rFonts w:ascii="Times New Roman" w:eastAsia="Calibri" w:hAnsi="Times New Roman" w:cs="Times New Roman"/>
          <w:sz w:val="24"/>
          <w:szCs w:val="24"/>
          <w:lang w:val="en-ID"/>
        </w:rPr>
        <w:t xml:space="preserve"> Paulus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penginjilan</w:t>
      </w:r>
      <w:proofErr w:type="spellEnd"/>
      <w:r w:rsidRPr="00B40BB4">
        <w:rPr>
          <w:rFonts w:ascii="Times New Roman" w:eastAsia="Calibri" w:hAnsi="Times New Roman" w:cs="Times New Roman"/>
          <w:sz w:val="24"/>
          <w:szCs w:val="24"/>
          <w:lang w:val="en-ID"/>
        </w:rPr>
        <w:t xml:space="preserve"> di Asia dan Negeri Yunani (</w:t>
      </w:r>
      <w:proofErr w:type="spellStart"/>
      <w:r w:rsidRPr="00B40BB4">
        <w:rPr>
          <w:rFonts w:ascii="Times New Roman" w:eastAsia="Calibri" w:hAnsi="Times New Roman" w:cs="Times New Roman"/>
          <w:sz w:val="24"/>
          <w:szCs w:val="24"/>
          <w:lang w:val="en-ID"/>
        </w:rPr>
        <w:t>Lihat</w:t>
      </w:r>
      <w:proofErr w:type="spellEnd"/>
      <w:r w:rsidRPr="00B40BB4">
        <w:rPr>
          <w:rFonts w:ascii="Times New Roman" w:eastAsia="Calibri" w:hAnsi="Times New Roman" w:cs="Times New Roman"/>
          <w:sz w:val="24"/>
          <w:szCs w:val="24"/>
          <w:lang w:val="en-ID"/>
        </w:rPr>
        <w:t xml:space="preserve"> 15:19). </w:t>
      </w:r>
      <w:proofErr w:type="spellStart"/>
      <w:r w:rsidRPr="00B40BB4">
        <w:rPr>
          <w:rFonts w:ascii="Times New Roman" w:eastAsia="Calibri" w:hAnsi="Times New Roman" w:cs="Times New Roman"/>
          <w:sz w:val="24"/>
          <w:szCs w:val="24"/>
          <w:lang w:val="en-ID"/>
        </w:rPr>
        <w:t>Begitu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giatnya</w:t>
      </w:r>
      <w:proofErr w:type="spellEnd"/>
      <w:r w:rsidRPr="00B40BB4">
        <w:rPr>
          <w:rFonts w:ascii="Times New Roman" w:eastAsia="Calibri" w:hAnsi="Times New Roman" w:cs="Times New Roman"/>
          <w:sz w:val="24"/>
          <w:szCs w:val="24"/>
          <w:lang w:val="en-ID"/>
        </w:rPr>
        <w:t xml:space="preserve"> Paulus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pekabaran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Injil</w:t>
      </w:r>
      <w:proofErr w:type="spellEnd"/>
      <w:r w:rsidRPr="00B40BB4">
        <w:rPr>
          <w:rFonts w:ascii="Times New Roman" w:eastAsia="Calibri" w:hAnsi="Times New Roman" w:cs="Times New Roman"/>
          <w:sz w:val="24"/>
          <w:szCs w:val="24"/>
          <w:lang w:val="en-ID"/>
        </w:rPr>
        <w:t xml:space="preserve"> dan </w:t>
      </w:r>
      <w:proofErr w:type="spellStart"/>
      <w:r w:rsidRPr="00B40BB4">
        <w:rPr>
          <w:rFonts w:ascii="Times New Roman" w:eastAsia="Calibri" w:hAnsi="Times New Roman" w:cs="Times New Roman"/>
          <w:sz w:val="24"/>
          <w:szCs w:val="24"/>
          <w:lang w:val="en-ID"/>
        </w:rPr>
        <w:t>penggembalaannya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bagi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jemaat-jemaatnya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Menurut</w:t>
      </w:r>
      <w:proofErr w:type="spellEnd"/>
      <w:r w:rsidRPr="00B40BB4">
        <w:rPr>
          <w:rFonts w:ascii="Times New Roman" w:eastAsia="Calibri" w:hAnsi="Times New Roman" w:cs="Times New Roman"/>
          <w:sz w:val="24"/>
          <w:szCs w:val="24"/>
          <w:lang w:val="en-ID"/>
        </w:rPr>
        <w:t xml:space="preserve"> A. B. Simson </w:t>
      </w:r>
      <w:proofErr w:type="spellStart"/>
      <w:r w:rsidRPr="00B40BB4">
        <w:rPr>
          <w:rFonts w:ascii="Times New Roman" w:eastAsia="Calibri" w:hAnsi="Times New Roman" w:cs="Times New Roman"/>
          <w:sz w:val="24"/>
          <w:szCs w:val="24"/>
          <w:lang w:val="en-ID"/>
        </w:rPr>
        <w:t>menyatakan</w:t>
      </w:r>
      <w:proofErr w:type="spellEnd"/>
      <w:r w:rsidRPr="00B40BB4">
        <w:rPr>
          <w:rFonts w:ascii="Times New Roman" w:eastAsia="Calibri" w:hAnsi="Times New Roman" w:cs="Times New Roman"/>
          <w:sz w:val="24"/>
          <w:szCs w:val="24"/>
          <w:lang w:val="en-ID"/>
        </w:rPr>
        <w:t xml:space="preserve">, </w:t>
      </w:r>
      <w:r w:rsidR="00F553AC">
        <w:rPr>
          <w:rFonts w:ascii="Times New Roman" w:eastAsia="Calibri" w:hAnsi="Times New Roman" w:cs="Times New Roman"/>
          <w:sz w:val="24"/>
          <w:szCs w:val="24"/>
          <w:lang w:val="en-ID"/>
        </w:rPr>
        <w:t>“</w:t>
      </w:r>
      <w:r w:rsidRPr="00B40BB4">
        <w:rPr>
          <w:rFonts w:ascii="Times New Roman" w:eastAsia="Calibri" w:hAnsi="Times New Roman" w:cs="Times New Roman"/>
          <w:sz w:val="24"/>
          <w:szCs w:val="24"/>
          <w:lang w:val="en-ID"/>
        </w:rPr>
        <w:t xml:space="preserve">Kita </w:t>
      </w:r>
      <w:proofErr w:type="spellStart"/>
      <w:r w:rsidRPr="00B40BB4">
        <w:rPr>
          <w:rFonts w:ascii="Times New Roman" w:eastAsia="Calibri" w:hAnsi="Times New Roman" w:cs="Times New Roman"/>
          <w:sz w:val="24"/>
          <w:szCs w:val="24"/>
          <w:lang w:val="en-ID"/>
        </w:rPr>
        <w:t>lihat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bahwa</w:t>
      </w:r>
      <w:proofErr w:type="spellEnd"/>
      <w:r w:rsidRPr="00B40BB4">
        <w:rPr>
          <w:rFonts w:ascii="Times New Roman" w:eastAsia="Calibri" w:hAnsi="Times New Roman" w:cs="Times New Roman"/>
          <w:sz w:val="24"/>
          <w:szCs w:val="24"/>
          <w:lang w:val="en-ID"/>
        </w:rPr>
        <w:t xml:space="preserve"> Rasul Paulus </w:t>
      </w:r>
      <w:proofErr w:type="spellStart"/>
      <w:r w:rsidRPr="00B40BB4">
        <w:rPr>
          <w:rFonts w:ascii="Times New Roman" w:eastAsia="Calibri" w:hAnsi="Times New Roman" w:cs="Times New Roman"/>
          <w:sz w:val="24"/>
          <w:szCs w:val="24"/>
          <w:lang w:val="en-ID"/>
        </w:rPr>
        <w:t>selalu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mengenali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pimpinan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Roh</w:t>
      </w:r>
      <w:proofErr w:type="spellEnd"/>
      <w:r w:rsidRPr="00B40BB4">
        <w:rPr>
          <w:rFonts w:ascii="Times New Roman" w:eastAsia="Calibri" w:hAnsi="Times New Roman" w:cs="Times New Roman"/>
          <w:sz w:val="24"/>
          <w:szCs w:val="24"/>
          <w:lang w:val="en-ID"/>
        </w:rPr>
        <w:t xml:space="preserve"> Kudus </w:t>
      </w:r>
      <w:proofErr w:type="spellStart"/>
      <w:r w:rsidRPr="00B40BB4">
        <w:rPr>
          <w:rFonts w:ascii="Times New Roman" w:eastAsia="Calibri" w:hAnsi="Times New Roman" w:cs="Times New Roman"/>
          <w:sz w:val="24"/>
          <w:szCs w:val="24"/>
          <w:lang w:val="en-ID"/>
        </w:rPr>
        <w:t>walaupun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untuk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masalah</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dihadapinya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tidak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diberi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petunjuk</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tertentu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dari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Alkitab</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yakin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bahwa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segala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arah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perjalanannya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pengabaran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Injil</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itu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telah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ditetapkan</w:t>
      </w:r>
      <w:proofErr w:type="spellEnd"/>
      <w:r w:rsidRPr="00B40BB4">
        <w:rPr>
          <w:rFonts w:ascii="Times New Roman" w:eastAsia="Calibri" w:hAnsi="Times New Roman" w:cs="Times New Roman"/>
          <w:sz w:val="24"/>
          <w:szCs w:val="24"/>
          <w:lang w:val="en-ID"/>
        </w:rPr>
        <w:t xml:space="preserve"> oleh </w:t>
      </w:r>
      <w:proofErr w:type="spellStart"/>
      <w:r w:rsidRPr="00B40BB4">
        <w:rPr>
          <w:rFonts w:ascii="Times New Roman" w:eastAsia="Calibri" w:hAnsi="Times New Roman" w:cs="Times New Roman"/>
          <w:sz w:val="24"/>
          <w:szCs w:val="24"/>
          <w:lang w:val="en-ID"/>
        </w:rPr>
        <w:t>pimpinan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Tuhan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sendiri</w:t>
      </w:r>
      <w:proofErr w:type="spellEnd"/>
      <w:r w:rsidRPr="00B40BB4">
        <w:rPr>
          <w:rFonts w:ascii="Times New Roman" w:eastAsia="Calibri" w:hAnsi="Times New Roman" w:cs="Times New Roman"/>
          <w:sz w:val="24"/>
          <w:szCs w:val="24"/>
          <w:lang w:val="en-ID"/>
        </w:rPr>
        <w:t>.</w:t>
      </w:r>
      <w:r w:rsidR="00F553AC">
        <w:rPr>
          <w:rFonts w:ascii="Times New Roman" w:eastAsia="Calibri" w:hAnsi="Times New Roman" w:cs="Times New Roman"/>
          <w:sz w:val="24"/>
          <w:szCs w:val="24"/>
          <w:lang w:val="en-ID"/>
        </w:rPr>
        <w:t>”</w:t>
      </w:r>
      <w:r w:rsidRPr="00B40BB4">
        <w:rPr>
          <w:rStyle w:val="FootnoteReference"/>
          <w:rFonts w:ascii="Times New Roman" w:eastAsia="Calibri" w:hAnsi="Times New Roman" w:cs="Times New Roman"/>
          <w:sz w:val="24"/>
          <w:szCs w:val="24"/>
          <w:lang w:val="en-ID"/>
        </w:rPr>
        <w:footnoteReference w:id="43"/>
      </w:r>
    </w:p>
    <w:p w:rsidR="00303D92" w:rsidRDefault="00303D92" w:rsidP="00A67902">
      <w:pPr>
        <w:tabs>
          <w:tab w:val="left" w:pos="5421"/>
        </w:tabs>
        <w:spacing w:after="200" w:line="240" w:lineRule="auto"/>
        <w:ind w:firstLine="709"/>
        <w:contextualSpacing/>
        <w:jc w:val="both"/>
        <w:rPr>
          <w:rFonts w:ascii="Times New Roman" w:eastAsia="Calibri" w:hAnsi="Times New Roman" w:cs="Times New Roman"/>
          <w:sz w:val="24"/>
          <w:szCs w:val="24"/>
          <w:lang w:val="en-ID"/>
        </w:rPr>
      </w:pPr>
      <w:r w:rsidRPr="00B40BB4">
        <w:rPr>
          <w:rFonts w:ascii="Times New Roman" w:eastAsia="Calibri" w:hAnsi="Times New Roman" w:cs="Times New Roman"/>
          <w:sz w:val="24"/>
          <w:szCs w:val="24"/>
          <w:lang w:val="en-ID"/>
        </w:rPr>
        <w:t xml:space="preserve">Masih </w:t>
      </w:r>
      <w:proofErr w:type="spellStart"/>
      <w:r w:rsidRPr="00B40BB4">
        <w:rPr>
          <w:rFonts w:ascii="Times New Roman" w:eastAsia="Calibri" w:hAnsi="Times New Roman" w:cs="Times New Roman"/>
          <w:sz w:val="24"/>
          <w:szCs w:val="24"/>
          <w:lang w:val="en-ID"/>
        </w:rPr>
        <w:t>satu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hal</w:t>
      </w:r>
      <w:proofErr w:type="spellEnd"/>
      <w:r w:rsidRPr="00B40BB4">
        <w:rPr>
          <w:rFonts w:ascii="Times New Roman" w:eastAsia="Calibri" w:hAnsi="Times New Roman" w:cs="Times New Roman"/>
          <w:sz w:val="24"/>
          <w:szCs w:val="24"/>
          <w:lang w:val="en-ID"/>
        </w:rPr>
        <w:t xml:space="preserve"> yang Paulus </w:t>
      </w:r>
      <w:proofErr w:type="spellStart"/>
      <w:r w:rsidRPr="00B40BB4">
        <w:rPr>
          <w:rFonts w:ascii="Times New Roman" w:eastAsia="Calibri" w:hAnsi="Times New Roman" w:cs="Times New Roman"/>
          <w:sz w:val="24"/>
          <w:szCs w:val="24"/>
          <w:lang w:val="en-ID"/>
        </w:rPr>
        <w:t>mau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perbuat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sebelum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perjalanan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w:t>
      </w:r>
      <w:proofErr w:type="spellEnd"/>
      <w:r w:rsidRPr="00B40BB4">
        <w:rPr>
          <w:rFonts w:ascii="Times New Roman" w:eastAsia="Calibri" w:hAnsi="Times New Roman" w:cs="Times New Roman"/>
          <w:sz w:val="24"/>
          <w:szCs w:val="24"/>
          <w:lang w:val="en-ID"/>
        </w:rPr>
        <w:t xml:space="preserve"> Roma: </w:t>
      </w:r>
      <w:proofErr w:type="spellStart"/>
      <w:r w:rsidRPr="00B40BB4">
        <w:rPr>
          <w:rFonts w:ascii="Times New Roman" w:eastAsia="Calibri" w:hAnsi="Times New Roman" w:cs="Times New Roman"/>
          <w:sz w:val="24"/>
          <w:szCs w:val="24"/>
          <w:lang w:val="en-ID"/>
        </w:rPr>
        <w:t>Yaitu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mengurus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sumbangan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dari</w:t>
      </w:r>
      <w:proofErr w:type="spellEnd"/>
      <w:r w:rsidRPr="00B40BB4">
        <w:rPr>
          <w:rFonts w:ascii="Times New Roman" w:eastAsia="Calibri" w:hAnsi="Times New Roman" w:cs="Times New Roman"/>
          <w:sz w:val="24"/>
          <w:szCs w:val="24"/>
          <w:lang w:val="en-ID"/>
        </w:rPr>
        <w:t xml:space="preserve"> orang Kristen di </w:t>
      </w:r>
      <w:proofErr w:type="spellStart"/>
      <w:r w:rsidRPr="00B40BB4">
        <w:rPr>
          <w:rFonts w:ascii="Times New Roman" w:eastAsia="Calibri" w:hAnsi="Times New Roman" w:cs="Times New Roman"/>
          <w:sz w:val="24"/>
          <w:szCs w:val="24"/>
          <w:lang w:val="en-ID"/>
        </w:rPr>
        <w:t>temapat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jauh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untuk</w:t>
      </w:r>
      <w:proofErr w:type="spellEnd"/>
      <w:r w:rsidRPr="00B40BB4">
        <w:rPr>
          <w:rFonts w:ascii="Times New Roman" w:eastAsia="Calibri" w:hAnsi="Times New Roman" w:cs="Times New Roman"/>
          <w:sz w:val="24"/>
          <w:szCs w:val="24"/>
          <w:lang w:val="en-ID"/>
        </w:rPr>
        <w:t xml:space="preserve"> orang Kristen di </w:t>
      </w:r>
      <w:proofErr w:type="spellStart"/>
      <w:r w:rsidRPr="00B40BB4">
        <w:rPr>
          <w:rFonts w:ascii="Times New Roman" w:eastAsia="Calibri" w:hAnsi="Times New Roman" w:cs="Times New Roman"/>
          <w:sz w:val="24"/>
          <w:szCs w:val="24"/>
          <w:lang w:val="en-ID"/>
        </w:rPr>
        <w:t>Yerusalem</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sangat</w:t>
      </w:r>
      <w:proofErr w:type="spellEnd"/>
      <w:r w:rsidRPr="00B40BB4">
        <w:rPr>
          <w:rFonts w:ascii="Times New Roman" w:eastAsia="Calibri" w:hAnsi="Times New Roman" w:cs="Times New Roman"/>
          <w:sz w:val="24"/>
          <w:szCs w:val="24"/>
          <w:lang w:val="en-ID"/>
        </w:rPr>
        <w:t xml:space="preserve"> miskin (15:26-27; </w:t>
      </w:r>
      <w:proofErr w:type="spellStart"/>
      <w:r w:rsidRPr="00B40BB4">
        <w:rPr>
          <w:rFonts w:ascii="Times New Roman" w:eastAsia="Calibri" w:hAnsi="Times New Roman" w:cs="Times New Roman"/>
          <w:sz w:val="24"/>
          <w:szCs w:val="24"/>
          <w:lang w:val="en-ID"/>
        </w:rPr>
        <w:t>lihat</w:t>
      </w:r>
      <w:proofErr w:type="spellEnd"/>
      <w:r w:rsidRPr="00B40BB4">
        <w:rPr>
          <w:rFonts w:ascii="Times New Roman" w:eastAsia="Calibri" w:hAnsi="Times New Roman" w:cs="Times New Roman"/>
          <w:sz w:val="24"/>
          <w:szCs w:val="24"/>
          <w:lang w:val="en-ID"/>
        </w:rPr>
        <w:t xml:space="preserve"> juga 1 </w:t>
      </w:r>
      <w:proofErr w:type="spellStart"/>
      <w:r w:rsidRPr="00B40BB4">
        <w:rPr>
          <w:rFonts w:ascii="Times New Roman" w:eastAsia="Calibri" w:hAnsi="Times New Roman" w:cs="Times New Roman"/>
          <w:sz w:val="24"/>
          <w:szCs w:val="24"/>
          <w:lang w:val="en-ID"/>
        </w:rPr>
        <w:t>Korintus</w:t>
      </w:r>
      <w:proofErr w:type="spellEnd"/>
      <w:r w:rsidRPr="00B40BB4">
        <w:rPr>
          <w:rFonts w:ascii="Times New Roman" w:eastAsia="Calibri" w:hAnsi="Times New Roman" w:cs="Times New Roman"/>
          <w:sz w:val="24"/>
          <w:szCs w:val="24"/>
          <w:lang w:val="en-ID"/>
        </w:rPr>
        <w:t xml:space="preserve"> 16:1 – 4; 2 </w:t>
      </w:r>
      <w:proofErr w:type="spellStart"/>
      <w:r w:rsidRPr="00B40BB4">
        <w:rPr>
          <w:rFonts w:ascii="Times New Roman" w:eastAsia="Calibri" w:hAnsi="Times New Roman" w:cs="Times New Roman"/>
          <w:sz w:val="24"/>
          <w:szCs w:val="24"/>
          <w:lang w:val="en-ID"/>
        </w:rPr>
        <w:t>Korintus</w:t>
      </w:r>
      <w:proofErr w:type="spellEnd"/>
      <w:r w:rsidRPr="00B40BB4">
        <w:rPr>
          <w:rFonts w:ascii="Times New Roman" w:eastAsia="Calibri" w:hAnsi="Times New Roman" w:cs="Times New Roman"/>
          <w:sz w:val="24"/>
          <w:szCs w:val="24"/>
          <w:lang w:val="en-ID"/>
        </w:rPr>
        <w:t xml:space="preserve"> 8:1-4).  </w:t>
      </w:r>
      <w:proofErr w:type="spellStart"/>
      <w:r w:rsidRPr="00B40BB4">
        <w:rPr>
          <w:rFonts w:ascii="Times New Roman" w:eastAsia="Calibri" w:hAnsi="Times New Roman" w:cs="Times New Roman"/>
          <w:sz w:val="24"/>
          <w:szCs w:val="24"/>
          <w:lang w:val="en-ID"/>
        </w:rPr>
        <w:t>Kemiskinan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itu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berhubungan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dengan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kelaparan</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menimpa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Kisa</w:t>
      </w:r>
      <w:proofErr w:type="spellEnd"/>
      <w:r w:rsidRPr="00B40BB4">
        <w:rPr>
          <w:rFonts w:ascii="Times New Roman" w:eastAsia="Calibri" w:hAnsi="Times New Roman" w:cs="Times New Roman"/>
          <w:sz w:val="24"/>
          <w:szCs w:val="24"/>
          <w:lang w:val="en-ID"/>
        </w:rPr>
        <w:t xml:space="preserve"> Para Rasul 7:11 dan 11:28 </w:t>
      </w:r>
      <w:proofErr w:type="spellStart"/>
      <w:r w:rsidRPr="00B40BB4">
        <w:rPr>
          <w:rFonts w:ascii="Times New Roman" w:eastAsia="Calibri" w:hAnsi="Times New Roman" w:cs="Times New Roman"/>
          <w:sz w:val="24"/>
          <w:szCs w:val="24"/>
          <w:lang w:val="en-ID"/>
        </w:rPr>
        <w:t>sampai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saat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pemerintah</w:t>
      </w:r>
      <w:proofErr w:type="spellEnd"/>
      <w:r w:rsidRPr="00B40BB4">
        <w:rPr>
          <w:rFonts w:ascii="Times New Roman" w:eastAsia="Calibri" w:hAnsi="Times New Roman" w:cs="Times New Roman"/>
          <w:sz w:val="24"/>
          <w:szCs w:val="24"/>
          <w:lang w:val="en-ID"/>
        </w:rPr>
        <w:t xml:space="preserve"> Claudius). </w:t>
      </w:r>
      <w:proofErr w:type="spellStart"/>
      <w:r w:rsidRPr="00B40BB4">
        <w:rPr>
          <w:rFonts w:ascii="Times New Roman" w:eastAsia="Calibri" w:hAnsi="Times New Roman" w:cs="Times New Roman"/>
          <w:sz w:val="24"/>
          <w:szCs w:val="24"/>
          <w:lang w:val="en-ID"/>
        </w:rPr>
        <w:t>Sesudah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selesai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mengurus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sumbangan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itu</w:t>
      </w:r>
      <w:proofErr w:type="spellEnd"/>
      <w:r w:rsidRPr="00B40BB4">
        <w:rPr>
          <w:rFonts w:ascii="Times New Roman" w:eastAsia="Calibri" w:hAnsi="Times New Roman" w:cs="Times New Roman"/>
          <w:sz w:val="24"/>
          <w:szCs w:val="24"/>
          <w:lang w:val="en-ID"/>
        </w:rPr>
        <w:t xml:space="preserve"> Paulus </w:t>
      </w:r>
      <w:proofErr w:type="spellStart"/>
      <w:r w:rsidRPr="00B40BB4">
        <w:rPr>
          <w:rFonts w:ascii="Times New Roman" w:eastAsia="Calibri" w:hAnsi="Times New Roman" w:cs="Times New Roman"/>
          <w:sz w:val="24"/>
          <w:szCs w:val="24"/>
          <w:lang w:val="en-ID"/>
        </w:rPr>
        <w:t>merencanakan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kunjungannya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w:t>
      </w:r>
      <w:proofErr w:type="spellEnd"/>
      <w:r w:rsidRPr="00B40BB4">
        <w:rPr>
          <w:rFonts w:ascii="Times New Roman" w:eastAsia="Calibri" w:hAnsi="Times New Roman" w:cs="Times New Roman"/>
          <w:sz w:val="24"/>
          <w:szCs w:val="24"/>
          <w:lang w:val="en-ID"/>
        </w:rPr>
        <w:t xml:space="preserve"> Roma. </w:t>
      </w:r>
      <w:proofErr w:type="spellStart"/>
      <w:r w:rsidRPr="00B40BB4">
        <w:rPr>
          <w:rFonts w:ascii="Times New Roman" w:eastAsia="Calibri" w:hAnsi="Times New Roman" w:cs="Times New Roman"/>
          <w:sz w:val="24"/>
          <w:szCs w:val="24"/>
          <w:lang w:val="en-ID"/>
        </w:rPr>
        <w:t>Inilah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latar</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belakang</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jemaat</w:t>
      </w:r>
      <w:proofErr w:type="spellEnd"/>
      <w:r w:rsidRPr="00B40BB4">
        <w:rPr>
          <w:rFonts w:ascii="Times New Roman" w:eastAsia="Calibri" w:hAnsi="Times New Roman" w:cs="Times New Roman"/>
          <w:sz w:val="24"/>
          <w:szCs w:val="24"/>
          <w:lang w:val="en-ID"/>
        </w:rPr>
        <w:t xml:space="preserve"> Roma </w:t>
      </w:r>
      <w:proofErr w:type="spellStart"/>
      <w:r w:rsidRPr="00B40BB4">
        <w:rPr>
          <w:rFonts w:ascii="Times New Roman" w:eastAsia="Calibri" w:hAnsi="Times New Roman" w:cs="Times New Roman"/>
          <w:sz w:val="24"/>
          <w:szCs w:val="24"/>
          <w:lang w:val="en-ID"/>
        </w:rPr>
        <w:t>menjadi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tujuan</w:t>
      </w:r>
      <w:proofErr w:type="spellEnd"/>
      <w:r w:rsidRPr="00B40BB4">
        <w:rPr>
          <w:rFonts w:ascii="Times New Roman" w:eastAsia="Calibri" w:hAnsi="Times New Roman" w:cs="Times New Roman"/>
          <w:sz w:val="24"/>
          <w:szCs w:val="24"/>
          <w:lang w:val="en-ID"/>
        </w:rPr>
        <w:t xml:space="preserve"> </w:t>
      </w:r>
      <w:proofErr w:type="spellStart"/>
      <w:r w:rsidR="00C154E5">
        <w:rPr>
          <w:rFonts w:ascii="Times New Roman" w:eastAsia="Calibri" w:hAnsi="Times New Roman" w:cs="Times New Roman"/>
          <w:sz w:val="24"/>
          <w:szCs w:val="24"/>
          <w:lang w:val="en-ID"/>
        </w:rPr>
        <w:t>pengiriman</w:t>
      </w:r>
      <w:proofErr w:type="spellEnd"/>
      <w:r w:rsidR="00C154E5">
        <w:rPr>
          <w:rFonts w:ascii="Times New Roman" w:eastAsia="Calibri" w:hAnsi="Times New Roman" w:cs="Times New Roman"/>
          <w:sz w:val="24"/>
          <w:szCs w:val="24"/>
          <w:lang w:val="en-ID"/>
        </w:rPr>
        <w:t xml:space="preserve"> </w:t>
      </w:r>
      <w:proofErr w:type="spellStart"/>
      <w:r w:rsidR="00C154E5">
        <w:rPr>
          <w:rFonts w:ascii="Times New Roman" w:eastAsia="Calibri" w:hAnsi="Times New Roman" w:cs="Times New Roman"/>
          <w:sz w:val="24"/>
          <w:szCs w:val="24"/>
          <w:lang w:val="en-ID"/>
        </w:rPr>
        <w:t>surat</w:t>
      </w:r>
      <w:proofErr w:type="spellEnd"/>
      <w:r w:rsidR="00C154E5">
        <w:rPr>
          <w:rFonts w:ascii="Times New Roman" w:eastAsia="Calibri" w:hAnsi="Times New Roman" w:cs="Times New Roman"/>
          <w:sz w:val="24"/>
          <w:szCs w:val="24"/>
          <w:lang w:val="en-ID"/>
        </w:rPr>
        <w:t xml:space="preserve"> Paulus.</w:t>
      </w:r>
    </w:p>
    <w:p w:rsidR="00C014E0" w:rsidRDefault="00C014E0" w:rsidP="00A67902">
      <w:pPr>
        <w:tabs>
          <w:tab w:val="left" w:pos="5421"/>
        </w:tabs>
        <w:spacing w:after="200" w:line="240" w:lineRule="auto"/>
        <w:ind w:firstLine="709"/>
        <w:contextualSpacing/>
        <w:jc w:val="both"/>
        <w:rPr>
          <w:rFonts w:ascii="Times New Roman" w:eastAsia="Calibri" w:hAnsi="Times New Roman" w:cs="Times New Roman"/>
          <w:sz w:val="24"/>
          <w:szCs w:val="24"/>
          <w:lang w:val="en-ID"/>
        </w:rPr>
      </w:pPr>
    </w:p>
    <w:p w:rsidR="00303D92" w:rsidRPr="00B40BB4" w:rsidRDefault="00303D92" w:rsidP="00A67902">
      <w:pPr>
        <w:numPr>
          <w:ilvl w:val="0"/>
          <w:numId w:val="16"/>
        </w:numPr>
        <w:spacing w:after="200" w:line="240" w:lineRule="auto"/>
        <w:ind w:left="426" w:hanging="426"/>
        <w:contextualSpacing/>
        <w:jc w:val="both"/>
        <w:rPr>
          <w:rFonts w:ascii="Times New Roman" w:eastAsia="Calibri" w:hAnsi="Times New Roman" w:cs="Times New Roman"/>
          <w:b/>
          <w:sz w:val="24"/>
          <w:szCs w:val="24"/>
          <w:lang w:val="id-ID"/>
        </w:rPr>
      </w:pPr>
      <w:r w:rsidRPr="00B40BB4">
        <w:rPr>
          <w:rFonts w:ascii="Times New Roman" w:eastAsia="Calibri" w:hAnsi="Times New Roman" w:cs="Times New Roman"/>
          <w:b/>
          <w:sz w:val="24"/>
          <w:szCs w:val="24"/>
          <w:lang w:val="id-ID"/>
        </w:rPr>
        <w:t>WAKTU DAN TEMPAT PENULISAN</w:t>
      </w:r>
    </w:p>
    <w:p w:rsidR="00303D92" w:rsidRDefault="00303D92" w:rsidP="00A67902">
      <w:pPr>
        <w:spacing w:after="200" w:line="240" w:lineRule="auto"/>
        <w:ind w:firstLine="720"/>
        <w:contextualSpacing/>
        <w:jc w:val="both"/>
        <w:rPr>
          <w:rFonts w:ascii="Times New Roman" w:eastAsia="Calibri" w:hAnsi="Times New Roman" w:cs="Times New Roman"/>
          <w:sz w:val="24"/>
          <w:szCs w:val="24"/>
          <w:lang w:val="en-ID"/>
        </w:rPr>
      </w:pPr>
      <w:proofErr w:type="spellStart"/>
      <w:r w:rsidRPr="00B40BB4">
        <w:rPr>
          <w:rFonts w:ascii="Times New Roman" w:eastAsia="Calibri" w:hAnsi="Times New Roman" w:cs="Times New Roman"/>
          <w:sz w:val="24"/>
          <w:szCs w:val="24"/>
          <w:lang w:val="en-ID"/>
        </w:rPr>
        <w:t>Tentang</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tempat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penulisan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surat</w:t>
      </w:r>
      <w:proofErr w:type="spellEnd"/>
      <w:r w:rsidRPr="00B40BB4">
        <w:rPr>
          <w:rFonts w:ascii="Times New Roman" w:eastAsia="Calibri" w:hAnsi="Times New Roman" w:cs="Times New Roman"/>
          <w:sz w:val="24"/>
          <w:szCs w:val="24"/>
          <w:lang w:val="en-ID"/>
        </w:rPr>
        <w:t xml:space="preserve"> Roma </w:t>
      </w:r>
      <w:proofErr w:type="spellStart"/>
      <w:r w:rsidRPr="00B40BB4">
        <w:rPr>
          <w:rFonts w:ascii="Times New Roman" w:eastAsia="Calibri" w:hAnsi="Times New Roman" w:cs="Times New Roman"/>
          <w:sz w:val="24"/>
          <w:szCs w:val="24"/>
          <w:lang w:val="en-ID"/>
        </w:rPr>
        <w:t>tidak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ada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persoalan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sebab</w:t>
      </w:r>
      <w:proofErr w:type="spellEnd"/>
      <w:r w:rsidRPr="00B40BB4">
        <w:rPr>
          <w:rFonts w:ascii="Times New Roman" w:eastAsia="Calibri" w:hAnsi="Times New Roman" w:cs="Times New Roman"/>
          <w:sz w:val="24"/>
          <w:szCs w:val="24"/>
          <w:lang w:val="en-ID"/>
        </w:rPr>
        <w:t xml:space="preserve"> Paulus </w:t>
      </w:r>
      <w:proofErr w:type="spellStart"/>
      <w:r w:rsidRPr="00B40BB4">
        <w:rPr>
          <w:rFonts w:ascii="Times New Roman" w:eastAsia="Calibri" w:hAnsi="Times New Roman" w:cs="Times New Roman"/>
          <w:sz w:val="24"/>
          <w:szCs w:val="24"/>
          <w:lang w:val="en-ID"/>
        </w:rPr>
        <w:t>menulis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surat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ini</w:t>
      </w:r>
      <w:proofErr w:type="spellEnd"/>
      <w:r w:rsidRPr="00B40BB4">
        <w:rPr>
          <w:rFonts w:ascii="Times New Roman" w:eastAsia="Calibri" w:hAnsi="Times New Roman" w:cs="Times New Roman"/>
          <w:sz w:val="24"/>
          <w:szCs w:val="24"/>
          <w:lang w:val="en-ID"/>
        </w:rPr>
        <w:t xml:space="preserve"> di </w:t>
      </w:r>
      <w:proofErr w:type="spellStart"/>
      <w:r w:rsidRPr="00B40BB4">
        <w:rPr>
          <w:rFonts w:ascii="Times New Roman" w:eastAsia="Calibri" w:hAnsi="Times New Roman" w:cs="Times New Roman"/>
          <w:sz w:val="24"/>
          <w:szCs w:val="24"/>
          <w:lang w:val="en-ID"/>
        </w:rPr>
        <w:t>Korintus</w:t>
      </w:r>
      <w:proofErr w:type="spellEnd"/>
      <w:r w:rsidRPr="00B40BB4">
        <w:rPr>
          <w:rFonts w:ascii="Times New Roman" w:eastAsia="Calibri" w:hAnsi="Times New Roman" w:cs="Times New Roman"/>
          <w:sz w:val="24"/>
          <w:szCs w:val="24"/>
          <w:lang w:val="en-ID"/>
        </w:rPr>
        <w:t xml:space="preserve"> pada </w:t>
      </w:r>
      <w:proofErr w:type="spellStart"/>
      <w:r w:rsidRPr="00B40BB4">
        <w:rPr>
          <w:rFonts w:ascii="Times New Roman" w:eastAsia="Calibri" w:hAnsi="Times New Roman" w:cs="Times New Roman"/>
          <w:sz w:val="24"/>
          <w:szCs w:val="24"/>
          <w:lang w:val="en-ID"/>
        </w:rPr>
        <w:t>saat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perjalanan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tiga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untuk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memberitakan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Injil</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Kisa</w:t>
      </w:r>
      <w:proofErr w:type="spellEnd"/>
      <w:r w:rsidRPr="00B40BB4">
        <w:rPr>
          <w:rFonts w:ascii="Times New Roman" w:eastAsia="Calibri" w:hAnsi="Times New Roman" w:cs="Times New Roman"/>
          <w:sz w:val="24"/>
          <w:szCs w:val="24"/>
          <w:lang w:val="en-ID"/>
        </w:rPr>
        <w:t xml:space="preserve"> Para </w:t>
      </w:r>
      <w:proofErr w:type="spellStart"/>
      <w:r w:rsidRPr="00B40BB4">
        <w:rPr>
          <w:rFonts w:ascii="Times New Roman" w:eastAsia="Calibri" w:hAnsi="Times New Roman" w:cs="Times New Roman"/>
          <w:sz w:val="24"/>
          <w:szCs w:val="24"/>
          <w:lang w:val="en-ID"/>
        </w:rPr>
        <w:t>rasul</w:t>
      </w:r>
      <w:proofErr w:type="spellEnd"/>
      <w:r w:rsidRPr="00B40BB4">
        <w:rPr>
          <w:rFonts w:ascii="Times New Roman" w:eastAsia="Calibri" w:hAnsi="Times New Roman" w:cs="Times New Roman"/>
          <w:sz w:val="24"/>
          <w:szCs w:val="24"/>
          <w:lang w:val="en-ID"/>
        </w:rPr>
        <w:t xml:space="preserve"> 20:2-3). Akan </w:t>
      </w:r>
      <w:proofErr w:type="spellStart"/>
      <w:r w:rsidRPr="00B40BB4">
        <w:rPr>
          <w:rFonts w:ascii="Times New Roman" w:eastAsia="Calibri" w:hAnsi="Times New Roman" w:cs="Times New Roman"/>
          <w:sz w:val="24"/>
          <w:szCs w:val="24"/>
          <w:lang w:val="en-ID"/>
        </w:rPr>
        <w:t>tetapi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mengenai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tahun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penulisan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surat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ini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tidak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dapat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dipastikan</w:t>
      </w:r>
      <w:proofErr w:type="spellEnd"/>
      <w:r w:rsidRPr="00B40BB4">
        <w:rPr>
          <w:rFonts w:ascii="Times New Roman" w:eastAsia="Calibri" w:hAnsi="Times New Roman" w:cs="Times New Roman"/>
          <w:sz w:val="24"/>
          <w:szCs w:val="24"/>
          <w:lang w:val="en-ID"/>
        </w:rPr>
        <w:t xml:space="preserve"> pada </w:t>
      </w:r>
      <w:proofErr w:type="spellStart"/>
      <w:r w:rsidRPr="00B40BB4">
        <w:rPr>
          <w:rFonts w:ascii="Times New Roman" w:eastAsia="Calibri" w:hAnsi="Times New Roman" w:cs="Times New Roman"/>
          <w:sz w:val="24"/>
          <w:szCs w:val="24"/>
          <w:lang w:val="en-ID"/>
        </w:rPr>
        <w:t>tahun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sekian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Misalnya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tahun</w:t>
      </w:r>
      <w:proofErr w:type="spellEnd"/>
      <w:r w:rsidRPr="00B40BB4">
        <w:rPr>
          <w:rFonts w:ascii="Times New Roman" w:eastAsia="Calibri" w:hAnsi="Times New Roman" w:cs="Times New Roman"/>
          <w:sz w:val="24"/>
          <w:szCs w:val="24"/>
          <w:lang w:val="en-ID"/>
        </w:rPr>
        <w:t xml:space="preserve"> 56 </w:t>
      </w:r>
      <w:proofErr w:type="spellStart"/>
      <w:r w:rsidRPr="00B40BB4">
        <w:rPr>
          <w:rFonts w:ascii="Times New Roman" w:eastAsia="Calibri" w:hAnsi="Times New Roman" w:cs="Times New Roman"/>
          <w:sz w:val="24"/>
          <w:szCs w:val="24"/>
          <w:lang w:val="en-ID"/>
        </w:rPr>
        <w:t>sampai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tahun</w:t>
      </w:r>
      <w:proofErr w:type="spellEnd"/>
      <w:r w:rsidRPr="00B40BB4">
        <w:rPr>
          <w:rFonts w:ascii="Times New Roman" w:eastAsia="Calibri" w:hAnsi="Times New Roman" w:cs="Times New Roman"/>
          <w:sz w:val="24"/>
          <w:szCs w:val="24"/>
          <w:lang w:val="en-ID"/>
        </w:rPr>
        <w:t xml:space="preserve"> 59), </w:t>
      </w:r>
      <w:proofErr w:type="spellStart"/>
      <w:r w:rsidRPr="00B40BB4">
        <w:rPr>
          <w:rFonts w:ascii="Times New Roman" w:eastAsia="Calibri" w:hAnsi="Times New Roman" w:cs="Times New Roman"/>
          <w:sz w:val="24"/>
          <w:szCs w:val="24"/>
          <w:lang w:val="en-ID"/>
        </w:rPr>
        <w:t>selain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mengatakan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antara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tahun</w:t>
      </w:r>
      <w:proofErr w:type="spellEnd"/>
      <w:r w:rsidRPr="00B40BB4">
        <w:rPr>
          <w:rFonts w:ascii="Times New Roman" w:eastAsia="Calibri" w:hAnsi="Times New Roman" w:cs="Times New Roman"/>
          <w:sz w:val="24"/>
          <w:szCs w:val="24"/>
          <w:lang w:val="en-ID"/>
        </w:rPr>
        <w:t xml:space="preserve"> … </w:t>
      </w:r>
      <w:proofErr w:type="spellStart"/>
      <w:r w:rsidRPr="00B40BB4">
        <w:rPr>
          <w:rFonts w:ascii="Times New Roman" w:eastAsia="Calibri" w:hAnsi="Times New Roman" w:cs="Times New Roman"/>
          <w:sz w:val="24"/>
          <w:szCs w:val="24"/>
          <w:lang w:val="en-ID"/>
        </w:rPr>
        <w:t>sampai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tahun</w:t>
      </w:r>
      <w:proofErr w:type="spellEnd"/>
      <w:r w:rsidRPr="00B40BB4">
        <w:rPr>
          <w:rFonts w:ascii="Times New Roman" w:eastAsia="Calibri" w:hAnsi="Times New Roman" w:cs="Times New Roman"/>
          <w:sz w:val="24"/>
          <w:szCs w:val="24"/>
          <w:lang w:val="en-ID"/>
        </w:rPr>
        <w:t xml:space="preserve"> …, Gerrit J. Van </w:t>
      </w:r>
      <w:proofErr w:type="spellStart"/>
      <w:r w:rsidRPr="00B40BB4">
        <w:rPr>
          <w:rFonts w:ascii="Times New Roman" w:eastAsia="Calibri" w:hAnsi="Times New Roman" w:cs="Times New Roman"/>
          <w:sz w:val="24"/>
          <w:szCs w:val="24"/>
          <w:lang w:val="en-ID"/>
        </w:rPr>
        <w:t>Enk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bukunya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Eksposisi</w:t>
      </w:r>
      <w:proofErr w:type="spellEnd"/>
      <w:r w:rsidRPr="00B40BB4">
        <w:rPr>
          <w:rFonts w:ascii="Times New Roman" w:eastAsia="Calibri" w:hAnsi="Times New Roman" w:cs="Times New Roman"/>
          <w:sz w:val="24"/>
          <w:szCs w:val="24"/>
          <w:lang w:val="en-ID"/>
        </w:rPr>
        <w:t xml:space="preserve"> Roma </w:t>
      </w:r>
      <w:proofErr w:type="spellStart"/>
      <w:r w:rsidRPr="00B40BB4">
        <w:rPr>
          <w:rFonts w:ascii="Times New Roman" w:eastAsia="Calibri" w:hAnsi="Times New Roman" w:cs="Times New Roman"/>
          <w:sz w:val="24"/>
          <w:szCs w:val="24"/>
          <w:lang w:val="en-ID"/>
        </w:rPr>
        <w:t>menyatakan</w:t>
      </w:r>
      <w:proofErr w:type="spellEnd"/>
      <w:r w:rsidRPr="00B40BB4">
        <w:rPr>
          <w:rFonts w:ascii="Times New Roman" w:eastAsia="Calibri" w:hAnsi="Times New Roman" w:cs="Times New Roman"/>
          <w:sz w:val="24"/>
          <w:szCs w:val="24"/>
          <w:lang w:val="en-ID"/>
        </w:rPr>
        <w:t>, “</w:t>
      </w:r>
      <w:proofErr w:type="spellStart"/>
      <w:r w:rsidRPr="00B40BB4">
        <w:rPr>
          <w:rFonts w:ascii="Times New Roman" w:eastAsia="Calibri" w:hAnsi="Times New Roman" w:cs="Times New Roman"/>
          <w:sz w:val="24"/>
          <w:szCs w:val="24"/>
          <w:lang w:val="en-ID"/>
        </w:rPr>
        <w:t>Bahwa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surat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ini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ditulis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yaitu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antara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tahun</w:t>
      </w:r>
      <w:proofErr w:type="spellEnd"/>
      <w:r w:rsidRPr="00B40BB4">
        <w:rPr>
          <w:rFonts w:ascii="Times New Roman" w:eastAsia="Calibri" w:hAnsi="Times New Roman" w:cs="Times New Roman"/>
          <w:sz w:val="24"/>
          <w:szCs w:val="24"/>
          <w:lang w:val="en-ID"/>
        </w:rPr>
        <w:t xml:space="preserve"> 56 </w:t>
      </w:r>
      <w:proofErr w:type="spellStart"/>
      <w:r w:rsidRPr="00B40BB4">
        <w:rPr>
          <w:rFonts w:ascii="Times New Roman" w:eastAsia="Calibri" w:hAnsi="Times New Roman" w:cs="Times New Roman"/>
          <w:sz w:val="24"/>
          <w:szCs w:val="24"/>
          <w:lang w:val="en-ID"/>
        </w:rPr>
        <w:t>sampai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tahun</w:t>
      </w:r>
      <w:proofErr w:type="spellEnd"/>
      <w:r w:rsidRPr="00B40BB4">
        <w:rPr>
          <w:rFonts w:ascii="Times New Roman" w:eastAsia="Calibri" w:hAnsi="Times New Roman" w:cs="Times New Roman"/>
          <w:sz w:val="24"/>
          <w:szCs w:val="24"/>
          <w:lang w:val="en-ID"/>
        </w:rPr>
        <w:t xml:space="preserve"> 58, </w:t>
      </w:r>
      <w:proofErr w:type="spellStart"/>
      <w:r w:rsidRPr="00B40BB4">
        <w:rPr>
          <w:rFonts w:ascii="Times New Roman" w:eastAsia="Calibri" w:hAnsi="Times New Roman" w:cs="Times New Roman"/>
          <w:sz w:val="24"/>
          <w:szCs w:val="24"/>
          <w:lang w:val="en-ID"/>
        </w:rPr>
        <w:t>sedangkan</w:t>
      </w:r>
      <w:proofErr w:type="spellEnd"/>
      <w:r w:rsidRPr="00B40BB4">
        <w:rPr>
          <w:rFonts w:ascii="Times New Roman" w:eastAsia="Calibri" w:hAnsi="Times New Roman" w:cs="Times New Roman"/>
          <w:sz w:val="24"/>
          <w:szCs w:val="24"/>
          <w:lang w:val="en-ID"/>
        </w:rPr>
        <w:t xml:space="preserve"> Van den End </w:t>
      </w:r>
      <w:proofErr w:type="spellStart"/>
      <w:r w:rsidRPr="00B40BB4">
        <w:rPr>
          <w:rFonts w:ascii="Times New Roman" w:eastAsia="Calibri" w:hAnsi="Times New Roman" w:cs="Times New Roman"/>
          <w:sz w:val="24"/>
          <w:szCs w:val="24"/>
          <w:lang w:val="en-ID"/>
        </w:rPr>
        <w:t>menyatakan</w:t>
      </w:r>
      <w:proofErr w:type="spellEnd"/>
      <w:r w:rsidRPr="00B40BB4">
        <w:rPr>
          <w:rFonts w:ascii="Times New Roman" w:eastAsia="Calibri" w:hAnsi="Times New Roman" w:cs="Times New Roman"/>
          <w:sz w:val="24"/>
          <w:szCs w:val="24"/>
          <w:lang w:val="en-ID"/>
        </w:rPr>
        <w:t>, “</w:t>
      </w:r>
      <w:proofErr w:type="spellStart"/>
      <w:r w:rsidRPr="00B40BB4">
        <w:rPr>
          <w:rFonts w:ascii="Times New Roman" w:eastAsia="Calibri" w:hAnsi="Times New Roman" w:cs="Times New Roman"/>
          <w:sz w:val="24"/>
          <w:szCs w:val="24"/>
          <w:lang w:val="en-ID"/>
        </w:rPr>
        <w:t>Tentang</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bilamana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surat-surat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itu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ditulis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tidak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ada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persesuaian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faham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pendapat</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berlainan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itu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beralih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antara</w:t>
      </w:r>
      <w:proofErr w:type="spellEnd"/>
      <w:r w:rsidRPr="00B40BB4">
        <w:rPr>
          <w:rFonts w:ascii="Times New Roman" w:eastAsia="Calibri" w:hAnsi="Times New Roman" w:cs="Times New Roman"/>
          <w:sz w:val="24"/>
          <w:szCs w:val="24"/>
          <w:lang w:val="en-ID"/>
        </w:rPr>
        <w:t xml:space="preserve"> pada zaman </w:t>
      </w:r>
      <w:proofErr w:type="spellStart"/>
      <w:r w:rsidRPr="00B40BB4">
        <w:rPr>
          <w:rFonts w:ascii="Times New Roman" w:eastAsia="Calibri" w:hAnsi="Times New Roman" w:cs="Times New Roman"/>
          <w:sz w:val="24"/>
          <w:szCs w:val="24"/>
          <w:lang w:val="en-ID"/>
        </w:rPr>
        <w:t>kaisar</w:t>
      </w:r>
      <w:proofErr w:type="spellEnd"/>
      <w:r w:rsidRPr="00B40BB4">
        <w:rPr>
          <w:rFonts w:ascii="Times New Roman" w:eastAsia="Calibri" w:hAnsi="Times New Roman" w:cs="Times New Roman"/>
          <w:sz w:val="24"/>
          <w:szCs w:val="24"/>
          <w:lang w:val="en-ID"/>
        </w:rPr>
        <w:t xml:space="preserve"> Nero, yang </w:t>
      </w:r>
      <w:proofErr w:type="spellStart"/>
      <w:r w:rsidRPr="00B40BB4">
        <w:rPr>
          <w:rFonts w:ascii="Times New Roman" w:eastAsia="Calibri" w:hAnsi="Times New Roman" w:cs="Times New Roman"/>
          <w:sz w:val="24"/>
          <w:szCs w:val="24"/>
          <w:lang w:val="en-ID"/>
        </w:rPr>
        <w:t>memerintah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dari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tahun</w:t>
      </w:r>
      <w:proofErr w:type="spellEnd"/>
      <w:r w:rsidRPr="00B40BB4">
        <w:rPr>
          <w:rFonts w:ascii="Times New Roman" w:eastAsia="Calibri" w:hAnsi="Times New Roman" w:cs="Times New Roman"/>
          <w:sz w:val="24"/>
          <w:szCs w:val="24"/>
          <w:lang w:val="en-ID"/>
        </w:rPr>
        <w:t xml:space="preserve"> 54 </w:t>
      </w:r>
      <w:proofErr w:type="spellStart"/>
      <w:r w:rsidRPr="00B40BB4">
        <w:rPr>
          <w:rFonts w:ascii="Times New Roman" w:eastAsia="Calibri" w:hAnsi="Times New Roman" w:cs="Times New Roman"/>
          <w:sz w:val="24"/>
          <w:szCs w:val="24"/>
          <w:lang w:val="en-ID"/>
        </w:rPr>
        <w:t>sampai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tahun</w:t>
      </w:r>
      <w:proofErr w:type="spellEnd"/>
      <w:r w:rsidRPr="00B40BB4">
        <w:rPr>
          <w:rFonts w:ascii="Times New Roman" w:eastAsia="Calibri" w:hAnsi="Times New Roman" w:cs="Times New Roman"/>
          <w:sz w:val="24"/>
          <w:szCs w:val="24"/>
          <w:lang w:val="en-ID"/>
        </w:rPr>
        <w:t xml:space="preserve"> 68.</w:t>
      </w:r>
      <w:r w:rsidR="0011145B">
        <w:rPr>
          <w:rFonts w:ascii="Times New Roman" w:eastAsia="Calibri" w:hAnsi="Times New Roman" w:cs="Times New Roman"/>
          <w:sz w:val="24"/>
          <w:szCs w:val="24"/>
          <w:lang w:val="en-ID"/>
        </w:rPr>
        <w:t>”</w:t>
      </w:r>
      <w:r w:rsidRPr="00B40BB4">
        <w:rPr>
          <w:rStyle w:val="FootnoteReference"/>
          <w:rFonts w:ascii="Times New Roman" w:eastAsia="Calibri" w:hAnsi="Times New Roman" w:cs="Times New Roman"/>
          <w:sz w:val="24"/>
          <w:szCs w:val="24"/>
          <w:lang w:val="en-ID"/>
        </w:rPr>
        <w:footnoteReference w:id="44"/>
      </w:r>
      <w:r w:rsidRPr="00B40BB4">
        <w:rPr>
          <w:rFonts w:ascii="Times New Roman" w:eastAsia="Calibri" w:hAnsi="Times New Roman" w:cs="Times New Roman"/>
          <w:sz w:val="24"/>
          <w:szCs w:val="24"/>
          <w:lang w:val="en-ID"/>
        </w:rPr>
        <w:t xml:space="preserve"> </w:t>
      </w:r>
      <w:r w:rsidR="001470E9">
        <w:rPr>
          <w:rFonts w:ascii="Times New Roman" w:eastAsia="Calibri" w:hAnsi="Times New Roman" w:cs="Times New Roman"/>
          <w:sz w:val="24"/>
          <w:szCs w:val="24"/>
          <w:lang w:val="en-ID"/>
        </w:rPr>
        <w:t>“</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hubungan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perlu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dicatat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bahwa</w:t>
      </w:r>
      <w:proofErr w:type="spellEnd"/>
      <w:r>
        <w:rPr>
          <w:rFonts w:ascii="Times New Roman" w:eastAsia="Calibri" w:hAnsi="Times New Roman" w:cs="Times New Roman"/>
          <w:sz w:val="24"/>
          <w:szCs w:val="24"/>
          <w:lang w:val="en-ID"/>
        </w:rPr>
        <w:t xml:space="preserve"> para </w:t>
      </w:r>
      <w:proofErr w:type="spellStart"/>
      <w:r>
        <w:rPr>
          <w:rFonts w:ascii="Times New Roman" w:eastAsia="Calibri" w:hAnsi="Times New Roman" w:cs="Times New Roman"/>
          <w:sz w:val="24"/>
          <w:szCs w:val="24"/>
          <w:lang w:val="en-ID"/>
        </w:rPr>
        <w:t>ahli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lastRenderedPageBreak/>
        <w:t>mengemukakan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aneka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pendapat</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berlain-lainan</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menempatkan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pertobatan</w:t>
      </w:r>
      <w:proofErr w:type="spellEnd"/>
      <w:r>
        <w:rPr>
          <w:rFonts w:ascii="Times New Roman" w:eastAsia="Calibri" w:hAnsi="Times New Roman" w:cs="Times New Roman"/>
          <w:sz w:val="24"/>
          <w:szCs w:val="24"/>
          <w:lang w:val="en-ID"/>
        </w:rPr>
        <w:t xml:space="preserve"> Paulus </w:t>
      </w:r>
      <w:proofErr w:type="spellStart"/>
      <w:r>
        <w:rPr>
          <w:rFonts w:ascii="Times New Roman" w:eastAsia="Calibri" w:hAnsi="Times New Roman" w:cs="Times New Roman"/>
          <w:sz w:val="24"/>
          <w:szCs w:val="24"/>
          <w:lang w:val="en-ID"/>
        </w:rPr>
        <w:t>antara</w:t>
      </w:r>
      <w:proofErr w:type="spellEnd"/>
      <w:r>
        <w:rPr>
          <w:rFonts w:ascii="Times New Roman" w:eastAsia="Calibri" w:hAnsi="Times New Roman" w:cs="Times New Roman"/>
          <w:sz w:val="24"/>
          <w:szCs w:val="24"/>
          <w:lang w:val="en-ID"/>
        </w:rPr>
        <w:t xml:space="preserve"> 27 dan 35, siding di </w:t>
      </w:r>
      <w:proofErr w:type="spellStart"/>
      <w:r>
        <w:rPr>
          <w:rFonts w:ascii="Times New Roman" w:eastAsia="Calibri" w:hAnsi="Times New Roman" w:cs="Times New Roman"/>
          <w:sz w:val="24"/>
          <w:szCs w:val="24"/>
          <w:lang w:val="en-ID"/>
        </w:rPr>
        <w:t>Yerusalem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antara</w:t>
      </w:r>
      <w:proofErr w:type="spellEnd"/>
      <w:r>
        <w:rPr>
          <w:rFonts w:ascii="Times New Roman" w:eastAsia="Calibri" w:hAnsi="Times New Roman" w:cs="Times New Roman"/>
          <w:sz w:val="24"/>
          <w:szCs w:val="24"/>
          <w:lang w:val="en-ID"/>
        </w:rPr>
        <w:t xml:space="preserve"> 43 dan 50 dan </w:t>
      </w:r>
      <w:proofErr w:type="spellStart"/>
      <w:r>
        <w:rPr>
          <w:rFonts w:ascii="Times New Roman" w:eastAsia="Calibri" w:hAnsi="Times New Roman" w:cs="Times New Roman"/>
          <w:sz w:val="24"/>
          <w:szCs w:val="24"/>
          <w:lang w:val="en-ID"/>
        </w:rPr>
        <w:t>kematiannya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antara</w:t>
      </w:r>
      <w:proofErr w:type="spellEnd"/>
      <w:r>
        <w:rPr>
          <w:rFonts w:ascii="Times New Roman" w:eastAsia="Calibri" w:hAnsi="Times New Roman" w:cs="Times New Roman"/>
          <w:sz w:val="24"/>
          <w:szCs w:val="24"/>
          <w:lang w:val="en-ID"/>
        </w:rPr>
        <w:t xml:space="preserve"> 58-63 M.</w:t>
      </w:r>
      <w:r w:rsidR="001470E9">
        <w:rPr>
          <w:rFonts w:ascii="Times New Roman" w:eastAsia="Calibri" w:hAnsi="Times New Roman" w:cs="Times New Roman"/>
          <w:sz w:val="24"/>
          <w:szCs w:val="24"/>
          <w:lang w:val="en-ID"/>
        </w:rPr>
        <w:t>”</w:t>
      </w:r>
      <w:r>
        <w:rPr>
          <w:rStyle w:val="FootnoteReference"/>
          <w:rFonts w:ascii="Times New Roman" w:eastAsia="Calibri" w:hAnsi="Times New Roman" w:cs="Times New Roman"/>
          <w:sz w:val="24"/>
          <w:szCs w:val="24"/>
          <w:lang w:val="en-ID"/>
        </w:rPr>
        <w:footnoteReference w:id="45"/>
      </w:r>
      <w:r w:rsidR="001436E9">
        <w:rPr>
          <w:rFonts w:ascii="Times New Roman" w:eastAsia="Calibri" w:hAnsi="Times New Roman" w:cs="Times New Roman"/>
          <w:sz w:val="24"/>
          <w:szCs w:val="24"/>
          <w:lang w:val="en-ID"/>
        </w:rPr>
        <w:t xml:space="preserve"> </w:t>
      </w:r>
      <w:r w:rsidRPr="00B40BB4">
        <w:rPr>
          <w:rFonts w:ascii="Times New Roman" w:eastAsia="Calibri" w:hAnsi="Times New Roman" w:cs="Times New Roman"/>
          <w:sz w:val="24"/>
          <w:szCs w:val="24"/>
          <w:lang w:val="en-ID"/>
        </w:rPr>
        <w:t xml:space="preserve">Pada </w:t>
      </w:r>
      <w:proofErr w:type="spellStart"/>
      <w:r w:rsidRPr="00B40BB4">
        <w:rPr>
          <w:rFonts w:ascii="Times New Roman" w:eastAsia="Calibri" w:hAnsi="Times New Roman" w:cs="Times New Roman"/>
          <w:sz w:val="24"/>
          <w:szCs w:val="24"/>
          <w:lang w:val="en-ID"/>
        </w:rPr>
        <w:t>waktu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itu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sudah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ada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suatu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jemaat</w:t>
      </w:r>
      <w:proofErr w:type="spellEnd"/>
      <w:r w:rsidRPr="00B40BB4">
        <w:rPr>
          <w:rFonts w:ascii="Times New Roman" w:eastAsia="Calibri" w:hAnsi="Times New Roman" w:cs="Times New Roman"/>
          <w:sz w:val="24"/>
          <w:szCs w:val="24"/>
          <w:lang w:val="en-ID"/>
        </w:rPr>
        <w:t xml:space="preserve"> di Roma (</w:t>
      </w:r>
      <w:proofErr w:type="spellStart"/>
      <w:r w:rsidRPr="00B40BB4">
        <w:rPr>
          <w:rFonts w:ascii="Times New Roman" w:eastAsia="Calibri" w:hAnsi="Times New Roman" w:cs="Times New Roman"/>
          <w:sz w:val="24"/>
          <w:szCs w:val="24"/>
          <w:lang w:val="en-ID"/>
        </w:rPr>
        <w:t>Bdk</w:t>
      </w:r>
      <w:proofErr w:type="spellEnd"/>
      <w:r w:rsidRPr="00B40BB4">
        <w:rPr>
          <w:rFonts w:ascii="Times New Roman" w:eastAsia="Calibri" w:hAnsi="Times New Roman" w:cs="Times New Roman"/>
          <w:sz w:val="24"/>
          <w:szCs w:val="24"/>
          <w:lang w:val="en-ID"/>
        </w:rPr>
        <w:t xml:space="preserve">. 1:7). </w:t>
      </w:r>
    </w:p>
    <w:p w:rsidR="00303D92" w:rsidRDefault="00303D92" w:rsidP="00A67902">
      <w:pPr>
        <w:spacing w:after="200" w:line="240" w:lineRule="auto"/>
        <w:ind w:firstLine="720"/>
        <w:contextualSpacing/>
        <w:jc w:val="both"/>
        <w:rPr>
          <w:rFonts w:ascii="Times New Roman" w:eastAsia="Calibri" w:hAnsi="Times New Roman" w:cs="Times New Roman"/>
          <w:sz w:val="24"/>
          <w:szCs w:val="24"/>
          <w:lang w:val="en-ID"/>
        </w:rPr>
      </w:pPr>
      <w:proofErr w:type="spellStart"/>
      <w:r w:rsidRPr="00B40BB4">
        <w:rPr>
          <w:rFonts w:ascii="Times New Roman" w:eastAsia="Calibri" w:hAnsi="Times New Roman" w:cs="Times New Roman"/>
          <w:sz w:val="24"/>
          <w:szCs w:val="24"/>
          <w:lang w:val="en-ID"/>
        </w:rPr>
        <w:t>Akibat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hal</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ini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maka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sebelum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surat</w:t>
      </w:r>
      <w:proofErr w:type="spellEnd"/>
      <w:r w:rsidRPr="00B40BB4">
        <w:rPr>
          <w:rFonts w:ascii="Times New Roman" w:eastAsia="Calibri" w:hAnsi="Times New Roman" w:cs="Times New Roman"/>
          <w:sz w:val="24"/>
          <w:szCs w:val="24"/>
          <w:lang w:val="en-ID"/>
        </w:rPr>
        <w:t xml:space="preserve"> Roma </w:t>
      </w:r>
      <w:proofErr w:type="spellStart"/>
      <w:r w:rsidRPr="00B40BB4">
        <w:rPr>
          <w:rFonts w:ascii="Times New Roman" w:eastAsia="Calibri" w:hAnsi="Times New Roman" w:cs="Times New Roman"/>
          <w:sz w:val="24"/>
          <w:szCs w:val="24"/>
          <w:lang w:val="en-ID"/>
        </w:rPr>
        <w:t>ditulis</w:t>
      </w:r>
      <w:proofErr w:type="spellEnd"/>
      <w:r w:rsidRPr="00B40BB4">
        <w:rPr>
          <w:rFonts w:ascii="Times New Roman" w:eastAsia="Calibri" w:hAnsi="Times New Roman" w:cs="Times New Roman"/>
          <w:sz w:val="24"/>
          <w:szCs w:val="24"/>
          <w:lang w:val="en-ID"/>
        </w:rPr>
        <w:t xml:space="preserve">, Paulus </w:t>
      </w:r>
      <w:proofErr w:type="spellStart"/>
      <w:r w:rsidRPr="00B40BB4">
        <w:rPr>
          <w:rFonts w:ascii="Times New Roman" w:eastAsia="Calibri" w:hAnsi="Times New Roman" w:cs="Times New Roman"/>
          <w:sz w:val="24"/>
          <w:szCs w:val="24"/>
          <w:lang w:val="en-ID"/>
        </w:rPr>
        <w:t>belum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tahu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kalau</w:t>
      </w:r>
      <w:proofErr w:type="spellEnd"/>
      <w:r w:rsidRPr="00B40BB4">
        <w:rPr>
          <w:rFonts w:ascii="Times New Roman" w:eastAsia="Calibri" w:hAnsi="Times New Roman" w:cs="Times New Roman"/>
          <w:sz w:val="24"/>
          <w:szCs w:val="24"/>
          <w:lang w:val="en-ID"/>
        </w:rPr>
        <w:t xml:space="preserve"> Roma </w:t>
      </w:r>
      <w:proofErr w:type="spellStart"/>
      <w:r w:rsidRPr="00B40BB4">
        <w:rPr>
          <w:rFonts w:ascii="Times New Roman" w:eastAsia="Calibri" w:hAnsi="Times New Roman" w:cs="Times New Roman"/>
          <w:sz w:val="24"/>
          <w:szCs w:val="24"/>
          <w:lang w:val="en-ID"/>
        </w:rPr>
        <w:t>sudah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menerima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Injil</w:t>
      </w:r>
      <w:proofErr w:type="spellEnd"/>
      <w:r w:rsidRPr="00B40BB4">
        <w:rPr>
          <w:rFonts w:ascii="Times New Roman" w:eastAsia="Calibri" w:hAnsi="Times New Roman" w:cs="Times New Roman"/>
          <w:sz w:val="24"/>
          <w:szCs w:val="24"/>
          <w:lang w:val="en-ID"/>
        </w:rPr>
        <w:t xml:space="preserve">. Akan </w:t>
      </w:r>
      <w:proofErr w:type="spellStart"/>
      <w:r w:rsidRPr="00B40BB4">
        <w:rPr>
          <w:rFonts w:ascii="Times New Roman" w:eastAsia="Calibri" w:hAnsi="Times New Roman" w:cs="Times New Roman"/>
          <w:sz w:val="24"/>
          <w:szCs w:val="24"/>
          <w:lang w:val="en-ID"/>
        </w:rPr>
        <w:t>tetapi</w:t>
      </w:r>
      <w:proofErr w:type="spellEnd"/>
      <w:r w:rsidRPr="00B40BB4">
        <w:rPr>
          <w:rFonts w:ascii="Times New Roman" w:eastAsia="Calibri" w:hAnsi="Times New Roman" w:cs="Times New Roman"/>
          <w:sz w:val="24"/>
          <w:szCs w:val="24"/>
          <w:lang w:val="en-ID"/>
        </w:rPr>
        <w:t xml:space="preserve"> Paulus </w:t>
      </w:r>
      <w:proofErr w:type="spellStart"/>
      <w:r w:rsidRPr="00B40BB4">
        <w:rPr>
          <w:rFonts w:ascii="Times New Roman" w:eastAsia="Calibri" w:hAnsi="Times New Roman" w:cs="Times New Roman"/>
          <w:sz w:val="24"/>
          <w:szCs w:val="24"/>
          <w:lang w:val="en-ID"/>
        </w:rPr>
        <w:t>hanya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berniat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memberitakan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Injil</w:t>
      </w:r>
      <w:proofErr w:type="spellEnd"/>
      <w:r w:rsidRPr="00B40BB4">
        <w:rPr>
          <w:rFonts w:ascii="Times New Roman" w:eastAsia="Calibri" w:hAnsi="Times New Roman" w:cs="Times New Roman"/>
          <w:sz w:val="24"/>
          <w:szCs w:val="24"/>
          <w:lang w:val="en-ID"/>
        </w:rPr>
        <w:t xml:space="preserve"> (Roma 1:15). </w:t>
      </w:r>
      <w:proofErr w:type="spellStart"/>
      <w:r w:rsidRPr="00B40BB4">
        <w:rPr>
          <w:rFonts w:ascii="Times New Roman" w:eastAsia="Calibri" w:hAnsi="Times New Roman" w:cs="Times New Roman"/>
          <w:sz w:val="24"/>
          <w:szCs w:val="24"/>
          <w:lang w:val="en-ID"/>
        </w:rPr>
        <w:t>Perubahan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tujuan</w:t>
      </w:r>
      <w:proofErr w:type="spellEnd"/>
      <w:r w:rsidRPr="00B40BB4">
        <w:rPr>
          <w:rFonts w:ascii="Times New Roman" w:eastAsia="Calibri" w:hAnsi="Times New Roman" w:cs="Times New Roman"/>
          <w:sz w:val="24"/>
          <w:szCs w:val="24"/>
          <w:lang w:val="en-ID"/>
        </w:rPr>
        <w:t xml:space="preserve"> Paulus </w:t>
      </w:r>
      <w:proofErr w:type="spellStart"/>
      <w:r w:rsidRPr="00B40BB4">
        <w:rPr>
          <w:rFonts w:ascii="Times New Roman" w:eastAsia="Calibri" w:hAnsi="Times New Roman" w:cs="Times New Roman"/>
          <w:sz w:val="24"/>
          <w:szCs w:val="24"/>
          <w:lang w:val="en-ID"/>
        </w:rPr>
        <w:t>sudah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nyata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bahwa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waktu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mulai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menulis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surat</w:t>
      </w:r>
      <w:proofErr w:type="spellEnd"/>
      <w:r w:rsidRPr="00B40BB4">
        <w:rPr>
          <w:rFonts w:ascii="Times New Roman" w:eastAsia="Calibri" w:hAnsi="Times New Roman" w:cs="Times New Roman"/>
          <w:sz w:val="24"/>
          <w:szCs w:val="24"/>
          <w:lang w:val="en-ID"/>
        </w:rPr>
        <w:t xml:space="preserve"> Roma: Paulus </w:t>
      </w:r>
      <w:proofErr w:type="spellStart"/>
      <w:r w:rsidRPr="00B40BB4">
        <w:rPr>
          <w:rFonts w:ascii="Times New Roman" w:eastAsia="Calibri" w:hAnsi="Times New Roman" w:cs="Times New Roman"/>
          <w:sz w:val="24"/>
          <w:szCs w:val="24"/>
          <w:lang w:val="en-ID"/>
        </w:rPr>
        <w:t>hanya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mempunyai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tujuan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bagaimana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jemaat</w:t>
      </w:r>
      <w:proofErr w:type="spellEnd"/>
      <w:r w:rsidRPr="00B40BB4">
        <w:rPr>
          <w:rFonts w:ascii="Times New Roman" w:eastAsia="Calibri" w:hAnsi="Times New Roman" w:cs="Times New Roman"/>
          <w:sz w:val="24"/>
          <w:szCs w:val="24"/>
          <w:lang w:val="en-ID"/>
        </w:rPr>
        <w:t xml:space="preserve"> Kristen yang </w:t>
      </w:r>
      <w:proofErr w:type="spellStart"/>
      <w:r w:rsidRPr="00B40BB4">
        <w:rPr>
          <w:rFonts w:ascii="Times New Roman" w:eastAsia="Calibri" w:hAnsi="Times New Roman" w:cs="Times New Roman"/>
          <w:sz w:val="24"/>
          <w:szCs w:val="24"/>
          <w:lang w:val="en-ID"/>
        </w:rPr>
        <w:t>terdiri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dari</w:t>
      </w:r>
      <w:proofErr w:type="spellEnd"/>
      <w:r w:rsidRPr="00B40BB4">
        <w:rPr>
          <w:rFonts w:ascii="Times New Roman" w:eastAsia="Calibri" w:hAnsi="Times New Roman" w:cs="Times New Roman"/>
          <w:sz w:val="24"/>
          <w:szCs w:val="24"/>
          <w:lang w:val="en-ID"/>
        </w:rPr>
        <w:t xml:space="preserve"> orang </w:t>
      </w:r>
      <w:proofErr w:type="spellStart"/>
      <w:r w:rsidRPr="00B40BB4">
        <w:rPr>
          <w:rFonts w:ascii="Times New Roman" w:eastAsia="Calibri" w:hAnsi="Times New Roman" w:cs="Times New Roman"/>
          <w:sz w:val="24"/>
          <w:szCs w:val="24"/>
          <w:lang w:val="en-ID"/>
        </w:rPr>
        <w:t>Yahudi</w:t>
      </w:r>
      <w:proofErr w:type="spellEnd"/>
      <w:r w:rsidRPr="00B40BB4">
        <w:rPr>
          <w:rFonts w:ascii="Times New Roman" w:eastAsia="Calibri" w:hAnsi="Times New Roman" w:cs="Times New Roman"/>
          <w:sz w:val="24"/>
          <w:szCs w:val="24"/>
          <w:lang w:val="en-ID"/>
        </w:rPr>
        <w:t xml:space="preserve"> dan orang </w:t>
      </w:r>
      <w:proofErr w:type="spellStart"/>
      <w:r w:rsidRPr="00B40BB4">
        <w:rPr>
          <w:rFonts w:ascii="Times New Roman" w:eastAsia="Calibri" w:hAnsi="Times New Roman" w:cs="Times New Roman"/>
          <w:sz w:val="24"/>
          <w:szCs w:val="24"/>
          <w:lang w:val="en-ID"/>
        </w:rPr>
        <w:t>bukan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Yahudi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dapat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saling</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meneguhkan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iman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antara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satu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dengan</w:t>
      </w:r>
      <w:proofErr w:type="spellEnd"/>
      <w:r w:rsidRPr="00B40BB4">
        <w:rPr>
          <w:rFonts w:ascii="Times New Roman" w:eastAsia="Calibri" w:hAnsi="Times New Roman" w:cs="Times New Roman"/>
          <w:sz w:val="24"/>
          <w:szCs w:val="24"/>
          <w:lang w:val="en-ID"/>
        </w:rPr>
        <w:t xml:space="preserve"> yang lain (Roma 1:11-12).</w:t>
      </w:r>
    </w:p>
    <w:p w:rsidR="00C014E0" w:rsidRDefault="00C014E0" w:rsidP="00A67902">
      <w:pPr>
        <w:spacing w:after="200" w:line="240" w:lineRule="auto"/>
        <w:ind w:firstLine="720"/>
        <w:contextualSpacing/>
        <w:jc w:val="both"/>
        <w:rPr>
          <w:rFonts w:ascii="Times New Roman" w:eastAsia="Calibri" w:hAnsi="Times New Roman" w:cs="Times New Roman"/>
          <w:sz w:val="24"/>
          <w:szCs w:val="24"/>
          <w:lang w:val="en-ID"/>
        </w:rPr>
      </w:pPr>
    </w:p>
    <w:p w:rsidR="00303D92" w:rsidRDefault="00303D92" w:rsidP="00A67902">
      <w:pPr>
        <w:numPr>
          <w:ilvl w:val="0"/>
          <w:numId w:val="16"/>
        </w:numPr>
        <w:spacing w:after="200" w:line="240" w:lineRule="auto"/>
        <w:ind w:left="426" w:hanging="426"/>
        <w:contextualSpacing/>
        <w:jc w:val="both"/>
        <w:rPr>
          <w:rFonts w:ascii="Times New Roman" w:eastAsia="Calibri" w:hAnsi="Times New Roman" w:cs="Times New Roman"/>
          <w:b/>
          <w:sz w:val="24"/>
          <w:szCs w:val="24"/>
          <w:lang w:val="id-ID"/>
        </w:rPr>
      </w:pPr>
      <w:r w:rsidRPr="00B40BB4">
        <w:rPr>
          <w:rFonts w:ascii="Times New Roman" w:eastAsia="Calibri" w:hAnsi="Times New Roman" w:cs="Times New Roman"/>
          <w:b/>
          <w:sz w:val="24"/>
          <w:szCs w:val="24"/>
          <w:lang w:val="id-ID"/>
        </w:rPr>
        <w:t>TUJUAN PENULISAN</w:t>
      </w:r>
    </w:p>
    <w:p w:rsidR="00303D92" w:rsidRDefault="00303D92" w:rsidP="00A67902">
      <w:pPr>
        <w:spacing w:after="200" w:line="240" w:lineRule="auto"/>
        <w:ind w:firstLine="720"/>
        <w:contextualSpacing/>
        <w:jc w:val="both"/>
        <w:rPr>
          <w:rFonts w:ascii="Times New Roman" w:eastAsia="Calibri" w:hAnsi="Times New Roman" w:cs="Times New Roman"/>
          <w:sz w:val="24"/>
          <w:szCs w:val="24"/>
          <w:lang w:val="en-ID"/>
        </w:rPr>
      </w:pPr>
      <w:proofErr w:type="spellStart"/>
      <w:r w:rsidRPr="00B40BB4">
        <w:rPr>
          <w:rFonts w:ascii="Times New Roman" w:eastAsia="Calibri" w:hAnsi="Times New Roman" w:cs="Times New Roman"/>
          <w:sz w:val="24"/>
          <w:szCs w:val="24"/>
          <w:lang w:val="en-ID"/>
        </w:rPr>
        <w:t>Dengan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demikian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apa</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ditulis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menjadi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sesuatu</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berharga</w:t>
      </w:r>
      <w:proofErr w:type="spellEnd"/>
      <w:r w:rsidRPr="00B40BB4">
        <w:rPr>
          <w:rFonts w:ascii="Times New Roman" w:eastAsia="Calibri" w:hAnsi="Times New Roman" w:cs="Times New Roman"/>
          <w:sz w:val="24"/>
          <w:szCs w:val="24"/>
          <w:lang w:val="en-ID"/>
        </w:rPr>
        <w:t xml:space="preserve">. </w:t>
      </w:r>
      <w:r>
        <w:rPr>
          <w:rFonts w:ascii="Times New Roman" w:eastAsia="Calibri" w:hAnsi="Times New Roman" w:cs="Times New Roman"/>
          <w:sz w:val="24"/>
          <w:szCs w:val="24"/>
          <w:lang w:val="en-ID"/>
        </w:rPr>
        <w:t xml:space="preserve">Hal </w:t>
      </w:r>
      <w:proofErr w:type="spellStart"/>
      <w:r>
        <w:rPr>
          <w:rFonts w:ascii="Times New Roman" w:eastAsia="Calibri" w:hAnsi="Times New Roman" w:cs="Times New Roman"/>
          <w:sz w:val="24"/>
          <w:szCs w:val="24"/>
          <w:lang w:val="en-ID"/>
        </w:rPr>
        <w:t>senada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diungkapkan</w:t>
      </w:r>
      <w:proofErr w:type="spellEnd"/>
      <w:r>
        <w:rPr>
          <w:rFonts w:ascii="Times New Roman" w:eastAsia="Calibri" w:hAnsi="Times New Roman" w:cs="Times New Roman"/>
          <w:sz w:val="24"/>
          <w:szCs w:val="24"/>
          <w:lang w:val="en-ID"/>
        </w:rPr>
        <w:t xml:space="preserve"> oleh Th, Van den End </w:t>
      </w:r>
      <w:proofErr w:type="spellStart"/>
      <w:r>
        <w:rPr>
          <w:rFonts w:ascii="Times New Roman" w:eastAsia="Calibri" w:hAnsi="Times New Roman" w:cs="Times New Roman"/>
          <w:sz w:val="24"/>
          <w:szCs w:val="24"/>
          <w:lang w:val="en-ID"/>
        </w:rPr>
        <w:t>menyatakan</w:t>
      </w:r>
      <w:proofErr w:type="spellEnd"/>
      <w:r>
        <w:rPr>
          <w:rFonts w:ascii="Times New Roman" w:eastAsia="Calibri" w:hAnsi="Times New Roman" w:cs="Times New Roman"/>
          <w:sz w:val="24"/>
          <w:szCs w:val="24"/>
          <w:lang w:val="en-ID"/>
        </w:rPr>
        <w:t xml:space="preserve">, </w:t>
      </w:r>
    </w:p>
    <w:p w:rsidR="00303D92" w:rsidRDefault="00303D92" w:rsidP="00A67902">
      <w:pPr>
        <w:spacing w:after="200" w:line="240" w:lineRule="auto"/>
        <w:ind w:left="720"/>
        <w:contextualSpacing/>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Orang-orang Kristen </w:t>
      </w:r>
      <w:proofErr w:type="spellStart"/>
      <w:r>
        <w:rPr>
          <w:rFonts w:ascii="Times New Roman" w:eastAsia="Calibri" w:hAnsi="Times New Roman" w:cs="Times New Roman"/>
          <w:sz w:val="24"/>
          <w:szCs w:val="24"/>
          <w:lang w:val="en-ID"/>
        </w:rPr>
        <w:t>asal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Yahudi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menerima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Injil</w:t>
      </w:r>
      <w:proofErr w:type="spellEnd"/>
      <w:r>
        <w:rPr>
          <w:rFonts w:ascii="Times New Roman" w:eastAsia="Calibri" w:hAnsi="Times New Roman" w:cs="Times New Roman"/>
          <w:sz w:val="24"/>
          <w:szCs w:val="24"/>
          <w:lang w:val="en-ID"/>
        </w:rPr>
        <w:t xml:space="preserve">. Akan </w:t>
      </w:r>
      <w:proofErr w:type="spellStart"/>
      <w:r>
        <w:rPr>
          <w:rFonts w:ascii="Times New Roman" w:eastAsia="Calibri" w:hAnsi="Times New Roman" w:cs="Times New Roman"/>
          <w:sz w:val="24"/>
          <w:szCs w:val="24"/>
          <w:lang w:val="en-ID"/>
        </w:rPr>
        <w:t>tetapi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beberapa</w:t>
      </w:r>
      <w:proofErr w:type="spellEnd"/>
      <w:r>
        <w:rPr>
          <w:rFonts w:ascii="Times New Roman" w:eastAsia="Calibri" w:hAnsi="Times New Roman" w:cs="Times New Roman"/>
          <w:sz w:val="24"/>
          <w:szCs w:val="24"/>
          <w:lang w:val="en-ID"/>
        </w:rPr>
        <w:t xml:space="preserve"> orang </w:t>
      </w:r>
      <w:proofErr w:type="spellStart"/>
      <w:r>
        <w:rPr>
          <w:rFonts w:ascii="Times New Roman" w:eastAsia="Calibri" w:hAnsi="Times New Roman" w:cs="Times New Roman"/>
          <w:sz w:val="24"/>
          <w:szCs w:val="24"/>
          <w:lang w:val="en-ID"/>
        </w:rPr>
        <w:t>diantara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mereka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kaum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Yaudais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tidak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mau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menerima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pandangan</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secara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khusus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dicanangkan</w:t>
      </w:r>
      <w:proofErr w:type="spellEnd"/>
      <w:r>
        <w:rPr>
          <w:rFonts w:ascii="Times New Roman" w:eastAsia="Calibri" w:hAnsi="Times New Roman" w:cs="Times New Roman"/>
          <w:sz w:val="24"/>
          <w:szCs w:val="24"/>
          <w:lang w:val="en-ID"/>
        </w:rPr>
        <w:t xml:space="preserve"> oleh Paulus, </w:t>
      </w:r>
      <w:proofErr w:type="spellStart"/>
      <w:r>
        <w:rPr>
          <w:rFonts w:ascii="Times New Roman" w:eastAsia="Calibri" w:hAnsi="Times New Roman" w:cs="Times New Roman"/>
          <w:sz w:val="24"/>
          <w:szCs w:val="24"/>
          <w:lang w:val="en-ID"/>
        </w:rPr>
        <w:t>bahwa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Injil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meniadakan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ekslusifitas</w:t>
      </w:r>
      <w:proofErr w:type="spellEnd"/>
      <w:r>
        <w:rPr>
          <w:rFonts w:ascii="Times New Roman" w:eastAsia="Calibri" w:hAnsi="Times New Roman" w:cs="Times New Roman"/>
          <w:sz w:val="24"/>
          <w:szCs w:val="24"/>
          <w:lang w:val="en-ID"/>
        </w:rPr>
        <w:t xml:space="preserve"> Israel </w:t>
      </w:r>
      <w:proofErr w:type="spellStart"/>
      <w:r>
        <w:rPr>
          <w:rFonts w:ascii="Times New Roman" w:eastAsia="Calibri" w:hAnsi="Times New Roman" w:cs="Times New Roman"/>
          <w:sz w:val="24"/>
          <w:szCs w:val="24"/>
          <w:lang w:val="en-ID"/>
        </w:rPr>
        <w:t>selaku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umat</w:t>
      </w:r>
      <w:proofErr w:type="spellEnd"/>
      <w:r>
        <w:rPr>
          <w:rFonts w:ascii="Times New Roman" w:eastAsia="Calibri" w:hAnsi="Times New Roman" w:cs="Times New Roman"/>
          <w:sz w:val="24"/>
          <w:szCs w:val="24"/>
          <w:lang w:val="en-ID"/>
        </w:rPr>
        <w:t xml:space="preserve"> Allah. </w:t>
      </w:r>
      <w:proofErr w:type="spellStart"/>
      <w:r>
        <w:rPr>
          <w:rFonts w:ascii="Times New Roman" w:eastAsia="Calibri" w:hAnsi="Times New Roman" w:cs="Times New Roman"/>
          <w:sz w:val="24"/>
          <w:szCs w:val="24"/>
          <w:lang w:val="en-ID"/>
        </w:rPr>
        <w:t>Menurut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keyakinan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mereka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kedatangan</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karya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Kristus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tidak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mengubah</w:t>
      </w:r>
      <w:proofErr w:type="spellEnd"/>
      <w:r>
        <w:rPr>
          <w:rFonts w:ascii="Times New Roman" w:eastAsia="Calibri" w:hAnsi="Times New Roman" w:cs="Times New Roman"/>
          <w:sz w:val="24"/>
          <w:szCs w:val="24"/>
          <w:lang w:val="en-ID"/>
        </w:rPr>
        <w:t xml:space="preserve"> status Israel </w:t>
      </w:r>
      <w:proofErr w:type="spellStart"/>
      <w:r>
        <w:rPr>
          <w:rFonts w:ascii="Times New Roman" w:eastAsia="Calibri" w:hAnsi="Times New Roman" w:cs="Times New Roman"/>
          <w:sz w:val="24"/>
          <w:szCs w:val="24"/>
          <w:lang w:val="en-ID"/>
        </w:rPr>
        <w:t>sebagai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umat</w:t>
      </w:r>
      <w:proofErr w:type="spellEnd"/>
      <w:r>
        <w:rPr>
          <w:rFonts w:ascii="Times New Roman" w:eastAsia="Calibri" w:hAnsi="Times New Roman" w:cs="Times New Roman"/>
          <w:sz w:val="24"/>
          <w:szCs w:val="24"/>
          <w:lang w:val="en-ID"/>
        </w:rPr>
        <w:t xml:space="preserve"> Allah </w:t>
      </w:r>
      <w:proofErr w:type="spellStart"/>
      <w:r>
        <w:rPr>
          <w:rFonts w:ascii="Times New Roman" w:eastAsia="Calibri" w:hAnsi="Times New Roman" w:cs="Times New Roman"/>
          <w:sz w:val="24"/>
          <w:szCs w:val="24"/>
          <w:lang w:val="en-ID"/>
        </w:rPr>
        <w:t>eksklusif</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tidak</w:t>
      </w:r>
      <w:proofErr w:type="spellEnd"/>
      <w:r>
        <w:rPr>
          <w:rFonts w:ascii="Times New Roman" w:eastAsia="Calibri" w:hAnsi="Times New Roman" w:cs="Times New Roman"/>
          <w:sz w:val="24"/>
          <w:szCs w:val="24"/>
          <w:lang w:val="en-ID"/>
        </w:rPr>
        <w:t xml:space="preserve"> juga </w:t>
      </w:r>
      <w:proofErr w:type="spellStart"/>
      <w:r>
        <w:rPr>
          <w:rFonts w:ascii="Times New Roman" w:eastAsia="Calibri" w:hAnsi="Times New Roman" w:cs="Times New Roman"/>
          <w:sz w:val="24"/>
          <w:szCs w:val="24"/>
          <w:lang w:val="en-ID"/>
        </w:rPr>
        <w:t>meniadakan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kewajiban</w:t>
      </w:r>
      <w:proofErr w:type="spellEnd"/>
      <w:r>
        <w:rPr>
          <w:rFonts w:ascii="Times New Roman" w:eastAsia="Calibri" w:hAnsi="Times New Roman" w:cs="Times New Roman"/>
          <w:sz w:val="24"/>
          <w:szCs w:val="24"/>
          <w:lang w:val="en-ID"/>
        </w:rPr>
        <w:t xml:space="preserve"> orang </w:t>
      </w:r>
      <w:proofErr w:type="spellStart"/>
      <w:r>
        <w:rPr>
          <w:rFonts w:ascii="Times New Roman" w:eastAsia="Calibri" w:hAnsi="Times New Roman" w:cs="Times New Roman"/>
          <w:sz w:val="24"/>
          <w:szCs w:val="24"/>
          <w:lang w:val="en-ID"/>
        </w:rPr>
        <w:t>percaya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untuk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memelihara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seluruh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hukum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Taurat</w:t>
      </w:r>
      <w:proofErr w:type="spellEnd"/>
      <w:r>
        <w:rPr>
          <w:rFonts w:ascii="Times New Roman" w:eastAsia="Calibri" w:hAnsi="Times New Roman" w:cs="Times New Roman"/>
          <w:sz w:val="24"/>
          <w:szCs w:val="24"/>
          <w:lang w:val="en-ID"/>
        </w:rPr>
        <w:t>.</w:t>
      </w:r>
      <w:r>
        <w:rPr>
          <w:rStyle w:val="FootnoteReference"/>
          <w:rFonts w:ascii="Times New Roman" w:eastAsia="Calibri" w:hAnsi="Times New Roman" w:cs="Times New Roman"/>
          <w:sz w:val="24"/>
          <w:szCs w:val="24"/>
          <w:lang w:val="en-ID"/>
        </w:rPr>
        <w:footnoteReference w:id="46"/>
      </w:r>
    </w:p>
    <w:p w:rsidR="00303D92" w:rsidRDefault="00303D92" w:rsidP="00A67902">
      <w:pPr>
        <w:spacing w:after="200" w:line="240" w:lineRule="auto"/>
        <w:ind w:left="720"/>
        <w:contextualSpacing/>
        <w:jc w:val="both"/>
        <w:rPr>
          <w:rFonts w:ascii="Times New Roman" w:eastAsia="Calibri" w:hAnsi="Times New Roman" w:cs="Times New Roman"/>
          <w:sz w:val="24"/>
          <w:szCs w:val="24"/>
          <w:lang w:val="en-ID"/>
        </w:rPr>
      </w:pPr>
    </w:p>
    <w:p w:rsidR="00303D92" w:rsidRPr="00B40BB4" w:rsidRDefault="00303D92" w:rsidP="00A67902">
      <w:pPr>
        <w:spacing w:after="200" w:line="240" w:lineRule="auto"/>
        <w:ind w:firstLine="720"/>
        <w:contextualSpacing/>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Paulus </w:t>
      </w:r>
      <w:proofErr w:type="spellStart"/>
      <w:r>
        <w:rPr>
          <w:rFonts w:ascii="Times New Roman" w:eastAsia="Calibri" w:hAnsi="Times New Roman" w:cs="Times New Roman"/>
          <w:sz w:val="24"/>
          <w:szCs w:val="24"/>
          <w:lang w:val="en-ID"/>
        </w:rPr>
        <w:t>hendak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menyatakan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kepada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keturunan</w:t>
      </w:r>
      <w:proofErr w:type="spellEnd"/>
      <w:r>
        <w:rPr>
          <w:rFonts w:ascii="Times New Roman" w:eastAsia="Calibri" w:hAnsi="Times New Roman" w:cs="Times New Roman"/>
          <w:sz w:val="24"/>
          <w:szCs w:val="24"/>
          <w:lang w:val="en-ID"/>
        </w:rPr>
        <w:t xml:space="preserve"> Israel </w:t>
      </w:r>
      <w:proofErr w:type="spellStart"/>
      <w:r>
        <w:rPr>
          <w:rFonts w:ascii="Times New Roman" w:eastAsia="Calibri" w:hAnsi="Times New Roman" w:cs="Times New Roman"/>
          <w:sz w:val="24"/>
          <w:szCs w:val="24"/>
          <w:lang w:val="en-ID"/>
        </w:rPr>
        <w:t>secara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khusus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bangsa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Yahudi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bahwa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keselamatan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diberikan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kepada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umat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pilihan</w:t>
      </w:r>
      <w:proofErr w:type="spellEnd"/>
      <w:r>
        <w:rPr>
          <w:rFonts w:ascii="Times New Roman" w:eastAsia="Calibri" w:hAnsi="Times New Roman" w:cs="Times New Roman"/>
          <w:sz w:val="24"/>
          <w:szCs w:val="24"/>
          <w:lang w:val="en-ID"/>
        </w:rPr>
        <w:t xml:space="preserve"> Allah </w:t>
      </w:r>
      <w:proofErr w:type="spellStart"/>
      <w:r>
        <w:rPr>
          <w:rFonts w:ascii="Times New Roman" w:eastAsia="Calibri" w:hAnsi="Times New Roman" w:cs="Times New Roman"/>
          <w:sz w:val="24"/>
          <w:szCs w:val="24"/>
          <w:lang w:val="en-ID"/>
        </w:rPr>
        <w:t>sebagai</w:t>
      </w:r>
      <w:proofErr w:type="spellEnd"/>
      <w:r>
        <w:rPr>
          <w:rFonts w:ascii="Times New Roman" w:eastAsia="Calibri" w:hAnsi="Times New Roman" w:cs="Times New Roman"/>
          <w:sz w:val="24"/>
          <w:szCs w:val="24"/>
          <w:lang w:val="en-ID"/>
        </w:rPr>
        <w:t xml:space="preserve"> </w:t>
      </w:r>
      <w:proofErr w:type="spellStart"/>
      <w:r w:rsidR="00490FEF">
        <w:rPr>
          <w:rFonts w:ascii="Times New Roman" w:eastAsia="Calibri" w:hAnsi="Times New Roman" w:cs="Times New Roman"/>
          <w:sz w:val="24"/>
          <w:szCs w:val="24"/>
          <w:lang w:val="en-ID"/>
        </w:rPr>
        <w:t>sebuah</w:t>
      </w:r>
      <w:proofErr w:type="spellEnd"/>
      <w:r w:rsidR="00490FEF">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Allah. </w:t>
      </w:r>
      <w:r w:rsidRPr="00B40BB4">
        <w:rPr>
          <w:rFonts w:ascii="Times New Roman" w:eastAsia="Calibri" w:hAnsi="Times New Roman" w:cs="Times New Roman"/>
          <w:sz w:val="24"/>
          <w:szCs w:val="24"/>
          <w:lang w:val="en-ID"/>
        </w:rPr>
        <w:t xml:space="preserve">Baxter </w:t>
      </w:r>
      <w:proofErr w:type="spellStart"/>
      <w:r w:rsidRPr="00B40BB4">
        <w:rPr>
          <w:rFonts w:ascii="Times New Roman" w:eastAsia="Calibri" w:hAnsi="Times New Roman" w:cs="Times New Roman"/>
          <w:sz w:val="24"/>
          <w:szCs w:val="24"/>
          <w:lang w:val="en-ID"/>
        </w:rPr>
        <w:t>menulis</w:t>
      </w:r>
      <w:proofErr w:type="spellEnd"/>
      <w:r w:rsidRPr="00B40BB4">
        <w:rPr>
          <w:rFonts w:ascii="Times New Roman" w:eastAsia="Calibri" w:hAnsi="Times New Roman" w:cs="Times New Roman"/>
          <w:sz w:val="24"/>
          <w:szCs w:val="24"/>
          <w:lang w:val="en-ID"/>
        </w:rPr>
        <w:t xml:space="preserve">, </w:t>
      </w:r>
    </w:p>
    <w:p w:rsidR="00303D92" w:rsidRPr="00B40BB4" w:rsidRDefault="00303D92" w:rsidP="00A67902">
      <w:pPr>
        <w:spacing w:after="200" w:line="240" w:lineRule="auto"/>
        <w:ind w:left="720"/>
        <w:contextualSpacing/>
        <w:jc w:val="both"/>
        <w:rPr>
          <w:rFonts w:ascii="Times New Roman" w:eastAsia="Calibri" w:hAnsi="Times New Roman" w:cs="Times New Roman"/>
          <w:sz w:val="24"/>
          <w:szCs w:val="24"/>
          <w:lang w:val="en-ID"/>
        </w:rPr>
      </w:pPr>
      <w:r w:rsidRPr="00B40BB4">
        <w:rPr>
          <w:rFonts w:ascii="Times New Roman" w:eastAsia="Calibri" w:hAnsi="Times New Roman" w:cs="Times New Roman"/>
          <w:sz w:val="24"/>
          <w:szCs w:val="24"/>
          <w:lang w:val="en-ID"/>
        </w:rPr>
        <w:t>“</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surat</w:t>
      </w:r>
      <w:proofErr w:type="spellEnd"/>
      <w:r w:rsidRPr="00B40BB4">
        <w:rPr>
          <w:rFonts w:ascii="Times New Roman" w:eastAsia="Calibri" w:hAnsi="Times New Roman" w:cs="Times New Roman"/>
          <w:sz w:val="24"/>
          <w:szCs w:val="24"/>
          <w:lang w:val="en-ID"/>
        </w:rPr>
        <w:t xml:space="preserve"> Roma </w:t>
      </w:r>
      <w:proofErr w:type="spellStart"/>
      <w:r w:rsidRPr="00B40BB4">
        <w:rPr>
          <w:rFonts w:ascii="Times New Roman" w:eastAsia="Calibri" w:hAnsi="Times New Roman" w:cs="Times New Roman"/>
          <w:sz w:val="24"/>
          <w:szCs w:val="24"/>
          <w:lang w:val="en-ID"/>
        </w:rPr>
        <w:t>terkandung</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baik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hakikat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maupun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corak</w:t>
      </w:r>
      <w:proofErr w:type="spellEnd"/>
      <w:r w:rsidRPr="00B40BB4">
        <w:rPr>
          <w:rFonts w:ascii="Times New Roman" w:eastAsia="Calibri" w:hAnsi="Times New Roman" w:cs="Times New Roman"/>
          <w:sz w:val="24"/>
          <w:szCs w:val="24"/>
          <w:lang w:val="en-ID"/>
        </w:rPr>
        <w:t xml:space="preserve"> dan </w:t>
      </w:r>
      <w:proofErr w:type="spellStart"/>
      <w:r w:rsidRPr="00B40BB4">
        <w:rPr>
          <w:rFonts w:ascii="Times New Roman" w:eastAsia="Calibri" w:hAnsi="Times New Roman" w:cs="Times New Roman"/>
          <w:sz w:val="24"/>
          <w:szCs w:val="24"/>
          <w:lang w:val="en-ID"/>
        </w:rPr>
        <w:t>makna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Injil</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kekristenan</w:t>
      </w:r>
      <w:proofErr w:type="spellEnd"/>
      <w:r w:rsidRPr="00B40BB4">
        <w:rPr>
          <w:rFonts w:ascii="Times New Roman" w:eastAsia="Calibri" w:hAnsi="Times New Roman" w:cs="Times New Roman"/>
          <w:sz w:val="24"/>
          <w:szCs w:val="24"/>
          <w:lang w:val="en-ID"/>
        </w:rPr>
        <w:t xml:space="preserve"> yang paling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Menguasai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isi</w:t>
      </w:r>
      <w:proofErr w:type="spellEnd"/>
      <w:r w:rsidRPr="00B40BB4">
        <w:rPr>
          <w:rFonts w:ascii="Times New Roman" w:eastAsia="Calibri" w:hAnsi="Times New Roman" w:cs="Times New Roman"/>
          <w:sz w:val="24"/>
          <w:szCs w:val="24"/>
          <w:lang w:val="en-ID"/>
        </w:rPr>
        <w:t xml:space="preserve"> Roma </w:t>
      </w:r>
      <w:proofErr w:type="spellStart"/>
      <w:r w:rsidRPr="00B40BB4">
        <w:rPr>
          <w:rFonts w:ascii="Times New Roman" w:eastAsia="Calibri" w:hAnsi="Times New Roman" w:cs="Times New Roman"/>
          <w:sz w:val="24"/>
          <w:szCs w:val="24"/>
          <w:lang w:val="en-ID"/>
        </w:rPr>
        <w:t>berarti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menjadi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i/>
          <w:sz w:val="24"/>
          <w:szCs w:val="24"/>
          <w:lang w:val="en-ID"/>
        </w:rPr>
        <w:t>berakar</w:t>
      </w:r>
      <w:proofErr w:type="spellEnd"/>
      <w:r w:rsidRPr="00B40BB4">
        <w:rPr>
          <w:rFonts w:ascii="Times New Roman" w:eastAsia="Calibri" w:hAnsi="Times New Roman" w:cs="Times New Roman"/>
          <w:i/>
          <w:sz w:val="24"/>
          <w:szCs w:val="24"/>
          <w:lang w:val="en-ID"/>
        </w:rPr>
        <w:t xml:space="preserve"> </w:t>
      </w:r>
      <w:proofErr w:type="spellStart"/>
      <w:r w:rsidRPr="00B40BB4">
        <w:rPr>
          <w:rFonts w:ascii="Times New Roman" w:eastAsia="Calibri" w:hAnsi="Times New Roman" w:cs="Times New Roman"/>
          <w:i/>
          <w:sz w:val="24"/>
          <w:szCs w:val="24"/>
          <w:lang w:val="en-ID"/>
        </w:rPr>
        <w:t>serta</w:t>
      </w:r>
      <w:proofErr w:type="spellEnd"/>
      <w:r w:rsidRPr="00B40BB4">
        <w:rPr>
          <w:rFonts w:ascii="Times New Roman" w:eastAsia="Calibri" w:hAnsi="Times New Roman" w:cs="Times New Roman"/>
          <w:i/>
          <w:sz w:val="24"/>
          <w:szCs w:val="24"/>
          <w:lang w:val="en-ID"/>
        </w:rPr>
        <w:t xml:space="preserve"> </w:t>
      </w:r>
      <w:proofErr w:type="spellStart"/>
      <w:r w:rsidRPr="00B40BB4">
        <w:rPr>
          <w:rFonts w:ascii="Times New Roman" w:eastAsia="Calibri" w:hAnsi="Times New Roman" w:cs="Times New Roman"/>
          <w:i/>
          <w:sz w:val="24"/>
          <w:szCs w:val="24"/>
          <w:lang w:val="en-ID"/>
        </w:rPr>
        <w:t>mendasar</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iman</w:t>
      </w:r>
      <w:proofErr w:type="spellEnd"/>
      <w:r w:rsidRPr="00B40BB4">
        <w:rPr>
          <w:rFonts w:ascii="Times New Roman" w:eastAsia="Calibri" w:hAnsi="Times New Roman" w:cs="Times New Roman"/>
          <w:sz w:val="24"/>
          <w:szCs w:val="24"/>
          <w:lang w:val="en-ID"/>
        </w:rPr>
        <w:t xml:space="preserve"> dan </w:t>
      </w:r>
      <w:proofErr w:type="spellStart"/>
      <w:r w:rsidRPr="00B40BB4">
        <w:rPr>
          <w:rFonts w:ascii="Times New Roman" w:eastAsia="Calibri" w:hAnsi="Times New Roman" w:cs="Times New Roman"/>
          <w:sz w:val="24"/>
          <w:szCs w:val="24"/>
          <w:lang w:val="en-ID"/>
        </w:rPr>
        <w:t>memperoleh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kelimpahan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rohani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untuk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seumur</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hidup</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Sebab</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bila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dilihat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permulaan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surat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ini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secara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sepintas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ada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tujuannya</w:t>
      </w:r>
      <w:proofErr w:type="spellEnd"/>
      <w:r w:rsidRPr="00B40BB4">
        <w:rPr>
          <w:rFonts w:ascii="Times New Roman" w:eastAsia="Calibri" w:hAnsi="Times New Roman" w:cs="Times New Roman"/>
          <w:sz w:val="24"/>
          <w:szCs w:val="24"/>
          <w:lang w:val="en-ID"/>
        </w:rPr>
        <w:t>: “</w:t>
      </w:r>
      <w:proofErr w:type="spellStart"/>
      <w:r w:rsidRPr="00B40BB4">
        <w:rPr>
          <w:rFonts w:ascii="Times New Roman" w:eastAsia="Calibri" w:hAnsi="Times New Roman" w:cs="Times New Roman"/>
          <w:sz w:val="24"/>
          <w:szCs w:val="24"/>
          <w:lang w:val="en-ID"/>
        </w:rPr>
        <w:t>Memberitakan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Injil</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mengindikasikan</w:t>
      </w:r>
      <w:proofErr w:type="spellEnd"/>
      <w:r w:rsidRPr="00B40BB4">
        <w:rPr>
          <w:rFonts w:ascii="Times New Roman" w:eastAsia="Calibri" w:hAnsi="Times New Roman" w:cs="Times New Roman"/>
          <w:sz w:val="24"/>
          <w:szCs w:val="24"/>
          <w:lang w:val="en-ID"/>
        </w:rPr>
        <w:t xml:space="preserve"> di mana Paulus </w:t>
      </w:r>
      <w:proofErr w:type="spellStart"/>
      <w:r w:rsidRPr="00B40BB4">
        <w:rPr>
          <w:rFonts w:ascii="Times New Roman" w:eastAsia="Calibri" w:hAnsi="Times New Roman" w:cs="Times New Roman"/>
          <w:sz w:val="24"/>
          <w:szCs w:val="24"/>
          <w:lang w:val="en-ID"/>
        </w:rPr>
        <w:t>ingin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menjelaskan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bahwa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i/>
          <w:sz w:val="24"/>
          <w:szCs w:val="24"/>
          <w:lang w:val="en-ID"/>
        </w:rPr>
        <w:t>surat</w:t>
      </w:r>
      <w:proofErr w:type="spellEnd"/>
      <w:r w:rsidRPr="00B40BB4">
        <w:rPr>
          <w:rFonts w:ascii="Times New Roman" w:eastAsia="Calibri" w:hAnsi="Times New Roman" w:cs="Times New Roman"/>
          <w:i/>
          <w:sz w:val="24"/>
          <w:szCs w:val="24"/>
          <w:lang w:val="en-ID"/>
        </w:rPr>
        <w:t xml:space="preserve"> Roma </w:t>
      </w:r>
      <w:proofErr w:type="spellStart"/>
      <w:r w:rsidRPr="00B40BB4">
        <w:rPr>
          <w:rFonts w:ascii="Times New Roman" w:eastAsia="Calibri" w:hAnsi="Times New Roman" w:cs="Times New Roman"/>
          <w:i/>
          <w:sz w:val="24"/>
          <w:szCs w:val="24"/>
          <w:lang w:val="en-ID"/>
        </w:rPr>
        <w:t>merupakan</w:t>
      </w:r>
      <w:proofErr w:type="spellEnd"/>
      <w:r w:rsidRPr="00B40BB4">
        <w:rPr>
          <w:rFonts w:ascii="Times New Roman" w:eastAsia="Calibri" w:hAnsi="Times New Roman" w:cs="Times New Roman"/>
          <w:i/>
          <w:sz w:val="24"/>
          <w:szCs w:val="24"/>
          <w:lang w:val="en-ID"/>
        </w:rPr>
        <w:t xml:space="preserve"> </w:t>
      </w:r>
      <w:proofErr w:type="spellStart"/>
      <w:r w:rsidRPr="00B40BB4">
        <w:rPr>
          <w:rFonts w:ascii="Times New Roman" w:eastAsia="Calibri" w:hAnsi="Times New Roman" w:cs="Times New Roman"/>
          <w:i/>
          <w:sz w:val="24"/>
          <w:szCs w:val="24"/>
          <w:lang w:val="en-ID"/>
        </w:rPr>
        <w:t>pokok</w:t>
      </w:r>
      <w:proofErr w:type="spellEnd"/>
      <w:r w:rsidRPr="00B40BB4">
        <w:rPr>
          <w:rFonts w:ascii="Times New Roman" w:eastAsia="Calibri" w:hAnsi="Times New Roman" w:cs="Times New Roman"/>
          <w:i/>
          <w:sz w:val="24"/>
          <w:szCs w:val="24"/>
          <w:lang w:val="en-ID"/>
        </w:rPr>
        <w:t xml:space="preserve"> </w:t>
      </w:r>
      <w:proofErr w:type="spellStart"/>
      <w:r w:rsidRPr="00B40BB4">
        <w:rPr>
          <w:rFonts w:ascii="Times New Roman" w:eastAsia="Calibri" w:hAnsi="Times New Roman" w:cs="Times New Roman"/>
          <w:i/>
          <w:sz w:val="24"/>
          <w:szCs w:val="24"/>
          <w:lang w:val="en-ID"/>
        </w:rPr>
        <w:t>pengajaran</w:t>
      </w:r>
      <w:proofErr w:type="spellEnd"/>
      <w:r w:rsidRPr="00B40BB4">
        <w:rPr>
          <w:rFonts w:ascii="Times New Roman" w:eastAsia="Calibri" w:hAnsi="Times New Roman" w:cs="Times New Roman"/>
          <w:i/>
          <w:sz w:val="24"/>
          <w:szCs w:val="24"/>
          <w:lang w:val="en-ID"/>
        </w:rPr>
        <w:t xml:space="preserve"> </w:t>
      </w:r>
      <w:proofErr w:type="spellStart"/>
      <w:r w:rsidRPr="00B40BB4">
        <w:rPr>
          <w:rFonts w:ascii="Times New Roman" w:eastAsia="Calibri" w:hAnsi="Times New Roman" w:cs="Times New Roman"/>
          <w:i/>
          <w:sz w:val="24"/>
          <w:szCs w:val="24"/>
          <w:lang w:val="en-ID"/>
        </w:rPr>
        <w:t>tentang</w:t>
      </w:r>
      <w:proofErr w:type="spellEnd"/>
      <w:r w:rsidRPr="00B40BB4">
        <w:rPr>
          <w:rFonts w:ascii="Times New Roman" w:eastAsia="Calibri" w:hAnsi="Times New Roman" w:cs="Times New Roman"/>
          <w:i/>
          <w:sz w:val="24"/>
          <w:szCs w:val="24"/>
          <w:lang w:val="en-ID"/>
        </w:rPr>
        <w:t xml:space="preserve"> </w:t>
      </w:r>
      <w:proofErr w:type="spellStart"/>
      <w:r w:rsidRPr="00B40BB4">
        <w:rPr>
          <w:rFonts w:ascii="Times New Roman" w:eastAsia="Calibri" w:hAnsi="Times New Roman" w:cs="Times New Roman"/>
          <w:i/>
          <w:sz w:val="24"/>
          <w:szCs w:val="24"/>
          <w:lang w:val="en-ID"/>
        </w:rPr>
        <w:t>Injil</w:t>
      </w:r>
      <w:proofErr w:type="spellEnd"/>
      <w:r w:rsidRPr="00B40BB4">
        <w:rPr>
          <w:rFonts w:ascii="Times New Roman" w:eastAsia="Calibri" w:hAnsi="Times New Roman" w:cs="Times New Roman"/>
          <w:i/>
          <w:sz w:val="24"/>
          <w:szCs w:val="24"/>
          <w:lang w:val="en-ID"/>
        </w:rPr>
        <w:t xml:space="preserve"> </w:t>
      </w:r>
      <w:proofErr w:type="spellStart"/>
      <w:r w:rsidRPr="00B40BB4">
        <w:rPr>
          <w:rFonts w:ascii="Times New Roman" w:eastAsia="Calibri" w:hAnsi="Times New Roman" w:cs="Times New Roman"/>
          <w:i/>
          <w:sz w:val="24"/>
          <w:szCs w:val="24"/>
          <w:lang w:val="en-ID"/>
        </w:rPr>
        <w:t>adalah</w:t>
      </w:r>
      <w:proofErr w:type="spellEnd"/>
      <w:r w:rsidRPr="00B40BB4">
        <w:rPr>
          <w:rFonts w:ascii="Times New Roman" w:eastAsia="Calibri" w:hAnsi="Times New Roman" w:cs="Times New Roman"/>
          <w:i/>
          <w:sz w:val="24"/>
          <w:szCs w:val="24"/>
          <w:lang w:val="en-ID"/>
        </w:rPr>
        <w:t xml:space="preserve"> </w:t>
      </w:r>
      <w:proofErr w:type="spellStart"/>
      <w:r w:rsidRPr="00B40BB4">
        <w:rPr>
          <w:rFonts w:ascii="Times New Roman" w:eastAsia="Calibri" w:hAnsi="Times New Roman" w:cs="Times New Roman"/>
          <w:i/>
          <w:sz w:val="24"/>
          <w:szCs w:val="24"/>
          <w:lang w:val="en-ID"/>
        </w:rPr>
        <w:t>kebenaran</w:t>
      </w:r>
      <w:proofErr w:type="spellEnd"/>
      <w:r w:rsidRPr="00B40BB4">
        <w:rPr>
          <w:rFonts w:ascii="Times New Roman" w:eastAsia="Calibri" w:hAnsi="Times New Roman" w:cs="Times New Roman"/>
          <w:i/>
          <w:sz w:val="24"/>
          <w:szCs w:val="24"/>
          <w:lang w:val="en-ID"/>
        </w:rPr>
        <w:t xml:space="preserve"> Allah.</w:t>
      </w:r>
      <w:r w:rsidRPr="00B40BB4">
        <w:rPr>
          <w:rFonts w:ascii="Times New Roman" w:eastAsia="Calibri" w:hAnsi="Times New Roman" w:cs="Times New Roman"/>
          <w:sz w:val="24"/>
          <w:szCs w:val="24"/>
          <w:lang w:val="en-ID"/>
        </w:rPr>
        <w:t>”</w:t>
      </w:r>
      <w:r w:rsidRPr="00B40BB4">
        <w:rPr>
          <w:rStyle w:val="FootnoteReference"/>
          <w:rFonts w:ascii="Times New Roman" w:eastAsia="Calibri" w:hAnsi="Times New Roman" w:cs="Times New Roman"/>
          <w:sz w:val="24"/>
          <w:szCs w:val="24"/>
          <w:lang w:val="en-ID"/>
        </w:rPr>
        <w:footnoteReference w:id="47"/>
      </w:r>
    </w:p>
    <w:p w:rsidR="00303D92" w:rsidRPr="00B40BB4" w:rsidRDefault="00303D92" w:rsidP="00A67902">
      <w:pPr>
        <w:spacing w:after="200" w:line="240" w:lineRule="auto"/>
        <w:ind w:left="1080"/>
        <w:contextualSpacing/>
        <w:jc w:val="both"/>
        <w:rPr>
          <w:rFonts w:ascii="Times New Roman" w:eastAsia="Calibri" w:hAnsi="Times New Roman" w:cs="Times New Roman"/>
          <w:sz w:val="24"/>
          <w:szCs w:val="24"/>
          <w:lang w:val="id-ID"/>
        </w:rPr>
      </w:pPr>
    </w:p>
    <w:p w:rsidR="00303D92" w:rsidRDefault="00303D92" w:rsidP="00A67902">
      <w:pPr>
        <w:spacing w:after="200" w:line="240" w:lineRule="auto"/>
        <w:ind w:firstLine="720"/>
        <w:contextualSpacing/>
        <w:jc w:val="both"/>
        <w:rPr>
          <w:rFonts w:ascii="Times New Roman" w:eastAsia="Calibri" w:hAnsi="Times New Roman" w:cs="Times New Roman"/>
          <w:sz w:val="24"/>
          <w:szCs w:val="24"/>
          <w:lang w:val="en-ID"/>
        </w:rPr>
      </w:pPr>
      <w:r w:rsidRPr="00B40BB4">
        <w:rPr>
          <w:rFonts w:ascii="Times New Roman" w:eastAsia="Calibri" w:hAnsi="Times New Roman" w:cs="Times New Roman"/>
          <w:sz w:val="24"/>
          <w:szCs w:val="24"/>
          <w:lang w:val="id-ID"/>
        </w:rPr>
        <w:t>Surat</w:t>
      </w:r>
      <w:r w:rsidRPr="00B40BB4">
        <w:rPr>
          <w:rFonts w:ascii="Times New Roman" w:eastAsia="Calibri" w:hAnsi="Times New Roman" w:cs="Times New Roman"/>
          <w:sz w:val="24"/>
          <w:szCs w:val="24"/>
          <w:lang w:val="en-ID"/>
        </w:rPr>
        <w:t xml:space="preserve"> Paulus </w:t>
      </w:r>
      <w:proofErr w:type="spellStart"/>
      <w:r w:rsidRPr="00B40BB4">
        <w:rPr>
          <w:rFonts w:ascii="Times New Roman" w:eastAsia="Calibri" w:hAnsi="Times New Roman" w:cs="Times New Roman"/>
          <w:sz w:val="24"/>
          <w:szCs w:val="24"/>
          <w:lang w:val="en-ID"/>
        </w:rPr>
        <w:t>mengarah</w:t>
      </w:r>
      <w:proofErr w:type="spellEnd"/>
      <w:r w:rsidRPr="00B40BB4">
        <w:rPr>
          <w:rFonts w:ascii="Times New Roman" w:eastAsia="Calibri" w:hAnsi="Times New Roman" w:cs="Times New Roman"/>
          <w:sz w:val="24"/>
          <w:szCs w:val="24"/>
          <w:lang w:val="en-ID"/>
        </w:rPr>
        <w:t xml:space="preserve"> pada </w:t>
      </w:r>
      <w:proofErr w:type="spellStart"/>
      <w:r w:rsidRPr="00B40BB4">
        <w:rPr>
          <w:rFonts w:ascii="Times New Roman" w:eastAsia="Calibri" w:hAnsi="Times New Roman" w:cs="Times New Roman"/>
          <w:sz w:val="24"/>
          <w:szCs w:val="24"/>
          <w:lang w:val="en-ID"/>
        </w:rPr>
        <w:t>hal-hal</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berkaitan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dengan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pembenaran</w:t>
      </w:r>
      <w:proofErr w:type="spellEnd"/>
      <w:r w:rsidRPr="00B40BB4">
        <w:rPr>
          <w:rFonts w:ascii="Times New Roman" w:eastAsia="Calibri" w:hAnsi="Times New Roman" w:cs="Times New Roman"/>
          <w:sz w:val="24"/>
          <w:szCs w:val="24"/>
          <w:lang w:val="en-ID"/>
        </w:rPr>
        <w:t xml:space="preserve"> oleh </w:t>
      </w:r>
      <w:proofErr w:type="spellStart"/>
      <w:r w:rsidRPr="00B40BB4">
        <w:rPr>
          <w:rFonts w:ascii="Times New Roman" w:eastAsia="Calibri" w:hAnsi="Times New Roman" w:cs="Times New Roman"/>
          <w:sz w:val="24"/>
          <w:szCs w:val="24"/>
          <w:lang w:val="en-ID"/>
        </w:rPr>
        <w:t>iman</w:t>
      </w:r>
      <w:proofErr w:type="spellEnd"/>
      <w:r w:rsidRPr="00B40BB4">
        <w:rPr>
          <w:rFonts w:ascii="Times New Roman" w:eastAsia="Calibri" w:hAnsi="Times New Roman" w:cs="Times New Roman"/>
          <w:sz w:val="24"/>
          <w:szCs w:val="24"/>
          <w:lang w:val="en-ID"/>
        </w:rPr>
        <w:t xml:space="preserve"> di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Yesus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Kristus</w:t>
      </w:r>
      <w:proofErr w:type="spellEnd"/>
      <w:r w:rsidRPr="00B40BB4">
        <w:rPr>
          <w:rFonts w:ascii="Times New Roman" w:eastAsia="Calibri" w:hAnsi="Times New Roman" w:cs="Times New Roman"/>
          <w:sz w:val="24"/>
          <w:szCs w:val="24"/>
          <w:lang w:val="en-ID"/>
        </w:rPr>
        <w:t xml:space="preserve"> (Roma 5:1), Paulus </w:t>
      </w:r>
      <w:proofErr w:type="spellStart"/>
      <w:r w:rsidRPr="00B40BB4">
        <w:rPr>
          <w:rFonts w:ascii="Times New Roman" w:eastAsia="Calibri" w:hAnsi="Times New Roman" w:cs="Times New Roman"/>
          <w:sz w:val="24"/>
          <w:szCs w:val="24"/>
          <w:lang w:val="en-ID"/>
        </w:rPr>
        <w:t>berkata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Kri</w:t>
      </w:r>
      <w:r>
        <w:rPr>
          <w:rFonts w:ascii="Times New Roman" w:eastAsia="Calibri" w:hAnsi="Times New Roman" w:cs="Times New Roman"/>
          <w:sz w:val="24"/>
          <w:szCs w:val="24"/>
          <w:lang w:val="en-ID"/>
        </w:rPr>
        <w:t>s</w:t>
      </w:r>
      <w:r w:rsidRPr="00B40BB4">
        <w:rPr>
          <w:rFonts w:ascii="Times New Roman" w:eastAsia="Calibri" w:hAnsi="Times New Roman" w:cs="Times New Roman"/>
          <w:sz w:val="24"/>
          <w:szCs w:val="24"/>
          <w:lang w:val="en-ID"/>
        </w:rPr>
        <w:t>tus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Yesus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telah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ditentukan</w:t>
      </w:r>
      <w:proofErr w:type="spellEnd"/>
      <w:r w:rsidRPr="00B40BB4">
        <w:rPr>
          <w:rFonts w:ascii="Times New Roman" w:eastAsia="Calibri" w:hAnsi="Times New Roman" w:cs="Times New Roman"/>
          <w:sz w:val="24"/>
          <w:szCs w:val="24"/>
          <w:lang w:val="en-ID"/>
        </w:rPr>
        <w:t xml:space="preserve"> oleh Allah </w:t>
      </w:r>
      <w:proofErr w:type="spellStart"/>
      <w:r w:rsidRPr="00B40BB4">
        <w:rPr>
          <w:rFonts w:ascii="Times New Roman" w:eastAsia="Calibri" w:hAnsi="Times New Roman" w:cs="Times New Roman"/>
          <w:sz w:val="24"/>
          <w:szCs w:val="24"/>
          <w:lang w:val="en-ID"/>
        </w:rPr>
        <w:t>menjadi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jalan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pendamaian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karena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iman</w:t>
      </w:r>
      <w:proofErr w:type="spellEnd"/>
      <w:r w:rsidRPr="00B40BB4">
        <w:rPr>
          <w:rFonts w:ascii="Times New Roman" w:eastAsia="Calibri" w:hAnsi="Times New Roman" w:cs="Times New Roman"/>
          <w:sz w:val="24"/>
          <w:szCs w:val="24"/>
          <w:lang w:val="en-ID"/>
        </w:rPr>
        <w:t xml:space="preserve"> dan </w:t>
      </w:r>
      <w:proofErr w:type="spellStart"/>
      <w:r w:rsidRPr="00B40BB4">
        <w:rPr>
          <w:rFonts w:ascii="Times New Roman" w:eastAsia="Calibri" w:hAnsi="Times New Roman" w:cs="Times New Roman"/>
          <w:sz w:val="24"/>
          <w:szCs w:val="24"/>
          <w:lang w:val="en-ID"/>
        </w:rPr>
        <w:t>darah</w:t>
      </w:r>
      <w:proofErr w:type="spellEnd"/>
      <w:r w:rsidRPr="00B40BB4">
        <w:rPr>
          <w:rFonts w:ascii="Times New Roman" w:eastAsia="Calibri" w:hAnsi="Times New Roman" w:cs="Times New Roman"/>
          <w:sz w:val="24"/>
          <w:szCs w:val="24"/>
          <w:lang w:val="en-ID"/>
        </w:rPr>
        <w:t xml:space="preserve">-Nya. </w:t>
      </w:r>
      <w:r>
        <w:rPr>
          <w:rFonts w:ascii="Times New Roman" w:eastAsia="Calibri" w:hAnsi="Times New Roman" w:cs="Times New Roman"/>
          <w:sz w:val="24"/>
          <w:szCs w:val="24"/>
          <w:lang w:val="en-ID"/>
        </w:rPr>
        <w:t xml:space="preserve">Th, </w:t>
      </w:r>
      <w:r w:rsidRPr="00B40BB4">
        <w:rPr>
          <w:rFonts w:ascii="Times New Roman" w:eastAsia="Calibri" w:hAnsi="Times New Roman" w:cs="Times New Roman"/>
          <w:sz w:val="24"/>
          <w:szCs w:val="24"/>
          <w:lang w:val="en-ID"/>
        </w:rPr>
        <w:t xml:space="preserve">Van den End </w:t>
      </w:r>
      <w:proofErr w:type="spellStart"/>
      <w:r w:rsidRPr="00B40BB4">
        <w:rPr>
          <w:rFonts w:ascii="Times New Roman" w:eastAsia="Calibri" w:hAnsi="Times New Roman" w:cs="Times New Roman"/>
          <w:sz w:val="24"/>
          <w:szCs w:val="24"/>
          <w:lang w:val="en-ID"/>
        </w:rPr>
        <w:t>menyatakan</w:t>
      </w:r>
      <w:proofErr w:type="spellEnd"/>
      <w:r w:rsidRPr="00B40BB4">
        <w:rPr>
          <w:rFonts w:ascii="Times New Roman" w:eastAsia="Calibri" w:hAnsi="Times New Roman" w:cs="Times New Roman"/>
          <w:sz w:val="24"/>
          <w:szCs w:val="24"/>
          <w:lang w:val="en-ID"/>
        </w:rPr>
        <w:t xml:space="preserve">, “Surat Roma </w:t>
      </w:r>
      <w:proofErr w:type="spellStart"/>
      <w:r w:rsidRPr="00B40BB4">
        <w:rPr>
          <w:rFonts w:ascii="Times New Roman" w:eastAsia="Calibri" w:hAnsi="Times New Roman" w:cs="Times New Roman"/>
          <w:sz w:val="24"/>
          <w:szCs w:val="24"/>
          <w:lang w:val="en-ID"/>
        </w:rPr>
        <w:t>ternyata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memiliki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pegaruh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besar</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sejarah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gereja</w:t>
      </w:r>
      <w:proofErr w:type="spellEnd"/>
      <w:r w:rsidRPr="00B40BB4">
        <w:rPr>
          <w:rFonts w:ascii="Times New Roman" w:eastAsia="Calibri" w:hAnsi="Times New Roman" w:cs="Times New Roman"/>
          <w:sz w:val="24"/>
          <w:szCs w:val="24"/>
          <w:lang w:val="en-ID"/>
        </w:rPr>
        <w:t xml:space="preserve"> Kristen. </w:t>
      </w:r>
      <w:proofErr w:type="spellStart"/>
      <w:r w:rsidRPr="00B40BB4">
        <w:rPr>
          <w:rFonts w:ascii="Times New Roman" w:eastAsia="Calibri" w:hAnsi="Times New Roman" w:cs="Times New Roman"/>
          <w:sz w:val="24"/>
          <w:szCs w:val="24"/>
          <w:lang w:val="en-ID"/>
        </w:rPr>
        <w:t>Secara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khusus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surat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itu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mengubah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wajah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gereja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ketika</w:t>
      </w:r>
      <w:proofErr w:type="spellEnd"/>
      <w:r w:rsidRPr="00B40BB4">
        <w:rPr>
          <w:rFonts w:ascii="Times New Roman" w:eastAsia="Calibri" w:hAnsi="Times New Roman" w:cs="Times New Roman"/>
          <w:sz w:val="24"/>
          <w:szCs w:val="24"/>
          <w:lang w:val="en-ID"/>
        </w:rPr>
        <w:t xml:space="preserve"> salah </w:t>
      </w:r>
      <w:proofErr w:type="spellStart"/>
      <w:r w:rsidRPr="00B40BB4">
        <w:rPr>
          <w:rFonts w:ascii="Times New Roman" w:eastAsia="Calibri" w:hAnsi="Times New Roman" w:cs="Times New Roman"/>
          <w:sz w:val="24"/>
          <w:szCs w:val="24"/>
          <w:lang w:val="en-ID"/>
        </w:rPr>
        <w:t>satu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nasnya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Roma 1:16-17, </w:t>
      </w:r>
      <w:proofErr w:type="spellStart"/>
      <w:r w:rsidRPr="00B40BB4">
        <w:rPr>
          <w:rFonts w:ascii="Times New Roman" w:eastAsia="Calibri" w:hAnsi="Times New Roman" w:cs="Times New Roman"/>
          <w:sz w:val="24"/>
          <w:szCs w:val="24"/>
          <w:lang w:val="en-ID"/>
        </w:rPr>
        <w:t>mempertemukan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Marthin</w:t>
      </w:r>
      <w:proofErr w:type="spellEnd"/>
      <w:r w:rsidRPr="00B40BB4">
        <w:rPr>
          <w:rFonts w:ascii="Times New Roman" w:eastAsia="Calibri" w:hAnsi="Times New Roman" w:cs="Times New Roman"/>
          <w:sz w:val="24"/>
          <w:szCs w:val="24"/>
          <w:lang w:val="en-ID"/>
        </w:rPr>
        <w:t xml:space="preserve"> Luther </w:t>
      </w:r>
      <w:proofErr w:type="spellStart"/>
      <w:r w:rsidRPr="00B40BB4">
        <w:rPr>
          <w:rFonts w:ascii="Times New Roman" w:eastAsia="Calibri" w:hAnsi="Times New Roman" w:cs="Times New Roman"/>
          <w:sz w:val="24"/>
          <w:szCs w:val="24"/>
          <w:lang w:val="en-ID"/>
        </w:rPr>
        <w:t>dengan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satu</w:t>
      </w:r>
      <w:proofErr w:type="spellEnd"/>
      <w:r w:rsidRPr="00B40BB4">
        <w:rPr>
          <w:rFonts w:ascii="Times New Roman" w:eastAsia="Calibri" w:hAnsi="Times New Roman" w:cs="Times New Roman"/>
          <w:sz w:val="24"/>
          <w:szCs w:val="24"/>
          <w:lang w:val="en-ID"/>
        </w:rPr>
        <w:t xml:space="preserve"> Allah yang lain </w:t>
      </w:r>
      <w:proofErr w:type="spellStart"/>
      <w:r w:rsidRPr="00B40BB4">
        <w:rPr>
          <w:rFonts w:ascii="Times New Roman" w:eastAsia="Calibri" w:hAnsi="Times New Roman" w:cs="Times New Roman"/>
          <w:sz w:val="24"/>
          <w:szCs w:val="24"/>
          <w:lang w:val="en-ID"/>
        </w:rPr>
        <w:t>dari</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dikenalnya</w:t>
      </w:r>
      <w:proofErr w:type="spellEnd"/>
      <w:r w:rsidRPr="00B40BB4">
        <w:rPr>
          <w:rFonts w:ascii="Times New Roman" w:eastAsia="Calibri" w:hAnsi="Times New Roman" w:cs="Times New Roman"/>
          <w:sz w:val="24"/>
          <w:szCs w:val="24"/>
          <w:lang w:val="en-ID"/>
        </w:rPr>
        <w:t>.</w:t>
      </w:r>
      <w:r w:rsidR="00A73BD6">
        <w:rPr>
          <w:rFonts w:ascii="Times New Roman" w:eastAsia="Calibri" w:hAnsi="Times New Roman" w:cs="Times New Roman"/>
          <w:sz w:val="24"/>
          <w:szCs w:val="24"/>
          <w:lang w:val="en-ID"/>
        </w:rPr>
        <w:t>”</w:t>
      </w:r>
      <w:r w:rsidRPr="00B40BB4">
        <w:rPr>
          <w:rStyle w:val="FootnoteReference"/>
          <w:rFonts w:ascii="Times New Roman" w:eastAsia="Calibri" w:hAnsi="Times New Roman" w:cs="Times New Roman"/>
          <w:sz w:val="24"/>
          <w:szCs w:val="24"/>
          <w:lang w:val="en-ID"/>
        </w:rPr>
        <w:footnoteReference w:id="48"/>
      </w:r>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Dengan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demikian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nyata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Kebenaran</w:t>
      </w:r>
      <w:proofErr w:type="spellEnd"/>
      <w:r w:rsidRPr="00B40BB4">
        <w:rPr>
          <w:rFonts w:ascii="Times New Roman" w:eastAsia="Calibri" w:hAnsi="Times New Roman" w:cs="Times New Roman"/>
          <w:sz w:val="24"/>
          <w:szCs w:val="24"/>
          <w:lang w:val="en-ID"/>
        </w:rPr>
        <w:t xml:space="preserve"> Allah yang </w:t>
      </w:r>
      <w:proofErr w:type="spellStart"/>
      <w:r w:rsidRPr="00B40BB4">
        <w:rPr>
          <w:rFonts w:ascii="Times New Roman" w:eastAsia="Calibri" w:hAnsi="Times New Roman" w:cs="Times New Roman"/>
          <w:sz w:val="24"/>
          <w:szCs w:val="24"/>
          <w:lang w:val="en-ID"/>
        </w:rPr>
        <w:t>berkuasa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secara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dinamika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bagi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jiwa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manusia</w:t>
      </w:r>
      <w:proofErr w:type="spellEnd"/>
      <w:r w:rsidRPr="00B40BB4">
        <w:rPr>
          <w:rFonts w:ascii="Times New Roman" w:eastAsia="Calibri" w:hAnsi="Times New Roman" w:cs="Times New Roman"/>
          <w:sz w:val="24"/>
          <w:szCs w:val="24"/>
          <w:lang w:val="en-ID"/>
        </w:rPr>
        <w:t>.</w:t>
      </w:r>
    </w:p>
    <w:p w:rsidR="00C014E0" w:rsidRDefault="00C014E0" w:rsidP="00A67902">
      <w:pPr>
        <w:spacing w:after="200" w:line="240" w:lineRule="auto"/>
        <w:ind w:firstLine="720"/>
        <w:contextualSpacing/>
        <w:jc w:val="both"/>
        <w:rPr>
          <w:rFonts w:ascii="Times New Roman" w:eastAsia="Calibri" w:hAnsi="Times New Roman" w:cs="Times New Roman"/>
          <w:sz w:val="24"/>
          <w:szCs w:val="24"/>
          <w:lang w:val="en-ID"/>
        </w:rPr>
      </w:pPr>
    </w:p>
    <w:p w:rsidR="00C014E0" w:rsidRDefault="00C014E0" w:rsidP="00A67902">
      <w:pPr>
        <w:spacing w:after="200" w:line="240" w:lineRule="auto"/>
        <w:ind w:firstLine="720"/>
        <w:contextualSpacing/>
        <w:jc w:val="both"/>
        <w:rPr>
          <w:rFonts w:ascii="Times New Roman" w:eastAsia="Calibri" w:hAnsi="Times New Roman" w:cs="Times New Roman"/>
          <w:sz w:val="24"/>
          <w:szCs w:val="24"/>
          <w:lang w:val="en-ID"/>
        </w:rPr>
      </w:pPr>
    </w:p>
    <w:p w:rsidR="00C014E0" w:rsidRDefault="00C014E0" w:rsidP="00A67902">
      <w:pPr>
        <w:spacing w:after="200" w:line="240" w:lineRule="auto"/>
        <w:ind w:firstLine="720"/>
        <w:contextualSpacing/>
        <w:jc w:val="both"/>
        <w:rPr>
          <w:rFonts w:ascii="Times New Roman" w:eastAsia="Calibri" w:hAnsi="Times New Roman" w:cs="Times New Roman"/>
          <w:sz w:val="24"/>
          <w:szCs w:val="24"/>
          <w:lang w:val="en-ID"/>
        </w:rPr>
      </w:pPr>
    </w:p>
    <w:p w:rsidR="00C014E0" w:rsidRDefault="00C014E0" w:rsidP="00A67902">
      <w:pPr>
        <w:spacing w:after="200" w:line="240" w:lineRule="auto"/>
        <w:ind w:firstLine="720"/>
        <w:contextualSpacing/>
        <w:jc w:val="both"/>
        <w:rPr>
          <w:rFonts w:ascii="Times New Roman" w:eastAsia="Calibri" w:hAnsi="Times New Roman" w:cs="Times New Roman"/>
          <w:sz w:val="24"/>
          <w:szCs w:val="24"/>
          <w:lang w:val="en-ID"/>
        </w:rPr>
      </w:pPr>
    </w:p>
    <w:p w:rsidR="00C014E0" w:rsidRDefault="00C014E0" w:rsidP="00A67902">
      <w:pPr>
        <w:spacing w:after="200" w:line="240" w:lineRule="auto"/>
        <w:ind w:firstLine="720"/>
        <w:contextualSpacing/>
        <w:jc w:val="both"/>
        <w:rPr>
          <w:rFonts w:ascii="Times New Roman" w:eastAsia="Calibri" w:hAnsi="Times New Roman" w:cs="Times New Roman"/>
          <w:sz w:val="24"/>
          <w:szCs w:val="24"/>
          <w:lang w:val="en-ID"/>
        </w:rPr>
      </w:pPr>
    </w:p>
    <w:p w:rsidR="00303D92" w:rsidRDefault="00303D92" w:rsidP="00A67902">
      <w:pPr>
        <w:numPr>
          <w:ilvl w:val="0"/>
          <w:numId w:val="16"/>
        </w:numPr>
        <w:spacing w:after="200" w:line="240" w:lineRule="auto"/>
        <w:ind w:left="426" w:hanging="426"/>
        <w:contextualSpacing/>
        <w:jc w:val="both"/>
        <w:rPr>
          <w:rFonts w:ascii="Times New Roman" w:eastAsia="Calibri" w:hAnsi="Times New Roman" w:cs="Times New Roman"/>
          <w:b/>
          <w:sz w:val="24"/>
          <w:szCs w:val="24"/>
          <w:lang w:val="id-ID"/>
        </w:rPr>
      </w:pPr>
      <w:r w:rsidRPr="00B40BB4">
        <w:rPr>
          <w:rFonts w:ascii="Times New Roman" w:eastAsia="Calibri" w:hAnsi="Times New Roman" w:cs="Times New Roman"/>
          <w:b/>
          <w:sz w:val="24"/>
          <w:szCs w:val="24"/>
          <w:lang w:val="id-ID"/>
        </w:rPr>
        <w:lastRenderedPageBreak/>
        <w:t>SIFAT DAN STRUKTUR SURAT ROMA</w:t>
      </w:r>
    </w:p>
    <w:p w:rsidR="00303D92" w:rsidRPr="000E5170" w:rsidRDefault="00303D92" w:rsidP="00A67902">
      <w:pPr>
        <w:spacing w:after="200" w:line="240" w:lineRule="auto"/>
        <w:ind w:firstLine="720"/>
        <w:contextualSpacing/>
        <w:jc w:val="both"/>
        <w:rPr>
          <w:rFonts w:ascii="Times New Roman" w:eastAsia="Calibri" w:hAnsi="Times New Roman" w:cs="Times New Roman"/>
          <w:sz w:val="24"/>
          <w:szCs w:val="24"/>
          <w:lang w:val="en-ID"/>
        </w:rPr>
      </w:pPr>
      <w:proofErr w:type="spellStart"/>
      <w:r w:rsidRPr="000E5170">
        <w:rPr>
          <w:rFonts w:ascii="Times New Roman" w:eastAsia="Calibri" w:hAnsi="Times New Roman" w:cs="Times New Roman"/>
          <w:sz w:val="24"/>
          <w:szCs w:val="24"/>
          <w:lang w:val="en-ID"/>
        </w:rPr>
        <w:t>Dalam</w:t>
      </w:r>
      <w:proofErr w:type="spellEnd"/>
      <w:r w:rsidRPr="000E5170">
        <w:rPr>
          <w:rFonts w:ascii="Times New Roman" w:eastAsia="Calibri" w:hAnsi="Times New Roman" w:cs="Times New Roman"/>
          <w:sz w:val="24"/>
          <w:szCs w:val="24"/>
          <w:lang w:val="en-ID"/>
        </w:rPr>
        <w:t xml:space="preserve"> </w:t>
      </w:r>
      <w:proofErr w:type="spellStart"/>
      <w:r w:rsidRPr="000E5170">
        <w:rPr>
          <w:rFonts w:ascii="Times New Roman" w:eastAsia="Calibri" w:hAnsi="Times New Roman" w:cs="Times New Roman"/>
          <w:sz w:val="24"/>
          <w:szCs w:val="24"/>
          <w:lang w:val="en-ID"/>
        </w:rPr>
        <w:t>bagian</w:t>
      </w:r>
      <w:proofErr w:type="spellEnd"/>
      <w:r w:rsidRPr="000E5170">
        <w:rPr>
          <w:rFonts w:ascii="Times New Roman" w:eastAsia="Calibri" w:hAnsi="Times New Roman" w:cs="Times New Roman"/>
          <w:sz w:val="24"/>
          <w:szCs w:val="24"/>
          <w:lang w:val="en-ID"/>
        </w:rPr>
        <w:t xml:space="preserve"> </w:t>
      </w:r>
      <w:proofErr w:type="spellStart"/>
      <w:r w:rsidRPr="000E5170">
        <w:rPr>
          <w:rFonts w:ascii="Times New Roman" w:eastAsia="Calibri" w:hAnsi="Times New Roman" w:cs="Times New Roman"/>
          <w:sz w:val="24"/>
          <w:szCs w:val="24"/>
          <w:lang w:val="en-ID"/>
        </w:rPr>
        <w:t>ini</w:t>
      </w:r>
      <w:proofErr w:type="spellEnd"/>
      <w:r w:rsidRPr="000E5170">
        <w:rPr>
          <w:rFonts w:ascii="Times New Roman" w:eastAsia="Calibri" w:hAnsi="Times New Roman" w:cs="Times New Roman"/>
          <w:sz w:val="24"/>
          <w:szCs w:val="24"/>
          <w:lang w:val="en-ID"/>
        </w:rPr>
        <w:t xml:space="preserve"> </w:t>
      </w:r>
      <w:proofErr w:type="spellStart"/>
      <w:r w:rsidRPr="000E5170">
        <w:rPr>
          <w:rFonts w:ascii="Times New Roman" w:eastAsia="Calibri" w:hAnsi="Times New Roman" w:cs="Times New Roman"/>
          <w:sz w:val="24"/>
          <w:szCs w:val="24"/>
          <w:lang w:val="en-ID"/>
        </w:rPr>
        <w:t>penulis</w:t>
      </w:r>
      <w:proofErr w:type="spellEnd"/>
      <w:r w:rsidRPr="000E5170">
        <w:rPr>
          <w:rFonts w:ascii="Times New Roman" w:eastAsia="Calibri" w:hAnsi="Times New Roman" w:cs="Times New Roman"/>
          <w:sz w:val="24"/>
          <w:szCs w:val="24"/>
          <w:lang w:val="en-ID"/>
        </w:rPr>
        <w:t xml:space="preserve"> </w:t>
      </w:r>
      <w:proofErr w:type="spellStart"/>
      <w:r w:rsidRPr="000E5170">
        <w:rPr>
          <w:rFonts w:ascii="Times New Roman" w:eastAsia="Calibri" w:hAnsi="Times New Roman" w:cs="Times New Roman"/>
          <w:sz w:val="24"/>
          <w:szCs w:val="24"/>
          <w:lang w:val="en-ID"/>
        </w:rPr>
        <w:t>ingin</w:t>
      </w:r>
      <w:proofErr w:type="spellEnd"/>
      <w:r w:rsidRPr="000E5170">
        <w:rPr>
          <w:rFonts w:ascii="Times New Roman" w:eastAsia="Calibri" w:hAnsi="Times New Roman" w:cs="Times New Roman"/>
          <w:sz w:val="24"/>
          <w:szCs w:val="24"/>
          <w:lang w:val="en-ID"/>
        </w:rPr>
        <w:t xml:space="preserve"> </w:t>
      </w:r>
      <w:proofErr w:type="spellStart"/>
      <w:r w:rsidRPr="000E5170">
        <w:rPr>
          <w:rFonts w:ascii="Times New Roman" w:eastAsia="Calibri" w:hAnsi="Times New Roman" w:cs="Times New Roman"/>
          <w:sz w:val="24"/>
          <w:szCs w:val="24"/>
          <w:lang w:val="en-ID"/>
        </w:rPr>
        <w:t>memaparkan</w:t>
      </w:r>
      <w:proofErr w:type="spellEnd"/>
      <w:r w:rsidRPr="000E5170">
        <w:rPr>
          <w:rFonts w:ascii="Times New Roman" w:eastAsia="Calibri" w:hAnsi="Times New Roman" w:cs="Times New Roman"/>
          <w:sz w:val="24"/>
          <w:szCs w:val="24"/>
          <w:lang w:val="en-ID"/>
        </w:rPr>
        <w:t xml:space="preserve"> </w:t>
      </w:r>
      <w:proofErr w:type="spellStart"/>
      <w:r w:rsidRPr="000E5170">
        <w:rPr>
          <w:rFonts w:ascii="Times New Roman" w:eastAsia="Calibri" w:hAnsi="Times New Roman" w:cs="Times New Roman"/>
          <w:sz w:val="24"/>
          <w:szCs w:val="24"/>
          <w:lang w:val="en-ID"/>
        </w:rPr>
        <w:t>beberapah</w:t>
      </w:r>
      <w:proofErr w:type="spellEnd"/>
      <w:r w:rsidRPr="000E5170">
        <w:rPr>
          <w:rFonts w:ascii="Times New Roman" w:eastAsia="Calibri" w:hAnsi="Times New Roman" w:cs="Times New Roman"/>
          <w:sz w:val="24"/>
          <w:szCs w:val="24"/>
          <w:lang w:val="en-ID"/>
        </w:rPr>
        <w:t xml:space="preserve"> </w:t>
      </w:r>
      <w:proofErr w:type="spellStart"/>
      <w:r w:rsidRPr="000E5170">
        <w:rPr>
          <w:rFonts w:ascii="Times New Roman" w:eastAsia="Calibri" w:hAnsi="Times New Roman" w:cs="Times New Roman"/>
          <w:sz w:val="24"/>
          <w:szCs w:val="24"/>
          <w:lang w:val="en-ID"/>
        </w:rPr>
        <w:t>hal</w:t>
      </w:r>
      <w:proofErr w:type="spellEnd"/>
      <w:r w:rsidRPr="000E5170">
        <w:rPr>
          <w:rFonts w:ascii="Times New Roman" w:eastAsia="Calibri" w:hAnsi="Times New Roman" w:cs="Times New Roman"/>
          <w:sz w:val="24"/>
          <w:szCs w:val="24"/>
          <w:lang w:val="en-ID"/>
        </w:rPr>
        <w:t xml:space="preserve"> yang </w:t>
      </w:r>
      <w:proofErr w:type="spellStart"/>
      <w:r w:rsidRPr="000E5170">
        <w:rPr>
          <w:rFonts w:ascii="Times New Roman" w:eastAsia="Calibri" w:hAnsi="Times New Roman" w:cs="Times New Roman"/>
          <w:sz w:val="24"/>
          <w:szCs w:val="24"/>
          <w:lang w:val="en-ID"/>
        </w:rPr>
        <w:t>menyangkut</w:t>
      </w:r>
      <w:proofErr w:type="spellEnd"/>
      <w:r w:rsidRPr="000E5170">
        <w:rPr>
          <w:rFonts w:ascii="Times New Roman" w:eastAsia="Calibri" w:hAnsi="Times New Roman" w:cs="Times New Roman"/>
          <w:sz w:val="24"/>
          <w:szCs w:val="24"/>
          <w:lang w:val="en-ID"/>
        </w:rPr>
        <w:t xml:space="preserve"> </w:t>
      </w:r>
      <w:proofErr w:type="spellStart"/>
      <w:r w:rsidRPr="000E5170">
        <w:rPr>
          <w:rFonts w:ascii="Times New Roman" w:eastAsia="Calibri" w:hAnsi="Times New Roman" w:cs="Times New Roman"/>
          <w:sz w:val="24"/>
          <w:szCs w:val="24"/>
          <w:lang w:val="en-ID"/>
        </w:rPr>
        <w:t>dengan</w:t>
      </w:r>
      <w:proofErr w:type="spellEnd"/>
      <w:r w:rsidRPr="000E5170">
        <w:rPr>
          <w:rFonts w:ascii="Times New Roman" w:eastAsia="Calibri" w:hAnsi="Times New Roman" w:cs="Times New Roman"/>
          <w:sz w:val="24"/>
          <w:szCs w:val="24"/>
          <w:lang w:val="en-ID"/>
        </w:rPr>
        <w:t xml:space="preserve"> </w:t>
      </w:r>
      <w:proofErr w:type="spellStart"/>
      <w:r w:rsidRPr="000E5170">
        <w:rPr>
          <w:rFonts w:ascii="Times New Roman" w:eastAsia="Calibri" w:hAnsi="Times New Roman" w:cs="Times New Roman"/>
          <w:sz w:val="24"/>
          <w:szCs w:val="24"/>
          <w:lang w:val="en-ID"/>
        </w:rPr>
        <w:t>sifat</w:t>
      </w:r>
      <w:proofErr w:type="spellEnd"/>
      <w:r w:rsidRPr="000E5170">
        <w:rPr>
          <w:rFonts w:ascii="Times New Roman" w:eastAsia="Calibri" w:hAnsi="Times New Roman" w:cs="Times New Roman"/>
          <w:sz w:val="24"/>
          <w:szCs w:val="24"/>
          <w:lang w:val="en-ID"/>
        </w:rPr>
        <w:t xml:space="preserve"> dan </w:t>
      </w:r>
      <w:proofErr w:type="spellStart"/>
      <w:r w:rsidRPr="000E5170">
        <w:rPr>
          <w:rFonts w:ascii="Times New Roman" w:eastAsia="Calibri" w:hAnsi="Times New Roman" w:cs="Times New Roman"/>
          <w:sz w:val="24"/>
          <w:szCs w:val="24"/>
          <w:lang w:val="en-ID"/>
        </w:rPr>
        <w:t>struktur</w:t>
      </w:r>
      <w:proofErr w:type="spellEnd"/>
      <w:r w:rsidRPr="000E5170">
        <w:rPr>
          <w:rFonts w:ascii="Times New Roman" w:eastAsia="Calibri" w:hAnsi="Times New Roman" w:cs="Times New Roman"/>
          <w:sz w:val="24"/>
          <w:szCs w:val="24"/>
          <w:lang w:val="en-ID"/>
        </w:rPr>
        <w:t xml:space="preserve"> </w:t>
      </w:r>
      <w:proofErr w:type="spellStart"/>
      <w:r w:rsidRPr="000E5170">
        <w:rPr>
          <w:rFonts w:ascii="Times New Roman" w:eastAsia="Calibri" w:hAnsi="Times New Roman" w:cs="Times New Roman"/>
          <w:sz w:val="24"/>
          <w:szCs w:val="24"/>
          <w:lang w:val="en-ID"/>
        </w:rPr>
        <w:t>surat</w:t>
      </w:r>
      <w:proofErr w:type="spellEnd"/>
      <w:r w:rsidRPr="000E5170">
        <w:rPr>
          <w:rFonts w:ascii="Times New Roman" w:eastAsia="Calibri" w:hAnsi="Times New Roman" w:cs="Times New Roman"/>
          <w:sz w:val="24"/>
          <w:szCs w:val="24"/>
          <w:lang w:val="en-ID"/>
        </w:rPr>
        <w:t xml:space="preserve"> Roma </w:t>
      </w:r>
      <w:proofErr w:type="spellStart"/>
      <w:r w:rsidRPr="000E5170">
        <w:rPr>
          <w:rFonts w:ascii="Times New Roman" w:eastAsia="Calibri" w:hAnsi="Times New Roman" w:cs="Times New Roman"/>
          <w:sz w:val="24"/>
          <w:szCs w:val="24"/>
          <w:lang w:val="en-ID"/>
        </w:rPr>
        <w:t>sebagai</w:t>
      </w:r>
      <w:proofErr w:type="spellEnd"/>
      <w:r w:rsidRPr="000E5170">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bahan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acuan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untuk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mengetahui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secara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signifikan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karakter</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surat</w:t>
      </w:r>
      <w:proofErr w:type="spellEnd"/>
      <w:r>
        <w:rPr>
          <w:rFonts w:ascii="Times New Roman" w:eastAsia="Calibri" w:hAnsi="Times New Roman" w:cs="Times New Roman"/>
          <w:sz w:val="24"/>
          <w:szCs w:val="24"/>
          <w:lang w:val="en-ID"/>
        </w:rPr>
        <w:t xml:space="preserve"> Roma </w:t>
      </w:r>
      <w:proofErr w:type="spellStart"/>
      <w:r>
        <w:rPr>
          <w:rFonts w:ascii="Times New Roman" w:eastAsia="Calibri" w:hAnsi="Times New Roman" w:cs="Times New Roman"/>
          <w:sz w:val="24"/>
          <w:szCs w:val="24"/>
          <w:lang w:val="en-ID"/>
        </w:rPr>
        <w:t>sebagai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berikut</w:t>
      </w:r>
      <w:proofErr w:type="spellEnd"/>
      <w:r>
        <w:rPr>
          <w:rFonts w:ascii="Times New Roman" w:eastAsia="Calibri" w:hAnsi="Times New Roman" w:cs="Times New Roman"/>
          <w:sz w:val="24"/>
          <w:szCs w:val="24"/>
          <w:lang w:val="en-ID"/>
        </w:rPr>
        <w:t>:</w:t>
      </w:r>
    </w:p>
    <w:p w:rsidR="00303D92" w:rsidRPr="00254C04" w:rsidRDefault="00303D92" w:rsidP="00A67902">
      <w:pPr>
        <w:pStyle w:val="ListParagraph"/>
        <w:numPr>
          <w:ilvl w:val="0"/>
          <w:numId w:val="27"/>
        </w:numPr>
        <w:spacing w:after="200" w:line="240" w:lineRule="auto"/>
        <w:ind w:left="1418" w:hanging="338"/>
        <w:jc w:val="both"/>
        <w:rPr>
          <w:rFonts w:ascii="Times New Roman" w:eastAsia="Calibri" w:hAnsi="Times New Roman" w:cs="Times New Roman"/>
          <w:sz w:val="24"/>
          <w:szCs w:val="24"/>
          <w:lang w:val="id-ID"/>
        </w:rPr>
      </w:pPr>
      <w:r w:rsidRPr="00254C04">
        <w:rPr>
          <w:rFonts w:ascii="Times New Roman" w:eastAsia="Calibri" w:hAnsi="Times New Roman" w:cs="Times New Roman"/>
          <w:sz w:val="24"/>
          <w:szCs w:val="24"/>
          <w:lang w:val="id-ID"/>
        </w:rPr>
        <w:t>Sifat Surat Roma</w:t>
      </w:r>
    </w:p>
    <w:p w:rsidR="00303D92" w:rsidRPr="00B40BB4" w:rsidRDefault="00303D92" w:rsidP="00A67902">
      <w:pPr>
        <w:spacing w:after="200" w:line="240" w:lineRule="auto"/>
        <w:ind w:firstLine="720"/>
        <w:contextualSpacing/>
        <w:jc w:val="both"/>
        <w:rPr>
          <w:rFonts w:ascii="Times New Roman" w:eastAsia="Calibri" w:hAnsi="Times New Roman" w:cs="Times New Roman"/>
          <w:sz w:val="24"/>
          <w:szCs w:val="24"/>
          <w:lang w:val="en-ID"/>
        </w:rPr>
      </w:pPr>
      <w:proofErr w:type="spellStart"/>
      <w:r w:rsidRPr="00B40BB4">
        <w:rPr>
          <w:rFonts w:ascii="Times New Roman" w:eastAsia="Calibri" w:hAnsi="Times New Roman" w:cs="Times New Roman"/>
          <w:sz w:val="24"/>
          <w:szCs w:val="24"/>
          <w:lang w:val="en-ID"/>
        </w:rPr>
        <w:t>Sifat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uraian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surat</w:t>
      </w:r>
      <w:proofErr w:type="spellEnd"/>
      <w:r w:rsidRPr="00B40BB4">
        <w:rPr>
          <w:rFonts w:ascii="Times New Roman" w:eastAsia="Calibri" w:hAnsi="Times New Roman" w:cs="Times New Roman"/>
          <w:sz w:val="24"/>
          <w:szCs w:val="24"/>
          <w:lang w:val="en-ID"/>
        </w:rPr>
        <w:t xml:space="preserve"> Roma </w:t>
      </w:r>
      <w:proofErr w:type="spellStart"/>
      <w:r w:rsidRPr="00B40BB4">
        <w:rPr>
          <w:rFonts w:ascii="Times New Roman" w:eastAsia="Calibri" w:hAnsi="Times New Roman" w:cs="Times New Roman"/>
          <w:sz w:val="24"/>
          <w:szCs w:val="24"/>
          <w:lang w:val="en-ID"/>
        </w:rPr>
        <w:t>ini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sangat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mirip</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dengan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apa</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waktu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itu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lazim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disebut</w:t>
      </w:r>
      <w:proofErr w:type="spellEnd"/>
      <w:r w:rsidRPr="00B40BB4">
        <w:rPr>
          <w:rFonts w:ascii="Times New Roman" w:eastAsia="Calibri" w:hAnsi="Times New Roman" w:cs="Times New Roman"/>
          <w:sz w:val="24"/>
          <w:szCs w:val="24"/>
          <w:lang w:val="en-ID"/>
        </w:rPr>
        <w:t xml:space="preserve">: </w:t>
      </w:r>
      <w:r w:rsidRPr="00B40BB4">
        <w:rPr>
          <w:rFonts w:ascii="Times New Roman" w:eastAsia="Calibri" w:hAnsi="Times New Roman" w:cs="Times New Roman"/>
          <w:i/>
          <w:sz w:val="24"/>
          <w:szCs w:val="24"/>
          <w:lang w:val="en-ID"/>
        </w:rPr>
        <w:t>Diatribe</w:t>
      </w:r>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yakni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uraian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ilmiah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berbalas-balasan</w:t>
      </w:r>
      <w:proofErr w:type="spellEnd"/>
      <w:r w:rsidRPr="00B40BB4">
        <w:rPr>
          <w:rFonts w:ascii="Times New Roman" w:eastAsia="Calibri" w:hAnsi="Times New Roman" w:cs="Times New Roman"/>
          <w:sz w:val="24"/>
          <w:szCs w:val="24"/>
          <w:lang w:val="en-ID"/>
        </w:rPr>
        <w:t xml:space="preserve">. Cara </w:t>
      </w:r>
      <w:proofErr w:type="spellStart"/>
      <w:r w:rsidRPr="00B40BB4">
        <w:rPr>
          <w:rFonts w:ascii="Times New Roman" w:eastAsia="Calibri" w:hAnsi="Times New Roman" w:cs="Times New Roman"/>
          <w:sz w:val="24"/>
          <w:szCs w:val="24"/>
          <w:lang w:val="en-ID"/>
        </w:rPr>
        <w:t>ini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sering</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dipakai</w:t>
      </w:r>
      <w:proofErr w:type="spellEnd"/>
      <w:r w:rsidRPr="00B40BB4">
        <w:rPr>
          <w:rFonts w:ascii="Times New Roman" w:eastAsia="Calibri" w:hAnsi="Times New Roman" w:cs="Times New Roman"/>
          <w:sz w:val="24"/>
          <w:szCs w:val="24"/>
          <w:lang w:val="en-ID"/>
        </w:rPr>
        <w:t xml:space="preserve"> oleh </w:t>
      </w:r>
      <w:proofErr w:type="spellStart"/>
      <w:r w:rsidRPr="00B40BB4">
        <w:rPr>
          <w:rFonts w:ascii="Times New Roman" w:eastAsia="Calibri" w:hAnsi="Times New Roman" w:cs="Times New Roman"/>
          <w:sz w:val="24"/>
          <w:szCs w:val="24"/>
          <w:lang w:val="en-ID"/>
        </w:rPr>
        <w:t>geuru</w:t>
      </w:r>
      <w:proofErr w:type="spellEnd"/>
      <w:r w:rsidRPr="00B40BB4">
        <w:rPr>
          <w:rFonts w:ascii="Times New Roman" w:eastAsia="Calibri" w:hAnsi="Times New Roman" w:cs="Times New Roman"/>
          <w:sz w:val="24"/>
          <w:szCs w:val="24"/>
          <w:lang w:val="en-ID"/>
        </w:rPr>
        <w:t xml:space="preserve">-guru zaman </w:t>
      </w:r>
      <w:proofErr w:type="spellStart"/>
      <w:r w:rsidRPr="00B40BB4">
        <w:rPr>
          <w:rFonts w:ascii="Times New Roman" w:eastAsia="Calibri" w:hAnsi="Times New Roman" w:cs="Times New Roman"/>
          <w:sz w:val="24"/>
          <w:szCs w:val="24"/>
          <w:lang w:val="en-ID"/>
        </w:rPr>
        <w:t>itu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w:t>
      </w:r>
      <w:r w:rsidRPr="00B40BB4">
        <w:rPr>
          <w:rFonts w:ascii="Times New Roman" w:eastAsia="Calibri" w:hAnsi="Times New Roman" w:cs="Times New Roman"/>
          <w:i/>
          <w:sz w:val="24"/>
          <w:szCs w:val="24"/>
          <w:lang w:val="en-ID"/>
        </w:rPr>
        <w:t>Diatrib</w:t>
      </w:r>
      <w:r w:rsidRPr="00B40BB4">
        <w:rPr>
          <w:rFonts w:ascii="Times New Roman" w:eastAsia="Calibri" w:hAnsi="Times New Roman" w:cs="Times New Roman"/>
          <w:sz w:val="24"/>
          <w:szCs w:val="24"/>
          <w:lang w:val="en-ID"/>
        </w:rPr>
        <w:t xml:space="preserve">e </w:t>
      </w:r>
      <w:proofErr w:type="spellStart"/>
      <w:r w:rsidRPr="00B40BB4">
        <w:rPr>
          <w:rFonts w:ascii="Times New Roman" w:eastAsia="Calibri" w:hAnsi="Times New Roman" w:cs="Times New Roman"/>
          <w:sz w:val="24"/>
          <w:szCs w:val="24"/>
          <w:lang w:val="en-ID"/>
        </w:rPr>
        <w:t>ini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terdapat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beberapa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teolog</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memiliki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pandangan</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berbeda</w:t>
      </w:r>
      <w:proofErr w:type="spellEnd"/>
      <w:r w:rsidRPr="00B40BB4">
        <w:rPr>
          <w:rFonts w:ascii="Times New Roman" w:eastAsia="Calibri" w:hAnsi="Times New Roman" w:cs="Times New Roman"/>
          <w:sz w:val="24"/>
          <w:szCs w:val="24"/>
          <w:lang w:val="en-ID"/>
        </w:rPr>
        <w:t>.</w:t>
      </w:r>
      <w:r>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Menurut</w:t>
      </w:r>
      <w:proofErr w:type="spellEnd"/>
      <w:r w:rsidRPr="00B40BB4">
        <w:rPr>
          <w:rFonts w:ascii="Times New Roman" w:eastAsia="Calibri" w:hAnsi="Times New Roman" w:cs="Times New Roman"/>
          <w:sz w:val="24"/>
          <w:szCs w:val="24"/>
          <w:lang w:val="en-ID"/>
        </w:rPr>
        <w:t xml:space="preserve"> Adina </w:t>
      </w:r>
      <w:proofErr w:type="spellStart"/>
      <w:r w:rsidRPr="00B40BB4">
        <w:rPr>
          <w:rFonts w:ascii="Times New Roman" w:eastAsia="Calibri" w:hAnsi="Times New Roman" w:cs="Times New Roman"/>
          <w:sz w:val="24"/>
          <w:szCs w:val="24"/>
          <w:lang w:val="en-ID"/>
        </w:rPr>
        <w:t>Capman</w:t>
      </w:r>
      <w:proofErr w:type="spellEnd"/>
      <w:r w:rsidRPr="00B40BB4">
        <w:rPr>
          <w:rFonts w:ascii="Times New Roman" w:eastAsia="Calibri" w:hAnsi="Times New Roman" w:cs="Times New Roman"/>
          <w:sz w:val="24"/>
          <w:szCs w:val="24"/>
          <w:lang w:val="en-ID"/>
        </w:rPr>
        <w:t xml:space="preserve">, </w:t>
      </w:r>
      <w:r>
        <w:rPr>
          <w:rFonts w:ascii="Times New Roman" w:eastAsia="Calibri" w:hAnsi="Times New Roman" w:cs="Times New Roman"/>
          <w:sz w:val="24"/>
          <w:szCs w:val="24"/>
          <w:lang w:val="en-ID"/>
        </w:rPr>
        <w:t>“</w:t>
      </w:r>
      <w:r w:rsidRPr="00B40BB4">
        <w:rPr>
          <w:rFonts w:ascii="Times New Roman" w:eastAsia="Calibri" w:hAnsi="Times New Roman" w:cs="Times New Roman"/>
          <w:sz w:val="24"/>
          <w:szCs w:val="24"/>
          <w:lang w:val="en-ID"/>
        </w:rPr>
        <w:t xml:space="preserve">Surat Roma </w:t>
      </w:r>
      <w:proofErr w:type="spellStart"/>
      <w:r w:rsidRPr="00B40BB4">
        <w:rPr>
          <w:rFonts w:ascii="Times New Roman" w:eastAsia="Calibri" w:hAnsi="Times New Roman" w:cs="Times New Roman"/>
          <w:sz w:val="24"/>
          <w:szCs w:val="24"/>
          <w:lang w:val="en-ID"/>
        </w:rPr>
        <w:t>merupakan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suatu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surat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edaran</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sangat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bermanfaat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bagi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jemaat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Tuhan</w:t>
      </w:r>
      <w:proofErr w:type="spellEnd"/>
      <w:r w:rsidRPr="00B40BB4">
        <w:rPr>
          <w:rFonts w:ascii="Times New Roman" w:eastAsia="Calibri" w:hAnsi="Times New Roman" w:cs="Times New Roman"/>
          <w:sz w:val="24"/>
          <w:szCs w:val="24"/>
          <w:lang w:val="en-ID"/>
        </w:rPr>
        <w:t>.</w:t>
      </w:r>
      <w:r>
        <w:rPr>
          <w:rFonts w:ascii="Times New Roman" w:eastAsia="Calibri" w:hAnsi="Times New Roman" w:cs="Times New Roman"/>
          <w:sz w:val="24"/>
          <w:szCs w:val="24"/>
          <w:lang w:val="en-ID"/>
        </w:rPr>
        <w:t>”</w:t>
      </w:r>
      <w:r w:rsidRPr="00B40BB4">
        <w:rPr>
          <w:rStyle w:val="FootnoteReference"/>
          <w:rFonts w:ascii="Times New Roman" w:eastAsia="Calibri" w:hAnsi="Times New Roman" w:cs="Times New Roman"/>
          <w:sz w:val="24"/>
          <w:szCs w:val="24"/>
          <w:lang w:val="en-ID"/>
        </w:rPr>
        <w:footnoteReference w:id="49"/>
      </w:r>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Sedangkan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menurut</w:t>
      </w:r>
      <w:proofErr w:type="spellEnd"/>
      <w:r w:rsidRPr="00B40BB4">
        <w:rPr>
          <w:rFonts w:ascii="Times New Roman" w:eastAsia="Calibri" w:hAnsi="Times New Roman" w:cs="Times New Roman"/>
          <w:sz w:val="24"/>
          <w:szCs w:val="24"/>
          <w:lang w:val="en-ID"/>
        </w:rPr>
        <w:t xml:space="preserve"> Van den End, </w:t>
      </w:r>
      <w:r w:rsidR="00AD3FFE">
        <w:rPr>
          <w:rFonts w:ascii="Times New Roman" w:eastAsia="Calibri" w:hAnsi="Times New Roman" w:cs="Times New Roman"/>
          <w:sz w:val="24"/>
          <w:szCs w:val="24"/>
          <w:lang w:val="en-ID"/>
        </w:rPr>
        <w:t>“</w:t>
      </w:r>
      <w:r w:rsidRPr="00B40BB4">
        <w:rPr>
          <w:rFonts w:ascii="Times New Roman" w:eastAsia="Calibri" w:hAnsi="Times New Roman" w:cs="Times New Roman"/>
          <w:sz w:val="24"/>
          <w:szCs w:val="24"/>
          <w:lang w:val="en-ID"/>
        </w:rPr>
        <w:t xml:space="preserve">Akan </w:t>
      </w:r>
      <w:proofErr w:type="spellStart"/>
      <w:r w:rsidRPr="00B40BB4">
        <w:rPr>
          <w:rFonts w:ascii="Times New Roman" w:eastAsia="Calibri" w:hAnsi="Times New Roman" w:cs="Times New Roman"/>
          <w:sz w:val="24"/>
          <w:szCs w:val="24"/>
          <w:lang w:val="en-ID"/>
        </w:rPr>
        <w:t>tetapi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sebenarnya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surat</w:t>
      </w:r>
      <w:proofErr w:type="spellEnd"/>
      <w:r w:rsidRPr="00B40BB4">
        <w:rPr>
          <w:rFonts w:ascii="Times New Roman" w:eastAsia="Calibri" w:hAnsi="Times New Roman" w:cs="Times New Roman"/>
          <w:sz w:val="24"/>
          <w:szCs w:val="24"/>
          <w:lang w:val="en-ID"/>
        </w:rPr>
        <w:t xml:space="preserve"> Roma </w:t>
      </w:r>
      <w:proofErr w:type="spellStart"/>
      <w:r w:rsidRPr="00B40BB4">
        <w:rPr>
          <w:rFonts w:ascii="Times New Roman" w:eastAsia="Calibri" w:hAnsi="Times New Roman" w:cs="Times New Roman"/>
          <w:sz w:val="24"/>
          <w:szCs w:val="24"/>
          <w:lang w:val="en-ID"/>
        </w:rPr>
        <w:t>bukanlah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uraian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sistematis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melainkan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hanya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endapan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percakapan-percakapan</w:t>
      </w:r>
      <w:proofErr w:type="spellEnd"/>
      <w:r w:rsidRPr="00B40BB4">
        <w:rPr>
          <w:rFonts w:ascii="Times New Roman" w:eastAsia="Calibri" w:hAnsi="Times New Roman" w:cs="Times New Roman"/>
          <w:sz w:val="24"/>
          <w:szCs w:val="24"/>
          <w:lang w:val="en-ID"/>
        </w:rPr>
        <w:t xml:space="preserve"> dan </w:t>
      </w:r>
      <w:proofErr w:type="spellStart"/>
      <w:r w:rsidRPr="00B40BB4">
        <w:rPr>
          <w:rFonts w:ascii="Times New Roman" w:eastAsia="Calibri" w:hAnsi="Times New Roman" w:cs="Times New Roman"/>
          <w:sz w:val="24"/>
          <w:szCs w:val="24"/>
          <w:lang w:val="en-ID"/>
        </w:rPr>
        <w:t>perdebatan-perdebatan</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telah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berlangsung</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bertahun-tahun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lamanya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sinagoge</w:t>
      </w:r>
      <w:proofErr w:type="spellEnd"/>
      <w:r w:rsidRPr="00B40BB4">
        <w:rPr>
          <w:rFonts w:ascii="Times New Roman" w:eastAsia="Calibri" w:hAnsi="Times New Roman" w:cs="Times New Roman"/>
          <w:sz w:val="24"/>
          <w:szCs w:val="24"/>
          <w:lang w:val="en-ID"/>
        </w:rPr>
        <w:t>.”</w:t>
      </w:r>
      <w:r w:rsidRPr="00B40BB4">
        <w:rPr>
          <w:rStyle w:val="FootnoteReference"/>
          <w:rFonts w:ascii="Times New Roman" w:eastAsia="Calibri" w:hAnsi="Times New Roman" w:cs="Times New Roman"/>
          <w:sz w:val="24"/>
          <w:szCs w:val="24"/>
          <w:lang w:val="en-ID"/>
        </w:rPr>
        <w:footnoteReference w:id="50"/>
      </w:r>
    </w:p>
    <w:p w:rsidR="008C3876" w:rsidRDefault="00303D92" w:rsidP="00A67902">
      <w:pPr>
        <w:spacing w:after="200" w:line="240" w:lineRule="auto"/>
        <w:ind w:firstLine="720"/>
        <w:contextualSpacing/>
        <w:jc w:val="both"/>
        <w:rPr>
          <w:rFonts w:ascii="Times New Roman" w:eastAsia="Calibri" w:hAnsi="Times New Roman" w:cs="Times New Roman"/>
          <w:sz w:val="24"/>
          <w:szCs w:val="24"/>
          <w:lang w:val="en-ID"/>
        </w:rPr>
      </w:pPr>
      <w:proofErr w:type="spellStart"/>
      <w:r w:rsidRPr="00B40BB4">
        <w:rPr>
          <w:rFonts w:ascii="Times New Roman" w:eastAsia="Calibri" w:hAnsi="Times New Roman" w:cs="Times New Roman"/>
          <w:sz w:val="24"/>
          <w:szCs w:val="24"/>
          <w:lang w:val="en-ID"/>
        </w:rPr>
        <w:t>Jadi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jelas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bahwa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surat</w:t>
      </w:r>
      <w:proofErr w:type="spellEnd"/>
      <w:r w:rsidRPr="00B40BB4">
        <w:rPr>
          <w:rFonts w:ascii="Times New Roman" w:eastAsia="Calibri" w:hAnsi="Times New Roman" w:cs="Times New Roman"/>
          <w:sz w:val="24"/>
          <w:szCs w:val="24"/>
          <w:lang w:val="en-ID"/>
        </w:rPr>
        <w:t xml:space="preserve"> Roma </w:t>
      </w:r>
      <w:proofErr w:type="spellStart"/>
      <w:r w:rsidRPr="00B40BB4">
        <w:rPr>
          <w:rFonts w:ascii="Times New Roman" w:eastAsia="Calibri" w:hAnsi="Times New Roman" w:cs="Times New Roman"/>
          <w:sz w:val="24"/>
          <w:szCs w:val="24"/>
          <w:lang w:val="en-ID"/>
        </w:rPr>
        <w:t>bersifat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umum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melainkan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hanya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dikhususkan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kepada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jemaat</w:t>
      </w:r>
      <w:proofErr w:type="spellEnd"/>
      <w:r w:rsidRPr="00B40BB4">
        <w:rPr>
          <w:rFonts w:ascii="Times New Roman" w:eastAsia="Calibri" w:hAnsi="Times New Roman" w:cs="Times New Roman"/>
          <w:sz w:val="24"/>
          <w:szCs w:val="24"/>
          <w:lang w:val="en-ID"/>
        </w:rPr>
        <w:t xml:space="preserve"> di Roma. </w:t>
      </w:r>
      <w:proofErr w:type="spellStart"/>
      <w:r w:rsidRPr="00B40BB4">
        <w:rPr>
          <w:rFonts w:ascii="Times New Roman" w:eastAsia="Calibri" w:hAnsi="Times New Roman" w:cs="Times New Roman"/>
          <w:sz w:val="24"/>
          <w:szCs w:val="24"/>
          <w:lang w:val="en-ID"/>
        </w:rPr>
        <w:t>Sebagaimana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dijelaskan</w:t>
      </w:r>
      <w:proofErr w:type="spellEnd"/>
      <w:r w:rsidRPr="00B40BB4">
        <w:rPr>
          <w:rFonts w:ascii="Times New Roman" w:eastAsia="Calibri" w:hAnsi="Times New Roman" w:cs="Times New Roman"/>
          <w:sz w:val="24"/>
          <w:szCs w:val="24"/>
          <w:lang w:val="en-ID"/>
        </w:rPr>
        <w:t xml:space="preserve"> oleh Willi </w:t>
      </w:r>
      <w:proofErr w:type="spellStart"/>
      <w:r w:rsidRPr="00B40BB4">
        <w:rPr>
          <w:rFonts w:ascii="Times New Roman" w:eastAsia="Calibri" w:hAnsi="Times New Roman" w:cs="Times New Roman"/>
          <w:sz w:val="24"/>
          <w:szCs w:val="24"/>
          <w:lang w:val="en-ID"/>
        </w:rPr>
        <w:t>Maxen</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menyatakan</w:t>
      </w:r>
      <w:proofErr w:type="spellEnd"/>
      <w:r w:rsidRPr="00B40BB4">
        <w:rPr>
          <w:rFonts w:ascii="Times New Roman" w:eastAsia="Calibri" w:hAnsi="Times New Roman" w:cs="Times New Roman"/>
          <w:sz w:val="24"/>
          <w:szCs w:val="24"/>
          <w:lang w:val="en-ID"/>
        </w:rPr>
        <w:t>,</w:t>
      </w:r>
      <w:r>
        <w:rPr>
          <w:rFonts w:ascii="Times New Roman" w:eastAsia="Calibri" w:hAnsi="Times New Roman" w:cs="Times New Roman"/>
          <w:sz w:val="24"/>
          <w:szCs w:val="24"/>
          <w:lang w:val="en-ID"/>
        </w:rPr>
        <w:t xml:space="preserve"> </w:t>
      </w:r>
    </w:p>
    <w:p w:rsidR="00303D92" w:rsidRDefault="00303D92" w:rsidP="00A67902">
      <w:pPr>
        <w:spacing w:after="200" w:line="240" w:lineRule="auto"/>
        <w:ind w:left="720"/>
        <w:contextualSpacing/>
        <w:jc w:val="both"/>
        <w:rPr>
          <w:rFonts w:ascii="Times New Roman" w:eastAsia="Calibri" w:hAnsi="Times New Roman" w:cs="Times New Roman"/>
          <w:sz w:val="24"/>
          <w:szCs w:val="24"/>
          <w:lang w:val="en-ID"/>
        </w:rPr>
      </w:pPr>
      <w:r w:rsidRPr="00B40BB4">
        <w:rPr>
          <w:rFonts w:ascii="Times New Roman" w:eastAsia="Calibri" w:hAnsi="Times New Roman" w:cs="Times New Roman"/>
          <w:sz w:val="24"/>
          <w:szCs w:val="24"/>
          <w:lang w:val="en-ID"/>
        </w:rPr>
        <w:t xml:space="preserve">“Paulus </w:t>
      </w:r>
      <w:proofErr w:type="spellStart"/>
      <w:r w:rsidRPr="00B40BB4">
        <w:rPr>
          <w:rFonts w:ascii="Times New Roman" w:eastAsia="Calibri" w:hAnsi="Times New Roman" w:cs="Times New Roman"/>
          <w:sz w:val="24"/>
          <w:szCs w:val="24"/>
          <w:lang w:val="en-ID"/>
        </w:rPr>
        <w:t>mengakui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bahwa</w:t>
      </w:r>
      <w:proofErr w:type="spellEnd"/>
      <w:r w:rsidRPr="00B40BB4">
        <w:rPr>
          <w:rFonts w:ascii="Times New Roman" w:eastAsia="Calibri" w:hAnsi="Times New Roman" w:cs="Times New Roman"/>
          <w:sz w:val="24"/>
          <w:szCs w:val="24"/>
          <w:lang w:val="en-ID"/>
        </w:rPr>
        <w:t xml:space="preserve"> orang Israel </w:t>
      </w:r>
      <w:proofErr w:type="spellStart"/>
      <w:r w:rsidRPr="00B40BB4">
        <w:rPr>
          <w:rFonts w:ascii="Times New Roman" w:eastAsia="Calibri" w:hAnsi="Times New Roman" w:cs="Times New Roman"/>
          <w:sz w:val="24"/>
          <w:szCs w:val="24"/>
          <w:lang w:val="en-ID"/>
        </w:rPr>
        <w:t>memiliki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semangat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untuk</w:t>
      </w:r>
      <w:proofErr w:type="spellEnd"/>
      <w:r w:rsidRPr="00B40BB4">
        <w:rPr>
          <w:rFonts w:ascii="Times New Roman" w:eastAsia="Calibri" w:hAnsi="Times New Roman" w:cs="Times New Roman"/>
          <w:sz w:val="24"/>
          <w:szCs w:val="24"/>
          <w:lang w:val="en-ID"/>
        </w:rPr>
        <w:t xml:space="preserve"> Allah, </w:t>
      </w:r>
      <w:proofErr w:type="spellStart"/>
      <w:r w:rsidRPr="00B40BB4">
        <w:rPr>
          <w:rFonts w:ascii="Times New Roman" w:eastAsia="Calibri" w:hAnsi="Times New Roman" w:cs="Times New Roman"/>
          <w:sz w:val="24"/>
          <w:szCs w:val="24"/>
          <w:lang w:val="en-ID"/>
        </w:rPr>
        <w:t>tetapi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semangat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mereka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tanpa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pemahaman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karena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sebenarnya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Kristus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adalah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tujuan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akhir</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dari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Taurat</w:t>
      </w:r>
      <w:proofErr w:type="spellEnd"/>
      <w:r w:rsidRPr="00B40BB4">
        <w:rPr>
          <w:rFonts w:ascii="Times New Roman" w:eastAsia="Calibri" w:hAnsi="Times New Roman" w:cs="Times New Roman"/>
          <w:sz w:val="24"/>
          <w:szCs w:val="24"/>
          <w:lang w:val="en-ID"/>
        </w:rPr>
        <w:t xml:space="preserve">. Dan </w:t>
      </w:r>
      <w:proofErr w:type="spellStart"/>
      <w:r w:rsidRPr="00B40BB4">
        <w:rPr>
          <w:rFonts w:ascii="Times New Roman" w:eastAsia="Calibri" w:hAnsi="Times New Roman" w:cs="Times New Roman"/>
          <w:sz w:val="24"/>
          <w:szCs w:val="24"/>
          <w:lang w:val="en-ID"/>
        </w:rPr>
        <w:t>karena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hal</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itu</w:t>
      </w:r>
      <w:proofErr w:type="spellEnd"/>
      <w:r w:rsidRPr="00B40BB4">
        <w:rPr>
          <w:rFonts w:ascii="Times New Roman" w:eastAsia="Calibri" w:hAnsi="Times New Roman" w:cs="Times New Roman"/>
          <w:sz w:val="24"/>
          <w:szCs w:val="24"/>
          <w:lang w:val="en-ID"/>
        </w:rPr>
        <w:t xml:space="preserve"> pun </w:t>
      </w:r>
      <w:proofErr w:type="spellStart"/>
      <w:r w:rsidRPr="00B40BB4">
        <w:rPr>
          <w:rFonts w:ascii="Times New Roman" w:eastAsia="Calibri" w:hAnsi="Times New Roman" w:cs="Times New Roman"/>
          <w:sz w:val="24"/>
          <w:szCs w:val="24"/>
          <w:lang w:val="en-ID"/>
        </w:rPr>
        <w:t>berlaku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bagi</w:t>
      </w:r>
      <w:proofErr w:type="spellEnd"/>
      <w:r w:rsidRPr="00B40BB4">
        <w:rPr>
          <w:rFonts w:ascii="Times New Roman" w:eastAsia="Calibri" w:hAnsi="Times New Roman" w:cs="Times New Roman"/>
          <w:sz w:val="24"/>
          <w:szCs w:val="24"/>
          <w:lang w:val="en-ID"/>
        </w:rPr>
        <w:t xml:space="preserve"> orang Kristen, </w:t>
      </w:r>
      <w:proofErr w:type="spellStart"/>
      <w:r w:rsidRPr="00B40BB4">
        <w:rPr>
          <w:rFonts w:ascii="Times New Roman" w:eastAsia="Calibri" w:hAnsi="Times New Roman" w:cs="Times New Roman"/>
          <w:sz w:val="24"/>
          <w:szCs w:val="24"/>
          <w:lang w:val="en-ID"/>
        </w:rPr>
        <w:t>bahwa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mereka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harus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hidup</w:t>
      </w:r>
      <w:proofErr w:type="spellEnd"/>
      <w:r w:rsidRPr="00B40BB4">
        <w:rPr>
          <w:rFonts w:ascii="Times New Roman" w:eastAsia="Calibri" w:hAnsi="Times New Roman" w:cs="Times New Roman"/>
          <w:sz w:val="24"/>
          <w:szCs w:val="24"/>
          <w:lang w:val="en-ID"/>
        </w:rPr>
        <w:t xml:space="preserve"> oleh </w:t>
      </w:r>
      <w:proofErr w:type="spellStart"/>
      <w:r w:rsidRPr="00B40BB4">
        <w:rPr>
          <w:rFonts w:ascii="Times New Roman" w:eastAsia="Calibri" w:hAnsi="Times New Roman" w:cs="Times New Roman"/>
          <w:sz w:val="24"/>
          <w:szCs w:val="24"/>
          <w:lang w:val="en-ID"/>
        </w:rPr>
        <w:t>iman</w:t>
      </w:r>
      <w:proofErr w:type="spellEnd"/>
      <w:r w:rsidRPr="00B40BB4">
        <w:rPr>
          <w:rFonts w:ascii="Times New Roman" w:eastAsia="Calibri" w:hAnsi="Times New Roman" w:cs="Times New Roman"/>
          <w:sz w:val="24"/>
          <w:szCs w:val="24"/>
          <w:lang w:val="en-ID"/>
        </w:rPr>
        <w:t xml:space="preserve"> di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Kebenaran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Injil</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Kristus</w:t>
      </w:r>
      <w:proofErr w:type="spellEnd"/>
      <w:r w:rsidRPr="00B40BB4">
        <w:rPr>
          <w:rFonts w:ascii="Times New Roman" w:eastAsia="Calibri" w:hAnsi="Times New Roman" w:cs="Times New Roman"/>
          <w:sz w:val="24"/>
          <w:szCs w:val="24"/>
          <w:lang w:val="en-ID"/>
        </w:rPr>
        <w:t>.</w:t>
      </w:r>
      <w:r w:rsidR="002F33DB">
        <w:rPr>
          <w:rFonts w:ascii="Times New Roman" w:eastAsia="Calibri" w:hAnsi="Times New Roman" w:cs="Times New Roman"/>
          <w:sz w:val="24"/>
          <w:szCs w:val="24"/>
          <w:lang w:val="en-ID"/>
        </w:rPr>
        <w:t xml:space="preserve">  </w:t>
      </w:r>
      <w:r w:rsidRPr="00B40BB4">
        <w:rPr>
          <w:rFonts w:ascii="Times New Roman" w:eastAsia="Calibri" w:hAnsi="Times New Roman" w:cs="Times New Roman"/>
          <w:sz w:val="24"/>
          <w:szCs w:val="24"/>
          <w:lang w:val="en-ID"/>
        </w:rPr>
        <w:t>”</w:t>
      </w:r>
      <w:r w:rsidRPr="00B40BB4">
        <w:rPr>
          <w:rStyle w:val="FootnoteReference"/>
          <w:rFonts w:ascii="Times New Roman" w:eastAsia="Calibri" w:hAnsi="Times New Roman" w:cs="Times New Roman"/>
          <w:sz w:val="24"/>
          <w:szCs w:val="24"/>
          <w:lang w:val="en-ID"/>
        </w:rPr>
        <w:footnoteReference w:id="51"/>
      </w:r>
    </w:p>
    <w:p w:rsidR="008C3876" w:rsidRPr="00B40BB4" w:rsidRDefault="008C3876" w:rsidP="00A67902">
      <w:pPr>
        <w:spacing w:after="200" w:line="240" w:lineRule="auto"/>
        <w:ind w:left="720"/>
        <w:contextualSpacing/>
        <w:jc w:val="both"/>
        <w:rPr>
          <w:rFonts w:ascii="Times New Roman" w:eastAsia="Calibri" w:hAnsi="Times New Roman" w:cs="Times New Roman"/>
          <w:sz w:val="24"/>
          <w:szCs w:val="24"/>
          <w:lang w:val="en-ID"/>
        </w:rPr>
      </w:pPr>
    </w:p>
    <w:p w:rsidR="00303D92" w:rsidRDefault="00303D92" w:rsidP="00A67902">
      <w:pPr>
        <w:spacing w:after="200" w:line="240" w:lineRule="auto"/>
        <w:ind w:firstLine="720"/>
        <w:contextualSpacing/>
        <w:jc w:val="both"/>
        <w:rPr>
          <w:rFonts w:ascii="Times New Roman" w:eastAsia="Calibri" w:hAnsi="Times New Roman" w:cs="Times New Roman"/>
          <w:sz w:val="24"/>
          <w:szCs w:val="24"/>
          <w:lang w:val="en-ID"/>
        </w:rPr>
      </w:pPr>
      <w:proofErr w:type="spellStart"/>
      <w:r w:rsidRPr="00B40BB4">
        <w:rPr>
          <w:rFonts w:ascii="Times New Roman" w:eastAsia="Calibri" w:hAnsi="Times New Roman" w:cs="Times New Roman"/>
          <w:sz w:val="24"/>
          <w:szCs w:val="24"/>
          <w:lang w:val="en-ID"/>
        </w:rPr>
        <w:t>Artinya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bahwa</w:t>
      </w:r>
      <w:proofErr w:type="spellEnd"/>
      <w:r w:rsidRPr="00B40BB4">
        <w:rPr>
          <w:rFonts w:ascii="Times New Roman" w:eastAsia="Calibri" w:hAnsi="Times New Roman" w:cs="Times New Roman"/>
          <w:sz w:val="24"/>
          <w:szCs w:val="24"/>
          <w:lang w:val="en-ID"/>
        </w:rPr>
        <w:t xml:space="preserve"> orang yang </w:t>
      </w:r>
      <w:proofErr w:type="spellStart"/>
      <w:r w:rsidRPr="00B40BB4">
        <w:rPr>
          <w:rFonts w:ascii="Times New Roman" w:eastAsia="Calibri" w:hAnsi="Times New Roman" w:cs="Times New Roman"/>
          <w:sz w:val="24"/>
          <w:szCs w:val="24"/>
          <w:lang w:val="en-ID"/>
        </w:rPr>
        <w:t>hidup</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kebenaran</w:t>
      </w:r>
      <w:proofErr w:type="spellEnd"/>
      <w:r w:rsidRPr="00B40BB4">
        <w:rPr>
          <w:rFonts w:ascii="Times New Roman" w:eastAsia="Calibri" w:hAnsi="Times New Roman" w:cs="Times New Roman"/>
          <w:sz w:val="24"/>
          <w:szCs w:val="24"/>
          <w:lang w:val="en-ID"/>
        </w:rPr>
        <w:t xml:space="preserve">, </w:t>
      </w:r>
      <w:proofErr w:type="spellStart"/>
      <w:r w:rsidR="002F33DB">
        <w:rPr>
          <w:rFonts w:ascii="Times New Roman" w:eastAsia="Calibri" w:hAnsi="Times New Roman" w:cs="Times New Roman"/>
          <w:sz w:val="24"/>
          <w:szCs w:val="24"/>
          <w:lang w:val="en-ID"/>
        </w:rPr>
        <w:t>harus</w:t>
      </w:r>
      <w:proofErr w:type="spellEnd"/>
      <w:r w:rsidR="002F33DB">
        <w:rPr>
          <w:rFonts w:ascii="Times New Roman" w:eastAsia="Calibri" w:hAnsi="Times New Roman" w:cs="Times New Roman"/>
          <w:sz w:val="24"/>
          <w:szCs w:val="24"/>
          <w:lang w:val="en-ID"/>
        </w:rPr>
        <w:t xml:space="preserve"> </w:t>
      </w:r>
      <w:proofErr w:type="spellStart"/>
      <w:r w:rsidR="002F33DB">
        <w:rPr>
          <w:rFonts w:ascii="Times New Roman" w:eastAsia="Calibri" w:hAnsi="Times New Roman" w:cs="Times New Roman"/>
          <w:sz w:val="24"/>
          <w:szCs w:val="24"/>
          <w:lang w:val="en-ID"/>
        </w:rPr>
        <w:t>hidup</w:t>
      </w:r>
      <w:proofErr w:type="spellEnd"/>
      <w:r w:rsidR="002F33DB">
        <w:rPr>
          <w:rFonts w:ascii="Times New Roman" w:eastAsia="Calibri" w:hAnsi="Times New Roman" w:cs="Times New Roman"/>
          <w:sz w:val="24"/>
          <w:szCs w:val="24"/>
          <w:lang w:val="en-ID"/>
        </w:rPr>
        <w:t xml:space="preserve"> kudus. </w:t>
      </w:r>
      <w:proofErr w:type="spellStart"/>
      <w:r w:rsidR="002F33DB" w:rsidRPr="00B40BB4">
        <w:rPr>
          <w:rFonts w:ascii="Times New Roman" w:eastAsia="Calibri" w:hAnsi="Times New Roman" w:cs="Times New Roman"/>
          <w:sz w:val="24"/>
          <w:szCs w:val="24"/>
          <w:lang w:val="en-ID"/>
        </w:rPr>
        <w:t>Kuduslah</w:t>
      </w:r>
      <w:proofErr w:type="spellEnd"/>
      <w:r w:rsidR="002F33DB" w:rsidRPr="00B40BB4">
        <w:rPr>
          <w:rFonts w:ascii="Times New Roman" w:eastAsia="Calibri" w:hAnsi="Times New Roman" w:cs="Times New Roman"/>
          <w:sz w:val="24"/>
          <w:szCs w:val="24"/>
          <w:lang w:val="en-ID"/>
        </w:rPr>
        <w:t xml:space="preserve"> </w:t>
      </w:r>
      <w:proofErr w:type="spellStart"/>
      <w:r w:rsidR="002F33DB" w:rsidRPr="00B40BB4">
        <w:rPr>
          <w:rFonts w:ascii="Times New Roman" w:eastAsia="Calibri" w:hAnsi="Times New Roman" w:cs="Times New Roman"/>
          <w:sz w:val="24"/>
          <w:szCs w:val="24"/>
          <w:lang w:val="en-ID"/>
        </w:rPr>
        <w:t>kamu</w:t>
      </w:r>
      <w:proofErr w:type="spellEnd"/>
      <w:r w:rsidR="002F33DB" w:rsidRPr="00B40BB4">
        <w:rPr>
          <w:rFonts w:ascii="Times New Roman" w:eastAsia="Calibri" w:hAnsi="Times New Roman" w:cs="Times New Roman"/>
          <w:sz w:val="24"/>
          <w:szCs w:val="24"/>
          <w:lang w:val="en-ID"/>
        </w:rPr>
        <w:t xml:space="preserve">, </w:t>
      </w:r>
      <w:proofErr w:type="spellStart"/>
      <w:r w:rsidR="002F33DB" w:rsidRPr="00B40BB4">
        <w:rPr>
          <w:rFonts w:ascii="Times New Roman" w:eastAsia="Calibri" w:hAnsi="Times New Roman" w:cs="Times New Roman"/>
          <w:sz w:val="24"/>
          <w:szCs w:val="24"/>
          <w:lang w:val="en-ID"/>
        </w:rPr>
        <w:t>sebab</w:t>
      </w:r>
      <w:proofErr w:type="spellEnd"/>
      <w:r w:rsidR="002F33DB" w:rsidRPr="00B40BB4">
        <w:rPr>
          <w:rFonts w:ascii="Times New Roman" w:eastAsia="Calibri" w:hAnsi="Times New Roman" w:cs="Times New Roman"/>
          <w:sz w:val="24"/>
          <w:szCs w:val="24"/>
          <w:lang w:val="en-ID"/>
        </w:rPr>
        <w:t xml:space="preserve"> </w:t>
      </w:r>
      <w:proofErr w:type="spellStart"/>
      <w:r w:rsidR="002F33DB" w:rsidRPr="00B40BB4">
        <w:rPr>
          <w:rFonts w:ascii="Times New Roman" w:eastAsia="Calibri" w:hAnsi="Times New Roman" w:cs="Times New Roman"/>
          <w:sz w:val="24"/>
          <w:szCs w:val="24"/>
          <w:lang w:val="en-ID"/>
        </w:rPr>
        <w:t>Aku</w:t>
      </w:r>
      <w:proofErr w:type="spellEnd"/>
      <w:r w:rsidR="002F33DB" w:rsidRPr="00B40BB4">
        <w:rPr>
          <w:rFonts w:ascii="Times New Roman" w:eastAsia="Calibri" w:hAnsi="Times New Roman" w:cs="Times New Roman"/>
          <w:sz w:val="24"/>
          <w:szCs w:val="24"/>
          <w:lang w:val="en-ID"/>
        </w:rPr>
        <w:t xml:space="preserve"> kudus” (I Petrus 1:16). “Karena </w:t>
      </w:r>
      <w:proofErr w:type="spellStart"/>
      <w:r w:rsidR="002F33DB" w:rsidRPr="00B40BB4">
        <w:rPr>
          <w:rFonts w:ascii="Times New Roman" w:eastAsia="Calibri" w:hAnsi="Times New Roman" w:cs="Times New Roman"/>
          <w:sz w:val="24"/>
          <w:szCs w:val="24"/>
          <w:lang w:val="en-ID"/>
        </w:rPr>
        <w:t>itu</w:t>
      </w:r>
      <w:proofErr w:type="spellEnd"/>
      <w:r w:rsidR="002F33DB" w:rsidRPr="00B40BB4">
        <w:rPr>
          <w:rFonts w:ascii="Times New Roman" w:eastAsia="Calibri" w:hAnsi="Times New Roman" w:cs="Times New Roman"/>
          <w:sz w:val="24"/>
          <w:szCs w:val="24"/>
          <w:lang w:val="en-ID"/>
        </w:rPr>
        <w:t xml:space="preserve"> </w:t>
      </w:r>
      <w:proofErr w:type="spellStart"/>
      <w:r w:rsidR="002F33DB" w:rsidRPr="00B40BB4">
        <w:rPr>
          <w:rFonts w:ascii="Times New Roman" w:eastAsia="Calibri" w:hAnsi="Times New Roman" w:cs="Times New Roman"/>
          <w:sz w:val="24"/>
          <w:szCs w:val="24"/>
          <w:lang w:val="en-ID"/>
        </w:rPr>
        <w:t>haruslah</w:t>
      </w:r>
      <w:proofErr w:type="spellEnd"/>
      <w:r w:rsidR="002F33DB" w:rsidRPr="00B40BB4">
        <w:rPr>
          <w:rFonts w:ascii="Times New Roman" w:eastAsia="Calibri" w:hAnsi="Times New Roman" w:cs="Times New Roman"/>
          <w:sz w:val="24"/>
          <w:szCs w:val="24"/>
          <w:lang w:val="en-ID"/>
        </w:rPr>
        <w:t xml:space="preserve"> </w:t>
      </w:r>
      <w:proofErr w:type="spellStart"/>
      <w:r w:rsidR="002F33DB" w:rsidRPr="00B40BB4">
        <w:rPr>
          <w:rFonts w:ascii="Times New Roman" w:eastAsia="Calibri" w:hAnsi="Times New Roman" w:cs="Times New Roman"/>
          <w:sz w:val="24"/>
          <w:szCs w:val="24"/>
          <w:lang w:val="en-ID"/>
        </w:rPr>
        <w:t>kamu</w:t>
      </w:r>
      <w:proofErr w:type="spellEnd"/>
      <w:r w:rsidR="002F33DB" w:rsidRPr="00B40BB4">
        <w:rPr>
          <w:rFonts w:ascii="Times New Roman" w:eastAsia="Calibri" w:hAnsi="Times New Roman" w:cs="Times New Roman"/>
          <w:sz w:val="24"/>
          <w:szCs w:val="24"/>
          <w:lang w:val="en-ID"/>
        </w:rPr>
        <w:t xml:space="preserve"> </w:t>
      </w:r>
      <w:proofErr w:type="spellStart"/>
      <w:r w:rsidR="002F33DB" w:rsidRPr="00B40BB4">
        <w:rPr>
          <w:rFonts w:ascii="Times New Roman" w:eastAsia="Calibri" w:hAnsi="Times New Roman" w:cs="Times New Roman"/>
          <w:sz w:val="24"/>
          <w:szCs w:val="24"/>
          <w:lang w:val="en-ID"/>
        </w:rPr>
        <w:t>sempurna</w:t>
      </w:r>
      <w:proofErr w:type="spellEnd"/>
      <w:r w:rsidR="002F33DB" w:rsidRPr="00B40BB4">
        <w:rPr>
          <w:rFonts w:ascii="Times New Roman" w:eastAsia="Calibri" w:hAnsi="Times New Roman" w:cs="Times New Roman"/>
          <w:sz w:val="24"/>
          <w:szCs w:val="24"/>
          <w:lang w:val="en-ID"/>
        </w:rPr>
        <w:t xml:space="preserve">, </w:t>
      </w:r>
      <w:proofErr w:type="spellStart"/>
      <w:r w:rsidR="002F33DB" w:rsidRPr="00B40BB4">
        <w:rPr>
          <w:rFonts w:ascii="Times New Roman" w:eastAsia="Calibri" w:hAnsi="Times New Roman" w:cs="Times New Roman"/>
          <w:sz w:val="24"/>
          <w:szCs w:val="24"/>
          <w:lang w:val="en-ID"/>
        </w:rPr>
        <w:t>sama</w:t>
      </w:r>
      <w:proofErr w:type="spellEnd"/>
      <w:r w:rsidR="002F33DB" w:rsidRPr="00B40BB4">
        <w:rPr>
          <w:rFonts w:ascii="Times New Roman" w:eastAsia="Calibri" w:hAnsi="Times New Roman" w:cs="Times New Roman"/>
          <w:sz w:val="24"/>
          <w:szCs w:val="24"/>
          <w:lang w:val="en-ID"/>
        </w:rPr>
        <w:t xml:space="preserve"> </w:t>
      </w:r>
      <w:proofErr w:type="spellStart"/>
      <w:r w:rsidR="002F33DB" w:rsidRPr="00B40BB4">
        <w:rPr>
          <w:rFonts w:ascii="Times New Roman" w:eastAsia="Calibri" w:hAnsi="Times New Roman" w:cs="Times New Roman"/>
          <w:sz w:val="24"/>
          <w:szCs w:val="24"/>
          <w:lang w:val="en-ID"/>
        </w:rPr>
        <w:t>seperti</w:t>
      </w:r>
      <w:proofErr w:type="spellEnd"/>
      <w:r w:rsidR="002F33DB" w:rsidRPr="00B40BB4">
        <w:rPr>
          <w:rFonts w:ascii="Times New Roman" w:eastAsia="Calibri" w:hAnsi="Times New Roman" w:cs="Times New Roman"/>
          <w:sz w:val="24"/>
          <w:szCs w:val="24"/>
          <w:lang w:val="en-ID"/>
        </w:rPr>
        <w:t xml:space="preserve"> </w:t>
      </w:r>
      <w:proofErr w:type="spellStart"/>
      <w:r w:rsidR="002F33DB" w:rsidRPr="00B40BB4">
        <w:rPr>
          <w:rFonts w:ascii="Times New Roman" w:eastAsia="Calibri" w:hAnsi="Times New Roman" w:cs="Times New Roman"/>
          <w:sz w:val="24"/>
          <w:szCs w:val="24"/>
          <w:lang w:val="en-ID"/>
        </w:rPr>
        <w:t>Bapamu</w:t>
      </w:r>
      <w:proofErr w:type="spellEnd"/>
      <w:r w:rsidR="002F33DB" w:rsidRPr="00B40BB4">
        <w:rPr>
          <w:rFonts w:ascii="Times New Roman" w:eastAsia="Calibri" w:hAnsi="Times New Roman" w:cs="Times New Roman"/>
          <w:sz w:val="24"/>
          <w:szCs w:val="24"/>
          <w:lang w:val="en-ID"/>
        </w:rPr>
        <w:t xml:space="preserve"> yang di </w:t>
      </w:r>
      <w:proofErr w:type="spellStart"/>
      <w:r w:rsidR="002F33DB" w:rsidRPr="00B40BB4">
        <w:rPr>
          <w:rFonts w:ascii="Times New Roman" w:eastAsia="Calibri" w:hAnsi="Times New Roman" w:cs="Times New Roman"/>
          <w:sz w:val="24"/>
          <w:szCs w:val="24"/>
          <w:lang w:val="en-ID"/>
        </w:rPr>
        <w:t>sorga</w:t>
      </w:r>
      <w:proofErr w:type="spellEnd"/>
      <w:r w:rsidR="002F33DB" w:rsidRPr="00B40BB4">
        <w:rPr>
          <w:rFonts w:ascii="Times New Roman" w:eastAsia="Calibri" w:hAnsi="Times New Roman" w:cs="Times New Roman"/>
          <w:sz w:val="24"/>
          <w:szCs w:val="24"/>
          <w:lang w:val="en-ID"/>
        </w:rPr>
        <w:t xml:space="preserve"> </w:t>
      </w:r>
      <w:proofErr w:type="spellStart"/>
      <w:r w:rsidR="002F33DB" w:rsidRPr="00B40BB4">
        <w:rPr>
          <w:rFonts w:ascii="Times New Roman" w:eastAsia="Calibri" w:hAnsi="Times New Roman" w:cs="Times New Roman"/>
          <w:sz w:val="24"/>
          <w:szCs w:val="24"/>
          <w:lang w:val="en-ID"/>
        </w:rPr>
        <w:t>adalah</w:t>
      </w:r>
      <w:proofErr w:type="spellEnd"/>
      <w:r w:rsidR="002F33DB" w:rsidRPr="00B40BB4">
        <w:rPr>
          <w:rFonts w:ascii="Times New Roman" w:eastAsia="Calibri" w:hAnsi="Times New Roman" w:cs="Times New Roman"/>
          <w:sz w:val="24"/>
          <w:szCs w:val="24"/>
          <w:lang w:val="en-ID"/>
        </w:rPr>
        <w:t xml:space="preserve"> </w:t>
      </w:r>
      <w:proofErr w:type="spellStart"/>
      <w:r w:rsidR="002F33DB" w:rsidRPr="00B40BB4">
        <w:rPr>
          <w:rFonts w:ascii="Times New Roman" w:eastAsia="Calibri" w:hAnsi="Times New Roman" w:cs="Times New Roman"/>
          <w:sz w:val="24"/>
          <w:szCs w:val="24"/>
          <w:lang w:val="en-ID"/>
        </w:rPr>
        <w:t>sempurna</w:t>
      </w:r>
      <w:proofErr w:type="spellEnd"/>
      <w:r w:rsidR="002F33DB" w:rsidRPr="00B40BB4">
        <w:rPr>
          <w:rFonts w:ascii="Times New Roman" w:eastAsia="Calibri" w:hAnsi="Times New Roman" w:cs="Times New Roman"/>
          <w:sz w:val="24"/>
          <w:szCs w:val="24"/>
          <w:lang w:val="en-ID"/>
        </w:rPr>
        <w:t>” (</w:t>
      </w:r>
      <w:proofErr w:type="spellStart"/>
      <w:r w:rsidR="002F33DB" w:rsidRPr="00B40BB4">
        <w:rPr>
          <w:rFonts w:ascii="Times New Roman" w:eastAsia="Calibri" w:hAnsi="Times New Roman" w:cs="Times New Roman"/>
          <w:sz w:val="24"/>
          <w:szCs w:val="24"/>
          <w:lang w:val="en-ID"/>
        </w:rPr>
        <w:t>Matius</w:t>
      </w:r>
      <w:proofErr w:type="spellEnd"/>
      <w:r w:rsidR="002F33DB" w:rsidRPr="00B40BB4">
        <w:rPr>
          <w:rFonts w:ascii="Times New Roman" w:eastAsia="Calibri" w:hAnsi="Times New Roman" w:cs="Times New Roman"/>
          <w:sz w:val="24"/>
          <w:szCs w:val="24"/>
          <w:lang w:val="en-ID"/>
        </w:rPr>
        <w:t xml:space="preserve"> 5:48). </w:t>
      </w:r>
      <w:proofErr w:type="spellStart"/>
      <w:r w:rsidR="002F33DB" w:rsidRPr="00B40BB4">
        <w:rPr>
          <w:rFonts w:ascii="Times New Roman" w:eastAsia="Calibri" w:hAnsi="Times New Roman" w:cs="Times New Roman"/>
          <w:sz w:val="24"/>
          <w:szCs w:val="24"/>
          <w:lang w:val="en-ID"/>
        </w:rPr>
        <w:t>Inilah</w:t>
      </w:r>
      <w:proofErr w:type="spellEnd"/>
      <w:r w:rsidR="002F33DB" w:rsidRPr="00B40BB4">
        <w:rPr>
          <w:rFonts w:ascii="Times New Roman" w:eastAsia="Calibri" w:hAnsi="Times New Roman" w:cs="Times New Roman"/>
          <w:sz w:val="24"/>
          <w:szCs w:val="24"/>
          <w:lang w:val="en-ID"/>
        </w:rPr>
        <w:t xml:space="preserve"> </w:t>
      </w:r>
      <w:proofErr w:type="spellStart"/>
      <w:r w:rsidR="002F33DB" w:rsidRPr="00B40BB4">
        <w:rPr>
          <w:rFonts w:ascii="Times New Roman" w:eastAsia="Calibri" w:hAnsi="Times New Roman" w:cs="Times New Roman"/>
          <w:sz w:val="24"/>
          <w:szCs w:val="24"/>
          <w:lang w:val="en-ID"/>
        </w:rPr>
        <w:t>sorak</w:t>
      </w:r>
      <w:proofErr w:type="spellEnd"/>
      <w:r w:rsidR="002F33DB" w:rsidRPr="00B40BB4">
        <w:rPr>
          <w:rFonts w:ascii="Times New Roman" w:eastAsia="Calibri" w:hAnsi="Times New Roman" w:cs="Times New Roman"/>
          <w:sz w:val="24"/>
          <w:szCs w:val="24"/>
          <w:lang w:val="en-ID"/>
        </w:rPr>
        <w:t xml:space="preserve"> </w:t>
      </w:r>
      <w:proofErr w:type="spellStart"/>
      <w:r w:rsidR="002F33DB" w:rsidRPr="00B40BB4">
        <w:rPr>
          <w:rFonts w:ascii="Times New Roman" w:eastAsia="Calibri" w:hAnsi="Times New Roman" w:cs="Times New Roman"/>
          <w:sz w:val="24"/>
          <w:szCs w:val="24"/>
          <w:lang w:val="en-ID"/>
        </w:rPr>
        <w:t>kegembiraan</w:t>
      </w:r>
      <w:proofErr w:type="spellEnd"/>
      <w:r w:rsidR="002F33DB" w:rsidRPr="00B40BB4">
        <w:rPr>
          <w:rFonts w:ascii="Times New Roman" w:eastAsia="Calibri" w:hAnsi="Times New Roman" w:cs="Times New Roman"/>
          <w:sz w:val="24"/>
          <w:szCs w:val="24"/>
          <w:lang w:val="en-ID"/>
        </w:rPr>
        <w:t xml:space="preserve"> Paulus pada </w:t>
      </w:r>
      <w:proofErr w:type="spellStart"/>
      <w:r w:rsidR="002F33DB" w:rsidRPr="00B40BB4">
        <w:rPr>
          <w:rFonts w:ascii="Times New Roman" w:eastAsia="Calibri" w:hAnsi="Times New Roman" w:cs="Times New Roman"/>
          <w:sz w:val="24"/>
          <w:szCs w:val="24"/>
          <w:lang w:val="en-ID"/>
        </w:rPr>
        <w:t>saat</w:t>
      </w:r>
      <w:proofErr w:type="spellEnd"/>
      <w:r w:rsidR="002F33DB" w:rsidRPr="00B40BB4">
        <w:rPr>
          <w:rFonts w:ascii="Times New Roman" w:eastAsia="Calibri" w:hAnsi="Times New Roman" w:cs="Times New Roman"/>
          <w:sz w:val="24"/>
          <w:szCs w:val="24"/>
          <w:lang w:val="en-ID"/>
        </w:rPr>
        <w:t xml:space="preserve"> </w:t>
      </w:r>
      <w:proofErr w:type="spellStart"/>
      <w:r w:rsidR="002F33DB" w:rsidRPr="00B40BB4">
        <w:rPr>
          <w:rFonts w:ascii="Times New Roman" w:eastAsia="Calibri" w:hAnsi="Times New Roman" w:cs="Times New Roman"/>
          <w:sz w:val="24"/>
          <w:szCs w:val="24"/>
          <w:lang w:val="en-ID"/>
        </w:rPr>
        <w:t>ia</w:t>
      </w:r>
      <w:proofErr w:type="spellEnd"/>
      <w:r w:rsidR="002F33DB" w:rsidRPr="00B40BB4">
        <w:rPr>
          <w:rFonts w:ascii="Times New Roman" w:eastAsia="Calibri" w:hAnsi="Times New Roman" w:cs="Times New Roman"/>
          <w:sz w:val="24"/>
          <w:szCs w:val="24"/>
          <w:lang w:val="en-ID"/>
        </w:rPr>
        <w:t xml:space="preserve"> </w:t>
      </w:r>
      <w:proofErr w:type="spellStart"/>
      <w:r w:rsidR="002F33DB" w:rsidRPr="00B40BB4">
        <w:rPr>
          <w:rFonts w:ascii="Times New Roman" w:eastAsia="Calibri" w:hAnsi="Times New Roman" w:cs="Times New Roman"/>
          <w:sz w:val="24"/>
          <w:szCs w:val="24"/>
          <w:lang w:val="en-ID"/>
        </w:rPr>
        <w:t>mengalami</w:t>
      </w:r>
      <w:proofErr w:type="spellEnd"/>
      <w:r w:rsidR="002F33DB" w:rsidRPr="00B40BB4">
        <w:rPr>
          <w:rFonts w:ascii="Times New Roman" w:eastAsia="Calibri" w:hAnsi="Times New Roman" w:cs="Times New Roman"/>
          <w:sz w:val="24"/>
          <w:szCs w:val="24"/>
          <w:lang w:val="en-ID"/>
        </w:rPr>
        <w:t xml:space="preserve"> </w:t>
      </w:r>
      <w:proofErr w:type="spellStart"/>
      <w:r w:rsidR="002F33DB" w:rsidRPr="00B40BB4">
        <w:rPr>
          <w:rFonts w:ascii="Times New Roman" w:eastAsia="Calibri" w:hAnsi="Times New Roman" w:cs="Times New Roman"/>
          <w:sz w:val="24"/>
          <w:szCs w:val="24"/>
          <w:lang w:val="en-ID"/>
        </w:rPr>
        <w:t>kekecewaan</w:t>
      </w:r>
      <w:proofErr w:type="spellEnd"/>
      <w:r w:rsidR="002F33DB" w:rsidRPr="00B40BB4">
        <w:rPr>
          <w:rFonts w:ascii="Times New Roman" w:eastAsia="Calibri" w:hAnsi="Times New Roman" w:cs="Times New Roman"/>
          <w:sz w:val="24"/>
          <w:szCs w:val="24"/>
          <w:lang w:val="en-ID"/>
        </w:rPr>
        <w:t xml:space="preserve"> yang </w:t>
      </w:r>
      <w:proofErr w:type="spellStart"/>
      <w:r w:rsidR="002F33DB" w:rsidRPr="00B40BB4">
        <w:rPr>
          <w:rFonts w:ascii="Times New Roman" w:eastAsia="Calibri" w:hAnsi="Times New Roman" w:cs="Times New Roman"/>
          <w:sz w:val="24"/>
          <w:szCs w:val="24"/>
          <w:lang w:val="en-ID"/>
        </w:rPr>
        <w:t>amat</w:t>
      </w:r>
      <w:proofErr w:type="spellEnd"/>
      <w:r w:rsidR="002F33DB" w:rsidRPr="00B40BB4">
        <w:rPr>
          <w:rFonts w:ascii="Times New Roman" w:eastAsia="Calibri" w:hAnsi="Times New Roman" w:cs="Times New Roman"/>
          <w:sz w:val="24"/>
          <w:szCs w:val="24"/>
          <w:lang w:val="en-ID"/>
        </w:rPr>
        <w:t xml:space="preserve"> </w:t>
      </w:r>
      <w:proofErr w:type="spellStart"/>
      <w:r w:rsidR="002F33DB" w:rsidRPr="00B40BB4">
        <w:rPr>
          <w:rFonts w:ascii="Times New Roman" w:eastAsia="Calibri" w:hAnsi="Times New Roman" w:cs="Times New Roman"/>
          <w:sz w:val="24"/>
          <w:szCs w:val="24"/>
          <w:lang w:val="en-ID"/>
        </w:rPr>
        <w:t>sangat</w:t>
      </w:r>
      <w:proofErr w:type="spellEnd"/>
      <w:r w:rsidR="002F33DB" w:rsidRPr="00B40BB4">
        <w:rPr>
          <w:rFonts w:ascii="Times New Roman" w:eastAsia="Calibri" w:hAnsi="Times New Roman" w:cs="Times New Roman"/>
          <w:sz w:val="24"/>
          <w:szCs w:val="24"/>
          <w:lang w:val="en-ID"/>
        </w:rPr>
        <w:t xml:space="preserve">: </w:t>
      </w:r>
      <w:proofErr w:type="spellStart"/>
      <w:r w:rsidR="002F33DB" w:rsidRPr="00B40BB4">
        <w:rPr>
          <w:rFonts w:ascii="Times New Roman" w:eastAsia="Calibri" w:hAnsi="Times New Roman" w:cs="Times New Roman"/>
          <w:sz w:val="24"/>
          <w:szCs w:val="24"/>
          <w:lang w:val="en-ID"/>
        </w:rPr>
        <w:t>Syukurlah</w:t>
      </w:r>
      <w:proofErr w:type="spellEnd"/>
      <w:r w:rsidR="002F33DB" w:rsidRPr="00B40BB4">
        <w:rPr>
          <w:rFonts w:ascii="Times New Roman" w:eastAsia="Calibri" w:hAnsi="Times New Roman" w:cs="Times New Roman"/>
          <w:sz w:val="24"/>
          <w:szCs w:val="24"/>
          <w:lang w:val="en-ID"/>
        </w:rPr>
        <w:t xml:space="preserve"> </w:t>
      </w:r>
      <w:proofErr w:type="spellStart"/>
      <w:r w:rsidR="002F33DB" w:rsidRPr="00B40BB4">
        <w:rPr>
          <w:rFonts w:ascii="Times New Roman" w:eastAsia="Calibri" w:hAnsi="Times New Roman" w:cs="Times New Roman"/>
          <w:sz w:val="24"/>
          <w:szCs w:val="24"/>
          <w:lang w:val="en-ID"/>
        </w:rPr>
        <w:t>kepada</w:t>
      </w:r>
      <w:proofErr w:type="spellEnd"/>
      <w:r w:rsidR="002F33DB" w:rsidRPr="00B40BB4">
        <w:rPr>
          <w:rFonts w:ascii="Times New Roman" w:eastAsia="Calibri" w:hAnsi="Times New Roman" w:cs="Times New Roman"/>
          <w:sz w:val="24"/>
          <w:szCs w:val="24"/>
          <w:lang w:val="en-ID"/>
        </w:rPr>
        <w:t xml:space="preserve"> Allah! Oleh </w:t>
      </w:r>
      <w:proofErr w:type="spellStart"/>
      <w:r w:rsidR="002F33DB" w:rsidRPr="00B40BB4">
        <w:rPr>
          <w:rFonts w:ascii="Times New Roman" w:eastAsia="Calibri" w:hAnsi="Times New Roman" w:cs="Times New Roman"/>
          <w:sz w:val="24"/>
          <w:szCs w:val="24"/>
          <w:lang w:val="en-ID"/>
        </w:rPr>
        <w:t>Yesus</w:t>
      </w:r>
      <w:proofErr w:type="spellEnd"/>
      <w:r w:rsidR="002F33DB" w:rsidRPr="00B40BB4">
        <w:rPr>
          <w:rFonts w:ascii="Times New Roman" w:eastAsia="Calibri" w:hAnsi="Times New Roman" w:cs="Times New Roman"/>
          <w:sz w:val="24"/>
          <w:szCs w:val="24"/>
          <w:lang w:val="en-ID"/>
        </w:rPr>
        <w:t xml:space="preserve"> </w:t>
      </w:r>
      <w:proofErr w:type="spellStart"/>
      <w:r w:rsidR="002F33DB" w:rsidRPr="00B40BB4">
        <w:rPr>
          <w:rFonts w:ascii="Times New Roman" w:eastAsia="Calibri" w:hAnsi="Times New Roman" w:cs="Times New Roman"/>
          <w:sz w:val="24"/>
          <w:szCs w:val="24"/>
          <w:lang w:val="en-ID"/>
        </w:rPr>
        <w:t>Kristus</w:t>
      </w:r>
      <w:proofErr w:type="spellEnd"/>
      <w:r w:rsidR="002F33DB" w:rsidRPr="00B40BB4">
        <w:rPr>
          <w:rFonts w:ascii="Times New Roman" w:eastAsia="Calibri" w:hAnsi="Times New Roman" w:cs="Times New Roman"/>
          <w:sz w:val="24"/>
          <w:szCs w:val="24"/>
          <w:lang w:val="en-ID"/>
        </w:rPr>
        <w:t xml:space="preserve">, </w:t>
      </w:r>
      <w:proofErr w:type="spellStart"/>
      <w:r w:rsidR="002F33DB" w:rsidRPr="00B40BB4">
        <w:rPr>
          <w:rFonts w:ascii="Times New Roman" w:eastAsia="Calibri" w:hAnsi="Times New Roman" w:cs="Times New Roman"/>
          <w:sz w:val="24"/>
          <w:szCs w:val="24"/>
          <w:lang w:val="en-ID"/>
        </w:rPr>
        <w:t>Tuhan</w:t>
      </w:r>
      <w:proofErr w:type="spellEnd"/>
      <w:r w:rsidR="002F33DB" w:rsidRPr="00B40BB4">
        <w:rPr>
          <w:rFonts w:ascii="Times New Roman" w:eastAsia="Calibri" w:hAnsi="Times New Roman" w:cs="Times New Roman"/>
          <w:sz w:val="24"/>
          <w:szCs w:val="24"/>
          <w:lang w:val="en-ID"/>
        </w:rPr>
        <w:t xml:space="preserve"> </w:t>
      </w:r>
      <w:proofErr w:type="spellStart"/>
      <w:r w:rsidR="002F33DB" w:rsidRPr="00B40BB4">
        <w:rPr>
          <w:rFonts w:ascii="Times New Roman" w:eastAsia="Calibri" w:hAnsi="Times New Roman" w:cs="Times New Roman"/>
          <w:sz w:val="24"/>
          <w:szCs w:val="24"/>
          <w:lang w:val="en-ID"/>
        </w:rPr>
        <w:t>kita</w:t>
      </w:r>
      <w:proofErr w:type="spellEnd"/>
      <w:r w:rsidR="002F33DB" w:rsidRPr="00B40BB4">
        <w:rPr>
          <w:rFonts w:ascii="Times New Roman" w:eastAsia="Calibri" w:hAnsi="Times New Roman" w:cs="Times New Roman"/>
          <w:sz w:val="24"/>
          <w:szCs w:val="24"/>
          <w:lang w:val="en-ID"/>
        </w:rPr>
        <w:t xml:space="preserve">” (Roma 7:25). </w:t>
      </w:r>
      <w:proofErr w:type="spellStart"/>
      <w:r w:rsidR="002F33DB" w:rsidRPr="00B40BB4">
        <w:rPr>
          <w:rFonts w:ascii="Times New Roman" w:eastAsia="Calibri" w:hAnsi="Times New Roman" w:cs="Times New Roman"/>
          <w:sz w:val="24"/>
          <w:szCs w:val="24"/>
          <w:lang w:val="en-ID"/>
        </w:rPr>
        <w:t>Pekerjaan</w:t>
      </w:r>
      <w:proofErr w:type="spellEnd"/>
      <w:r w:rsidR="002F33DB" w:rsidRPr="00B40BB4">
        <w:rPr>
          <w:rFonts w:ascii="Times New Roman" w:eastAsia="Calibri" w:hAnsi="Times New Roman" w:cs="Times New Roman"/>
          <w:sz w:val="24"/>
          <w:szCs w:val="24"/>
          <w:lang w:val="en-ID"/>
        </w:rPr>
        <w:t xml:space="preserve"> </w:t>
      </w:r>
      <w:proofErr w:type="spellStart"/>
      <w:r w:rsidR="002F33DB" w:rsidRPr="00B40BB4">
        <w:rPr>
          <w:rFonts w:ascii="Times New Roman" w:eastAsia="Calibri" w:hAnsi="Times New Roman" w:cs="Times New Roman"/>
          <w:sz w:val="24"/>
          <w:szCs w:val="24"/>
          <w:lang w:val="en-ID"/>
        </w:rPr>
        <w:t>Roh</w:t>
      </w:r>
      <w:proofErr w:type="spellEnd"/>
      <w:r w:rsidR="002F33DB" w:rsidRPr="00B40BB4">
        <w:rPr>
          <w:rFonts w:ascii="Times New Roman" w:eastAsia="Calibri" w:hAnsi="Times New Roman" w:cs="Times New Roman"/>
          <w:sz w:val="24"/>
          <w:szCs w:val="24"/>
          <w:lang w:val="en-ID"/>
        </w:rPr>
        <w:t xml:space="preserve"> Kudus </w:t>
      </w:r>
      <w:proofErr w:type="spellStart"/>
      <w:r w:rsidR="002F33DB" w:rsidRPr="00B40BB4">
        <w:rPr>
          <w:rFonts w:ascii="Times New Roman" w:eastAsia="Calibri" w:hAnsi="Times New Roman" w:cs="Times New Roman"/>
          <w:sz w:val="24"/>
          <w:szCs w:val="24"/>
          <w:lang w:val="en-ID"/>
        </w:rPr>
        <w:t>menyatakan</w:t>
      </w:r>
      <w:proofErr w:type="spellEnd"/>
      <w:r w:rsidR="002F33DB" w:rsidRPr="00B40BB4">
        <w:rPr>
          <w:rFonts w:ascii="Times New Roman" w:eastAsia="Calibri" w:hAnsi="Times New Roman" w:cs="Times New Roman"/>
          <w:sz w:val="24"/>
          <w:szCs w:val="24"/>
          <w:lang w:val="en-ID"/>
        </w:rPr>
        <w:t xml:space="preserve"> </w:t>
      </w:r>
      <w:proofErr w:type="spellStart"/>
      <w:r w:rsidR="002F33DB" w:rsidRPr="00B40BB4">
        <w:rPr>
          <w:rFonts w:ascii="Times New Roman" w:eastAsia="Calibri" w:hAnsi="Times New Roman" w:cs="Times New Roman"/>
          <w:sz w:val="24"/>
          <w:szCs w:val="24"/>
          <w:lang w:val="en-ID"/>
        </w:rPr>
        <w:t>Kristus</w:t>
      </w:r>
      <w:proofErr w:type="spellEnd"/>
      <w:r w:rsidR="002F33DB" w:rsidRPr="00B40BB4">
        <w:rPr>
          <w:rFonts w:ascii="Times New Roman" w:eastAsia="Calibri" w:hAnsi="Times New Roman" w:cs="Times New Roman"/>
          <w:sz w:val="24"/>
          <w:szCs w:val="24"/>
          <w:lang w:val="en-ID"/>
        </w:rPr>
        <w:t>. “</w:t>
      </w:r>
      <w:proofErr w:type="spellStart"/>
      <w:r w:rsidR="002F33DB" w:rsidRPr="00B40BB4">
        <w:rPr>
          <w:rFonts w:ascii="Times New Roman" w:eastAsia="Calibri" w:hAnsi="Times New Roman" w:cs="Times New Roman"/>
          <w:sz w:val="24"/>
          <w:szCs w:val="24"/>
          <w:lang w:val="en-ID"/>
        </w:rPr>
        <w:t>Ia</w:t>
      </w:r>
      <w:proofErr w:type="spellEnd"/>
      <w:r w:rsidR="002F33DB" w:rsidRPr="00B40BB4">
        <w:rPr>
          <w:rFonts w:ascii="Times New Roman" w:eastAsia="Calibri" w:hAnsi="Times New Roman" w:cs="Times New Roman"/>
          <w:sz w:val="24"/>
          <w:szCs w:val="24"/>
          <w:lang w:val="en-ID"/>
        </w:rPr>
        <w:t xml:space="preserve"> </w:t>
      </w:r>
      <w:proofErr w:type="spellStart"/>
      <w:r w:rsidR="002F33DB" w:rsidRPr="00B40BB4">
        <w:rPr>
          <w:rFonts w:ascii="Times New Roman" w:eastAsia="Calibri" w:hAnsi="Times New Roman" w:cs="Times New Roman"/>
          <w:sz w:val="24"/>
          <w:szCs w:val="24"/>
          <w:lang w:val="en-ID"/>
        </w:rPr>
        <w:t>akan</w:t>
      </w:r>
      <w:proofErr w:type="spellEnd"/>
      <w:r w:rsidR="002F33DB" w:rsidRPr="00B40BB4">
        <w:rPr>
          <w:rFonts w:ascii="Times New Roman" w:eastAsia="Calibri" w:hAnsi="Times New Roman" w:cs="Times New Roman"/>
          <w:sz w:val="24"/>
          <w:szCs w:val="24"/>
          <w:lang w:val="en-ID"/>
        </w:rPr>
        <w:t xml:space="preserve"> </w:t>
      </w:r>
      <w:proofErr w:type="spellStart"/>
      <w:r w:rsidR="002F33DB" w:rsidRPr="00B40BB4">
        <w:rPr>
          <w:rFonts w:ascii="Times New Roman" w:eastAsia="Calibri" w:hAnsi="Times New Roman" w:cs="Times New Roman"/>
          <w:sz w:val="24"/>
          <w:szCs w:val="24"/>
          <w:lang w:val="en-ID"/>
        </w:rPr>
        <w:t>memberitakan</w:t>
      </w:r>
      <w:proofErr w:type="spellEnd"/>
      <w:r w:rsidR="002F33DB" w:rsidRPr="00B40BB4">
        <w:rPr>
          <w:rFonts w:ascii="Times New Roman" w:eastAsia="Calibri" w:hAnsi="Times New Roman" w:cs="Times New Roman"/>
          <w:sz w:val="24"/>
          <w:szCs w:val="24"/>
          <w:lang w:val="en-ID"/>
        </w:rPr>
        <w:t xml:space="preserve"> </w:t>
      </w:r>
      <w:proofErr w:type="spellStart"/>
      <w:r w:rsidR="002F33DB" w:rsidRPr="00B40BB4">
        <w:rPr>
          <w:rFonts w:ascii="Times New Roman" w:eastAsia="Calibri" w:hAnsi="Times New Roman" w:cs="Times New Roman"/>
          <w:sz w:val="24"/>
          <w:szCs w:val="24"/>
          <w:lang w:val="en-ID"/>
        </w:rPr>
        <w:t>kepadamu</w:t>
      </w:r>
      <w:proofErr w:type="spellEnd"/>
      <w:r w:rsidR="002F33DB" w:rsidRPr="00B40BB4">
        <w:rPr>
          <w:rFonts w:ascii="Times New Roman" w:eastAsia="Calibri" w:hAnsi="Times New Roman" w:cs="Times New Roman"/>
          <w:sz w:val="24"/>
          <w:szCs w:val="24"/>
          <w:lang w:val="en-ID"/>
        </w:rPr>
        <w:t xml:space="preserve"> </w:t>
      </w:r>
      <w:proofErr w:type="spellStart"/>
      <w:r w:rsidR="002F33DB" w:rsidRPr="00B40BB4">
        <w:rPr>
          <w:rFonts w:ascii="Times New Roman" w:eastAsia="Calibri" w:hAnsi="Times New Roman" w:cs="Times New Roman"/>
          <w:sz w:val="24"/>
          <w:szCs w:val="24"/>
          <w:lang w:val="en-ID"/>
        </w:rPr>
        <w:t>apa</w:t>
      </w:r>
      <w:proofErr w:type="spellEnd"/>
      <w:r w:rsidR="002F33DB" w:rsidRPr="00B40BB4">
        <w:rPr>
          <w:rFonts w:ascii="Times New Roman" w:eastAsia="Calibri" w:hAnsi="Times New Roman" w:cs="Times New Roman"/>
          <w:sz w:val="24"/>
          <w:szCs w:val="24"/>
          <w:lang w:val="en-ID"/>
        </w:rPr>
        <w:t xml:space="preserve"> yang </w:t>
      </w:r>
      <w:proofErr w:type="spellStart"/>
      <w:r w:rsidR="002F33DB" w:rsidRPr="00B40BB4">
        <w:rPr>
          <w:rFonts w:ascii="Times New Roman" w:eastAsia="Calibri" w:hAnsi="Times New Roman" w:cs="Times New Roman"/>
          <w:sz w:val="24"/>
          <w:szCs w:val="24"/>
          <w:lang w:val="en-ID"/>
        </w:rPr>
        <w:t>diterimanya</w:t>
      </w:r>
      <w:proofErr w:type="spellEnd"/>
      <w:r w:rsidR="002F33DB" w:rsidRPr="00B40BB4">
        <w:rPr>
          <w:rFonts w:ascii="Times New Roman" w:eastAsia="Calibri" w:hAnsi="Times New Roman" w:cs="Times New Roman"/>
          <w:sz w:val="24"/>
          <w:szCs w:val="24"/>
          <w:lang w:val="en-ID"/>
        </w:rPr>
        <w:t xml:space="preserve"> </w:t>
      </w:r>
      <w:proofErr w:type="spellStart"/>
      <w:r w:rsidR="002F33DB" w:rsidRPr="00B40BB4">
        <w:rPr>
          <w:rFonts w:ascii="Times New Roman" w:eastAsia="Calibri" w:hAnsi="Times New Roman" w:cs="Times New Roman"/>
          <w:sz w:val="24"/>
          <w:szCs w:val="24"/>
          <w:lang w:val="en-ID"/>
        </w:rPr>
        <w:t>daripada</w:t>
      </w:r>
      <w:proofErr w:type="spellEnd"/>
      <w:r w:rsidR="002F33DB" w:rsidRPr="00B40BB4">
        <w:rPr>
          <w:rFonts w:ascii="Times New Roman" w:eastAsia="Calibri" w:hAnsi="Times New Roman" w:cs="Times New Roman"/>
          <w:sz w:val="24"/>
          <w:szCs w:val="24"/>
          <w:lang w:val="en-ID"/>
        </w:rPr>
        <w:t>-Ku.”</w:t>
      </w:r>
      <w:r w:rsidR="002F33DB" w:rsidRPr="00B40BB4">
        <w:rPr>
          <w:rStyle w:val="FootnoteReference"/>
          <w:rFonts w:ascii="Times New Roman" w:eastAsia="Calibri" w:hAnsi="Times New Roman" w:cs="Times New Roman"/>
          <w:sz w:val="24"/>
          <w:szCs w:val="24"/>
          <w:lang w:val="en-ID"/>
        </w:rPr>
        <w:footnoteReference w:id="52"/>
      </w:r>
      <w:r w:rsidRPr="00B40BB4">
        <w:rPr>
          <w:rFonts w:ascii="Times New Roman" w:eastAsia="Calibri" w:hAnsi="Times New Roman" w:cs="Times New Roman"/>
          <w:sz w:val="24"/>
          <w:szCs w:val="24"/>
          <w:lang w:val="en-ID"/>
        </w:rPr>
        <w:t xml:space="preserve"> </w:t>
      </w:r>
      <w:r w:rsidR="009A06CC">
        <w:rPr>
          <w:rFonts w:ascii="Times New Roman" w:eastAsia="Calibri" w:hAnsi="Times New Roman" w:cs="Times New Roman"/>
          <w:sz w:val="24"/>
          <w:szCs w:val="24"/>
          <w:lang w:val="en-ID"/>
        </w:rPr>
        <w:t>“</w:t>
      </w:r>
      <w:r w:rsidRPr="00B40BB4">
        <w:rPr>
          <w:rFonts w:ascii="Times New Roman" w:eastAsia="Calibri" w:hAnsi="Times New Roman" w:cs="Times New Roman"/>
          <w:sz w:val="24"/>
          <w:szCs w:val="24"/>
          <w:lang w:val="en-ID"/>
        </w:rPr>
        <w:t xml:space="preserve">Orang yang </w:t>
      </w:r>
      <w:proofErr w:type="spellStart"/>
      <w:r w:rsidRPr="00B40BB4">
        <w:rPr>
          <w:rFonts w:ascii="Times New Roman" w:eastAsia="Calibri" w:hAnsi="Times New Roman" w:cs="Times New Roman"/>
          <w:sz w:val="24"/>
          <w:szCs w:val="24"/>
          <w:lang w:val="en-ID"/>
        </w:rPr>
        <w:t>bersih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tangannya</w:t>
      </w:r>
      <w:proofErr w:type="spellEnd"/>
      <w:r w:rsidRPr="00B40BB4">
        <w:rPr>
          <w:rFonts w:ascii="Times New Roman" w:eastAsia="Calibri" w:hAnsi="Times New Roman" w:cs="Times New Roman"/>
          <w:sz w:val="24"/>
          <w:szCs w:val="24"/>
          <w:lang w:val="en-ID"/>
        </w:rPr>
        <w:t xml:space="preserve"> dan </w:t>
      </w:r>
      <w:proofErr w:type="spellStart"/>
      <w:r w:rsidR="009A06CC">
        <w:rPr>
          <w:rFonts w:ascii="Times New Roman" w:eastAsia="Calibri" w:hAnsi="Times New Roman" w:cs="Times New Roman"/>
          <w:sz w:val="24"/>
          <w:szCs w:val="24"/>
          <w:lang w:val="en-ID"/>
        </w:rPr>
        <w:t>murni</w:t>
      </w:r>
      <w:proofErr w:type="spellEnd"/>
      <w:r w:rsidR="009A06CC">
        <w:rPr>
          <w:rFonts w:ascii="Times New Roman" w:eastAsia="Calibri" w:hAnsi="Times New Roman" w:cs="Times New Roman"/>
          <w:sz w:val="24"/>
          <w:szCs w:val="24"/>
          <w:lang w:val="en-ID"/>
        </w:rPr>
        <w:t xml:space="preserve"> </w:t>
      </w:r>
      <w:proofErr w:type="spellStart"/>
      <w:r w:rsidR="009A06CC">
        <w:rPr>
          <w:rFonts w:ascii="Times New Roman" w:eastAsia="Calibri" w:hAnsi="Times New Roman" w:cs="Times New Roman"/>
          <w:sz w:val="24"/>
          <w:szCs w:val="24"/>
          <w:lang w:val="en-ID"/>
        </w:rPr>
        <w:t>hatinya</w:t>
      </w:r>
      <w:proofErr w:type="spellEnd"/>
      <w:r w:rsidR="009A06CC">
        <w:rPr>
          <w:rFonts w:ascii="Times New Roman" w:eastAsia="Calibri" w:hAnsi="Times New Roman" w:cs="Times New Roman"/>
          <w:sz w:val="24"/>
          <w:szCs w:val="24"/>
          <w:lang w:val="en-ID"/>
        </w:rPr>
        <w:t>” (</w:t>
      </w:r>
      <w:proofErr w:type="spellStart"/>
      <w:r w:rsidR="009A06CC">
        <w:rPr>
          <w:rFonts w:ascii="Times New Roman" w:eastAsia="Calibri" w:hAnsi="Times New Roman" w:cs="Times New Roman"/>
          <w:sz w:val="24"/>
          <w:szCs w:val="24"/>
          <w:lang w:val="en-ID"/>
        </w:rPr>
        <w:t>Mazmur</w:t>
      </w:r>
      <w:proofErr w:type="spellEnd"/>
      <w:r w:rsidR="009A06CC">
        <w:rPr>
          <w:rFonts w:ascii="Times New Roman" w:eastAsia="Calibri" w:hAnsi="Times New Roman" w:cs="Times New Roman"/>
          <w:sz w:val="24"/>
          <w:szCs w:val="24"/>
          <w:lang w:val="en-ID"/>
        </w:rPr>
        <w:t xml:space="preserve"> 24:3-4).</w:t>
      </w:r>
    </w:p>
    <w:p w:rsidR="00B4745C" w:rsidRDefault="00B4745C" w:rsidP="00A67902">
      <w:pPr>
        <w:spacing w:after="200" w:line="240" w:lineRule="auto"/>
        <w:ind w:firstLine="720"/>
        <w:contextualSpacing/>
        <w:jc w:val="both"/>
        <w:rPr>
          <w:rFonts w:ascii="Times New Roman" w:eastAsia="Calibri" w:hAnsi="Times New Roman" w:cs="Times New Roman"/>
          <w:sz w:val="24"/>
          <w:szCs w:val="24"/>
          <w:lang w:val="en-ID"/>
        </w:rPr>
      </w:pPr>
    </w:p>
    <w:p w:rsidR="00B4745C" w:rsidRPr="00B40BB4" w:rsidRDefault="00B4745C" w:rsidP="00A67902">
      <w:pPr>
        <w:spacing w:after="200" w:line="240" w:lineRule="auto"/>
        <w:ind w:firstLine="720"/>
        <w:contextualSpacing/>
        <w:jc w:val="both"/>
        <w:rPr>
          <w:rFonts w:ascii="Times New Roman" w:eastAsia="Calibri" w:hAnsi="Times New Roman" w:cs="Times New Roman"/>
          <w:sz w:val="24"/>
          <w:szCs w:val="24"/>
          <w:lang w:val="en-ID"/>
        </w:rPr>
      </w:pPr>
    </w:p>
    <w:p w:rsidR="00303D92" w:rsidRPr="0054146E" w:rsidRDefault="00303D92" w:rsidP="00A67902">
      <w:pPr>
        <w:pStyle w:val="ListParagraph"/>
        <w:numPr>
          <w:ilvl w:val="0"/>
          <w:numId w:val="27"/>
        </w:numPr>
        <w:spacing w:after="200" w:line="240" w:lineRule="auto"/>
        <w:jc w:val="both"/>
        <w:rPr>
          <w:rFonts w:ascii="Times New Roman" w:eastAsia="Calibri" w:hAnsi="Times New Roman" w:cs="Times New Roman"/>
          <w:sz w:val="24"/>
          <w:szCs w:val="24"/>
          <w:lang w:val="id-ID"/>
        </w:rPr>
      </w:pPr>
      <w:r w:rsidRPr="0054146E">
        <w:rPr>
          <w:rFonts w:ascii="Times New Roman" w:eastAsia="Calibri" w:hAnsi="Times New Roman" w:cs="Times New Roman"/>
          <w:sz w:val="24"/>
          <w:szCs w:val="24"/>
          <w:lang w:val="id-ID"/>
        </w:rPr>
        <w:t>Struktur Surat Roma</w:t>
      </w:r>
    </w:p>
    <w:p w:rsidR="00303D92" w:rsidRDefault="00303D92" w:rsidP="00A67902">
      <w:pPr>
        <w:spacing w:after="200" w:line="240" w:lineRule="auto"/>
        <w:contextualSpacing/>
        <w:jc w:val="both"/>
        <w:rPr>
          <w:rFonts w:ascii="Times New Roman" w:eastAsia="Calibri" w:hAnsi="Times New Roman" w:cs="Times New Roman"/>
          <w:sz w:val="24"/>
          <w:szCs w:val="24"/>
          <w:lang w:val="en-ID"/>
        </w:rPr>
      </w:pPr>
      <w:r w:rsidRPr="00B40BB4">
        <w:rPr>
          <w:rFonts w:ascii="Times New Roman" w:eastAsia="Calibri" w:hAnsi="Times New Roman" w:cs="Times New Roman"/>
          <w:sz w:val="24"/>
          <w:szCs w:val="24"/>
          <w:lang w:val="en-ID"/>
        </w:rPr>
        <w:t xml:space="preserve">Dari </w:t>
      </w:r>
      <w:proofErr w:type="spellStart"/>
      <w:r w:rsidRPr="00B40BB4">
        <w:rPr>
          <w:rFonts w:ascii="Times New Roman" w:eastAsia="Calibri" w:hAnsi="Times New Roman" w:cs="Times New Roman"/>
          <w:sz w:val="24"/>
          <w:szCs w:val="24"/>
          <w:lang w:val="en-ID"/>
        </w:rPr>
        <w:t>segi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struktur</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rasul</w:t>
      </w:r>
      <w:proofErr w:type="spellEnd"/>
      <w:r w:rsidRPr="00B40BB4">
        <w:rPr>
          <w:rFonts w:ascii="Times New Roman" w:eastAsia="Calibri" w:hAnsi="Times New Roman" w:cs="Times New Roman"/>
          <w:sz w:val="24"/>
          <w:szCs w:val="24"/>
          <w:lang w:val="en-ID"/>
        </w:rPr>
        <w:t xml:space="preserve"> Paulus </w:t>
      </w:r>
      <w:proofErr w:type="spellStart"/>
      <w:r w:rsidRPr="00B40BB4">
        <w:rPr>
          <w:rFonts w:ascii="Times New Roman" w:eastAsia="Calibri" w:hAnsi="Times New Roman" w:cs="Times New Roman"/>
          <w:sz w:val="24"/>
          <w:szCs w:val="24"/>
          <w:lang w:val="en-ID"/>
        </w:rPr>
        <w:t>mencatat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ringkasan</w:t>
      </w:r>
      <w:proofErr w:type="spellEnd"/>
      <w:r w:rsidRPr="00B40BB4">
        <w:rPr>
          <w:rFonts w:ascii="Times New Roman" w:eastAsia="Calibri" w:hAnsi="Times New Roman" w:cs="Times New Roman"/>
          <w:sz w:val="24"/>
          <w:szCs w:val="24"/>
          <w:lang w:val="en-ID"/>
        </w:rPr>
        <w:t xml:space="preserve"> pada </w:t>
      </w:r>
      <w:proofErr w:type="spellStart"/>
      <w:r w:rsidRPr="00B40BB4">
        <w:rPr>
          <w:rFonts w:ascii="Times New Roman" w:eastAsia="Calibri" w:hAnsi="Times New Roman" w:cs="Times New Roman"/>
          <w:sz w:val="24"/>
          <w:szCs w:val="24"/>
          <w:lang w:val="en-ID"/>
        </w:rPr>
        <w:t>awal</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atau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akhir</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bagian-bagian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surat</w:t>
      </w:r>
      <w:proofErr w:type="spellEnd"/>
      <w:r w:rsidRPr="00B40BB4">
        <w:rPr>
          <w:rFonts w:ascii="Times New Roman" w:eastAsia="Calibri" w:hAnsi="Times New Roman" w:cs="Times New Roman"/>
          <w:sz w:val="24"/>
          <w:szCs w:val="24"/>
          <w:lang w:val="en-ID"/>
        </w:rPr>
        <w:t xml:space="preserve"> Roma </w:t>
      </w:r>
      <w:proofErr w:type="spellStart"/>
      <w:r w:rsidRPr="00B40BB4">
        <w:rPr>
          <w:rFonts w:ascii="Times New Roman" w:eastAsia="Calibri" w:hAnsi="Times New Roman" w:cs="Times New Roman"/>
          <w:sz w:val="24"/>
          <w:szCs w:val="24"/>
          <w:lang w:val="en-ID"/>
        </w:rPr>
        <w:t>sehingga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jalan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pikirannya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lenbih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mudah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untuk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diikuti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Semua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penafsiran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setuju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bahwa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pasal</w:t>
      </w:r>
      <w:proofErr w:type="spellEnd"/>
      <w:r w:rsidRPr="00B40BB4">
        <w:rPr>
          <w:rFonts w:ascii="Times New Roman" w:eastAsia="Calibri" w:hAnsi="Times New Roman" w:cs="Times New Roman"/>
          <w:sz w:val="24"/>
          <w:szCs w:val="24"/>
          <w:lang w:val="en-ID"/>
        </w:rPr>
        <w:t xml:space="preserve"> 1:16-17 </w:t>
      </w:r>
      <w:proofErr w:type="spellStart"/>
      <w:r w:rsidRPr="00B40BB4">
        <w:rPr>
          <w:rFonts w:ascii="Times New Roman" w:eastAsia="Calibri" w:hAnsi="Times New Roman" w:cs="Times New Roman"/>
          <w:sz w:val="24"/>
          <w:szCs w:val="24"/>
          <w:lang w:val="en-ID"/>
        </w:rPr>
        <w:t>merupakan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pendahuluan</w:t>
      </w:r>
      <w:proofErr w:type="spellEnd"/>
      <w:r w:rsidRPr="00B40BB4">
        <w:rPr>
          <w:rFonts w:ascii="Times New Roman" w:eastAsia="Calibri" w:hAnsi="Times New Roman" w:cs="Times New Roman"/>
          <w:sz w:val="24"/>
          <w:szCs w:val="24"/>
          <w:lang w:val="en-ID"/>
        </w:rPr>
        <w:t xml:space="preserve">. Hal </w:t>
      </w:r>
      <w:proofErr w:type="spellStart"/>
      <w:r w:rsidRPr="00B40BB4">
        <w:rPr>
          <w:rFonts w:ascii="Times New Roman" w:eastAsia="Calibri" w:hAnsi="Times New Roman" w:cs="Times New Roman"/>
          <w:sz w:val="24"/>
          <w:szCs w:val="24"/>
          <w:lang w:val="en-ID"/>
        </w:rPr>
        <w:t>inilah</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melatarbelakangi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Penulis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melalui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pola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berpikir</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surat</w:t>
      </w:r>
      <w:proofErr w:type="spellEnd"/>
      <w:r w:rsidRPr="00B40BB4">
        <w:rPr>
          <w:rFonts w:ascii="Times New Roman" w:eastAsia="Calibri" w:hAnsi="Times New Roman" w:cs="Times New Roman"/>
          <w:sz w:val="24"/>
          <w:szCs w:val="24"/>
          <w:lang w:val="en-ID"/>
        </w:rPr>
        <w:t xml:space="preserve"> Roma. Orang yang </w:t>
      </w:r>
      <w:proofErr w:type="spellStart"/>
      <w:r w:rsidRPr="00B40BB4">
        <w:rPr>
          <w:rFonts w:ascii="Times New Roman" w:eastAsia="Calibri" w:hAnsi="Times New Roman" w:cs="Times New Roman"/>
          <w:sz w:val="24"/>
          <w:szCs w:val="24"/>
          <w:lang w:val="en-ID"/>
        </w:rPr>
        <w:t>tidak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memiliki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Kebenaran</w:t>
      </w:r>
      <w:proofErr w:type="spellEnd"/>
      <w:r w:rsidRPr="00B40BB4">
        <w:rPr>
          <w:rFonts w:ascii="Times New Roman" w:eastAsia="Calibri" w:hAnsi="Times New Roman" w:cs="Times New Roman"/>
          <w:sz w:val="24"/>
          <w:szCs w:val="24"/>
          <w:lang w:val="en-ID"/>
        </w:rPr>
        <w:t xml:space="preserve"> Allah </w:t>
      </w:r>
      <w:proofErr w:type="spellStart"/>
      <w:r w:rsidRPr="00B40BB4">
        <w:rPr>
          <w:rFonts w:ascii="Times New Roman" w:eastAsia="Calibri" w:hAnsi="Times New Roman" w:cs="Times New Roman"/>
          <w:sz w:val="24"/>
          <w:szCs w:val="24"/>
          <w:lang w:val="en-ID"/>
        </w:rPr>
        <w:t>berada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maut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Tetapi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Kristus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telah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memberikan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kehidupan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kekal</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dapat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dialami</w:t>
      </w:r>
      <w:proofErr w:type="spellEnd"/>
      <w:r w:rsidRPr="00B40BB4">
        <w:rPr>
          <w:rFonts w:ascii="Times New Roman" w:eastAsia="Calibri" w:hAnsi="Times New Roman" w:cs="Times New Roman"/>
          <w:sz w:val="24"/>
          <w:szCs w:val="24"/>
          <w:lang w:val="en-ID"/>
        </w:rPr>
        <w:t xml:space="preserve"> oleh </w:t>
      </w:r>
      <w:proofErr w:type="spellStart"/>
      <w:r w:rsidRPr="00B40BB4">
        <w:rPr>
          <w:rFonts w:ascii="Times New Roman" w:eastAsia="Calibri" w:hAnsi="Times New Roman" w:cs="Times New Roman"/>
          <w:sz w:val="24"/>
          <w:szCs w:val="24"/>
          <w:lang w:val="en-ID"/>
        </w:rPr>
        <w:t>setiap</w:t>
      </w:r>
      <w:proofErr w:type="spellEnd"/>
      <w:r w:rsidRPr="00B40BB4">
        <w:rPr>
          <w:rFonts w:ascii="Times New Roman" w:eastAsia="Calibri" w:hAnsi="Times New Roman" w:cs="Times New Roman"/>
          <w:sz w:val="24"/>
          <w:szCs w:val="24"/>
          <w:lang w:val="en-ID"/>
        </w:rPr>
        <w:t xml:space="preserve"> orang yang </w:t>
      </w:r>
      <w:proofErr w:type="spellStart"/>
      <w:r w:rsidRPr="00B40BB4">
        <w:rPr>
          <w:rFonts w:ascii="Times New Roman" w:eastAsia="Calibri" w:hAnsi="Times New Roman" w:cs="Times New Roman"/>
          <w:sz w:val="24"/>
          <w:szCs w:val="24"/>
          <w:lang w:val="en-ID"/>
        </w:rPr>
        <w:t>berada</w:t>
      </w:r>
      <w:proofErr w:type="spellEnd"/>
      <w:r w:rsidRPr="00B40BB4">
        <w:rPr>
          <w:rFonts w:ascii="Times New Roman" w:eastAsia="Calibri" w:hAnsi="Times New Roman" w:cs="Times New Roman"/>
          <w:sz w:val="24"/>
          <w:szCs w:val="24"/>
          <w:lang w:val="en-ID"/>
        </w:rPr>
        <w:t xml:space="preserve"> di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Injil</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Kristus</w:t>
      </w:r>
      <w:proofErr w:type="spellEnd"/>
      <w:r w:rsidRPr="00B40BB4">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Sehubungan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hal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itu</w:t>
      </w:r>
      <w:proofErr w:type="spellEnd"/>
      <w:r>
        <w:rPr>
          <w:rFonts w:ascii="Times New Roman" w:eastAsia="Calibri" w:hAnsi="Times New Roman" w:cs="Times New Roman"/>
          <w:sz w:val="24"/>
          <w:szCs w:val="24"/>
          <w:lang w:val="en-ID"/>
        </w:rPr>
        <w:t xml:space="preserve"> juga Th, Van den End </w:t>
      </w:r>
      <w:proofErr w:type="spellStart"/>
      <w:r>
        <w:rPr>
          <w:rFonts w:ascii="Times New Roman" w:eastAsia="Calibri" w:hAnsi="Times New Roman" w:cs="Times New Roman"/>
          <w:sz w:val="24"/>
          <w:szCs w:val="24"/>
          <w:lang w:val="en-ID"/>
        </w:rPr>
        <w:t>menyatakan</w:t>
      </w:r>
      <w:proofErr w:type="spellEnd"/>
      <w:r>
        <w:rPr>
          <w:rFonts w:ascii="Times New Roman" w:eastAsia="Calibri" w:hAnsi="Times New Roman" w:cs="Times New Roman"/>
          <w:sz w:val="24"/>
          <w:szCs w:val="24"/>
          <w:lang w:val="en-ID"/>
        </w:rPr>
        <w:t xml:space="preserve">, Paulus </w:t>
      </w:r>
      <w:proofErr w:type="spellStart"/>
      <w:r>
        <w:rPr>
          <w:rFonts w:ascii="Times New Roman" w:eastAsia="Calibri" w:hAnsi="Times New Roman" w:cs="Times New Roman"/>
          <w:sz w:val="24"/>
          <w:szCs w:val="24"/>
          <w:lang w:val="en-ID"/>
        </w:rPr>
        <w:t>menunjukan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bahwa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kehidupan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bukan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hanya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soal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asas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tetapi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harus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dijabarkan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ditengah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kenyataan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jemaat</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masyarakat</w:t>
      </w:r>
      <w:proofErr w:type="spellEnd"/>
      <w:r>
        <w:rPr>
          <w:rFonts w:ascii="Times New Roman" w:eastAsia="Calibri" w:hAnsi="Times New Roman" w:cs="Times New Roman"/>
          <w:sz w:val="24"/>
          <w:szCs w:val="24"/>
          <w:lang w:val="en-ID"/>
        </w:rPr>
        <w:t>.</w:t>
      </w:r>
      <w:r>
        <w:rPr>
          <w:rStyle w:val="FootnoteReference"/>
          <w:rFonts w:ascii="Times New Roman" w:eastAsia="Calibri" w:hAnsi="Times New Roman" w:cs="Times New Roman"/>
          <w:sz w:val="24"/>
          <w:szCs w:val="24"/>
          <w:lang w:val="en-ID"/>
        </w:rPr>
        <w:footnoteReference w:id="53"/>
      </w:r>
    </w:p>
    <w:p w:rsidR="00303D92" w:rsidRPr="00B40BB4" w:rsidRDefault="00303D92" w:rsidP="00A67902">
      <w:pPr>
        <w:spacing w:after="200" w:line="240" w:lineRule="auto"/>
        <w:contextualSpacing/>
        <w:jc w:val="both"/>
        <w:rPr>
          <w:rFonts w:ascii="Times New Roman" w:eastAsia="Calibri" w:hAnsi="Times New Roman" w:cs="Times New Roman"/>
          <w:b/>
          <w:sz w:val="24"/>
          <w:szCs w:val="24"/>
          <w:lang w:val="en-ID"/>
        </w:rPr>
      </w:pPr>
      <w:proofErr w:type="spellStart"/>
      <w:r w:rsidRPr="00B40BB4">
        <w:rPr>
          <w:rFonts w:ascii="Times New Roman" w:eastAsia="Calibri" w:hAnsi="Times New Roman" w:cs="Times New Roman"/>
          <w:b/>
          <w:sz w:val="24"/>
          <w:szCs w:val="24"/>
          <w:lang w:val="en-ID"/>
        </w:rPr>
        <w:t>Informasi</w:t>
      </w:r>
      <w:proofErr w:type="spellEnd"/>
      <w:r w:rsidRPr="00B40BB4">
        <w:rPr>
          <w:rFonts w:ascii="Times New Roman" w:eastAsia="Calibri" w:hAnsi="Times New Roman" w:cs="Times New Roman"/>
          <w:b/>
          <w:sz w:val="24"/>
          <w:szCs w:val="24"/>
          <w:lang w:val="en-ID"/>
        </w:rPr>
        <w:t xml:space="preserve"> </w:t>
      </w:r>
      <w:proofErr w:type="spellStart"/>
      <w:r w:rsidRPr="00B40BB4">
        <w:rPr>
          <w:rFonts w:ascii="Times New Roman" w:eastAsia="Calibri" w:hAnsi="Times New Roman" w:cs="Times New Roman"/>
          <w:b/>
          <w:sz w:val="24"/>
          <w:szCs w:val="24"/>
          <w:lang w:val="en-ID"/>
        </w:rPr>
        <w:t>lengkap</w:t>
      </w:r>
      <w:proofErr w:type="spellEnd"/>
      <w:r w:rsidRPr="00B40BB4">
        <w:rPr>
          <w:rFonts w:ascii="Times New Roman" w:eastAsia="Calibri" w:hAnsi="Times New Roman" w:cs="Times New Roman"/>
          <w:b/>
          <w:sz w:val="24"/>
          <w:szCs w:val="24"/>
          <w:lang w:val="en-ID"/>
        </w:rPr>
        <w:t xml:space="preserve"> </w:t>
      </w:r>
      <w:proofErr w:type="spellStart"/>
      <w:r w:rsidRPr="00B40BB4">
        <w:rPr>
          <w:rFonts w:ascii="Times New Roman" w:eastAsia="Calibri" w:hAnsi="Times New Roman" w:cs="Times New Roman"/>
          <w:b/>
          <w:sz w:val="24"/>
          <w:szCs w:val="24"/>
          <w:lang w:val="en-ID"/>
        </w:rPr>
        <w:t>tentang</w:t>
      </w:r>
      <w:proofErr w:type="spellEnd"/>
      <w:r w:rsidRPr="00B40BB4">
        <w:rPr>
          <w:rFonts w:ascii="Times New Roman" w:eastAsia="Calibri" w:hAnsi="Times New Roman" w:cs="Times New Roman"/>
          <w:b/>
          <w:sz w:val="24"/>
          <w:szCs w:val="24"/>
          <w:lang w:val="en-ID"/>
        </w:rPr>
        <w:t xml:space="preserve"> </w:t>
      </w:r>
      <w:proofErr w:type="spellStart"/>
      <w:r w:rsidRPr="00B40BB4">
        <w:rPr>
          <w:rFonts w:ascii="Times New Roman" w:eastAsia="Calibri" w:hAnsi="Times New Roman" w:cs="Times New Roman"/>
          <w:b/>
          <w:sz w:val="24"/>
          <w:szCs w:val="24"/>
          <w:lang w:val="en-ID"/>
        </w:rPr>
        <w:t>pembagian</w:t>
      </w:r>
      <w:proofErr w:type="spellEnd"/>
      <w:r w:rsidRPr="00B40BB4">
        <w:rPr>
          <w:rFonts w:ascii="Times New Roman" w:eastAsia="Calibri" w:hAnsi="Times New Roman" w:cs="Times New Roman"/>
          <w:b/>
          <w:sz w:val="24"/>
          <w:szCs w:val="24"/>
          <w:lang w:val="en-ID"/>
        </w:rPr>
        <w:t xml:space="preserve"> </w:t>
      </w:r>
      <w:proofErr w:type="spellStart"/>
      <w:r w:rsidRPr="00B40BB4">
        <w:rPr>
          <w:rFonts w:ascii="Times New Roman" w:eastAsia="Calibri" w:hAnsi="Times New Roman" w:cs="Times New Roman"/>
          <w:b/>
          <w:sz w:val="24"/>
          <w:szCs w:val="24"/>
          <w:lang w:val="en-ID"/>
        </w:rPr>
        <w:t>bahan</w:t>
      </w:r>
      <w:proofErr w:type="spellEnd"/>
      <w:r w:rsidRPr="00B40BB4">
        <w:rPr>
          <w:rFonts w:ascii="Times New Roman" w:eastAsia="Calibri" w:hAnsi="Times New Roman" w:cs="Times New Roman"/>
          <w:b/>
          <w:sz w:val="24"/>
          <w:szCs w:val="24"/>
          <w:lang w:val="en-ID"/>
        </w:rPr>
        <w:t xml:space="preserve"> </w:t>
      </w:r>
      <w:proofErr w:type="spellStart"/>
      <w:r w:rsidRPr="00B40BB4">
        <w:rPr>
          <w:rFonts w:ascii="Times New Roman" w:eastAsia="Calibri" w:hAnsi="Times New Roman" w:cs="Times New Roman"/>
          <w:b/>
          <w:sz w:val="24"/>
          <w:szCs w:val="24"/>
          <w:lang w:val="en-ID"/>
        </w:rPr>
        <w:t>surat</w:t>
      </w:r>
      <w:proofErr w:type="spellEnd"/>
      <w:r w:rsidRPr="00B40BB4">
        <w:rPr>
          <w:rFonts w:ascii="Times New Roman" w:eastAsia="Calibri" w:hAnsi="Times New Roman" w:cs="Times New Roman"/>
          <w:b/>
          <w:sz w:val="24"/>
          <w:szCs w:val="24"/>
          <w:lang w:val="en-ID"/>
        </w:rPr>
        <w:t xml:space="preserve"> Roma</w:t>
      </w:r>
    </w:p>
    <w:p w:rsidR="00303D92" w:rsidRPr="00B40BB4" w:rsidRDefault="00303D92" w:rsidP="00A67902">
      <w:pPr>
        <w:spacing w:after="200" w:line="240" w:lineRule="auto"/>
        <w:contextualSpacing/>
        <w:jc w:val="both"/>
        <w:rPr>
          <w:rFonts w:ascii="Times New Roman" w:eastAsia="Calibri" w:hAnsi="Times New Roman" w:cs="Times New Roman"/>
          <w:sz w:val="24"/>
          <w:szCs w:val="24"/>
          <w:lang w:val="en-ID"/>
        </w:rPr>
      </w:pPr>
      <w:r w:rsidRPr="00B40BB4">
        <w:rPr>
          <w:rFonts w:ascii="Times New Roman" w:eastAsia="Calibri" w:hAnsi="Times New Roman" w:cs="Times New Roman"/>
          <w:sz w:val="24"/>
          <w:szCs w:val="24"/>
          <w:lang w:val="en-ID"/>
        </w:rPr>
        <w:lastRenderedPageBreak/>
        <w:t>(</w:t>
      </w:r>
      <w:proofErr w:type="spellStart"/>
      <w:r w:rsidRPr="00B40BB4">
        <w:rPr>
          <w:rFonts w:ascii="Times New Roman" w:eastAsia="Calibri" w:hAnsi="Times New Roman" w:cs="Times New Roman"/>
          <w:sz w:val="24"/>
          <w:szCs w:val="24"/>
          <w:lang w:val="en-ID"/>
        </w:rPr>
        <w:t>diambil</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dari</w:t>
      </w:r>
      <w:proofErr w:type="spellEnd"/>
      <w:r w:rsidRPr="00B40BB4">
        <w:rPr>
          <w:rFonts w:ascii="Times New Roman" w:eastAsia="Calibri" w:hAnsi="Times New Roman" w:cs="Times New Roman"/>
          <w:sz w:val="24"/>
          <w:szCs w:val="24"/>
          <w:lang w:val="en-ID"/>
        </w:rPr>
        <w:t xml:space="preserve"> Dunn 1993)</w:t>
      </w:r>
    </w:p>
    <w:p w:rsidR="00303D92" w:rsidRPr="00B40BB4" w:rsidRDefault="00303D92" w:rsidP="00A67902">
      <w:pPr>
        <w:pStyle w:val="ListParagraph"/>
        <w:numPr>
          <w:ilvl w:val="0"/>
          <w:numId w:val="17"/>
        </w:numPr>
        <w:spacing w:after="200" w:line="240" w:lineRule="auto"/>
        <w:ind w:left="426"/>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en-ID"/>
        </w:rPr>
        <w:t>P</w:t>
      </w:r>
      <w:r w:rsidRPr="00B40BB4">
        <w:rPr>
          <w:rFonts w:ascii="Times New Roman" w:eastAsia="Calibri" w:hAnsi="Times New Roman" w:cs="Times New Roman"/>
          <w:sz w:val="24"/>
          <w:szCs w:val="24"/>
          <w:lang w:val="en-ID"/>
        </w:rPr>
        <w:t>ENDAHULUAN</w:t>
      </w:r>
    </w:p>
    <w:p w:rsidR="00303D92" w:rsidRPr="00B40BB4" w:rsidRDefault="00303D92" w:rsidP="00A67902">
      <w:pPr>
        <w:pStyle w:val="ListParagraph"/>
        <w:numPr>
          <w:ilvl w:val="0"/>
          <w:numId w:val="18"/>
        </w:numPr>
        <w:spacing w:after="200" w:line="240" w:lineRule="auto"/>
        <w:jc w:val="both"/>
        <w:rPr>
          <w:rFonts w:ascii="Times New Roman" w:eastAsia="Calibri" w:hAnsi="Times New Roman" w:cs="Times New Roman"/>
          <w:sz w:val="24"/>
          <w:szCs w:val="24"/>
          <w:lang w:val="id-ID"/>
        </w:rPr>
      </w:pPr>
      <w:r w:rsidRPr="00B40BB4">
        <w:rPr>
          <w:rFonts w:ascii="Times New Roman" w:eastAsia="Calibri" w:hAnsi="Times New Roman" w:cs="Times New Roman"/>
          <w:sz w:val="24"/>
          <w:szCs w:val="24"/>
          <w:lang w:val="en-ID"/>
        </w:rPr>
        <w:t>Salam 1:1-7</w:t>
      </w:r>
    </w:p>
    <w:p w:rsidR="00303D92" w:rsidRPr="00B40BB4" w:rsidRDefault="00303D92" w:rsidP="00A67902">
      <w:pPr>
        <w:pStyle w:val="ListParagraph"/>
        <w:numPr>
          <w:ilvl w:val="0"/>
          <w:numId w:val="18"/>
        </w:numPr>
        <w:spacing w:after="200" w:line="240" w:lineRule="auto"/>
        <w:jc w:val="both"/>
        <w:rPr>
          <w:rFonts w:ascii="Times New Roman" w:eastAsia="Calibri" w:hAnsi="Times New Roman" w:cs="Times New Roman"/>
          <w:sz w:val="24"/>
          <w:szCs w:val="24"/>
          <w:lang w:val="id-ID"/>
        </w:rPr>
      </w:pPr>
      <w:proofErr w:type="spellStart"/>
      <w:r w:rsidRPr="00B40BB4">
        <w:rPr>
          <w:rFonts w:ascii="Times New Roman" w:eastAsia="Calibri" w:hAnsi="Times New Roman" w:cs="Times New Roman"/>
          <w:sz w:val="24"/>
          <w:szCs w:val="24"/>
          <w:lang w:val="en-ID"/>
        </w:rPr>
        <w:t>Perkenalan</w:t>
      </w:r>
      <w:proofErr w:type="spellEnd"/>
      <w:r w:rsidRPr="00B40BB4">
        <w:rPr>
          <w:rFonts w:ascii="Times New Roman" w:eastAsia="Calibri" w:hAnsi="Times New Roman" w:cs="Times New Roman"/>
          <w:sz w:val="24"/>
          <w:szCs w:val="24"/>
          <w:lang w:val="en-ID"/>
        </w:rPr>
        <w:t xml:space="preserve"> 1:8-15</w:t>
      </w:r>
    </w:p>
    <w:p w:rsidR="00303D92" w:rsidRPr="00B40BB4" w:rsidRDefault="00303D92" w:rsidP="00A67902">
      <w:pPr>
        <w:pStyle w:val="ListParagraph"/>
        <w:numPr>
          <w:ilvl w:val="0"/>
          <w:numId w:val="18"/>
        </w:numPr>
        <w:spacing w:after="200" w:line="240" w:lineRule="auto"/>
        <w:jc w:val="both"/>
        <w:rPr>
          <w:rFonts w:ascii="Times New Roman" w:eastAsia="Calibri" w:hAnsi="Times New Roman" w:cs="Times New Roman"/>
          <w:sz w:val="24"/>
          <w:szCs w:val="24"/>
          <w:lang w:val="id-ID"/>
        </w:rPr>
      </w:pPr>
      <w:proofErr w:type="spellStart"/>
      <w:r w:rsidRPr="00B40BB4">
        <w:rPr>
          <w:rFonts w:ascii="Times New Roman" w:eastAsia="Calibri" w:hAnsi="Times New Roman" w:cs="Times New Roman"/>
          <w:sz w:val="24"/>
          <w:szCs w:val="24"/>
          <w:lang w:val="en-ID"/>
        </w:rPr>
        <w:t>Tema</w:t>
      </w:r>
      <w:proofErr w:type="spellEnd"/>
      <w:r w:rsidRPr="00B40BB4">
        <w:rPr>
          <w:rFonts w:ascii="Times New Roman" w:eastAsia="Calibri" w:hAnsi="Times New Roman" w:cs="Times New Roman"/>
          <w:sz w:val="24"/>
          <w:szCs w:val="24"/>
          <w:lang w:val="en-ID"/>
        </w:rPr>
        <w:t xml:space="preserve"> Surat 1:16-17</w:t>
      </w:r>
    </w:p>
    <w:p w:rsidR="00303D92" w:rsidRPr="00B40BB4" w:rsidRDefault="00303D92" w:rsidP="00A67902">
      <w:pPr>
        <w:pStyle w:val="ListParagraph"/>
        <w:spacing w:after="200" w:line="240" w:lineRule="auto"/>
        <w:ind w:left="786"/>
        <w:jc w:val="both"/>
        <w:rPr>
          <w:rFonts w:ascii="Times New Roman" w:eastAsia="Calibri" w:hAnsi="Times New Roman" w:cs="Times New Roman"/>
          <w:sz w:val="24"/>
          <w:szCs w:val="24"/>
          <w:lang w:val="id-ID"/>
        </w:rPr>
      </w:pPr>
    </w:p>
    <w:p w:rsidR="00303D92" w:rsidRPr="00B40BB4" w:rsidRDefault="00303D92" w:rsidP="00A67902">
      <w:pPr>
        <w:pStyle w:val="ListParagraph"/>
        <w:numPr>
          <w:ilvl w:val="0"/>
          <w:numId w:val="17"/>
        </w:numPr>
        <w:spacing w:after="200" w:line="240" w:lineRule="auto"/>
        <w:ind w:left="426"/>
        <w:jc w:val="both"/>
        <w:rPr>
          <w:rFonts w:ascii="Times New Roman" w:eastAsia="Calibri" w:hAnsi="Times New Roman" w:cs="Times New Roman"/>
          <w:sz w:val="24"/>
          <w:szCs w:val="24"/>
          <w:lang w:val="id-ID"/>
        </w:rPr>
      </w:pPr>
      <w:proofErr w:type="spellStart"/>
      <w:r w:rsidRPr="00B40BB4">
        <w:rPr>
          <w:rFonts w:ascii="Times New Roman" w:eastAsia="Calibri" w:hAnsi="Times New Roman" w:cs="Times New Roman"/>
          <w:sz w:val="24"/>
          <w:szCs w:val="24"/>
          <w:lang w:val="en-ID"/>
        </w:rPr>
        <w:t>Keadaan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manusia</w:t>
      </w:r>
      <w:proofErr w:type="spellEnd"/>
      <w:r w:rsidRPr="00B40BB4">
        <w:rPr>
          <w:rFonts w:ascii="Times New Roman" w:eastAsia="Calibri" w:hAnsi="Times New Roman" w:cs="Times New Roman"/>
          <w:sz w:val="24"/>
          <w:szCs w:val="24"/>
          <w:lang w:val="en-ID"/>
        </w:rPr>
        <w:t xml:space="preserve"> – orang kafir </w:t>
      </w:r>
      <w:proofErr w:type="spellStart"/>
      <w:r w:rsidRPr="00B40BB4">
        <w:rPr>
          <w:rFonts w:ascii="Times New Roman" w:eastAsia="Calibri" w:hAnsi="Times New Roman" w:cs="Times New Roman"/>
          <w:sz w:val="24"/>
          <w:szCs w:val="24"/>
          <w:lang w:val="en-ID"/>
        </w:rPr>
        <w:t>serta</w:t>
      </w:r>
      <w:proofErr w:type="spellEnd"/>
      <w:r w:rsidRPr="00B40BB4">
        <w:rPr>
          <w:rFonts w:ascii="Times New Roman" w:eastAsia="Calibri" w:hAnsi="Times New Roman" w:cs="Times New Roman"/>
          <w:sz w:val="24"/>
          <w:szCs w:val="24"/>
          <w:lang w:val="en-ID"/>
        </w:rPr>
        <w:t xml:space="preserve"> orang </w:t>
      </w:r>
      <w:proofErr w:type="spellStart"/>
      <w:r w:rsidRPr="00B40BB4">
        <w:rPr>
          <w:rFonts w:ascii="Times New Roman" w:eastAsia="Calibri" w:hAnsi="Times New Roman" w:cs="Times New Roman"/>
          <w:sz w:val="24"/>
          <w:szCs w:val="24"/>
          <w:lang w:val="en-ID"/>
        </w:rPr>
        <w:t>Yahudi</w:t>
      </w:r>
      <w:proofErr w:type="spellEnd"/>
      <w:r w:rsidRPr="00B40BB4">
        <w:rPr>
          <w:rFonts w:ascii="Times New Roman" w:eastAsia="Calibri" w:hAnsi="Times New Roman" w:cs="Times New Roman"/>
          <w:sz w:val="24"/>
          <w:szCs w:val="24"/>
          <w:lang w:val="en-ID"/>
        </w:rPr>
        <w:t xml:space="preserve"> 1:18-3:20</w:t>
      </w:r>
    </w:p>
    <w:p w:rsidR="00303D92" w:rsidRPr="00B40BB4" w:rsidRDefault="00303D92" w:rsidP="00A67902">
      <w:pPr>
        <w:pStyle w:val="ListParagraph"/>
        <w:numPr>
          <w:ilvl w:val="0"/>
          <w:numId w:val="19"/>
        </w:numPr>
        <w:spacing w:after="200" w:line="240" w:lineRule="auto"/>
        <w:jc w:val="both"/>
        <w:rPr>
          <w:rFonts w:ascii="Times New Roman" w:eastAsia="Calibri" w:hAnsi="Times New Roman" w:cs="Times New Roman"/>
          <w:sz w:val="24"/>
          <w:szCs w:val="24"/>
          <w:lang w:val="id-ID"/>
        </w:rPr>
      </w:pPr>
      <w:proofErr w:type="spellStart"/>
      <w:r w:rsidRPr="00B40BB4">
        <w:rPr>
          <w:rFonts w:ascii="Times New Roman" w:eastAsia="Calibri" w:hAnsi="Times New Roman" w:cs="Times New Roman"/>
          <w:sz w:val="24"/>
          <w:szCs w:val="24"/>
          <w:lang w:val="en-ID"/>
        </w:rPr>
        <w:t>Keburukan</w:t>
      </w:r>
      <w:proofErr w:type="spellEnd"/>
      <w:r w:rsidRPr="00B40BB4">
        <w:rPr>
          <w:rFonts w:ascii="Times New Roman" w:eastAsia="Calibri" w:hAnsi="Times New Roman" w:cs="Times New Roman"/>
          <w:sz w:val="24"/>
          <w:szCs w:val="24"/>
          <w:lang w:val="en-ID"/>
        </w:rPr>
        <w:t xml:space="preserve"> dan </w:t>
      </w:r>
      <w:proofErr w:type="spellStart"/>
      <w:r w:rsidRPr="00B40BB4">
        <w:rPr>
          <w:rFonts w:ascii="Times New Roman" w:eastAsia="Calibri" w:hAnsi="Times New Roman" w:cs="Times New Roman"/>
          <w:sz w:val="24"/>
          <w:szCs w:val="24"/>
          <w:lang w:val="en-ID"/>
        </w:rPr>
        <w:t>kekerasan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manusia</w:t>
      </w:r>
      <w:proofErr w:type="spellEnd"/>
      <w:r w:rsidRPr="00B40BB4">
        <w:rPr>
          <w:rFonts w:ascii="Times New Roman" w:eastAsia="Calibri" w:hAnsi="Times New Roman" w:cs="Times New Roman"/>
          <w:sz w:val="24"/>
          <w:szCs w:val="24"/>
          <w:lang w:val="en-ID"/>
        </w:rPr>
        <w:t xml:space="preserve"> 1:18-3:20</w:t>
      </w:r>
    </w:p>
    <w:p w:rsidR="00303D92" w:rsidRPr="00B40BB4" w:rsidRDefault="00303D92" w:rsidP="00A67902">
      <w:pPr>
        <w:pStyle w:val="ListParagraph"/>
        <w:numPr>
          <w:ilvl w:val="0"/>
          <w:numId w:val="19"/>
        </w:numPr>
        <w:spacing w:after="200" w:line="240" w:lineRule="auto"/>
        <w:jc w:val="both"/>
        <w:rPr>
          <w:rFonts w:ascii="Times New Roman" w:eastAsia="Calibri" w:hAnsi="Times New Roman" w:cs="Times New Roman"/>
          <w:sz w:val="24"/>
          <w:szCs w:val="24"/>
          <w:lang w:val="id-ID"/>
        </w:rPr>
      </w:pPr>
      <w:proofErr w:type="spellStart"/>
      <w:r w:rsidRPr="00B40BB4">
        <w:rPr>
          <w:rFonts w:ascii="Times New Roman" w:eastAsia="Calibri" w:hAnsi="Times New Roman" w:cs="Times New Roman"/>
          <w:sz w:val="24"/>
          <w:szCs w:val="24"/>
          <w:lang w:val="en-ID"/>
        </w:rPr>
        <w:t>Berlaku</w:t>
      </w:r>
      <w:proofErr w:type="spellEnd"/>
      <w:r w:rsidRPr="00B40BB4">
        <w:rPr>
          <w:rFonts w:ascii="Times New Roman" w:eastAsia="Calibri" w:hAnsi="Times New Roman" w:cs="Times New Roman"/>
          <w:sz w:val="24"/>
          <w:szCs w:val="24"/>
          <w:lang w:val="en-ID"/>
        </w:rPr>
        <w:t xml:space="preserve"> juga </w:t>
      </w:r>
      <w:proofErr w:type="spellStart"/>
      <w:r w:rsidRPr="00B40BB4">
        <w:rPr>
          <w:rFonts w:ascii="Times New Roman" w:eastAsia="Calibri" w:hAnsi="Times New Roman" w:cs="Times New Roman"/>
          <w:sz w:val="24"/>
          <w:szCs w:val="24"/>
          <w:lang w:val="en-ID"/>
        </w:rPr>
        <w:t>untuk</w:t>
      </w:r>
      <w:proofErr w:type="spellEnd"/>
      <w:r w:rsidRPr="00B40BB4">
        <w:rPr>
          <w:rFonts w:ascii="Times New Roman" w:eastAsia="Calibri" w:hAnsi="Times New Roman" w:cs="Times New Roman"/>
          <w:sz w:val="24"/>
          <w:szCs w:val="24"/>
          <w:lang w:val="en-ID"/>
        </w:rPr>
        <w:t xml:space="preserve"> orang </w:t>
      </w:r>
      <w:proofErr w:type="spellStart"/>
      <w:r w:rsidRPr="00B40BB4">
        <w:rPr>
          <w:rFonts w:ascii="Times New Roman" w:eastAsia="Calibri" w:hAnsi="Times New Roman" w:cs="Times New Roman"/>
          <w:sz w:val="24"/>
          <w:szCs w:val="24"/>
          <w:lang w:val="en-ID"/>
        </w:rPr>
        <w:t>Yahudi</w:t>
      </w:r>
      <w:proofErr w:type="spellEnd"/>
      <w:r w:rsidRPr="00B40BB4">
        <w:rPr>
          <w:rFonts w:ascii="Times New Roman" w:eastAsia="Calibri" w:hAnsi="Times New Roman" w:cs="Times New Roman"/>
          <w:sz w:val="24"/>
          <w:szCs w:val="24"/>
          <w:lang w:val="en-ID"/>
        </w:rPr>
        <w:t xml:space="preserve"> 2:2-29</w:t>
      </w:r>
    </w:p>
    <w:p w:rsidR="00303D92" w:rsidRPr="00B40BB4" w:rsidRDefault="00303D92" w:rsidP="00A67902">
      <w:pPr>
        <w:pStyle w:val="ListParagraph"/>
        <w:numPr>
          <w:ilvl w:val="0"/>
          <w:numId w:val="19"/>
        </w:numPr>
        <w:spacing w:after="200" w:line="240" w:lineRule="auto"/>
        <w:jc w:val="both"/>
        <w:rPr>
          <w:rFonts w:ascii="Times New Roman" w:eastAsia="Calibri" w:hAnsi="Times New Roman" w:cs="Times New Roman"/>
          <w:sz w:val="24"/>
          <w:szCs w:val="24"/>
          <w:lang w:val="id-ID"/>
        </w:rPr>
      </w:pPr>
      <w:proofErr w:type="spellStart"/>
      <w:r w:rsidRPr="00B40BB4">
        <w:rPr>
          <w:rFonts w:ascii="Times New Roman" w:eastAsia="Calibri" w:hAnsi="Times New Roman" w:cs="Times New Roman"/>
          <w:sz w:val="24"/>
          <w:szCs w:val="24"/>
          <w:lang w:val="en-ID"/>
        </w:rPr>
        <w:t>Keadaan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manusia</w:t>
      </w:r>
      <w:proofErr w:type="spellEnd"/>
      <w:r w:rsidRPr="00B40BB4">
        <w:rPr>
          <w:rFonts w:ascii="Times New Roman" w:eastAsia="Calibri" w:hAnsi="Times New Roman" w:cs="Times New Roman"/>
          <w:sz w:val="24"/>
          <w:szCs w:val="24"/>
          <w:lang w:val="en-ID"/>
        </w:rPr>
        <w:t xml:space="preserve"> di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pandangan</w:t>
      </w:r>
      <w:proofErr w:type="spellEnd"/>
      <w:r w:rsidRPr="00B40BB4">
        <w:rPr>
          <w:rFonts w:ascii="Times New Roman" w:eastAsia="Calibri" w:hAnsi="Times New Roman" w:cs="Times New Roman"/>
          <w:sz w:val="24"/>
          <w:szCs w:val="24"/>
          <w:lang w:val="en-ID"/>
        </w:rPr>
        <w:t xml:space="preserve"> Allah 3:1-8</w:t>
      </w:r>
    </w:p>
    <w:p w:rsidR="00303D92" w:rsidRPr="00B40BB4" w:rsidRDefault="00303D92" w:rsidP="00A67902">
      <w:pPr>
        <w:pStyle w:val="ListParagraph"/>
        <w:numPr>
          <w:ilvl w:val="0"/>
          <w:numId w:val="19"/>
        </w:numPr>
        <w:spacing w:after="200" w:line="240" w:lineRule="auto"/>
        <w:jc w:val="both"/>
        <w:rPr>
          <w:rFonts w:ascii="Times New Roman" w:eastAsia="Calibri" w:hAnsi="Times New Roman" w:cs="Times New Roman"/>
          <w:sz w:val="24"/>
          <w:szCs w:val="24"/>
          <w:lang w:val="id-ID"/>
        </w:rPr>
      </w:pPr>
      <w:r w:rsidRPr="00B40BB4">
        <w:rPr>
          <w:rFonts w:ascii="Times New Roman" w:eastAsia="Calibri" w:hAnsi="Times New Roman" w:cs="Times New Roman"/>
          <w:sz w:val="24"/>
          <w:szCs w:val="24"/>
          <w:lang w:val="en-ID"/>
        </w:rPr>
        <w:t xml:space="preserve">Kesimpulan: </w:t>
      </w:r>
      <w:proofErr w:type="spellStart"/>
      <w:r w:rsidRPr="00B40BB4">
        <w:rPr>
          <w:rFonts w:ascii="Times New Roman" w:eastAsia="Calibri" w:hAnsi="Times New Roman" w:cs="Times New Roman"/>
          <w:sz w:val="24"/>
          <w:szCs w:val="24"/>
          <w:lang w:val="en-ID"/>
        </w:rPr>
        <w:t>Semua</w:t>
      </w:r>
      <w:proofErr w:type="spellEnd"/>
      <w:r w:rsidRPr="00B40BB4">
        <w:rPr>
          <w:rFonts w:ascii="Times New Roman" w:eastAsia="Calibri" w:hAnsi="Times New Roman" w:cs="Times New Roman"/>
          <w:sz w:val="24"/>
          <w:szCs w:val="24"/>
          <w:lang w:val="en-ID"/>
        </w:rPr>
        <w:t xml:space="preserve"> di </w:t>
      </w:r>
      <w:proofErr w:type="spellStart"/>
      <w:r w:rsidRPr="00B40BB4">
        <w:rPr>
          <w:rFonts w:ascii="Times New Roman" w:eastAsia="Calibri" w:hAnsi="Times New Roman" w:cs="Times New Roman"/>
          <w:sz w:val="24"/>
          <w:szCs w:val="24"/>
          <w:lang w:val="en-ID"/>
        </w:rPr>
        <w:t>bawah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dosa</w:t>
      </w:r>
      <w:proofErr w:type="spellEnd"/>
      <w:r w:rsidRPr="00B40BB4">
        <w:rPr>
          <w:rFonts w:ascii="Times New Roman" w:eastAsia="Calibri" w:hAnsi="Times New Roman" w:cs="Times New Roman"/>
          <w:sz w:val="24"/>
          <w:szCs w:val="24"/>
          <w:lang w:val="en-ID"/>
        </w:rPr>
        <w:t xml:space="preserve"> 3:9-20</w:t>
      </w:r>
    </w:p>
    <w:p w:rsidR="00303D92" w:rsidRPr="00B40BB4" w:rsidRDefault="00303D92" w:rsidP="00A67902">
      <w:pPr>
        <w:pStyle w:val="ListParagraph"/>
        <w:spacing w:after="200" w:line="240" w:lineRule="auto"/>
        <w:ind w:left="786"/>
        <w:jc w:val="both"/>
        <w:rPr>
          <w:rFonts w:ascii="Times New Roman" w:eastAsia="Calibri" w:hAnsi="Times New Roman" w:cs="Times New Roman"/>
          <w:sz w:val="24"/>
          <w:szCs w:val="24"/>
          <w:lang w:val="id-ID"/>
        </w:rPr>
      </w:pPr>
    </w:p>
    <w:p w:rsidR="00303D92" w:rsidRPr="00B40BB4" w:rsidRDefault="00303D92" w:rsidP="00A67902">
      <w:pPr>
        <w:pStyle w:val="ListParagraph"/>
        <w:numPr>
          <w:ilvl w:val="0"/>
          <w:numId w:val="17"/>
        </w:numPr>
        <w:spacing w:after="200" w:line="240" w:lineRule="auto"/>
        <w:ind w:left="426"/>
        <w:jc w:val="both"/>
        <w:rPr>
          <w:rFonts w:ascii="Times New Roman" w:eastAsia="Calibri" w:hAnsi="Times New Roman" w:cs="Times New Roman"/>
          <w:sz w:val="24"/>
          <w:szCs w:val="24"/>
          <w:lang w:val="id-ID"/>
        </w:rPr>
      </w:pPr>
      <w:proofErr w:type="spellStart"/>
      <w:r w:rsidRPr="00B40BB4">
        <w:rPr>
          <w:rFonts w:ascii="Times New Roman" w:eastAsia="Calibri" w:hAnsi="Times New Roman" w:cs="Times New Roman"/>
          <w:sz w:val="24"/>
          <w:szCs w:val="24"/>
          <w:lang w:val="en-ID"/>
        </w:rPr>
        <w:t>Jawaban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dari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Injil</w:t>
      </w:r>
      <w:proofErr w:type="spellEnd"/>
      <w:r w:rsidRPr="00B40BB4">
        <w:rPr>
          <w:rFonts w:ascii="Times New Roman" w:eastAsia="Calibri" w:hAnsi="Times New Roman" w:cs="Times New Roman"/>
          <w:sz w:val="24"/>
          <w:szCs w:val="24"/>
          <w:lang w:val="en-ID"/>
        </w:rPr>
        <w:t xml:space="preserve"> 3:21-5:21</w:t>
      </w:r>
    </w:p>
    <w:p w:rsidR="00303D92" w:rsidRPr="00B40BB4" w:rsidRDefault="00303D92" w:rsidP="00A67902">
      <w:pPr>
        <w:pStyle w:val="ListParagraph"/>
        <w:numPr>
          <w:ilvl w:val="0"/>
          <w:numId w:val="20"/>
        </w:numPr>
        <w:spacing w:after="200" w:line="240" w:lineRule="auto"/>
        <w:jc w:val="both"/>
        <w:rPr>
          <w:rFonts w:ascii="Times New Roman" w:eastAsia="Calibri" w:hAnsi="Times New Roman" w:cs="Times New Roman"/>
          <w:sz w:val="24"/>
          <w:szCs w:val="24"/>
          <w:lang w:val="id-ID"/>
        </w:rPr>
      </w:pPr>
      <w:proofErr w:type="spellStart"/>
      <w:r w:rsidRPr="00B40BB4">
        <w:rPr>
          <w:rFonts w:ascii="Times New Roman" w:eastAsia="Calibri" w:hAnsi="Times New Roman" w:cs="Times New Roman"/>
          <w:sz w:val="24"/>
          <w:szCs w:val="24"/>
          <w:lang w:val="en-ID"/>
        </w:rPr>
        <w:t>Melalui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kepercayaan</w:t>
      </w:r>
      <w:proofErr w:type="spellEnd"/>
      <w:r w:rsidRPr="00B40BB4">
        <w:rPr>
          <w:rFonts w:ascii="Times New Roman" w:eastAsia="Calibri" w:hAnsi="Times New Roman" w:cs="Times New Roman"/>
          <w:sz w:val="24"/>
          <w:szCs w:val="24"/>
          <w:lang w:val="en-ID"/>
        </w:rPr>
        <w:t xml:space="preserve"> di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Kristus</w:t>
      </w:r>
      <w:proofErr w:type="spellEnd"/>
      <w:r w:rsidRPr="00B40BB4">
        <w:rPr>
          <w:rFonts w:ascii="Times New Roman" w:eastAsia="Calibri" w:hAnsi="Times New Roman" w:cs="Times New Roman"/>
          <w:sz w:val="24"/>
          <w:szCs w:val="24"/>
          <w:lang w:val="en-ID"/>
        </w:rPr>
        <w:t xml:space="preserve"> 3:21-26</w:t>
      </w:r>
    </w:p>
    <w:p w:rsidR="00303D92" w:rsidRPr="00B40BB4" w:rsidRDefault="00303D92" w:rsidP="00A67902">
      <w:pPr>
        <w:pStyle w:val="ListParagraph"/>
        <w:numPr>
          <w:ilvl w:val="0"/>
          <w:numId w:val="20"/>
        </w:numPr>
        <w:spacing w:after="200" w:line="240" w:lineRule="auto"/>
        <w:jc w:val="both"/>
        <w:rPr>
          <w:rFonts w:ascii="Times New Roman" w:eastAsia="Calibri" w:hAnsi="Times New Roman" w:cs="Times New Roman"/>
          <w:sz w:val="24"/>
          <w:szCs w:val="24"/>
          <w:lang w:val="id-ID"/>
        </w:rPr>
      </w:pPr>
      <w:proofErr w:type="spellStart"/>
      <w:r w:rsidRPr="00B40BB4">
        <w:rPr>
          <w:rFonts w:ascii="Times New Roman" w:eastAsia="Calibri" w:hAnsi="Times New Roman" w:cs="Times New Roman"/>
          <w:sz w:val="24"/>
          <w:szCs w:val="24"/>
          <w:lang w:val="en-ID"/>
        </w:rPr>
        <w:t>Terhadap</w:t>
      </w:r>
      <w:proofErr w:type="spellEnd"/>
      <w:r w:rsidRPr="00B40BB4">
        <w:rPr>
          <w:rFonts w:ascii="Times New Roman" w:eastAsia="Calibri" w:hAnsi="Times New Roman" w:cs="Times New Roman"/>
          <w:sz w:val="24"/>
          <w:szCs w:val="24"/>
          <w:lang w:val="en-ID"/>
        </w:rPr>
        <w:t xml:space="preserve"> orang Yunani dan orang kafir 3:27-31</w:t>
      </w:r>
    </w:p>
    <w:p w:rsidR="00303D92" w:rsidRPr="00B40BB4" w:rsidRDefault="00303D92" w:rsidP="00A67902">
      <w:pPr>
        <w:pStyle w:val="ListParagraph"/>
        <w:numPr>
          <w:ilvl w:val="0"/>
          <w:numId w:val="20"/>
        </w:numPr>
        <w:spacing w:after="200" w:line="240" w:lineRule="auto"/>
        <w:jc w:val="both"/>
        <w:rPr>
          <w:rFonts w:ascii="Times New Roman" w:eastAsia="Calibri" w:hAnsi="Times New Roman" w:cs="Times New Roman"/>
          <w:sz w:val="24"/>
          <w:szCs w:val="24"/>
          <w:lang w:val="id-ID"/>
        </w:rPr>
      </w:pPr>
      <w:r w:rsidRPr="00B40BB4">
        <w:rPr>
          <w:rFonts w:ascii="Times New Roman" w:eastAsia="Calibri" w:hAnsi="Times New Roman" w:cs="Times New Roman"/>
          <w:sz w:val="24"/>
          <w:szCs w:val="24"/>
          <w:lang w:val="en-ID"/>
        </w:rPr>
        <w:t xml:space="preserve">Abraham </w:t>
      </w:r>
      <w:proofErr w:type="spellStart"/>
      <w:r w:rsidRPr="00B40BB4">
        <w:rPr>
          <w:rFonts w:ascii="Times New Roman" w:eastAsia="Calibri" w:hAnsi="Times New Roman" w:cs="Times New Roman"/>
          <w:sz w:val="24"/>
          <w:szCs w:val="24"/>
          <w:lang w:val="en-ID"/>
        </w:rPr>
        <w:t>sebagai</w:t>
      </w:r>
      <w:proofErr w:type="spellEnd"/>
      <w:r w:rsidRPr="00B40BB4">
        <w:rPr>
          <w:rFonts w:ascii="Times New Roman" w:eastAsia="Calibri" w:hAnsi="Times New Roman" w:cs="Times New Roman"/>
          <w:sz w:val="24"/>
          <w:szCs w:val="24"/>
          <w:lang w:val="en-ID"/>
        </w:rPr>
        <w:t xml:space="preserve"> ‘test case’ 4:1-25</w:t>
      </w:r>
    </w:p>
    <w:p w:rsidR="00303D92" w:rsidRPr="00B40BB4" w:rsidRDefault="00303D92" w:rsidP="00A67902">
      <w:pPr>
        <w:pStyle w:val="ListParagraph"/>
        <w:numPr>
          <w:ilvl w:val="0"/>
          <w:numId w:val="20"/>
        </w:numPr>
        <w:spacing w:after="200" w:line="240" w:lineRule="auto"/>
        <w:jc w:val="both"/>
        <w:rPr>
          <w:rFonts w:ascii="Times New Roman" w:eastAsia="Calibri" w:hAnsi="Times New Roman" w:cs="Times New Roman"/>
          <w:sz w:val="24"/>
          <w:szCs w:val="24"/>
          <w:lang w:val="id-ID"/>
        </w:rPr>
      </w:pPr>
      <w:r w:rsidRPr="00B40BB4">
        <w:rPr>
          <w:rFonts w:ascii="Times New Roman" w:eastAsia="Calibri" w:hAnsi="Times New Roman" w:cs="Times New Roman"/>
          <w:sz w:val="24"/>
          <w:szCs w:val="24"/>
          <w:lang w:val="en-ID"/>
        </w:rPr>
        <w:t xml:space="preserve">Kesimpulan A: </w:t>
      </w:r>
      <w:proofErr w:type="spellStart"/>
      <w:r w:rsidRPr="00B40BB4">
        <w:rPr>
          <w:rFonts w:ascii="Times New Roman" w:eastAsia="Calibri" w:hAnsi="Times New Roman" w:cs="Times New Roman"/>
          <w:sz w:val="24"/>
          <w:szCs w:val="24"/>
          <w:lang w:val="en-ID"/>
        </w:rPr>
        <w:t>Artinya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untuk</w:t>
      </w:r>
      <w:proofErr w:type="spellEnd"/>
      <w:r w:rsidRPr="00B40BB4">
        <w:rPr>
          <w:rFonts w:ascii="Times New Roman" w:eastAsia="Calibri" w:hAnsi="Times New Roman" w:cs="Times New Roman"/>
          <w:sz w:val="24"/>
          <w:szCs w:val="24"/>
          <w:lang w:val="en-ID"/>
        </w:rPr>
        <w:t xml:space="preserve"> orang </w:t>
      </w:r>
      <w:proofErr w:type="spellStart"/>
      <w:r w:rsidRPr="00B40BB4">
        <w:rPr>
          <w:rFonts w:ascii="Times New Roman" w:eastAsia="Calibri" w:hAnsi="Times New Roman" w:cs="Times New Roman"/>
          <w:sz w:val="24"/>
          <w:szCs w:val="24"/>
          <w:lang w:val="en-ID"/>
        </w:rPr>
        <w:t>percaya</w:t>
      </w:r>
      <w:proofErr w:type="spellEnd"/>
      <w:r w:rsidRPr="00B40BB4">
        <w:rPr>
          <w:rFonts w:ascii="Times New Roman" w:eastAsia="Calibri" w:hAnsi="Times New Roman" w:cs="Times New Roman"/>
          <w:sz w:val="24"/>
          <w:szCs w:val="24"/>
          <w:lang w:val="en-ID"/>
        </w:rPr>
        <w:t xml:space="preserve"> 5:1-11</w:t>
      </w:r>
    </w:p>
    <w:p w:rsidR="00303D92" w:rsidRPr="00B40BB4" w:rsidRDefault="00303D92" w:rsidP="00A67902">
      <w:pPr>
        <w:pStyle w:val="ListParagraph"/>
        <w:numPr>
          <w:ilvl w:val="0"/>
          <w:numId w:val="20"/>
        </w:numPr>
        <w:spacing w:after="200" w:line="240" w:lineRule="auto"/>
        <w:jc w:val="both"/>
        <w:rPr>
          <w:rFonts w:ascii="Times New Roman" w:eastAsia="Calibri" w:hAnsi="Times New Roman" w:cs="Times New Roman"/>
          <w:sz w:val="24"/>
          <w:szCs w:val="24"/>
          <w:lang w:val="id-ID"/>
        </w:rPr>
      </w:pPr>
      <w:r w:rsidRPr="00B40BB4">
        <w:rPr>
          <w:rFonts w:ascii="Times New Roman" w:eastAsia="Calibri" w:hAnsi="Times New Roman" w:cs="Times New Roman"/>
          <w:sz w:val="24"/>
          <w:szCs w:val="24"/>
          <w:lang w:val="en-ID"/>
        </w:rPr>
        <w:t xml:space="preserve">Kesimpulan B: </w:t>
      </w:r>
      <w:proofErr w:type="spellStart"/>
      <w:r w:rsidRPr="00B40BB4">
        <w:rPr>
          <w:rFonts w:ascii="Times New Roman" w:eastAsia="Calibri" w:hAnsi="Times New Roman" w:cs="Times New Roman"/>
          <w:sz w:val="24"/>
          <w:szCs w:val="24"/>
          <w:lang w:val="en-ID"/>
        </w:rPr>
        <w:t>Artinya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untuk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manusia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secara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umum</w:t>
      </w:r>
      <w:proofErr w:type="spellEnd"/>
      <w:r w:rsidRPr="00B40BB4">
        <w:rPr>
          <w:rFonts w:ascii="Times New Roman" w:eastAsia="Calibri" w:hAnsi="Times New Roman" w:cs="Times New Roman"/>
          <w:sz w:val="24"/>
          <w:szCs w:val="24"/>
          <w:lang w:val="en-ID"/>
        </w:rPr>
        <w:t xml:space="preserve"> 5:12-21</w:t>
      </w:r>
    </w:p>
    <w:p w:rsidR="00303D92" w:rsidRPr="00B40BB4" w:rsidRDefault="00303D92" w:rsidP="00A67902">
      <w:pPr>
        <w:pStyle w:val="ListParagraph"/>
        <w:numPr>
          <w:ilvl w:val="0"/>
          <w:numId w:val="17"/>
        </w:numPr>
        <w:spacing w:after="200" w:line="240" w:lineRule="auto"/>
        <w:ind w:left="426"/>
        <w:jc w:val="both"/>
        <w:rPr>
          <w:rFonts w:ascii="Times New Roman" w:eastAsia="Calibri" w:hAnsi="Times New Roman" w:cs="Times New Roman"/>
          <w:sz w:val="24"/>
          <w:szCs w:val="24"/>
          <w:lang w:val="id-ID"/>
        </w:rPr>
      </w:pPr>
      <w:proofErr w:type="spellStart"/>
      <w:r w:rsidRPr="00B40BB4">
        <w:rPr>
          <w:rFonts w:ascii="Times New Roman" w:eastAsia="Calibri" w:hAnsi="Times New Roman" w:cs="Times New Roman"/>
          <w:sz w:val="24"/>
          <w:szCs w:val="24"/>
          <w:lang w:val="en-ID"/>
        </w:rPr>
        <w:t>Masalah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Dosa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kematian</w:t>
      </w:r>
      <w:proofErr w:type="spellEnd"/>
      <w:r w:rsidRPr="00B40BB4">
        <w:rPr>
          <w:rFonts w:ascii="Times New Roman" w:eastAsia="Calibri" w:hAnsi="Times New Roman" w:cs="Times New Roman"/>
          <w:sz w:val="24"/>
          <w:szCs w:val="24"/>
          <w:lang w:val="en-ID"/>
        </w:rPr>
        <w:t xml:space="preserve"> dan hokum 6:1-8:39</w:t>
      </w:r>
    </w:p>
    <w:p w:rsidR="00303D92" w:rsidRPr="00B40BB4" w:rsidRDefault="00303D92" w:rsidP="00A67902">
      <w:pPr>
        <w:pStyle w:val="ListParagraph"/>
        <w:numPr>
          <w:ilvl w:val="0"/>
          <w:numId w:val="21"/>
        </w:numPr>
        <w:spacing w:after="200" w:line="240" w:lineRule="auto"/>
        <w:jc w:val="both"/>
        <w:rPr>
          <w:rFonts w:ascii="Times New Roman" w:eastAsia="Calibri" w:hAnsi="Times New Roman" w:cs="Times New Roman"/>
          <w:sz w:val="24"/>
          <w:szCs w:val="24"/>
          <w:lang w:val="en-ID"/>
        </w:rPr>
      </w:pPr>
      <w:proofErr w:type="spellStart"/>
      <w:r w:rsidRPr="00B40BB4">
        <w:rPr>
          <w:rFonts w:ascii="Times New Roman" w:eastAsia="Calibri" w:hAnsi="Times New Roman" w:cs="Times New Roman"/>
          <w:sz w:val="24"/>
          <w:szCs w:val="24"/>
          <w:lang w:val="en-ID"/>
        </w:rPr>
        <w:t>Introduksi</w:t>
      </w:r>
      <w:proofErr w:type="spellEnd"/>
      <w:r w:rsidRPr="00B40BB4">
        <w:rPr>
          <w:rFonts w:ascii="Times New Roman" w:eastAsia="Calibri" w:hAnsi="Times New Roman" w:cs="Times New Roman"/>
          <w:sz w:val="24"/>
          <w:szCs w:val="24"/>
          <w:lang w:val="en-ID"/>
        </w:rPr>
        <w:t xml:space="preserve"> 9:1-11:36</w:t>
      </w:r>
    </w:p>
    <w:p w:rsidR="00303D92" w:rsidRPr="00B40BB4" w:rsidRDefault="00303D92" w:rsidP="00A67902">
      <w:pPr>
        <w:pStyle w:val="ListParagraph"/>
        <w:numPr>
          <w:ilvl w:val="0"/>
          <w:numId w:val="21"/>
        </w:numPr>
        <w:spacing w:after="200" w:line="240" w:lineRule="auto"/>
        <w:jc w:val="both"/>
        <w:rPr>
          <w:rFonts w:ascii="Times New Roman" w:eastAsia="Calibri" w:hAnsi="Times New Roman" w:cs="Times New Roman"/>
          <w:sz w:val="24"/>
          <w:szCs w:val="24"/>
          <w:lang w:val="en-ID"/>
        </w:rPr>
      </w:pPr>
      <w:proofErr w:type="spellStart"/>
      <w:r w:rsidRPr="00B40BB4">
        <w:rPr>
          <w:rFonts w:ascii="Times New Roman" w:eastAsia="Calibri" w:hAnsi="Times New Roman" w:cs="Times New Roman"/>
          <w:sz w:val="24"/>
          <w:szCs w:val="24"/>
          <w:lang w:val="en-ID"/>
        </w:rPr>
        <w:t>Panggilan</w:t>
      </w:r>
      <w:proofErr w:type="spellEnd"/>
      <w:r w:rsidRPr="00B40BB4">
        <w:rPr>
          <w:rFonts w:ascii="Times New Roman" w:eastAsia="Calibri" w:hAnsi="Times New Roman" w:cs="Times New Roman"/>
          <w:sz w:val="24"/>
          <w:szCs w:val="24"/>
          <w:lang w:val="en-ID"/>
        </w:rPr>
        <w:t xml:space="preserve"> Allah 9:6-29</w:t>
      </w:r>
    </w:p>
    <w:p w:rsidR="00303D92" w:rsidRPr="00B40BB4" w:rsidRDefault="00303D92" w:rsidP="00A67902">
      <w:pPr>
        <w:pStyle w:val="ListParagraph"/>
        <w:numPr>
          <w:ilvl w:val="0"/>
          <w:numId w:val="21"/>
        </w:numPr>
        <w:spacing w:after="200" w:line="240" w:lineRule="auto"/>
        <w:jc w:val="both"/>
        <w:rPr>
          <w:rFonts w:ascii="Times New Roman" w:eastAsia="Calibri" w:hAnsi="Times New Roman" w:cs="Times New Roman"/>
          <w:sz w:val="24"/>
          <w:szCs w:val="24"/>
          <w:lang w:val="en-ID"/>
        </w:rPr>
      </w:pPr>
      <w:proofErr w:type="spellStart"/>
      <w:r w:rsidRPr="00B40BB4">
        <w:rPr>
          <w:rFonts w:ascii="Times New Roman" w:eastAsia="Calibri" w:hAnsi="Times New Roman" w:cs="Times New Roman"/>
          <w:sz w:val="24"/>
          <w:szCs w:val="24"/>
          <w:lang w:val="en-ID"/>
        </w:rPr>
        <w:t>Kesalahan</w:t>
      </w:r>
      <w:proofErr w:type="spellEnd"/>
      <w:r w:rsidRPr="00B40BB4">
        <w:rPr>
          <w:rFonts w:ascii="Times New Roman" w:eastAsia="Calibri" w:hAnsi="Times New Roman" w:cs="Times New Roman"/>
          <w:sz w:val="24"/>
          <w:szCs w:val="24"/>
          <w:lang w:val="en-ID"/>
        </w:rPr>
        <w:t xml:space="preserve"> Israel 9:30-10:21</w:t>
      </w:r>
    </w:p>
    <w:p w:rsidR="00303D92" w:rsidRPr="00B40BB4" w:rsidRDefault="00303D92" w:rsidP="00A67902">
      <w:pPr>
        <w:pStyle w:val="ListParagraph"/>
        <w:numPr>
          <w:ilvl w:val="0"/>
          <w:numId w:val="21"/>
        </w:numPr>
        <w:spacing w:after="200" w:line="240" w:lineRule="auto"/>
        <w:jc w:val="both"/>
        <w:rPr>
          <w:rFonts w:ascii="Times New Roman" w:eastAsia="Calibri" w:hAnsi="Times New Roman" w:cs="Times New Roman"/>
          <w:sz w:val="24"/>
          <w:szCs w:val="24"/>
          <w:lang w:val="en-ID"/>
        </w:rPr>
      </w:pPr>
      <w:proofErr w:type="spellStart"/>
      <w:r w:rsidRPr="00B40BB4">
        <w:rPr>
          <w:rFonts w:ascii="Times New Roman" w:eastAsia="Calibri" w:hAnsi="Times New Roman" w:cs="Times New Roman"/>
          <w:sz w:val="24"/>
          <w:szCs w:val="24"/>
          <w:lang w:val="en-ID"/>
        </w:rPr>
        <w:t>Rahasia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Kesetiaan</w:t>
      </w:r>
      <w:proofErr w:type="spellEnd"/>
      <w:r w:rsidRPr="00B40BB4">
        <w:rPr>
          <w:rFonts w:ascii="Times New Roman" w:eastAsia="Calibri" w:hAnsi="Times New Roman" w:cs="Times New Roman"/>
          <w:sz w:val="24"/>
          <w:szCs w:val="24"/>
          <w:lang w:val="en-ID"/>
        </w:rPr>
        <w:t xml:space="preserve"> Allah 11:1-32</w:t>
      </w:r>
    </w:p>
    <w:p w:rsidR="00303D92" w:rsidRPr="00B40BB4" w:rsidRDefault="00303D92" w:rsidP="00A67902">
      <w:pPr>
        <w:pStyle w:val="ListParagraph"/>
        <w:numPr>
          <w:ilvl w:val="0"/>
          <w:numId w:val="21"/>
        </w:numPr>
        <w:spacing w:after="200" w:line="240" w:lineRule="auto"/>
        <w:jc w:val="both"/>
        <w:rPr>
          <w:rFonts w:ascii="Times New Roman" w:eastAsia="Calibri" w:hAnsi="Times New Roman" w:cs="Times New Roman"/>
          <w:sz w:val="24"/>
          <w:szCs w:val="24"/>
          <w:lang w:val="en-ID"/>
        </w:rPr>
      </w:pPr>
      <w:r w:rsidRPr="00B40BB4">
        <w:rPr>
          <w:rFonts w:ascii="Times New Roman" w:eastAsia="Calibri" w:hAnsi="Times New Roman" w:cs="Times New Roman"/>
          <w:sz w:val="24"/>
          <w:szCs w:val="24"/>
          <w:lang w:val="en-ID"/>
        </w:rPr>
        <w:t xml:space="preserve">Kesimpulan </w:t>
      </w:r>
      <w:proofErr w:type="spellStart"/>
      <w:r w:rsidRPr="00B40BB4">
        <w:rPr>
          <w:rFonts w:ascii="Times New Roman" w:eastAsia="Calibri" w:hAnsi="Times New Roman" w:cs="Times New Roman"/>
          <w:sz w:val="24"/>
          <w:szCs w:val="24"/>
          <w:lang w:val="en-ID"/>
        </w:rPr>
        <w:t>secara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pujian</w:t>
      </w:r>
      <w:proofErr w:type="spellEnd"/>
      <w:r w:rsidRPr="00B40BB4">
        <w:rPr>
          <w:rFonts w:ascii="Times New Roman" w:eastAsia="Calibri" w:hAnsi="Times New Roman" w:cs="Times New Roman"/>
          <w:sz w:val="24"/>
          <w:szCs w:val="24"/>
          <w:lang w:val="en-ID"/>
        </w:rPr>
        <w:t xml:space="preserve"> 11:33-36</w:t>
      </w:r>
    </w:p>
    <w:p w:rsidR="00303D92" w:rsidRPr="00B40BB4" w:rsidRDefault="00303D92" w:rsidP="00A67902">
      <w:pPr>
        <w:pStyle w:val="ListParagraph"/>
        <w:spacing w:after="200" w:line="240" w:lineRule="auto"/>
        <w:ind w:left="786"/>
        <w:jc w:val="both"/>
        <w:rPr>
          <w:rFonts w:ascii="Times New Roman" w:eastAsia="Calibri" w:hAnsi="Times New Roman" w:cs="Times New Roman"/>
          <w:sz w:val="24"/>
          <w:szCs w:val="24"/>
          <w:lang w:val="en-ID"/>
        </w:rPr>
      </w:pPr>
    </w:p>
    <w:p w:rsidR="00303D92" w:rsidRPr="00B40BB4" w:rsidRDefault="00303D92" w:rsidP="00A67902">
      <w:pPr>
        <w:pStyle w:val="ListParagraph"/>
        <w:numPr>
          <w:ilvl w:val="0"/>
          <w:numId w:val="17"/>
        </w:numPr>
        <w:spacing w:after="200" w:line="240" w:lineRule="auto"/>
        <w:ind w:left="426"/>
        <w:jc w:val="both"/>
        <w:rPr>
          <w:rFonts w:ascii="Times New Roman" w:eastAsia="Calibri" w:hAnsi="Times New Roman" w:cs="Times New Roman"/>
          <w:sz w:val="24"/>
          <w:szCs w:val="24"/>
          <w:lang w:val="id-ID"/>
        </w:rPr>
      </w:pPr>
      <w:proofErr w:type="spellStart"/>
      <w:r w:rsidRPr="00B40BB4">
        <w:rPr>
          <w:rFonts w:ascii="Times New Roman" w:eastAsia="Calibri" w:hAnsi="Times New Roman" w:cs="Times New Roman"/>
          <w:sz w:val="24"/>
          <w:szCs w:val="24"/>
          <w:lang w:val="en-ID"/>
        </w:rPr>
        <w:t>Bagaimana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tentang</w:t>
      </w:r>
      <w:proofErr w:type="spellEnd"/>
      <w:r w:rsidRPr="00B40BB4">
        <w:rPr>
          <w:rFonts w:ascii="Times New Roman" w:eastAsia="Calibri" w:hAnsi="Times New Roman" w:cs="Times New Roman"/>
          <w:sz w:val="24"/>
          <w:szCs w:val="24"/>
          <w:lang w:val="en-ID"/>
        </w:rPr>
        <w:t xml:space="preserve"> Israel? 9:1-11:36</w:t>
      </w:r>
    </w:p>
    <w:p w:rsidR="00303D92" w:rsidRPr="00B40BB4" w:rsidRDefault="00303D92" w:rsidP="00A67902">
      <w:pPr>
        <w:pStyle w:val="ListParagraph"/>
        <w:numPr>
          <w:ilvl w:val="0"/>
          <w:numId w:val="22"/>
        </w:numPr>
        <w:spacing w:after="200" w:line="240" w:lineRule="auto"/>
        <w:jc w:val="both"/>
        <w:rPr>
          <w:rFonts w:ascii="Times New Roman" w:eastAsia="Calibri" w:hAnsi="Times New Roman" w:cs="Times New Roman"/>
          <w:sz w:val="24"/>
          <w:szCs w:val="24"/>
          <w:lang w:val="en-ID"/>
        </w:rPr>
      </w:pPr>
      <w:proofErr w:type="spellStart"/>
      <w:r w:rsidRPr="00B40BB4">
        <w:rPr>
          <w:rFonts w:ascii="Times New Roman" w:eastAsia="Calibri" w:hAnsi="Times New Roman" w:cs="Times New Roman"/>
          <w:sz w:val="24"/>
          <w:szCs w:val="24"/>
          <w:lang w:val="en-ID"/>
        </w:rPr>
        <w:t>Asas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untuk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hidup</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dengan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bertanggung</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jawab</w:t>
      </w:r>
      <w:proofErr w:type="spellEnd"/>
      <w:r w:rsidRPr="00B40BB4">
        <w:rPr>
          <w:rFonts w:ascii="Times New Roman" w:eastAsia="Calibri" w:hAnsi="Times New Roman" w:cs="Times New Roman"/>
          <w:sz w:val="24"/>
          <w:szCs w:val="24"/>
          <w:lang w:val="en-ID"/>
        </w:rPr>
        <w:t xml:space="preserve"> 12:1-2</w:t>
      </w:r>
    </w:p>
    <w:p w:rsidR="00303D92" w:rsidRPr="00B40BB4" w:rsidRDefault="00303D92" w:rsidP="00A67902">
      <w:pPr>
        <w:pStyle w:val="ListParagraph"/>
        <w:numPr>
          <w:ilvl w:val="0"/>
          <w:numId w:val="22"/>
        </w:numPr>
        <w:spacing w:after="200" w:line="240" w:lineRule="auto"/>
        <w:jc w:val="both"/>
        <w:rPr>
          <w:rFonts w:ascii="Times New Roman" w:eastAsia="Calibri" w:hAnsi="Times New Roman" w:cs="Times New Roman"/>
          <w:sz w:val="24"/>
          <w:szCs w:val="24"/>
          <w:lang w:val="en-ID"/>
        </w:rPr>
      </w:pPr>
      <w:r w:rsidRPr="00B40BB4">
        <w:rPr>
          <w:rFonts w:ascii="Times New Roman" w:eastAsia="Calibri" w:hAnsi="Times New Roman" w:cs="Times New Roman"/>
          <w:sz w:val="24"/>
          <w:szCs w:val="24"/>
          <w:lang w:val="en-ID"/>
        </w:rPr>
        <w:t xml:space="preserve">Persekutuan </w:t>
      </w:r>
      <w:proofErr w:type="spellStart"/>
      <w:r w:rsidRPr="00B40BB4">
        <w:rPr>
          <w:rFonts w:ascii="Times New Roman" w:eastAsia="Calibri" w:hAnsi="Times New Roman" w:cs="Times New Roman"/>
          <w:sz w:val="24"/>
          <w:szCs w:val="24"/>
          <w:lang w:val="en-ID"/>
        </w:rPr>
        <w:t>iman</w:t>
      </w:r>
      <w:proofErr w:type="spellEnd"/>
      <w:r w:rsidRPr="00B40BB4">
        <w:rPr>
          <w:rFonts w:ascii="Times New Roman" w:eastAsia="Calibri" w:hAnsi="Times New Roman" w:cs="Times New Roman"/>
          <w:sz w:val="24"/>
          <w:szCs w:val="24"/>
          <w:lang w:val="en-ID"/>
        </w:rPr>
        <w:t xml:space="preserve"> 12:3-8</w:t>
      </w:r>
    </w:p>
    <w:p w:rsidR="00303D92" w:rsidRPr="00B40BB4" w:rsidRDefault="00303D92" w:rsidP="00A67902">
      <w:pPr>
        <w:pStyle w:val="ListParagraph"/>
        <w:numPr>
          <w:ilvl w:val="0"/>
          <w:numId w:val="22"/>
        </w:numPr>
        <w:spacing w:after="200" w:line="240" w:lineRule="auto"/>
        <w:jc w:val="both"/>
        <w:rPr>
          <w:rFonts w:ascii="Times New Roman" w:eastAsia="Calibri" w:hAnsi="Times New Roman" w:cs="Times New Roman"/>
          <w:sz w:val="24"/>
          <w:szCs w:val="24"/>
          <w:lang w:val="en-ID"/>
        </w:rPr>
      </w:pPr>
      <w:r w:rsidRPr="00B40BB4">
        <w:rPr>
          <w:rFonts w:ascii="Times New Roman" w:eastAsia="Calibri" w:hAnsi="Times New Roman" w:cs="Times New Roman"/>
          <w:sz w:val="24"/>
          <w:szCs w:val="24"/>
          <w:lang w:val="en-ID"/>
        </w:rPr>
        <w:t xml:space="preserve">Kasih </w:t>
      </w:r>
      <w:proofErr w:type="spellStart"/>
      <w:r w:rsidRPr="00B40BB4">
        <w:rPr>
          <w:rFonts w:ascii="Times New Roman" w:eastAsia="Calibri" w:hAnsi="Times New Roman" w:cs="Times New Roman"/>
          <w:sz w:val="24"/>
          <w:szCs w:val="24"/>
          <w:lang w:val="en-ID"/>
        </w:rPr>
        <w:t>sebagai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norma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untuk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relasi-relasi</w:t>
      </w:r>
      <w:proofErr w:type="spellEnd"/>
      <w:r w:rsidRPr="00B40BB4">
        <w:rPr>
          <w:rFonts w:ascii="Times New Roman" w:eastAsia="Calibri" w:hAnsi="Times New Roman" w:cs="Times New Roman"/>
          <w:sz w:val="24"/>
          <w:szCs w:val="24"/>
          <w:lang w:val="en-ID"/>
        </w:rPr>
        <w:t xml:space="preserve"> social 12:9-21</w:t>
      </w:r>
    </w:p>
    <w:p w:rsidR="00303D92" w:rsidRPr="00B40BB4" w:rsidRDefault="00303D92" w:rsidP="00A67902">
      <w:pPr>
        <w:pStyle w:val="ListParagraph"/>
        <w:numPr>
          <w:ilvl w:val="0"/>
          <w:numId w:val="22"/>
        </w:numPr>
        <w:spacing w:after="200" w:line="240" w:lineRule="auto"/>
        <w:jc w:val="both"/>
        <w:rPr>
          <w:rFonts w:ascii="Times New Roman" w:eastAsia="Calibri" w:hAnsi="Times New Roman" w:cs="Times New Roman"/>
          <w:sz w:val="24"/>
          <w:szCs w:val="24"/>
          <w:lang w:val="en-ID"/>
        </w:rPr>
      </w:pPr>
      <w:proofErr w:type="spellStart"/>
      <w:r w:rsidRPr="00B40BB4">
        <w:rPr>
          <w:rFonts w:ascii="Times New Roman" w:eastAsia="Calibri" w:hAnsi="Times New Roman" w:cs="Times New Roman"/>
          <w:sz w:val="24"/>
          <w:szCs w:val="24"/>
          <w:lang w:val="en-ID"/>
        </w:rPr>
        <w:t>Hidup</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sebagai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warga</w:t>
      </w:r>
      <w:proofErr w:type="spellEnd"/>
      <w:r w:rsidRPr="00B40BB4">
        <w:rPr>
          <w:rFonts w:ascii="Times New Roman" w:eastAsia="Calibri" w:hAnsi="Times New Roman" w:cs="Times New Roman"/>
          <w:sz w:val="24"/>
          <w:szCs w:val="24"/>
          <w:lang w:val="en-ID"/>
        </w:rPr>
        <w:t xml:space="preserve"> Negara yang </w:t>
      </w:r>
      <w:proofErr w:type="spellStart"/>
      <w:r w:rsidRPr="00B40BB4">
        <w:rPr>
          <w:rFonts w:ascii="Times New Roman" w:eastAsia="Calibri" w:hAnsi="Times New Roman" w:cs="Times New Roman"/>
          <w:sz w:val="24"/>
          <w:szCs w:val="24"/>
          <w:lang w:val="en-ID"/>
        </w:rPr>
        <w:t>baik</w:t>
      </w:r>
      <w:proofErr w:type="spellEnd"/>
      <w:r w:rsidRPr="00B40BB4">
        <w:rPr>
          <w:rFonts w:ascii="Times New Roman" w:eastAsia="Calibri" w:hAnsi="Times New Roman" w:cs="Times New Roman"/>
          <w:sz w:val="24"/>
          <w:szCs w:val="24"/>
          <w:lang w:val="en-ID"/>
        </w:rPr>
        <w:t xml:space="preserve"> 13:1-7</w:t>
      </w:r>
    </w:p>
    <w:p w:rsidR="00303D92" w:rsidRPr="00B40BB4" w:rsidRDefault="00303D92" w:rsidP="00A67902">
      <w:pPr>
        <w:pStyle w:val="ListParagraph"/>
        <w:numPr>
          <w:ilvl w:val="0"/>
          <w:numId w:val="22"/>
        </w:numPr>
        <w:spacing w:after="200" w:line="240" w:lineRule="auto"/>
        <w:jc w:val="both"/>
        <w:rPr>
          <w:rFonts w:ascii="Times New Roman" w:eastAsia="Calibri" w:hAnsi="Times New Roman" w:cs="Times New Roman"/>
          <w:sz w:val="24"/>
          <w:szCs w:val="24"/>
          <w:lang w:val="en-ID"/>
        </w:rPr>
      </w:pPr>
      <w:proofErr w:type="spellStart"/>
      <w:r w:rsidRPr="00B40BB4">
        <w:rPr>
          <w:rFonts w:ascii="Times New Roman" w:eastAsia="Calibri" w:hAnsi="Times New Roman" w:cs="Times New Roman"/>
          <w:sz w:val="24"/>
          <w:szCs w:val="24"/>
          <w:lang w:val="en-ID"/>
        </w:rPr>
        <w:t>Kasihilah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sesamamu</w:t>
      </w:r>
      <w:proofErr w:type="spellEnd"/>
      <w:r w:rsidRPr="00B40BB4">
        <w:rPr>
          <w:rFonts w:ascii="Times New Roman" w:eastAsia="Calibri" w:hAnsi="Times New Roman" w:cs="Times New Roman"/>
          <w:sz w:val="24"/>
          <w:szCs w:val="24"/>
          <w:lang w:val="en-ID"/>
        </w:rPr>
        <w:t xml:space="preserve"> 13:8-10</w:t>
      </w:r>
    </w:p>
    <w:p w:rsidR="00303D92" w:rsidRPr="00B40BB4" w:rsidRDefault="00303D92" w:rsidP="00A67902">
      <w:pPr>
        <w:pStyle w:val="ListParagraph"/>
        <w:numPr>
          <w:ilvl w:val="0"/>
          <w:numId w:val="22"/>
        </w:numPr>
        <w:spacing w:after="200" w:line="240" w:lineRule="auto"/>
        <w:jc w:val="both"/>
        <w:rPr>
          <w:rFonts w:ascii="Times New Roman" w:eastAsia="Calibri" w:hAnsi="Times New Roman" w:cs="Times New Roman"/>
          <w:sz w:val="24"/>
          <w:szCs w:val="24"/>
          <w:lang w:val="en-ID"/>
        </w:rPr>
      </w:pPr>
      <w:proofErr w:type="spellStart"/>
      <w:r>
        <w:rPr>
          <w:rFonts w:ascii="Times New Roman" w:eastAsia="Calibri" w:hAnsi="Times New Roman" w:cs="Times New Roman"/>
          <w:sz w:val="24"/>
          <w:szCs w:val="24"/>
          <w:lang w:val="en-ID"/>
        </w:rPr>
        <w:t>Pendorongan</w:t>
      </w:r>
      <w:proofErr w:type="spellEnd"/>
      <w:r>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motivasi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karena</w:t>
      </w:r>
      <w:proofErr w:type="spellEnd"/>
      <w:r w:rsidRPr="00B40BB4">
        <w:rPr>
          <w:rFonts w:ascii="Times New Roman" w:eastAsia="Calibri" w:hAnsi="Times New Roman" w:cs="Times New Roman"/>
          <w:sz w:val="24"/>
          <w:szCs w:val="24"/>
          <w:lang w:val="en-ID"/>
        </w:rPr>
        <w:t xml:space="preserve"> zaman </w:t>
      </w:r>
      <w:proofErr w:type="spellStart"/>
      <w:r w:rsidRPr="00B40BB4">
        <w:rPr>
          <w:rFonts w:ascii="Times New Roman" w:eastAsia="Calibri" w:hAnsi="Times New Roman" w:cs="Times New Roman"/>
          <w:sz w:val="24"/>
          <w:szCs w:val="24"/>
          <w:lang w:val="en-ID"/>
        </w:rPr>
        <w:t>terkemudian</w:t>
      </w:r>
      <w:proofErr w:type="spellEnd"/>
      <w:r w:rsidRPr="00B40BB4">
        <w:rPr>
          <w:rFonts w:ascii="Times New Roman" w:eastAsia="Calibri" w:hAnsi="Times New Roman" w:cs="Times New Roman"/>
          <w:sz w:val="24"/>
          <w:szCs w:val="24"/>
          <w:lang w:val="en-ID"/>
        </w:rPr>
        <w:t xml:space="preserve"> 13:11-14</w:t>
      </w:r>
    </w:p>
    <w:p w:rsidR="00303D92" w:rsidRPr="00B40BB4" w:rsidRDefault="00303D92" w:rsidP="00A67902">
      <w:pPr>
        <w:pStyle w:val="ListParagraph"/>
        <w:numPr>
          <w:ilvl w:val="0"/>
          <w:numId w:val="22"/>
        </w:numPr>
        <w:spacing w:after="200" w:line="240" w:lineRule="auto"/>
        <w:jc w:val="both"/>
        <w:rPr>
          <w:rFonts w:ascii="Times New Roman" w:eastAsia="Calibri" w:hAnsi="Times New Roman" w:cs="Times New Roman"/>
          <w:sz w:val="24"/>
          <w:szCs w:val="24"/>
          <w:lang w:val="en-ID"/>
        </w:rPr>
      </w:pPr>
      <w:proofErr w:type="spellStart"/>
      <w:r w:rsidRPr="00B40BB4">
        <w:rPr>
          <w:rFonts w:ascii="Times New Roman" w:eastAsia="Calibri" w:hAnsi="Times New Roman" w:cs="Times New Roman"/>
          <w:sz w:val="24"/>
          <w:szCs w:val="24"/>
          <w:lang w:val="en-ID"/>
        </w:rPr>
        <w:t>Masalah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aturan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tentang</w:t>
      </w:r>
      <w:proofErr w:type="spellEnd"/>
      <w:r w:rsidRPr="00B40BB4">
        <w:rPr>
          <w:rFonts w:ascii="Times New Roman" w:eastAsia="Calibri" w:hAnsi="Times New Roman" w:cs="Times New Roman"/>
          <w:sz w:val="24"/>
          <w:szCs w:val="24"/>
          <w:lang w:val="en-ID"/>
        </w:rPr>
        <w:t xml:space="preserve"> dan </w:t>
      </w:r>
      <w:proofErr w:type="spellStart"/>
      <w:r w:rsidRPr="00B40BB4">
        <w:rPr>
          <w:rFonts w:ascii="Times New Roman" w:eastAsia="Calibri" w:hAnsi="Times New Roman" w:cs="Times New Roman"/>
          <w:sz w:val="24"/>
          <w:szCs w:val="24"/>
          <w:lang w:val="en-ID"/>
        </w:rPr>
        <w:t>makanan</w:t>
      </w:r>
      <w:proofErr w:type="spellEnd"/>
      <w:r w:rsidRPr="00B40BB4">
        <w:rPr>
          <w:rFonts w:ascii="Times New Roman" w:eastAsia="Calibri" w:hAnsi="Times New Roman" w:cs="Times New Roman"/>
          <w:sz w:val="24"/>
          <w:szCs w:val="24"/>
          <w:lang w:val="en-ID"/>
        </w:rPr>
        <w:t xml:space="preserve"> dan </w:t>
      </w:r>
      <w:proofErr w:type="spellStart"/>
      <w:r w:rsidRPr="00B40BB4">
        <w:rPr>
          <w:rFonts w:ascii="Times New Roman" w:eastAsia="Calibri" w:hAnsi="Times New Roman" w:cs="Times New Roman"/>
          <w:sz w:val="24"/>
          <w:szCs w:val="24"/>
          <w:lang w:val="en-ID"/>
        </w:rPr>
        <w:t>hari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raya</w:t>
      </w:r>
      <w:proofErr w:type="spellEnd"/>
      <w:r w:rsidRPr="00B40BB4">
        <w:rPr>
          <w:rFonts w:ascii="Times New Roman" w:eastAsia="Calibri" w:hAnsi="Times New Roman" w:cs="Times New Roman"/>
          <w:sz w:val="24"/>
          <w:szCs w:val="24"/>
          <w:lang w:val="en-ID"/>
        </w:rPr>
        <w:t xml:space="preserve"> 14:1-15:6</w:t>
      </w:r>
    </w:p>
    <w:p w:rsidR="00303D92" w:rsidRPr="00B40BB4" w:rsidRDefault="00303D92" w:rsidP="00A67902">
      <w:pPr>
        <w:pStyle w:val="ListParagraph"/>
        <w:numPr>
          <w:ilvl w:val="0"/>
          <w:numId w:val="22"/>
        </w:numPr>
        <w:spacing w:after="200" w:line="240" w:lineRule="auto"/>
        <w:jc w:val="both"/>
        <w:rPr>
          <w:rFonts w:ascii="Times New Roman" w:eastAsia="Calibri" w:hAnsi="Times New Roman" w:cs="Times New Roman"/>
          <w:sz w:val="24"/>
          <w:szCs w:val="24"/>
          <w:lang w:val="en-ID"/>
        </w:rPr>
      </w:pPr>
      <w:proofErr w:type="spellStart"/>
      <w:r w:rsidRPr="00B40BB4">
        <w:rPr>
          <w:rFonts w:ascii="Times New Roman" w:eastAsia="Calibri" w:hAnsi="Times New Roman" w:cs="Times New Roman"/>
          <w:sz w:val="24"/>
          <w:szCs w:val="24"/>
          <w:lang w:val="en-ID"/>
        </w:rPr>
        <w:t>Ringkasan</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berkesimpulan</w:t>
      </w:r>
      <w:proofErr w:type="spellEnd"/>
      <w:r w:rsidRPr="00B40BB4">
        <w:rPr>
          <w:rFonts w:ascii="Times New Roman" w:eastAsia="Calibri" w:hAnsi="Times New Roman" w:cs="Times New Roman"/>
          <w:sz w:val="24"/>
          <w:szCs w:val="24"/>
          <w:lang w:val="en-ID"/>
        </w:rPr>
        <w:t xml:space="preserve"> 15:7-13</w:t>
      </w:r>
    </w:p>
    <w:p w:rsidR="00303D92" w:rsidRPr="00B40BB4" w:rsidRDefault="00303D92" w:rsidP="00A67902">
      <w:pPr>
        <w:pStyle w:val="ListParagraph"/>
        <w:numPr>
          <w:ilvl w:val="0"/>
          <w:numId w:val="17"/>
        </w:numPr>
        <w:spacing w:after="200" w:line="240" w:lineRule="auto"/>
        <w:ind w:left="426"/>
        <w:jc w:val="both"/>
        <w:rPr>
          <w:rFonts w:ascii="Times New Roman" w:eastAsia="Calibri" w:hAnsi="Times New Roman" w:cs="Times New Roman"/>
          <w:sz w:val="24"/>
          <w:szCs w:val="24"/>
          <w:lang w:val="id-ID"/>
        </w:rPr>
      </w:pPr>
      <w:proofErr w:type="spellStart"/>
      <w:r w:rsidRPr="00B40BB4">
        <w:rPr>
          <w:rFonts w:ascii="Times New Roman" w:eastAsia="Calibri" w:hAnsi="Times New Roman" w:cs="Times New Roman"/>
          <w:sz w:val="24"/>
          <w:szCs w:val="24"/>
          <w:lang w:val="en-ID"/>
        </w:rPr>
        <w:t>Akibat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Praktis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dari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Injil</w:t>
      </w:r>
      <w:proofErr w:type="spellEnd"/>
      <w:r w:rsidRPr="00B40BB4">
        <w:rPr>
          <w:rFonts w:ascii="Times New Roman" w:eastAsia="Calibri" w:hAnsi="Times New Roman" w:cs="Times New Roman"/>
          <w:sz w:val="24"/>
          <w:szCs w:val="24"/>
          <w:lang w:val="en-ID"/>
        </w:rPr>
        <w:t xml:space="preserve"> 12:1-15:13</w:t>
      </w:r>
    </w:p>
    <w:p w:rsidR="00303D92" w:rsidRPr="00B40BB4" w:rsidRDefault="00303D92" w:rsidP="00A67902">
      <w:pPr>
        <w:pStyle w:val="ListParagraph"/>
        <w:spacing w:after="200" w:line="240" w:lineRule="auto"/>
        <w:ind w:left="426"/>
        <w:jc w:val="both"/>
        <w:rPr>
          <w:rFonts w:ascii="Times New Roman" w:eastAsia="Calibri" w:hAnsi="Times New Roman" w:cs="Times New Roman"/>
          <w:sz w:val="24"/>
          <w:szCs w:val="24"/>
          <w:lang w:val="id-ID"/>
        </w:rPr>
      </w:pPr>
    </w:p>
    <w:p w:rsidR="00303D92" w:rsidRPr="00B40BB4" w:rsidRDefault="00303D92" w:rsidP="00A67902">
      <w:pPr>
        <w:pStyle w:val="ListParagraph"/>
        <w:numPr>
          <w:ilvl w:val="0"/>
          <w:numId w:val="17"/>
        </w:numPr>
        <w:spacing w:after="200" w:line="240" w:lineRule="auto"/>
        <w:ind w:left="426"/>
        <w:jc w:val="both"/>
        <w:rPr>
          <w:rFonts w:ascii="Times New Roman" w:eastAsia="Calibri" w:hAnsi="Times New Roman" w:cs="Times New Roman"/>
          <w:sz w:val="24"/>
          <w:szCs w:val="24"/>
          <w:lang w:val="id-ID"/>
        </w:rPr>
      </w:pPr>
      <w:r w:rsidRPr="00B40BB4">
        <w:rPr>
          <w:rFonts w:ascii="Times New Roman" w:eastAsia="Calibri" w:hAnsi="Times New Roman" w:cs="Times New Roman"/>
          <w:sz w:val="24"/>
          <w:szCs w:val="24"/>
          <w:lang w:val="en-ID"/>
        </w:rPr>
        <w:t>PENUTUP 15:14-16:27.”</w:t>
      </w:r>
      <w:r w:rsidRPr="00B40BB4">
        <w:rPr>
          <w:rStyle w:val="FootnoteReference"/>
          <w:rFonts w:ascii="Times New Roman" w:eastAsia="Calibri" w:hAnsi="Times New Roman" w:cs="Times New Roman"/>
          <w:sz w:val="24"/>
          <w:szCs w:val="24"/>
          <w:lang w:val="en-ID"/>
        </w:rPr>
        <w:footnoteReference w:id="54"/>
      </w:r>
    </w:p>
    <w:p w:rsidR="00303D92" w:rsidRPr="00B40BB4" w:rsidRDefault="00303D92" w:rsidP="00A67902">
      <w:pPr>
        <w:pStyle w:val="ListParagraph"/>
        <w:spacing w:line="240" w:lineRule="auto"/>
        <w:jc w:val="both"/>
        <w:rPr>
          <w:rFonts w:ascii="Times New Roman" w:eastAsia="Calibri" w:hAnsi="Times New Roman" w:cs="Times New Roman"/>
          <w:sz w:val="24"/>
          <w:szCs w:val="24"/>
          <w:lang w:val="id-ID"/>
        </w:rPr>
      </w:pPr>
    </w:p>
    <w:p w:rsidR="00303D92" w:rsidRPr="00FC3694" w:rsidRDefault="00303D92" w:rsidP="00A67902">
      <w:pPr>
        <w:pStyle w:val="ListParagraph"/>
        <w:numPr>
          <w:ilvl w:val="0"/>
          <w:numId w:val="27"/>
        </w:numPr>
        <w:spacing w:after="200" w:line="240" w:lineRule="auto"/>
        <w:ind w:left="567" w:hanging="142"/>
        <w:jc w:val="both"/>
        <w:rPr>
          <w:rFonts w:ascii="Times New Roman" w:eastAsia="Calibri" w:hAnsi="Times New Roman" w:cs="Times New Roman"/>
          <w:sz w:val="24"/>
          <w:szCs w:val="24"/>
          <w:lang w:val="en-ID"/>
        </w:rPr>
      </w:pPr>
      <w:proofErr w:type="spellStart"/>
      <w:r w:rsidRPr="00FC3694">
        <w:rPr>
          <w:rFonts w:ascii="Times New Roman" w:eastAsia="Calibri" w:hAnsi="Times New Roman" w:cs="Times New Roman"/>
          <w:sz w:val="24"/>
          <w:szCs w:val="24"/>
          <w:lang w:val="en-ID"/>
        </w:rPr>
        <w:t>Kanonik</w:t>
      </w:r>
      <w:proofErr w:type="spellEnd"/>
      <w:r w:rsidRPr="00FC3694">
        <w:rPr>
          <w:rFonts w:ascii="Times New Roman" w:eastAsia="Calibri" w:hAnsi="Times New Roman" w:cs="Times New Roman"/>
          <w:sz w:val="24"/>
          <w:szCs w:val="24"/>
          <w:lang w:val="en-ID"/>
        </w:rPr>
        <w:t xml:space="preserve"> Surat Roma</w:t>
      </w:r>
    </w:p>
    <w:p w:rsidR="00303D92" w:rsidRPr="00B40BB4" w:rsidRDefault="00303D92" w:rsidP="00A67902">
      <w:pPr>
        <w:spacing w:after="200" w:line="240" w:lineRule="auto"/>
        <w:ind w:firstLine="720"/>
        <w:contextualSpacing/>
        <w:jc w:val="both"/>
        <w:rPr>
          <w:rFonts w:ascii="Times New Roman" w:eastAsia="Calibri" w:hAnsi="Times New Roman" w:cs="Times New Roman"/>
          <w:sz w:val="24"/>
          <w:szCs w:val="24"/>
          <w:lang w:val="en-ID"/>
        </w:rPr>
      </w:pPr>
      <w:proofErr w:type="spellStart"/>
      <w:r w:rsidRPr="00B40BB4">
        <w:rPr>
          <w:rFonts w:ascii="Times New Roman" w:eastAsia="Calibri" w:hAnsi="Times New Roman" w:cs="Times New Roman"/>
          <w:sz w:val="24"/>
          <w:szCs w:val="24"/>
          <w:lang w:val="en-ID"/>
        </w:rPr>
        <w:t>Emaat</w:t>
      </w:r>
      <w:proofErr w:type="spellEnd"/>
      <w:r w:rsidRPr="00B40BB4">
        <w:rPr>
          <w:rFonts w:ascii="Times New Roman" w:eastAsia="Calibri" w:hAnsi="Times New Roman" w:cs="Times New Roman"/>
          <w:sz w:val="24"/>
          <w:szCs w:val="24"/>
          <w:lang w:val="en-ID"/>
        </w:rPr>
        <w:t xml:space="preserve"> Kitab-kitab </w:t>
      </w:r>
      <w:proofErr w:type="spellStart"/>
      <w:r w:rsidRPr="00B40BB4">
        <w:rPr>
          <w:rFonts w:ascii="Times New Roman" w:eastAsia="Calibri" w:hAnsi="Times New Roman" w:cs="Times New Roman"/>
          <w:sz w:val="24"/>
          <w:szCs w:val="24"/>
          <w:lang w:val="en-ID"/>
        </w:rPr>
        <w:t>kanonik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terdiri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dari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empat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belas</w:t>
      </w:r>
      <w:proofErr w:type="spellEnd"/>
      <w:r w:rsidRPr="00B40BB4">
        <w:rPr>
          <w:rFonts w:ascii="Times New Roman" w:eastAsia="Calibri" w:hAnsi="Times New Roman" w:cs="Times New Roman"/>
          <w:sz w:val="24"/>
          <w:szCs w:val="24"/>
          <w:lang w:val="en-ID"/>
        </w:rPr>
        <w:t xml:space="preserve"> kitab Rasul Paulus, </w:t>
      </w:r>
      <w:proofErr w:type="spellStart"/>
      <w:r w:rsidRPr="00B40BB4">
        <w:rPr>
          <w:rFonts w:ascii="Times New Roman" w:eastAsia="Calibri" w:hAnsi="Times New Roman" w:cs="Times New Roman"/>
          <w:sz w:val="24"/>
          <w:szCs w:val="24"/>
          <w:lang w:val="en-ID"/>
        </w:rPr>
        <w:t>yaitu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kepada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jemaat</w:t>
      </w:r>
      <w:proofErr w:type="spellEnd"/>
      <w:r w:rsidRPr="00B40BB4">
        <w:rPr>
          <w:rFonts w:ascii="Times New Roman" w:eastAsia="Calibri" w:hAnsi="Times New Roman" w:cs="Times New Roman"/>
          <w:sz w:val="24"/>
          <w:szCs w:val="24"/>
          <w:lang w:val="en-ID"/>
        </w:rPr>
        <w:t xml:space="preserve"> di </w:t>
      </w:r>
      <w:proofErr w:type="spellStart"/>
      <w:r w:rsidRPr="00B40BB4">
        <w:rPr>
          <w:rFonts w:ascii="Times New Roman" w:eastAsia="Calibri" w:hAnsi="Times New Roman" w:cs="Times New Roman"/>
          <w:sz w:val="24"/>
          <w:szCs w:val="24"/>
          <w:lang w:val="en-ID"/>
        </w:rPr>
        <w:t>roma</w:t>
      </w:r>
      <w:proofErr w:type="spellEnd"/>
      <w:r w:rsidRPr="00B40BB4">
        <w:rPr>
          <w:rFonts w:ascii="Times New Roman" w:eastAsia="Calibri" w:hAnsi="Times New Roman" w:cs="Times New Roman"/>
          <w:sz w:val="24"/>
          <w:szCs w:val="24"/>
          <w:lang w:val="en-ID"/>
        </w:rPr>
        <w:t xml:space="preserve">, 1 dan 2 </w:t>
      </w:r>
      <w:proofErr w:type="spellStart"/>
      <w:r w:rsidRPr="00B40BB4">
        <w:rPr>
          <w:rFonts w:ascii="Times New Roman" w:eastAsia="Calibri" w:hAnsi="Times New Roman" w:cs="Times New Roman"/>
          <w:sz w:val="24"/>
          <w:szCs w:val="24"/>
          <w:lang w:val="en-ID"/>
        </w:rPr>
        <w:t>kepada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jemaat</w:t>
      </w:r>
      <w:proofErr w:type="spellEnd"/>
      <w:r w:rsidRPr="00B40BB4">
        <w:rPr>
          <w:rFonts w:ascii="Times New Roman" w:eastAsia="Calibri" w:hAnsi="Times New Roman" w:cs="Times New Roman"/>
          <w:sz w:val="24"/>
          <w:szCs w:val="24"/>
          <w:lang w:val="en-ID"/>
        </w:rPr>
        <w:t xml:space="preserve"> di </w:t>
      </w:r>
      <w:proofErr w:type="spellStart"/>
      <w:r w:rsidRPr="00B40BB4">
        <w:rPr>
          <w:rFonts w:ascii="Times New Roman" w:eastAsia="Calibri" w:hAnsi="Times New Roman" w:cs="Times New Roman"/>
          <w:sz w:val="24"/>
          <w:szCs w:val="24"/>
          <w:lang w:val="en-ID"/>
        </w:rPr>
        <w:t>tesalonika</w:t>
      </w:r>
      <w:proofErr w:type="spellEnd"/>
      <w:r w:rsidRPr="00B40BB4">
        <w:rPr>
          <w:rFonts w:ascii="Times New Roman" w:eastAsia="Calibri" w:hAnsi="Times New Roman" w:cs="Times New Roman"/>
          <w:sz w:val="24"/>
          <w:szCs w:val="24"/>
          <w:lang w:val="en-ID"/>
        </w:rPr>
        <w:t xml:space="preserve">, 1 dan 2 </w:t>
      </w:r>
      <w:proofErr w:type="spellStart"/>
      <w:r w:rsidRPr="00B40BB4">
        <w:rPr>
          <w:rFonts w:ascii="Times New Roman" w:eastAsia="Calibri" w:hAnsi="Times New Roman" w:cs="Times New Roman"/>
          <w:sz w:val="24"/>
          <w:szCs w:val="24"/>
          <w:lang w:val="en-ID"/>
        </w:rPr>
        <w:t>kepada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jemaat</w:t>
      </w:r>
      <w:proofErr w:type="spellEnd"/>
      <w:r w:rsidRPr="00B40BB4">
        <w:rPr>
          <w:rFonts w:ascii="Times New Roman" w:eastAsia="Calibri" w:hAnsi="Times New Roman" w:cs="Times New Roman"/>
          <w:sz w:val="24"/>
          <w:szCs w:val="24"/>
          <w:lang w:val="en-ID"/>
        </w:rPr>
        <w:t xml:space="preserve"> di </w:t>
      </w:r>
      <w:proofErr w:type="spellStart"/>
      <w:r w:rsidRPr="00B40BB4">
        <w:rPr>
          <w:rFonts w:ascii="Times New Roman" w:eastAsia="Calibri" w:hAnsi="Times New Roman" w:cs="Times New Roman"/>
          <w:sz w:val="24"/>
          <w:szCs w:val="24"/>
          <w:lang w:val="en-ID"/>
        </w:rPr>
        <w:t>Timotius</w:t>
      </w:r>
      <w:proofErr w:type="spellEnd"/>
      <w:r w:rsidRPr="00B40BB4">
        <w:rPr>
          <w:rFonts w:ascii="Times New Roman" w:eastAsia="Calibri" w:hAnsi="Times New Roman" w:cs="Times New Roman"/>
          <w:sz w:val="24"/>
          <w:szCs w:val="24"/>
          <w:lang w:val="en-ID"/>
        </w:rPr>
        <w:t xml:space="preserve">, 1 dan 2 </w:t>
      </w:r>
      <w:proofErr w:type="spellStart"/>
      <w:r w:rsidRPr="00B40BB4">
        <w:rPr>
          <w:rFonts w:ascii="Times New Roman" w:eastAsia="Calibri" w:hAnsi="Times New Roman" w:cs="Times New Roman"/>
          <w:sz w:val="24"/>
          <w:szCs w:val="24"/>
          <w:lang w:val="en-ID"/>
        </w:rPr>
        <w:t>kepada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jemaat</w:t>
      </w:r>
      <w:proofErr w:type="spellEnd"/>
      <w:r w:rsidRPr="00B40BB4">
        <w:rPr>
          <w:rFonts w:ascii="Times New Roman" w:eastAsia="Calibri" w:hAnsi="Times New Roman" w:cs="Times New Roman"/>
          <w:sz w:val="24"/>
          <w:szCs w:val="24"/>
          <w:lang w:val="en-ID"/>
        </w:rPr>
        <w:t xml:space="preserve"> di Titus, </w:t>
      </w:r>
      <w:proofErr w:type="spellStart"/>
      <w:r w:rsidRPr="00B40BB4">
        <w:rPr>
          <w:rFonts w:ascii="Times New Roman" w:eastAsia="Calibri" w:hAnsi="Times New Roman" w:cs="Times New Roman"/>
          <w:sz w:val="24"/>
          <w:szCs w:val="24"/>
          <w:lang w:val="en-ID"/>
        </w:rPr>
        <w:t>kepada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jemaat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Filemon</w:t>
      </w:r>
      <w:proofErr w:type="spellEnd"/>
      <w:r w:rsidRPr="00B40BB4">
        <w:rPr>
          <w:rFonts w:ascii="Times New Roman" w:eastAsia="Calibri" w:hAnsi="Times New Roman" w:cs="Times New Roman"/>
          <w:sz w:val="24"/>
          <w:szCs w:val="24"/>
          <w:lang w:val="en-ID"/>
        </w:rPr>
        <w:t xml:space="preserve"> dan </w:t>
      </w:r>
      <w:proofErr w:type="spellStart"/>
      <w:r w:rsidRPr="00B40BB4">
        <w:rPr>
          <w:rFonts w:ascii="Times New Roman" w:eastAsia="Calibri" w:hAnsi="Times New Roman" w:cs="Times New Roman"/>
          <w:sz w:val="24"/>
          <w:szCs w:val="24"/>
          <w:lang w:val="en-ID"/>
        </w:rPr>
        <w:t>kepada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jemaat</w:t>
      </w:r>
      <w:proofErr w:type="spellEnd"/>
      <w:r w:rsidRPr="00B40BB4">
        <w:rPr>
          <w:rFonts w:ascii="Times New Roman" w:eastAsia="Calibri" w:hAnsi="Times New Roman" w:cs="Times New Roman"/>
          <w:sz w:val="24"/>
          <w:szCs w:val="24"/>
          <w:lang w:val="en-ID"/>
        </w:rPr>
        <w:t xml:space="preserve"> di </w:t>
      </w:r>
      <w:proofErr w:type="spellStart"/>
      <w:r w:rsidRPr="00B40BB4">
        <w:rPr>
          <w:rFonts w:ascii="Times New Roman" w:eastAsia="Calibri" w:hAnsi="Times New Roman" w:cs="Times New Roman"/>
          <w:sz w:val="24"/>
          <w:szCs w:val="24"/>
          <w:lang w:val="en-ID"/>
        </w:rPr>
        <w:t>Ibrani</w:t>
      </w:r>
      <w:proofErr w:type="spellEnd"/>
      <w:r w:rsidRPr="00B40BB4">
        <w:rPr>
          <w:rFonts w:ascii="Times New Roman" w:eastAsia="Calibri" w:hAnsi="Times New Roman" w:cs="Times New Roman"/>
          <w:sz w:val="24"/>
          <w:szCs w:val="24"/>
          <w:lang w:val="en-ID"/>
        </w:rPr>
        <w:t xml:space="preserve">. Kitab-kitab yang </w:t>
      </w:r>
      <w:proofErr w:type="spellStart"/>
      <w:r w:rsidRPr="00B40BB4">
        <w:rPr>
          <w:rFonts w:ascii="Times New Roman" w:eastAsia="Calibri" w:hAnsi="Times New Roman" w:cs="Times New Roman"/>
          <w:sz w:val="24"/>
          <w:szCs w:val="24"/>
          <w:lang w:val="en-ID"/>
        </w:rPr>
        <w:t>dikanon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menurut</w:t>
      </w:r>
      <w:proofErr w:type="spellEnd"/>
      <w:r w:rsidRPr="00B40BB4">
        <w:rPr>
          <w:rFonts w:ascii="Times New Roman" w:eastAsia="Calibri" w:hAnsi="Times New Roman" w:cs="Times New Roman"/>
          <w:sz w:val="24"/>
          <w:szCs w:val="24"/>
          <w:lang w:val="en-ID"/>
        </w:rPr>
        <w:t xml:space="preserve"> R. </w:t>
      </w:r>
      <w:proofErr w:type="spellStart"/>
      <w:r w:rsidRPr="00B40BB4">
        <w:rPr>
          <w:rFonts w:ascii="Times New Roman" w:eastAsia="Calibri" w:hAnsi="Times New Roman" w:cs="Times New Roman"/>
          <w:sz w:val="24"/>
          <w:szCs w:val="24"/>
          <w:lang w:val="en-ID"/>
        </w:rPr>
        <w:t>Soedarmo</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menulis</w:t>
      </w:r>
      <w:proofErr w:type="spellEnd"/>
      <w:r w:rsidRPr="00B40BB4">
        <w:rPr>
          <w:rFonts w:ascii="Times New Roman" w:eastAsia="Calibri" w:hAnsi="Times New Roman" w:cs="Times New Roman"/>
          <w:sz w:val="24"/>
          <w:szCs w:val="24"/>
          <w:lang w:val="en-ID"/>
        </w:rPr>
        <w:t xml:space="preserve">, “Kitab </w:t>
      </w:r>
      <w:proofErr w:type="spellStart"/>
      <w:r w:rsidRPr="00B40BB4">
        <w:rPr>
          <w:rFonts w:ascii="Times New Roman" w:eastAsia="Calibri" w:hAnsi="Times New Roman" w:cs="Times New Roman"/>
          <w:sz w:val="24"/>
          <w:szCs w:val="24"/>
          <w:lang w:val="en-ID"/>
        </w:rPr>
        <w:t>suci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tidak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jatuh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dari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Surga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dengan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bentuk</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sudah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lengkap</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sudah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ditulis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tidak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berubah</w:t>
      </w:r>
      <w:proofErr w:type="spellEnd"/>
      <w:r w:rsidRPr="00B40BB4">
        <w:rPr>
          <w:rFonts w:ascii="Times New Roman" w:eastAsia="Calibri" w:hAnsi="Times New Roman" w:cs="Times New Roman"/>
          <w:sz w:val="24"/>
          <w:szCs w:val="24"/>
          <w:lang w:val="en-ID"/>
        </w:rPr>
        <w:t>.”</w:t>
      </w:r>
      <w:r w:rsidRPr="00B40BB4">
        <w:rPr>
          <w:rStyle w:val="FootnoteReference"/>
          <w:rFonts w:ascii="Times New Roman" w:eastAsia="Calibri" w:hAnsi="Times New Roman" w:cs="Times New Roman"/>
          <w:sz w:val="24"/>
          <w:szCs w:val="24"/>
          <w:lang w:val="en-ID"/>
        </w:rPr>
        <w:footnoteReference w:id="55"/>
      </w:r>
      <w:r w:rsidR="002361C8">
        <w:rPr>
          <w:rFonts w:ascii="Times New Roman" w:eastAsia="Calibri" w:hAnsi="Times New Roman" w:cs="Times New Roman"/>
          <w:sz w:val="24"/>
          <w:szCs w:val="24"/>
          <w:lang w:val="en-ID"/>
        </w:rPr>
        <w:t xml:space="preserve"> </w:t>
      </w:r>
      <w:proofErr w:type="spellStart"/>
      <w:r w:rsidR="002361C8">
        <w:rPr>
          <w:rFonts w:ascii="Times New Roman" w:eastAsia="Calibri" w:hAnsi="Times New Roman" w:cs="Times New Roman"/>
          <w:sz w:val="24"/>
          <w:szCs w:val="24"/>
          <w:lang w:val="en-ID"/>
        </w:rPr>
        <w:lastRenderedPageBreak/>
        <w:t>S</w:t>
      </w:r>
      <w:r w:rsidRPr="00B40BB4">
        <w:rPr>
          <w:rFonts w:ascii="Times New Roman" w:eastAsia="Calibri" w:hAnsi="Times New Roman" w:cs="Times New Roman"/>
          <w:sz w:val="24"/>
          <w:szCs w:val="24"/>
          <w:lang w:val="en-ID"/>
        </w:rPr>
        <w:t>ecara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historis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telah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menjadi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hukum</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berotoritas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bagi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iman</w:t>
      </w:r>
      <w:proofErr w:type="spellEnd"/>
      <w:r w:rsidRPr="00B40BB4">
        <w:rPr>
          <w:rFonts w:ascii="Times New Roman" w:eastAsia="Calibri" w:hAnsi="Times New Roman" w:cs="Times New Roman"/>
          <w:sz w:val="24"/>
          <w:szCs w:val="24"/>
          <w:lang w:val="en-ID"/>
        </w:rPr>
        <w:t xml:space="preserve"> dan </w:t>
      </w:r>
      <w:proofErr w:type="spellStart"/>
      <w:r w:rsidRPr="00B40BB4">
        <w:rPr>
          <w:rFonts w:ascii="Times New Roman" w:eastAsia="Calibri" w:hAnsi="Times New Roman" w:cs="Times New Roman"/>
          <w:sz w:val="24"/>
          <w:szCs w:val="24"/>
          <w:lang w:val="en-ID"/>
        </w:rPr>
        <w:t>perilaku</w:t>
      </w:r>
      <w:proofErr w:type="spellEnd"/>
      <w:r w:rsidRPr="00B40BB4">
        <w:rPr>
          <w:rFonts w:ascii="Times New Roman" w:eastAsia="Calibri" w:hAnsi="Times New Roman" w:cs="Times New Roman"/>
          <w:sz w:val="24"/>
          <w:szCs w:val="24"/>
          <w:lang w:val="en-ID"/>
        </w:rPr>
        <w:t xml:space="preserve"> di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gereja</w:t>
      </w:r>
      <w:proofErr w:type="spellEnd"/>
      <w:r w:rsidRPr="00B40BB4">
        <w:rPr>
          <w:rFonts w:ascii="Times New Roman" w:eastAsia="Calibri" w:hAnsi="Times New Roman" w:cs="Times New Roman"/>
          <w:sz w:val="24"/>
          <w:szCs w:val="24"/>
          <w:lang w:val="en-ID"/>
        </w:rPr>
        <w:t xml:space="preserve"> dan </w:t>
      </w:r>
      <w:proofErr w:type="spellStart"/>
      <w:r w:rsidRPr="00B40BB4">
        <w:rPr>
          <w:rFonts w:ascii="Times New Roman" w:eastAsia="Calibri" w:hAnsi="Times New Roman" w:cs="Times New Roman"/>
          <w:sz w:val="24"/>
          <w:szCs w:val="24"/>
          <w:lang w:val="en-ID"/>
        </w:rPr>
        <w:t>perubahan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ini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terjadi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dengan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kuasa</w:t>
      </w:r>
      <w:proofErr w:type="spellEnd"/>
      <w:r w:rsidRPr="00B40BB4">
        <w:rPr>
          <w:rFonts w:ascii="Times New Roman" w:eastAsia="Calibri" w:hAnsi="Times New Roman" w:cs="Times New Roman"/>
          <w:sz w:val="24"/>
          <w:szCs w:val="24"/>
          <w:lang w:val="en-ID"/>
        </w:rPr>
        <w:t xml:space="preserve"> Allah. R. C. Sproul,</w:t>
      </w:r>
    </w:p>
    <w:p w:rsidR="00303D92" w:rsidRPr="00B40BB4" w:rsidRDefault="00303D92" w:rsidP="00A67902">
      <w:pPr>
        <w:spacing w:after="200" w:line="240" w:lineRule="auto"/>
        <w:ind w:left="720"/>
        <w:contextualSpacing/>
        <w:jc w:val="both"/>
        <w:rPr>
          <w:rFonts w:ascii="Times New Roman" w:eastAsia="Calibri" w:hAnsi="Times New Roman" w:cs="Times New Roman"/>
          <w:sz w:val="24"/>
          <w:szCs w:val="24"/>
          <w:lang w:val="en-ID"/>
        </w:rPr>
      </w:pPr>
      <w:proofErr w:type="spellStart"/>
      <w:r w:rsidRPr="00B40BB4">
        <w:rPr>
          <w:rFonts w:ascii="Times New Roman" w:eastAsia="Calibri" w:hAnsi="Times New Roman" w:cs="Times New Roman"/>
          <w:sz w:val="24"/>
          <w:szCs w:val="24"/>
          <w:lang w:val="en-ID"/>
        </w:rPr>
        <w:t>Kristus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memang</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bisa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membuat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segala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sesuatu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baru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melakukan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bertahun-tahun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berjalan</w:t>
      </w:r>
      <w:proofErr w:type="spellEnd"/>
      <w:r w:rsidRPr="00B40BB4">
        <w:rPr>
          <w:rFonts w:ascii="Times New Roman" w:eastAsia="Calibri" w:hAnsi="Times New Roman" w:cs="Times New Roman"/>
          <w:sz w:val="24"/>
          <w:szCs w:val="24"/>
          <w:lang w:val="en-ID"/>
        </w:rPr>
        <w:t xml:space="preserve"> di dunia. </w:t>
      </w:r>
      <w:proofErr w:type="spellStart"/>
      <w:r w:rsidRPr="00B40BB4">
        <w:rPr>
          <w:rFonts w:ascii="Times New Roman" w:eastAsia="Calibri" w:hAnsi="Times New Roman" w:cs="Times New Roman"/>
          <w:sz w:val="24"/>
          <w:szCs w:val="24"/>
          <w:lang w:val="en-ID"/>
        </w:rPr>
        <w:t>Ia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mengubah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Saulus</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galak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menjadi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rasul</w:t>
      </w:r>
      <w:proofErr w:type="spellEnd"/>
      <w:r w:rsidRPr="00B40BB4">
        <w:rPr>
          <w:rFonts w:ascii="Times New Roman" w:eastAsia="Calibri" w:hAnsi="Times New Roman" w:cs="Times New Roman"/>
          <w:sz w:val="24"/>
          <w:szCs w:val="24"/>
          <w:lang w:val="en-ID"/>
        </w:rPr>
        <w:t xml:space="preserve"> Paulus dan </w:t>
      </w:r>
      <w:proofErr w:type="spellStart"/>
      <w:r w:rsidRPr="00B40BB4">
        <w:rPr>
          <w:rFonts w:ascii="Times New Roman" w:eastAsia="Calibri" w:hAnsi="Times New Roman" w:cs="Times New Roman"/>
          <w:sz w:val="24"/>
          <w:szCs w:val="24"/>
          <w:lang w:val="en-ID"/>
        </w:rPr>
        <w:t>satu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dari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satu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mengubah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wanita</w:t>
      </w:r>
      <w:proofErr w:type="spellEnd"/>
      <w:r w:rsidRPr="00B40BB4">
        <w:rPr>
          <w:rFonts w:ascii="Times New Roman" w:eastAsia="Calibri" w:hAnsi="Times New Roman" w:cs="Times New Roman"/>
          <w:sz w:val="24"/>
          <w:szCs w:val="24"/>
          <w:lang w:val="en-ID"/>
        </w:rPr>
        <w:t xml:space="preserve"> dan </w:t>
      </w:r>
      <w:proofErr w:type="spellStart"/>
      <w:r w:rsidRPr="00B40BB4">
        <w:rPr>
          <w:rFonts w:ascii="Times New Roman" w:eastAsia="Calibri" w:hAnsi="Times New Roman" w:cs="Times New Roman"/>
          <w:sz w:val="24"/>
          <w:szCs w:val="24"/>
          <w:lang w:val="en-ID"/>
        </w:rPr>
        <w:t>pria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selama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berabad-abad</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Yesus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Kristus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dulu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maupun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sekarang</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tetap</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sama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mengubah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kehidupan</w:t>
      </w:r>
      <w:proofErr w:type="spellEnd"/>
      <w:r w:rsidRPr="00B40BB4">
        <w:rPr>
          <w:rFonts w:ascii="Times New Roman" w:eastAsia="Calibri" w:hAnsi="Times New Roman" w:cs="Times New Roman"/>
          <w:sz w:val="24"/>
          <w:szCs w:val="24"/>
          <w:lang w:val="en-ID"/>
        </w:rPr>
        <w:t xml:space="preserve"> di dunia </w:t>
      </w:r>
      <w:proofErr w:type="spellStart"/>
      <w:r w:rsidRPr="00B40BB4">
        <w:rPr>
          <w:rFonts w:ascii="Times New Roman" w:eastAsia="Calibri" w:hAnsi="Times New Roman" w:cs="Times New Roman"/>
          <w:sz w:val="24"/>
          <w:szCs w:val="24"/>
          <w:lang w:val="en-ID"/>
        </w:rPr>
        <w:t>ini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membangun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kembali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masyarakat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manusia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penggerak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kemanusiaan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manusia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empu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satu-satunya</w:t>
      </w:r>
      <w:proofErr w:type="spellEnd"/>
      <w:r w:rsidRPr="00B40BB4">
        <w:rPr>
          <w:rFonts w:ascii="Times New Roman" w:eastAsia="Calibri" w:hAnsi="Times New Roman" w:cs="Times New Roman"/>
          <w:sz w:val="24"/>
          <w:szCs w:val="24"/>
          <w:lang w:val="en-ID"/>
        </w:rPr>
        <w:t xml:space="preserve"> </w:t>
      </w:r>
      <w:r>
        <w:rPr>
          <w:rFonts w:ascii="Times New Roman" w:eastAsia="Calibri" w:hAnsi="Times New Roman" w:cs="Times New Roman"/>
          <w:sz w:val="24"/>
          <w:szCs w:val="24"/>
          <w:lang w:val="en-ID"/>
        </w:rPr>
        <w:t xml:space="preserve">yang </w:t>
      </w:r>
      <w:proofErr w:type="spellStart"/>
      <w:r>
        <w:rPr>
          <w:rFonts w:ascii="Times New Roman" w:eastAsia="Calibri" w:hAnsi="Times New Roman" w:cs="Times New Roman"/>
          <w:sz w:val="24"/>
          <w:szCs w:val="24"/>
          <w:lang w:val="en-ID"/>
        </w:rPr>
        <w:t>membentuk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peradaban</w:t>
      </w:r>
      <w:proofErr w:type="spellEnd"/>
      <w:r>
        <w:rPr>
          <w:rFonts w:ascii="Times New Roman" w:eastAsia="Calibri" w:hAnsi="Times New Roman" w:cs="Times New Roman"/>
          <w:sz w:val="24"/>
          <w:szCs w:val="24"/>
          <w:lang w:val="en-ID"/>
        </w:rPr>
        <w:t xml:space="preserve"> dunia.</w:t>
      </w:r>
      <w:r w:rsidRPr="00B40BB4">
        <w:rPr>
          <w:rStyle w:val="FootnoteReference"/>
          <w:rFonts w:ascii="Times New Roman" w:eastAsia="Calibri" w:hAnsi="Times New Roman" w:cs="Times New Roman"/>
          <w:sz w:val="24"/>
          <w:szCs w:val="24"/>
          <w:lang w:val="en-ID"/>
        </w:rPr>
        <w:footnoteReference w:id="56"/>
      </w:r>
    </w:p>
    <w:p w:rsidR="00303D92" w:rsidRPr="00B40BB4" w:rsidRDefault="00303D92" w:rsidP="00A67902">
      <w:pPr>
        <w:spacing w:after="200" w:line="240" w:lineRule="auto"/>
        <w:contextualSpacing/>
        <w:jc w:val="both"/>
        <w:rPr>
          <w:rFonts w:ascii="Times New Roman" w:eastAsia="Calibri" w:hAnsi="Times New Roman" w:cs="Times New Roman"/>
          <w:sz w:val="24"/>
          <w:szCs w:val="24"/>
          <w:lang w:val="en-ID"/>
        </w:rPr>
      </w:pPr>
    </w:p>
    <w:p w:rsidR="00303D92" w:rsidRPr="00B40BB4" w:rsidRDefault="00303D92" w:rsidP="00A67902">
      <w:pPr>
        <w:spacing w:after="200" w:line="240" w:lineRule="auto"/>
        <w:contextualSpacing/>
        <w:jc w:val="both"/>
        <w:rPr>
          <w:rFonts w:ascii="Times New Roman" w:eastAsia="Calibri" w:hAnsi="Times New Roman" w:cs="Times New Roman"/>
          <w:sz w:val="24"/>
          <w:szCs w:val="24"/>
          <w:lang w:val="en-ID"/>
        </w:rPr>
      </w:pPr>
      <w:r w:rsidRPr="00B40BB4">
        <w:rPr>
          <w:rFonts w:ascii="Times New Roman" w:eastAsia="Calibri" w:hAnsi="Times New Roman" w:cs="Times New Roman"/>
          <w:sz w:val="24"/>
          <w:szCs w:val="24"/>
          <w:lang w:val="en-ID"/>
        </w:rPr>
        <w:tab/>
      </w:r>
      <w:proofErr w:type="spellStart"/>
      <w:r w:rsidRPr="00B40BB4">
        <w:rPr>
          <w:rFonts w:ascii="Times New Roman" w:eastAsia="Calibri" w:hAnsi="Times New Roman" w:cs="Times New Roman"/>
          <w:sz w:val="24"/>
          <w:szCs w:val="24"/>
          <w:lang w:val="en-ID"/>
        </w:rPr>
        <w:t>Dengan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demikian</w:t>
      </w:r>
      <w:proofErr w:type="spellEnd"/>
      <w:r w:rsidRPr="00B40BB4">
        <w:rPr>
          <w:rFonts w:ascii="Times New Roman" w:eastAsia="Calibri" w:hAnsi="Times New Roman" w:cs="Times New Roman"/>
          <w:sz w:val="24"/>
          <w:szCs w:val="24"/>
          <w:lang w:val="en-ID"/>
        </w:rPr>
        <w:t xml:space="preserve"> Rasul Paulus </w:t>
      </w:r>
      <w:proofErr w:type="spellStart"/>
      <w:r w:rsidRPr="00B40BB4">
        <w:rPr>
          <w:rFonts w:ascii="Times New Roman" w:eastAsia="Calibri" w:hAnsi="Times New Roman" w:cs="Times New Roman"/>
          <w:sz w:val="24"/>
          <w:szCs w:val="24"/>
          <w:lang w:val="en-ID"/>
        </w:rPr>
        <w:t>hendak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menyatakan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kepada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jemaat</w:t>
      </w:r>
      <w:proofErr w:type="spellEnd"/>
      <w:r w:rsidRPr="00B40BB4">
        <w:rPr>
          <w:rFonts w:ascii="Times New Roman" w:eastAsia="Calibri" w:hAnsi="Times New Roman" w:cs="Times New Roman"/>
          <w:sz w:val="24"/>
          <w:szCs w:val="24"/>
          <w:lang w:val="en-ID"/>
        </w:rPr>
        <w:t xml:space="preserve"> Roma </w:t>
      </w:r>
      <w:proofErr w:type="spellStart"/>
      <w:r w:rsidRPr="00B40BB4">
        <w:rPr>
          <w:rFonts w:ascii="Times New Roman" w:eastAsia="Calibri" w:hAnsi="Times New Roman" w:cs="Times New Roman"/>
          <w:sz w:val="24"/>
          <w:szCs w:val="24"/>
          <w:lang w:val="en-ID"/>
        </w:rPr>
        <w:t>bahwa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jemaat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harus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hidup</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kebenaran</w:t>
      </w:r>
      <w:proofErr w:type="spellEnd"/>
      <w:r w:rsidRPr="00B40BB4">
        <w:rPr>
          <w:rFonts w:ascii="Times New Roman" w:eastAsia="Calibri" w:hAnsi="Times New Roman" w:cs="Times New Roman"/>
          <w:sz w:val="24"/>
          <w:szCs w:val="24"/>
          <w:lang w:val="en-ID"/>
        </w:rPr>
        <w:t xml:space="preserve"> Allah</w:t>
      </w:r>
      <w:r w:rsidR="00193A26">
        <w:rPr>
          <w:rFonts w:ascii="Times New Roman" w:eastAsia="Calibri" w:hAnsi="Times New Roman" w:cs="Times New Roman"/>
          <w:sz w:val="24"/>
          <w:szCs w:val="24"/>
          <w:lang w:val="en-ID"/>
        </w:rPr>
        <w:t xml:space="preserve"> </w:t>
      </w:r>
      <w:proofErr w:type="spellStart"/>
      <w:r w:rsidR="00193A26">
        <w:rPr>
          <w:rFonts w:ascii="Times New Roman" w:eastAsia="Calibri" w:hAnsi="Times New Roman" w:cs="Times New Roman"/>
          <w:sz w:val="24"/>
          <w:szCs w:val="24"/>
          <w:lang w:val="en-ID"/>
        </w:rPr>
        <w:t>supaya</w:t>
      </w:r>
      <w:proofErr w:type="spellEnd"/>
      <w:r w:rsidR="00193A26">
        <w:rPr>
          <w:rFonts w:ascii="Times New Roman" w:eastAsia="Calibri" w:hAnsi="Times New Roman" w:cs="Times New Roman"/>
          <w:sz w:val="24"/>
          <w:szCs w:val="24"/>
          <w:lang w:val="en-ID"/>
        </w:rPr>
        <w:t xml:space="preserve"> </w:t>
      </w:r>
      <w:proofErr w:type="spellStart"/>
      <w:r w:rsidR="00193A26">
        <w:rPr>
          <w:rFonts w:ascii="Times New Roman" w:eastAsia="Calibri" w:hAnsi="Times New Roman" w:cs="Times New Roman"/>
          <w:sz w:val="24"/>
          <w:szCs w:val="24"/>
          <w:lang w:val="en-ID"/>
        </w:rPr>
        <w:t>menjadi</w:t>
      </w:r>
      <w:proofErr w:type="spellEnd"/>
      <w:r w:rsidR="00193A26">
        <w:rPr>
          <w:rFonts w:ascii="Times New Roman" w:eastAsia="Calibri" w:hAnsi="Times New Roman" w:cs="Times New Roman"/>
          <w:sz w:val="24"/>
          <w:szCs w:val="24"/>
          <w:lang w:val="en-ID"/>
        </w:rPr>
        <w:t xml:space="preserve"> </w:t>
      </w:r>
      <w:proofErr w:type="spellStart"/>
      <w:r w:rsidR="00193A26">
        <w:rPr>
          <w:rFonts w:ascii="Times New Roman" w:eastAsia="Calibri" w:hAnsi="Times New Roman" w:cs="Times New Roman"/>
          <w:sz w:val="24"/>
          <w:szCs w:val="24"/>
          <w:lang w:val="en-ID"/>
        </w:rPr>
        <w:t>benar</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sebab</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kebenaran</w:t>
      </w:r>
      <w:proofErr w:type="spellEnd"/>
      <w:r w:rsidRPr="00B40BB4">
        <w:rPr>
          <w:rFonts w:ascii="Times New Roman" w:eastAsia="Calibri" w:hAnsi="Times New Roman" w:cs="Times New Roman"/>
          <w:sz w:val="24"/>
          <w:szCs w:val="24"/>
          <w:lang w:val="en-ID"/>
        </w:rPr>
        <w:t xml:space="preserve"> Allah </w:t>
      </w:r>
      <w:proofErr w:type="spellStart"/>
      <w:r w:rsidRPr="00B40BB4">
        <w:rPr>
          <w:rFonts w:ascii="Times New Roman" w:eastAsia="Calibri" w:hAnsi="Times New Roman" w:cs="Times New Roman"/>
          <w:sz w:val="24"/>
          <w:szCs w:val="24"/>
          <w:lang w:val="en-ID"/>
        </w:rPr>
        <w:t>sajalah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bagian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hidup</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manusia</w:t>
      </w:r>
      <w:proofErr w:type="spellEnd"/>
      <w:r w:rsidRPr="00B40BB4">
        <w:rPr>
          <w:rFonts w:ascii="Times New Roman" w:eastAsia="Calibri" w:hAnsi="Times New Roman" w:cs="Times New Roman"/>
          <w:sz w:val="24"/>
          <w:szCs w:val="24"/>
          <w:lang w:val="en-ID"/>
        </w:rPr>
        <w:t>. “</w:t>
      </w:r>
      <w:r w:rsidRPr="00B40BB4">
        <w:rPr>
          <w:rFonts w:ascii="Times New Roman" w:eastAsia="Calibri" w:hAnsi="Times New Roman" w:cs="Times New Roman"/>
          <w:i/>
          <w:sz w:val="24"/>
          <w:szCs w:val="24"/>
          <w:lang w:val="en-ID"/>
        </w:rPr>
        <w:t xml:space="preserve">Orang </w:t>
      </w:r>
      <w:proofErr w:type="spellStart"/>
      <w:r w:rsidRPr="00B40BB4">
        <w:rPr>
          <w:rFonts w:ascii="Times New Roman" w:eastAsia="Calibri" w:hAnsi="Times New Roman" w:cs="Times New Roman"/>
          <w:i/>
          <w:sz w:val="24"/>
          <w:szCs w:val="24"/>
          <w:lang w:val="en-ID"/>
        </w:rPr>
        <w:t>benar</w:t>
      </w:r>
      <w:proofErr w:type="spellEnd"/>
      <w:r w:rsidRPr="00B40BB4">
        <w:rPr>
          <w:rFonts w:ascii="Times New Roman" w:eastAsia="Calibri" w:hAnsi="Times New Roman" w:cs="Times New Roman"/>
          <w:i/>
          <w:sz w:val="24"/>
          <w:szCs w:val="24"/>
          <w:lang w:val="en-ID"/>
        </w:rPr>
        <w:t xml:space="preserve"> </w:t>
      </w:r>
      <w:proofErr w:type="spellStart"/>
      <w:r w:rsidRPr="00B40BB4">
        <w:rPr>
          <w:rFonts w:ascii="Times New Roman" w:eastAsia="Calibri" w:hAnsi="Times New Roman" w:cs="Times New Roman"/>
          <w:i/>
          <w:sz w:val="24"/>
          <w:szCs w:val="24"/>
          <w:lang w:val="en-ID"/>
        </w:rPr>
        <w:t>akan</w:t>
      </w:r>
      <w:proofErr w:type="spellEnd"/>
      <w:r w:rsidRPr="00B40BB4">
        <w:rPr>
          <w:rFonts w:ascii="Times New Roman" w:eastAsia="Calibri" w:hAnsi="Times New Roman" w:cs="Times New Roman"/>
          <w:i/>
          <w:sz w:val="24"/>
          <w:szCs w:val="24"/>
          <w:lang w:val="en-ID"/>
        </w:rPr>
        <w:t xml:space="preserve"> </w:t>
      </w:r>
      <w:proofErr w:type="spellStart"/>
      <w:r w:rsidRPr="00B40BB4">
        <w:rPr>
          <w:rFonts w:ascii="Times New Roman" w:eastAsia="Calibri" w:hAnsi="Times New Roman" w:cs="Times New Roman"/>
          <w:i/>
          <w:sz w:val="24"/>
          <w:szCs w:val="24"/>
          <w:lang w:val="en-ID"/>
        </w:rPr>
        <w:t>hidup</w:t>
      </w:r>
      <w:proofErr w:type="spellEnd"/>
      <w:r w:rsidRPr="00B40BB4">
        <w:rPr>
          <w:rFonts w:ascii="Times New Roman" w:eastAsia="Calibri" w:hAnsi="Times New Roman" w:cs="Times New Roman"/>
          <w:i/>
          <w:sz w:val="24"/>
          <w:szCs w:val="24"/>
          <w:lang w:val="en-ID"/>
        </w:rPr>
        <w:t xml:space="preserve"> oleh </w:t>
      </w:r>
      <w:proofErr w:type="spellStart"/>
      <w:r w:rsidRPr="00B40BB4">
        <w:rPr>
          <w:rFonts w:ascii="Times New Roman" w:eastAsia="Calibri" w:hAnsi="Times New Roman" w:cs="Times New Roman"/>
          <w:i/>
          <w:sz w:val="24"/>
          <w:szCs w:val="24"/>
          <w:lang w:val="en-ID"/>
        </w:rPr>
        <w:t>iman</w:t>
      </w:r>
      <w:proofErr w:type="spellEnd"/>
      <w:r w:rsidRPr="00B40BB4">
        <w:rPr>
          <w:rFonts w:ascii="Times New Roman" w:eastAsia="Calibri" w:hAnsi="Times New Roman" w:cs="Times New Roman"/>
          <w:sz w:val="24"/>
          <w:szCs w:val="24"/>
          <w:lang w:val="en-ID"/>
        </w:rPr>
        <w:t>” (Roma 1:17).</w:t>
      </w:r>
    </w:p>
    <w:p w:rsidR="00303D92" w:rsidRPr="00192F28" w:rsidRDefault="00303D92" w:rsidP="00A67902">
      <w:pPr>
        <w:pStyle w:val="ListParagraph"/>
        <w:numPr>
          <w:ilvl w:val="0"/>
          <w:numId w:val="16"/>
        </w:numPr>
        <w:spacing w:after="200" w:line="240" w:lineRule="auto"/>
        <w:ind w:left="426" w:hanging="426"/>
        <w:jc w:val="both"/>
        <w:rPr>
          <w:rFonts w:ascii="Times New Roman" w:eastAsia="Calibri" w:hAnsi="Times New Roman" w:cs="Times New Roman"/>
          <w:b/>
          <w:sz w:val="24"/>
          <w:szCs w:val="24"/>
          <w:lang w:val="en-ID"/>
        </w:rPr>
      </w:pPr>
      <w:r w:rsidRPr="00192F28">
        <w:rPr>
          <w:rFonts w:ascii="Times New Roman" w:eastAsia="Calibri" w:hAnsi="Times New Roman" w:cs="Times New Roman"/>
          <w:b/>
          <w:sz w:val="24"/>
          <w:szCs w:val="24"/>
          <w:lang w:val="en-ID"/>
        </w:rPr>
        <w:t>GENRE SURAT ROMA</w:t>
      </w:r>
    </w:p>
    <w:p w:rsidR="00303D92" w:rsidRDefault="00303D92" w:rsidP="00A67902">
      <w:pPr>
        <w:spacing w:after="200" w:line="240" w:lineRule="auto"/>
        <w:ind w:firstLine="720"/>
        <w:contextualSpacing/>
        <w:jc w:val="both"/>
        <w:rPr>
          <w:rFonts w:ascii="Times New Roman" w:eastAsia="Calibri" w:hAnsi="Times New Roman" w:cs="Times New Roman"/>
          <w:sz w:val="24"/>
          <w:szCs w:val="24"/>
          <w:lang w:val="en-ID"/>
        </w:rPr>
      </w:pPr>
      <w:proofErr w:type="spellStart"/>
      <w:r w:rsidRPr="003752D0">
        <w:rPr>
          <w:rFonts w:ascii="Times New Roman" w:eastAsia="Calibri" w:hAnsi="Times New Roman" w:cs="Times New Roman"/>
          <w:sz w:val="24"/>
          <w:szCs w:val="24"/>
          <w:lang w:val="en-ID"/>
        </w:rPr>
        <w:t>Dapatkah</w:t>
      </w:r>
      <w:proofErr w:type="spellEnd"/>
      <w:r w:rsidRPr="003752D0">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kita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mengenal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Dimana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kita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dapat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menemukannya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Dapatkah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kita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meneguhkannya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secara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logis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Apakah</w:t>
      </w:r>
      <w:proofErr w:type="spellEnd"/>
      <w:r>
        <w:rPr>
          <w:rFonts w:ascii="Times New Roman" w:eastAsia="Calibri" w:hAnsi="Times New Roman" w:cs="Times New Roman"/>
          <w:sz w:val="24"/>
          <w:szCs w:val="24"/>
          <w:lang w:val="en-ID"/>
        </w:rPr>
        <w:t xml:space="preserve"> </w:t>
      </w:r>
      <w:proofErr w:type="spellStart"/>
      <w:r w:rsidR="00640BCD">
        <w:rPr>
          <w:rFonts w:ascii="Times New Roman" w:eastAsia="Calibri" w:hAnsi="Times New Roman" w:cs="Times New Roman"/>
          <w:sz w:val="24"/>
          <w:szCs w:val="24"/>
          <w:lang w:val="en-ID"/>
        </w:rPr>
        <w:t>kebenaran</w:t>
      </w:r>
      <w:proofErr w:type="spellEnd"/>
      <w:r w:rsidR="00640BCD">
        <w:rPr>
          <w:rFonts w:ascii="Times New Roman" w:eastAsia="Calibri" w:hAnsi="Times New Roman" w:cs="Times New Roman"/>
          <w:sz w:val="24"/>
          <w:szCs w:val="24"/>
          <w:lang w:val="en-ID"/>
        </w:rPr>
        <w:t xml:space="preserve"> Allah</w:t>
      </w:r>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Apakah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sesuatu</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bersifat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absolut</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dapat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memandu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hidup</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iman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oang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percaya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merealisasiakan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Allah? </w:t>
      </w:r>
      <w:proofErr w:type="spellStart"/>
      <w:r>
        <w:rPr>
          <w:rFonts w:ascii="Times New Roman" w:eastAsia="Calibri" w:hAnsi="Times New Roman" w:cs="Times New Roman"/>
          <w:sz w:val="24"/>
          <w:szCs w:val="24"/>
          <w:lang w:val="en-ID"/>
        </w:rPr>
        <w:t>Pertanyaan-pertanyaan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ini</w:t>
      </w:r>
      <w:proofErr w:type="spellEnd"/>
      <w:r>
        <w:rPr>
          <w:rFonts w:ascii="Times New Roman" w:eastAsia="Calibri" w:hAnsi="Times New Roman" w:cs="Times New Roman"/>
          <w:sz w:val="24"/>
          <w:szCs w:val="24"/>
          <w:lang w:val="en-ID"/>
        </w:rPr>
        <w:t xml:space="preserve"> – </w:t>
      </w:r>
      <w:proofErr w:type="spellStart"/>
      <w:r>
        <w:rPr>
          <w:rFonts w:ascii="Times New Roman" w:eastAsia="Calibri" w:hAnsi="Times New Roman" w:cs="Times New Roman"/>
          <w:sz w:val="24"/>
          <w:szCs w:val="24"/>
          <w:lang w:val="en-ID"/>
        </w:rPr>
        <w:t>pertanyaan-pertanyaan</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sesungguhnya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berada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konteks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ini</w:t>
      </w:r>
      <w:proofErr w:type="spellEnd"/>
      <w:r>
        <w:rPr>
          <w:rFonts w:ascii="Times New Roman" w:eastAsia="Calibri" w:hAnsi="Times New Roman" w:cs="Times New Roman"/>
          <w:sz w:val="24"/>
          <w:szCs w:val="24"/>
          <w:lang w:val="en-ID"/>
        </w:rPr>
        <w:t xml:space="preserve">, yang mana </w:t>
      </w:r>
      <w:proofErr w:type="spellStart"/>
      <w:r>
        <w:rPr>
          <w:rFonts w:ascii="Times New Roman" w:eastAsia="Calibri" w:hAnsi="Times New Roman" w:cs="Times New Roman"/>
          <w:sz w:val="24"/>
          <w:szCs w:val="24"/>
          <w:lang w:val="en-ID"/>
        </w:rPr>
        <w:t>rasul</w:t>
      </w:r>
      <w:proofErr w:type="spellEnd"/>
      <w:r>
        <w:rPr>
          <w:rFonts w:ascii="Times New Roman" w:eastAsia="Calibri" w:hAnsi="Times New Roman" w:cs="Times New Roman"/>
          <w:sz w:val="24"/>
          <w:szCs w:val="24"/>
          <w:lang w:val="en-ID"/>
        </w:rPr>
        <w:t xml:space="preserve"> Paulus </w:t>
      </w:r>
      <w:proofErr w:type="spellStart"/>
      <w:r>
        <w:rPr>
          <w:rFonts w:ascii="Times New Roman" w:eastAsia="Calibri" w:hAnsi="Times New Roman" w:cs="Times New Roman"/>
          <w:sz w:val="24"/>
          <w:szCs w:val="24"/>
          <w:lang w:val="en-ID"/>
        </w:rPr>
        <w:t>guluti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hingga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menemukan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sejati</w:t>
      </w:r>
      <w:proofErr w:type="spellEnd"/>
      <w:r w:rsidR="003E302F">
        <w:rPr>
          <w:rFonts w:ascii="Times New Roman" w:eastAsia="Calibri" w:hAnsi="Times New Roman" w:cs="Times New Roman"/>
          <w:sz w:val="24"/>
          <w:szCs w:val="24"/>
          <w:lang w:val="en-ID"/>
        </w:rPr>
        <w:t xml:space="preserve"> </w:t>
      </w:r>
      <w:r>
        <w:rPr>
          <w:rFonts w:ascii="Times New Roman" w:eastAsia="Calibri" w:hAnsi="Times New Roman" w:cs="Times New Roman"/>
          <w:sz w:val="24"/>
          <w:szCs w:val="24"/>
          <w:lang w:val="en-ID"/>
        </w:rPr>
        <w:t xml:space="preserve">di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Kristus</w:t>
      </w:r>
      <w:proofErr w:type="spellEnd"/>
      <w:r>
        <w:rPr>
          <w:rFonts w:ascii="Times New Roman" w:eastAsia="Calibri" w:hAnsi="Times New Roman" w:cs="Times New Roman"/>
          <w:sz w:val="24"/>
          <w:szCs w:val="24"/>
          <w:lang w:val="en-ID"/>
        </w:rPr>
        <w:t xml:space="preserve">. </w:t>
      </w:r>
    </w:p>
    <w:p w:rsidR="00303D92" w:rsidRDefault="00303D92" w:rsidP="00A67902">
      <w:pPr>
        <w:spacing w:after="200" w:line="240" w:lineRule="auto"/>
        <w:ind w:firstLine="720"/>
        <w:contextualSpacing/>
        <w:jc w:val="both"/>
        <w:rPr>
          <w:rFonts w:ascii="Times New Roman" w:eastAsia="Calibri" w:hAnsi="Times New Roman" w:cs="Times New Roman"/>
          <w:sz w:val="24"/>
          <w:szCs w:val="24"/>
          <w:lang w:val="en-ID"/>
        </w:rPr>
      </w:pPr>
      <w:proofErr w:type="spellStart"/>
      <w:r>
        <w:rPr>
          <w:rFonts w:ascii="Times New Roman" w:eastAsia="Calibri" w:hAnsi="Times New Roman" w:cs="Times New Roman"/>
          <w:sz w:val="24"/>
          <w:szCs w:val="24"/>
          <w:lang w:val="en-ID"/>
        </w:rPr>
        <w:t>Untuk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memahami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konteks</w:t>
      </w:r>
      <w:proofErr w:type="spellEnd"/>
      <w:r>
        <w:rPr>
          <w:rFonts w:ascii="Times New Roman" w:eastAsia="Calibri" w:hAnsi="Times New Roman" w:cs="Times New Roman"/>
          <w:sz w:val="24"/>
          <w:szCs w:val="24"/>
          <w:lang w:val="en-ID"/>
        </w:rPr>
        <w:t xml:space="preserve"> Surat Roma 1:16-17, </w:t>
      </w:r>
      <w:proofErr w:type="spellStart"/>
      <w:r>
        <w:rPr>
          <w:rFonts w:ascii="Times New Roman" w:eastAsia="Calibri" w:hAnsi="Times New Roman" w:cs="Times New Roman"/>
          <w:sz w:val="24"/>
          <w:szCs w:val="24"/>
          <w:lang w:val="en-ID"/>
        </w:rPr>
        <w:t>maka</w:t>
      </w:r>
      <w:proofErr w:type="spellEnd"/>
      <w:r>
        <w:rPr>
          <w:rFonts w:ascii="Times New Roman" w:eastAsia="Calibri" w:hAnsi="Times New Roman" w:cs="Times New Roman"/>
          <w:sz w:val="24"/>
          <w:szCs w:val="24"/>
          <w:lang w:val="en-ID"/>
        </w:rPr>
        <w:t xml:space="preserve"> orang </w:t>
      </w:r>
      <w:proofErr w:type="spellStart"/>
      <w:r>
        <w:rPr>
          <w:rFonts w:ascii="Times New Roman" w:eastAsia="Calibri" w:hAnsi="Times New Roman" w:cs="Times New Roman"/>
          <w:sz w:val="24"/>
          <w:szCs w:val="24"/>
          <w:lang w:val="en-ID"/>
        </w:rPr>
        <w:t>percaya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harus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memahami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prinsip</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umum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hermeunetik</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tepat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menafsirkan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suatu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kategori</w:t>
      </w:r>
      <w:proofErr w:type="spellEnd"/>
      <w:r>
        <w:rPr>
          <w:rFonts w:ascii="Times New Roman" w:eastAsia="Calibri" w:hAnsi="Times New Roman" w:cs="Times New Roman"/>
          <w:sz w:val="24"/>
          <w:szCs w:val="24"/>
          <w:lang w:val="en-ID"/>
        </w:rPr>
        <w:t xml:space="preserve"> (genre). </w:t>
      </w:r>
      <w:proofErr w:type="spellStart"/>
      <w:r>
        <w:rPr>
          <w:rFonts w:ascii="Times New Roman" w:eastAsia="Calibri" w:hAnsi="Times New Roman" w:cs="Times New Roman"/>
          <w:sz w:val="24"/>
          <w:szCs w:val="24"/>
          <w:lang w:val="en-ID"/>
        </w:rPr>
        <w:t>Untuk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memahami</w:t>
      </w:r>
      <w:proofErr w:type="spellEnd"/>
      <w:r>
        <w:rPr>
          <w:rFonts w:ascii="Times New Roman" w:eastAsia="Calibri" w:hAnsi="Times New Roman" w:cs="Times New Roman"/>
          <w:sz w:val="24"/>
          <w:szCs w:val="24"/>
          <w:lang w:val="en-ID"/>
        </w:rPr>
        <w:t xml:space="preserve"> Surat Roma 1:16-17, </w:t>
      </w:r>
      <w:proofErr w:type="spellStart"/>
      <w:r>
        <w:rPr>
          <w:rFonts w:ascii="Times New Roman" w:eastAsia="Calibri" w:hAnsi="Times New Roman" w:cs="Times New Roman"/>
          <w:sz w:val="24"/>
          <w:szCs w:val="24"/>
          <w:lang w:val="en-ID"/>
        </w:rPr>
        <w:t>perlu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mengatahui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bagaimana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membaca</w:t>
      </w:r>
      <w:proofErr w:type="spellEnd"/>
      <w:r>
        <w:rPr>
          <w:rFonts w:ascii="Times New Roman" w:eastAsia="Calibri" w:hAnsi="Times New Roman" w:cs="Times New Roman"/>
          <w:sz w:val="24"/>
          <w:szCs w:val="24"/>
          <w:lang w:val="en-ID"/>
        </w:rPr>
        <w:t xml:space="preserve"> Surat Roma agar </w:t>
      </w:r>
      <w:proofErr w:type="spellStart"/>
      <w:r>
        <w:rPr>
          <w:rFonts w:ascii="Times New Roman" w:eastAsia="Calibri" w:hAnsi="Times New Roman" w:cs="Times New Roman"/>
          <w:sz w:val="24"/>
          <w:szCs w:val="24"/>
          <w:lang w:val="en-ID"/>
        </w:rPr>
        <w:t>mendapatkan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semua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manfaatnya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Melalui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tesisi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penulis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hendak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memaparkan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beberapa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langkah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penafsiran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sebagai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berikut</w:t>
      </w:r>
      <w:proofErr w:type="spellEnd"/>
      <w:r>
        <w:rPr>
          <w:rFonts w:ascii="Times New Roman" w:eastAsia="Calibri" w:hAnsi="Times New Roman" w:cs="Times New Roman"/>
          <w:sz w:val="24"/>
          <w:szCs w:val="24"/>
          <w:lang w:val="en-ID"/>
        </w:rPr>
        <w:t>:</w:t>
      </w:r>
    </w:p>
    <w:p w:rsidR="00303D92" w:rsidRDefault="00303D92" w:rsidP="00A67902">
      <w:pPr>
        <w:spacing w:after="200" w:line="240" w:lineRule="auto"/>
        <w:ind w:firstLine="720"/>
        <w:contextualSpacing/>
        <w:jc w:val="both"/>
        <w:rPr>
          <w:rFonts w:ascii="Times New Roman" w:eastAsia="Calibri" w:hAnsi="Times New Roman" w:cs="Times New Roman"/>
          <w:sz w:val="24"/>
          <w:szCs w:val="24"/>
          <w:lang w:val="en-ID"/>
        </w:rPr>
      </w:pPr>
    </w:p>
    <w:p w:rsidR="00303D92" w:rsidRDefault="00303D92" w:rsidP="00A67902">
      <w:pPr>
        <w:pStyle w:val="ListParagraph"/>
        <w:numPr>
          <w:ilvl w:val="0"/>
          <w:numId w:val="23"/>
        </w:numPr>
        <w:spacing w:after="200" w:line="240" w:lineRule="auto"/>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Dari </w:t>
      </w:r>
      <w:proofErr w:type="spellStart"/>
      <w:r>
        <w:rPr>
          <w:rFonts w:ascii="Times New Roman" w:eastAsia="Calibri" w:hAnsi="Times New Roman" w:cs="Times New Roman"/>
          <w:sz w:val="24"/>
          <w:szCs w:val="24"/>
          <w:lang w:val="en-ID"/>
        </w:rPr>
        <w:t>si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penulis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asli</w:t>
      </w:r>
      <w:proofErr w:type="spellEnd"/>
      <w:r>
        <w:rPr>
          <w:rFonts w:ascii="Times New Roman" w:eastAsia="Calibri" w:hAnsi="Times New Roman" w:cs="Times New Roman"/>
          <w:sz w:val="24"/>
          <w:szCs w:val="24"/>
          <w:lang w:val="en-ID"/>
        </w:rPr>
        <w:t>:</w:t>
      </w:r>
    </w:p>
    <w:p w:rsidR="00303D92" w:rsidRDefault="00303D92" w:rsidP="00A67902">
      <w:pPr>
        <w:pStyle w:val="ListParagraph"/>
        <w:numPr>
          <w:ilvl w:val="0"/>
          <w:numId w:val="25"/>
        </w:numPr>
        <w:spacing w:after="200" w:line="240" w:lineRule="auto"/>
        <w:jc w:val="both"/>
        <w:rPr>
          <w:rFonts w:ascii="Times New Roman" w:eastAsia="Calibri" w:hAnsi="Times New Roman" w:cs="Times New Roman"/>
          <w:sz w:val="24"/>
          <w:szCs w:val="24"/>
          <w:lang w:val="en-ID"/>
        </w:rPr>
      </w:pPr>
      <w:proofErr w:type="spellStart"/>
      <w:r>
        <w:rPr>
          <w:rFonts w:ascii="Times New Roman" w:eastAsia="Calibri" w:hAnsi="Times New Roman" w:cs="Times New Roman"/>
          <w:sz w:val="24"/>
          <w:szCs w:val="24"/>
          <w:lang w:val="en-ID"/>
        </w:rPr>
        <w:t>Latar</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Belakang</w:t>
      </w:r>
      <w:proofErr w:type="spellEnd"/>
      <w:r>
        <w:rPr>
          <w:rFonts w:ascii="Times New Roman" w:eastAsia="Calibri" w:hAnsi="Times New Roman" w:cs="Times New Roman"/>
          <w:sz w:val="24"/>
          <w:szCs w:val="24"/>
          <w:lang w:val="en-ID"/>
        </w:rPr>
        <w:t xml:space="preserve"> Sejarah</w:t>
      </w:r>
    </w:p>
    <w:p w:rsidR="00303D92" w:rsidRDefault="00303D92" w:rsidP="00A67902">
      <w:pPr>
        <w:pStyle w:val="ListParagraph"/>
        <w:numPr>
          <w:ilvl w:val="0"/>
          <w:numId w:val="25"/>
        </w:numPr>
        <w:spacing w:after="200" w:line="240" w:lineRule="auto"/>
        <w:jc w:val="both"/>
        <w:rPr>
          <w:rFonts w:ascii="Times New Roman" w:eastAsia="Calibri" w:hAnsi="Times New Roman" w:cs="Times New Roman"/>
          <w:sz w:val="24"/>
          <w:szCs w:val="24"/>
          <w:lang w:val="en-ID"/>
        </w:rPr>
      </w:pPr>
      <w:proofErr w:type="spellStart"/>
      <w:r>
        <w:rPr>
          <w:rFonts w:ascii="Times New Roman" w:eastAsia="Calibri" w:hAnsi="Times New Roman" w:cs="Times New Roman"/>
          <w:sz w:val="24"/>
          <w:szCs w:val="24"/>
          <w:lang w:val="en-ID"/>
        </w:rPr>
        <w:t>Konteks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Penulisan</w:t>
      </w:r>
      <w:proofErr w:type="spellEnd"/>
    </w:p>
    <w:p w:rsidR="00303D92" w:rsidRDefault="00303D92" w:rsidP="00A67902">
      <w:pPr>
        <w:pStyle w:val="ListParagraph"/>
        <w:numPr>
          <w:ilvl w:val="0"/>
          <w:numId w:val="23"/>
        </w:numPr>
        <w:spacing w:after="200" w:line="240" w:lineRule="auto"/>
        <w:jc w:val="both"/>
        <w:rPr>
          <w:rFonts w:ascii="Times New Roman" w:eastAsia="Calibri" w:hAnsi="Times New Roman" w:cs="Times New Roman"/>
          <w:sz w:val="24"/>
          <w:szCs w:val="24"/>
          <w:lang w:val="en-ID"/>
        </w:rPr>
      </w:pPr>
      <w:proofErr w:type="spellStart"/>
      <w:r>
        <w:rPr>
          <w:rFonts w:ascii="Times New Roman" w:eastAsia="Calibri" w:hAnsi="Times New Roman" w:cs="Times New Roman"/>
          <w:sz w:val="24"/>
          <w:szCs w:val="24"/>
          <w:lang w:val="en-ID"/>
        </w:rPr>
        <w:t>Pilihan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Penulis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mengenai</w:t>
      </w:r>
      <w:proofErr w:type="spellEnd"/>
    </w:p>
    <w:p w:rsidR="00303D92" w:rsidRDefault="00303D92" w:rsidP="00A67902">
      <w:pPr>
        <w:pStyle w:val="ListParagraph"/>
        <w:numPr>
          <w:ilvl w:val="0"/>
          <w:numId w:val="24"/>
        </w:numPr>
        <w:spacing w:after="200" w:line="240" w:lineRule="auto"/>
        <w:jc w:val="both"/>
        <w:rPr>
          <w:rFonts w:ascii="Times New Roman" w:eastAsia="Calibri" w:hAnsi="Times New Roman" w:cs="Times New Roman"/>
          <w:sz w:val="24"/>
          <w:szCs w:val="24"/>
          <w:lang w:val="en-ID"/>
        </w:rPr>
      </w:pPr>
      <w:proofErr w:type="spellStart"/>
      <w:r>
        <w:rPr>
          <w:rFonts w:ascii="Times New Roman" w:eastAsia="Calibri" w:hAnsi="Times New Roman" w:cs="Times New Roman"/>
          <w:sz w:val="24"/>
          <w:szCs w:val="24"/>
          <w:lang w:val="en-ID"/>
        </w:rPr>
        <w:t>Struktur</w:t>
      </w:r>
      <w:proofErr w:type="spellEnd"/>
      <w:r>
        <w:rPr>
          <w:rFonts w:ascii="Times New Roman" w:eastAsia="Calibri" w:hAnsi="Times New Roman" w:cs="Times New Roman"/>
          <w:sz w:val="24"/>
          <w:szCs w:val="24"/>
          <w:lang w:val="en-ID"/>
        </w:rPr>
        <w:t xml:space="preserve"> tata Bahasa</w:t>
      </w:r>
    </w:p>
    <w:p w:rsidR="00303D92" w:rsidRDefault="00303D92" w:rsidP="00A67902">
      <w:pPr>
        <w:pStyle w:val="ListParagraph"/>
        <w:numPr>
          <w:ilvl w:val="0"/>
          <w:numId w:val="24"/>
        </w:numPr>
        <w:spacing w:after="200" w:line="240" w:lineRule="auto"/>
        <w:jc w:val="both"/>
        <w:rPr>
          <w:rFonts w:ascii="Times New Roman" w:eastAsia="Calibri" w:hAnsi="Times New Roman" w:cs="Times New Roman"/>
          <w:sz w:val="24"/>
          <w:szCs w:val="24"/>
          <w:lang w:val="en-ID"/>
        </w:rPr>
      </w:pPr>
      <w:proofErr w:type="spellStart"/>
      <w:r>
        <w:rPr>
          <w:rFonts w:ascii="Times New Roman" w:eastAsia="Calibri" w:hAnsi="Times New Roman" w:cs="Times New Roman"/>
          <w:sz w:val="24"/>
          <w:szCs w:val="24"/>
          <w:lang w:val="en-ID"/>
        </w:rPr>
        <w:t>Penggunaan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bahan-bahan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kontemporer</w:t>
      </w:r>
      <w:proofErr w:type="spellEnd"/>
    </w:p>
    <w:p w:rsidR="00303D92" w:rsidRDefault="00303D92" w:rsidP="00A67902">
      <w:pPr>
        <w:pStyle w:val="ListParagraph"/>
        <w:numPr>
          <w:ilvl w:val="0"/>
          <w:numId w:val="24"/>
        </w:numPr>
        <w:spacing w:after="200" w:line="240" w:lineRule="auto"/>
        <w:jc w:val="both"/>
        <w:rPr>
          <w:rFonts w:ascii="Times New Roman" w:eastAsia="Calibri" w:hAnsi="Times New Roman" w:cs="Times New Roman"/>
          <w:sz w:val="24"/>
          <w:szCs w:val="24"/>
          <w:lang w:val="en-ID"/>
        </w:rPr>
      </w:pPr>
      <w:proofErr w:type="spellStart"/>
      <w:r>
        <w:rPr>
          <w:rFonts w:ascii="Times New Roman" w:eastAsia="Calibri" w:hAnsi="Times New Roman" w:cs="Times New Roman"/>
          <w:sz w:val="24"/>
          <w:szCs w:val="24"/>
          <w:lang w:val="en-ID"/>
        </w:rPr>
        <w:t>Kategori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seni</w:t>
      </w:r>
      <w:proofErr w:type="spellEnd"/>
      <w:r>
        <w:rPr>
          <w:rFonts w:ascii="Times New Roman" w:eastAsia="Calibri" w:hAnsi="Times New Roman" w:cs="Times New Roman"/>
          <w:sz w:val="24"/>
          <w:szCs w:val="24"/>
          <w:lang w:val="en-ID"/>
        </w:rPr>
        <w:t xml:space="preserve"> (Genre)</w:t>
      </w:r>
    </w:p>
    <w:p w:rsidR="00303D92" w:rsidRDefault="00303D92" w:rsidP="00A67902">
      <w:pPr>
        <w:pStyle w:val="ListParagraph"/>
        <w:numPr>
          <w:ilvl w:val="0"/>
          <w:numId w:val="23"/>
        </w:numPr>
        <w:spacing w:after="200" w:line="240" w:lineRule="auto"/>
        <w:jc w:val="both"/>
        <w:rPr>
          <w:rFonts w:ascii="Times New Roman" w:eastAsia="Calibri" w:hAnsi="Times New Roman" w:cs="Times New Roman"/>
          <w:sz w:val="24"/>
          <w:szCs w:val="24"/>
          <w:lang w:val="en-ID"/>
        </w:rPr>
      </w:pPr>
      <w:proofErr w:type="spellStart"/>
      <w:r>
        <w:rPr>
          <w:rFonts w:ascii="Times New Roman" w:eastAsia="Calibri" w:hAnsi="Times New Roman" w:cs="Times New Roman"/>
          <w:sz w:val="24"/>
          <w:szCs w:val="24"/>
          <w:lang w:val="en-ID"/>
        </w:rPr>
        <w:t>Pengertian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kita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mengenai</w:t>
      </w:r>
      <w:proofErr w:type="spellEnd"/>
      <w:r>
        <w:rPr>
          <w:rFonts w:ascii="Times New Roman" w:eastAsia="Calibri" w:hAnsi="Times New Roman" w:cs="Times New Roman"/>
          <w:sz w:val="24"/>
          <w:szCs w:val="24"/>
          <w:lang w:val="en-ID"/>
        </w:rPr>
        <w:t>:</w:t>
      </w:r>
    </w:p>
    <w:p w:rsidR="00303D92" w:rsidRDefault="00303D92" w:rsidP="00A67902">
      <w:pPr>
        <w:pStyle w:val="ListParagraph"/>
        <w:numPr>
          <w:ilvl w:val="0"/>
          <w:numId w:val="26"/>
        </w:numPr>
        <w:spacing w:after="200" w:line="240" w:lineRule="auto"/>
        <w:jc w:val="both"/>
        <w:rPr>
          <w:rFonts w:ascii="Times New Roman" w:eastAsia="Calibri" w:hAnsi="Times New Roman" w:cs="Times New Roman"/>
          <w:sz w:val="24"/>
          <w:szCs w:val="24"/>
          <w:lang w:val="en-ID"/>
        </w:rPr>
      </w:pPr>
      <w:proofErr w:type="spellStart"/>
      <w:r>
        <w:rPr>
          <w:rFonts w:ascii="Times New Roman" w:eastAsia="Calibri" w:hAnsi="Times New Roman" w:cs="Times New Roman"/>
          <w:sz w:val="24"/>
          <w:szCs w:val="24"/>
          <w:lang w:val="en-ID"/>
        </w:rPr>
        <w:t>Kutipan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Paralel</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relevan</w:t>
      </w:r>
      <w:proofErr w:type="spellEnd"/>
    </w:p>
    <w:p w:rsidR="00303D92" w:rsidRDefault="00303D92" w:rsidP="00A67902">
      <w:pPr>
        <w:spacing w:after="200" w:line="240" w:lineRule="auto"/>
        <w:ind w:firstLine="720"/>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Orang </w:t>
      </w:r>
      <w:proofErr w:type="spellStart"/>
      <w:r>
        <w:rPr>
          <w:rFonts w:ascii="Times New Roman" w:eastAsia="Calibri" w:hAnsi="Times New Roman" w:cs="Times New Roman"/>
          <w:sz w:val="24"/>
          <w:szCs w:val="24"/>
          <w:lang w:val="en-ID"/>
        </w:rPr>
        <w:t>percaya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perlu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memiliki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kemampuan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untuk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memberikan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alasan</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penalaran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dibalik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penafsiran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Alkitab</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satu-satunya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sumber</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iman</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perbuatan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Namun</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menyedihkan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adalah</w:t>
      </w:r>
      <w:proofErr w:type="spellEnd"/>
      <w:r>
        <w:rPr>
          <w:rFonts w:ascii="Times New Roman" w:eastAsia="Calibri" w:hAnsi="Times New Roman" w:cs="Times New Roman"/>
          <w:sz w:val="24"/>
          <w:szCs w:val="24"/>
          <w:lang w:val="en-ID"/>
        </w:rPr>
        <w:t xml:space="preserve"> orang-orang Kristen </w:t>
      </w:r>
      <w:proofErr w:type="spellStart"/>
      <w:r>
        <w:rPr>
          <w:rFonts w:ascii="Times New Roman" w:eastAsia="Calibri" w:hAnsi="Times New Roman" w:cs="Times New Roman"/>
          <w:sz w:val="24"/>
          <w:szCs w:val="24"/>
          <w:lang w:val="en-ID"/>
        </w:rPr>
        <w:t>seringkali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tidak</w:t>
      </w:r>
      <w:proofErr w:type="spellEnd"/>
      <w:r>
        <w:rPr>
          <w:rFonts w:ascii="Times New Roman" w:eastAsia="Calibri" w:hAnsi="Times New Roman" w:cs="Times New Roman"/>
          <w:sz w:val="24"/>
          <w:szCs w:val="24"/>
          <w:lang w:val="en-ID"/>
        </w:rPr>
        <w:t xml:space="preserve"> </w:t>
      </w:r>
      <w:proofErr w:type="spellStart"/>
      <w:r w:rsidR="00916DCD">
        <w:rPr>
          <w:rFonts w:ascii="Times New Roman" w:eastAsia="Calibri" w:hAnsi="Times New Roman" w:cs="Times New Roman"/>
          <w:sz w:val="24"/>
          <w:szCs w:val="24"/>
          <w:lang w:val="en-ID"/>
        </w:rPr>
        <w:t>belum</w:t>
      </w:r>
      <w:proofErr w:type="spellEnd"/>
      <w:r w:rsidR="00916DCD">
        <w:rPr>
          <w:rFonts w:ascii="Times New Roman" w:eastAsia="Calibri" w:hAnsi="Times New Roman" w:cs="Times New Roman"/>
          <w:sz w:val="24"/>
          <w:szCs w:val="24"/>
          <w:lang w:val="en-ID"/>
        </w:rPr>
        <w:t xml:space="preserve"> </w:t>
      </w:r>
      <w:proofErr w:type="spellStart"/>
      <w:r w:rsidR="00916DCD">
        <w:rPr>
          <w:rFonts w:ascii="Times New Roman" w:eastAsia="Calibri" w:hAnsi="Times New Roman" w:cs="Times New Roman"/>
          <w:sz w:val="24"/>
          <w:szCs w:val="24"/>
          <w:lang w:val="en-ID"/>
        </w:rPr>
        <w:t>memahami</w:t>
      </w:r>
      <w:proofErr w:type="spellEnd"/>
      <w:r w:rsidR="00916DCD">
        <w:rPr>
          <w:rFonts w:ascii="Times New Roman" w:eastAsia="Calibri" w:hAnsi="Times New Roman" w:cs="Times New Roman"/>
          <w:sz w:val="24"/>
          <w:szCs w:val="24"/>
          <w:lang w:val="en-ID"/>
        </w:rPr>
        <w:t xml:space="preserve"> </w:t>
      </w:r>
      <w:proofErr w:type="spellStart"/>
      <w:r w:rsidR="00916DCD">
        <w:rPr>
          <w:rFonts w:ascii="Times New Roman" w:eastAsia="Calibri" w:hAnsi="Times New Roman" w:cs="Times New Roman"/>
          <w:sz w:val="24"/>
          <w:szCs w:val="24"/>
          <w:lang w:val="en-ID"/>
        </w:rPr>
        <w:t>pentingnya</w:t>
      </w:r>
      <w:proofErr w:type="spellEnd"/>
      <w:r w:rsidR="00916DCD">
        <w:rPr>
          <w:rFonts w:ascii="Times New Roman" w:eastAsia="Calibri" w:hAnsi="Times New Roman" w:cs="Times New Roman"/>
          <w:sz w:val="24"/>
          <w:szCs w:val="24"/>
          <w:lang w:val="en-ID"/>
        </w:rPr>
        <w:t xml:space="preserve"> </w:t>
      </w:r>
      <w:proofErr w:type="spellStart"/>
      <w:r w:rsidR="00916DCD">
        <w:rPr>
          <w:rFonts w:ascii="Times New Roman" w:eastAsia="Calibri" w:hAnsi="Times New Roman" w:cs="Times New Roman"/>
          <w:sz w:val="24"/>
          <w:szCs w:val="24"/>
          <w:lang w:val="en-ID"/>
        </w:rPr>
        <w:t>kebenaran</w:t>
      </w:r>
      <w:proofErr w:type="spellEnd"/>
      <w:r w:rsidR="00916DCD">
        <w:rPr>
          <w:rFonts w:ascii="Times New Roman" w:eastAsia="Calibri" w:hAnsi="Times New Roman" w:cs="Times New Roman"/>
          <w:sz w:val="24"/>
          <w:szCs w:val="24"/>
          <w:lang w:val="en-ID"/>
        </w:rPr>
        <w:t xml:space="preserve"> Allah </w:t>
      </w:r>
      <w:proofErr w:type="spellStart"/>
      <w:r w:rsidR="00916DCD">
        <w:rPr>
          <w:rFonts w:ascii="Times New Roman" w:eastAsia="Calibri" w:hAnsi="Times New Roman" w:cs="Times New Roman"/>
          <w:sz w:val="24"/>
          <w:szCs w:val="24"/>
          <w:lang w:val="en-ID"/>
        </w:rPr>
        <w:t>dalam</w:t>
      </w:r>
      <w:proofErr w:type="spellEnd"/>
      <w:r w:rsidR="00916DCD">
        <w:rPr>
          <w:rFonts w:ascii="Times New Roman" w:eastAsia="Calibri" w:hAnsi="Times New Roman" w:cs="Times New Roman"/>
          <w:sz w:val="24"/>
          <w:szCs w:val="24"/>
          <w:lang w:val="en-ID"/>
        </w:rPr>
        <w:t xml:space="preserve"> </w:t>
      </w:r>
      <w:proofErr w:type="spellStart"/>
      <w:r w:rsidR="00916DCD">
        <w:rPr>
          <w:rFonts w:ascii="Times New Roman" w:eastAsia="Calibri" w:hAnsi="Times New Roman" w:cs="Times New Roman"/>
          <w:sz w:val="24"/>
          <w:szCs w:val="24"/>
          <w:lang w:val="en-ID"/>
        </w:rPr>
        <w:t>kehidupan</w:t>
      </w:r>
      <w:proofErr w:type="spellEnd"/>
      <w:r w:rsidR="00916DCD">
        <w:rPr>
          <w:rFonts w:ascii="Times New Roman" w:eastAsia="Calibri" w:hAnsi="Times New Roman" w:cs="Times New Roman"/>
          <w:sz w:val="24"/>
          <w:szCs w:val="24"/>
          <w:lang w:val="en-ID"/>
        </w:rPr>
        <w:t>.</w:t>
      </w:r>
      <w:r>
        <w:rPr>
          <w:rFonts w:ascii="Times New Roman" w:eastAsia="Calibri" w:hAnsi="Times New Roman" w:cs="Times New Roman"/>
          <w:sz w:val="24"/>
          <w:szCs w:val="24"/>
          <w:lang w:val="en-ID"/>
        </w:rPr>
        <w:t xml:space="preserve"> </w:t>
      </w:r>
    </w:p>
    <w:p w:rsidR="00303D92" w:rsidRPr="00EA3CFC" w:rsidRDefault="00303D92" w:rsidP="00A67902">
      <w:pPr>
        <w:pStyle w:val="ListParagraph"/>
        <w:numPr>
          <w:ilvl w:val="0"/>
          <w:numId w:val="16"/>
        </w:numPr>
        <w:spacing w:after="200" w:line="240" w:lineRule="auto"/>
        <w:ind w:left="426" w:hanging="426"/>
        <w:jc w:val="both"/>
        <w:rPr>
          <w:rFonts w:ascii="Times New Roman" w:eastAsia="Calibri" w:hAnsi="Times New Roman" w:cs="Times New Roman"/>
          <w:b/>
          <w:sz w:val="24"/>
          <w:szCs w:val="24"/>
          <w:lang w:val="id-ID"/>
        </w:rPr>
      </w:pPr>
      <w:r w:rsidRPr="00EA3CFC">
        <w:rPr>
          <w:rFonts w:ascii="Times New Roman" w:eastAsia="Calibri" w:hAnsi="Times New Roman" w:cs="Times New Roman"/>
          <w:b/>
          <w:sz w:val="24"/>
          <w:szCs w:val="24"/>
          <w:lang w:val="en-ID"/>
        </w:rPr>
        <w:t>PANDANGAN SEPTUAGINTA</w:t>
      </w:r>
    </w:p>
    <w:p w:rsidR="00303D92" w:rsidRDefault="00303D92" w:rsidP="00A67902">
      <w:pPr>
        <w:spacing w:after="200" w:line="240" w:lineRule="auto"/>
        <w:ind w:firstLine="720"/>
        <w:contextualSpacing/>
        <w:jc w:val="both"/>
        <w:rPr>
          <w:rFonts w:ascii="Times New Roman" w:eastAsia="Calibri" w:hAnsi="Times New Roman" w:cs="Times New Roman"/>
          <w:sz w:val="24"/>
          <w:szCs w:val="24"/>
          <w:lang w:val="id-ID"/>
        </w:rPr>
      </w:pPr>
      <w:r w:rsidRPr="008B2D54">
        <w:rPr>
          <w:rFonts w:ascii="Times New Roman" w:eastAsia="Calibri" w:hAnsi="Times New Roman" w:cs="Times New Roman"/>
          <w:sz w:val="24"/>
          <w:szCs w:val="24"/>
          <w:lang w:val="id-ID"/>
        </w:rPr>
        <w:t xml:space="preserve">Septuaginta berarti ‘tujuh puluh,’ seringkali disingkat dengan LXX.  Menurut pandangan tradisional, LXX diterjemahkan oleh 72 orang yang mewakili 12 suku Israel, di mana masing-masing suku mengirim 6 orang tua-tua untuk tugas ini.  Pekerjaan ini </w:t>
      </w:r>
      <w:r w:rsidRPr="008B2D54">
        <w:rPr>
          <w:rFonts w:ascii="Times New Roman" w:eastAsia="Calibri" w:hAnsi="Times New Roman" w:cs="Times New Roman"/>
          <w:sz w:val="24"/>
          <w:szCs w:val="24"/>
          <w:lang w:val="id-ID"/>
        </w:rPr>
        <w:lastRenderedPageBreak/>
        <w:t xml:space="preserve">diselesaikan dalam 72 malam.  Penamaan Septuaginta agaknya merupakan sebutan untuk membulatkan angka 70 tersebut.  Jumlah 72 orang bisa diragukan demikian juga dengan 72 malam.  Para ahli menganggap bahwa proses penerjemahan keseluruhan HB </w:t>
      </w:r>
      <w:r>
        <w:rPr>
          <w:rFonts w:ascii="Times New Roman" w:eastAsia="Calibri" w:hAnsi="Times New Roman" w:cs="Times New Roman"/>
          <w:sz w:val="24"/>
          <w:szCs w:val="24"/>
          <w:lang w:val="en-ID"/>
        </w:rPr>
        <w:t>(</w:t>
      </w:r>
      <w:r w:rsidRPr="00BE3980">
        <w:rPr>
          <w:rFonts w:ascii="Times New Roman" w:eastAsia="Calibri" w:hAnsi="Times New Roman" w:cs="Times New Roman"/>
          <w:sz w:val="24"/>
          <w:szCs w:val="24"/>
          <w:lang w:val="en-ID"/>
        </w:rPr>
        <w:t xml:space="preserve">Hebrew Bible </w:t>
      </w:r>
      <w:proofErr w:type="spellStart"/>
      <w:r w:rsidRPr="00BE3980">
        <w:rPr>
          <w:rFonts w:ascii="Times New Roman" w:eastAsia="Calibri" w:hAnsi="Times New Roman" w:cs="Times New Roman"/>
          <w:sz w:val="24"/>
          <w:szCs w:val="24"/>
          <w:lang w:val="en-ID"/>
        </w:rPr>
        <w:t>selanjutnya</w:t>
      </w:r>
      <w:proofErr w:type="spellEnd"/>
      <w:r w:rsidRPr="00BE3980">
        <w:rPr>
          <w:rFonts w:ascii="Times New Roman" w:eastAsia="Calibri" w:hAnsi="Times New Roman" w:cs="Times New Roman"/>
          <w:sz w:val="24"/>
          <w:szCs w:val="24"/>
          <w:lang w:val="en-ID"/>
        </w:rPr>
        <w:t xml:space="preserve"> HB), </w:t>
      </w:r>
      <w:r w:rsidRPr="008B2D54">
        <w:rPr>
          <w:rFonts w:ascii="Times New Roman" w:eastAsia="Calibri" w:hAnsi="Times New Roman" w:cs="Times New Roman"/>
          <w:sz w:val="24"/>
          <w:szCs w:val="24"/>
          <w:lang w:val="id-ID"/>
        </w:rPr>
        <w:t xml:space="preserve">ke dalam bahasa Yunani memakan waktu tidak kurang dari 4 abad.  Cerita mitos tentang penerjemahan ini dibumbui pula dengan anggapan, ternyata ke 72 terjemahan yang dikerjakan secara sendiri sendiri mampu menghasilkan satu terjemahan yang sama.  </w:t>
      </w:r>
    </w:p>
    <w:p w:rsidR="00303D92" w:rsidRDefault="00303D92" w:rsidP="00A67902">
      <w:pPr>
        <w:spacing w:after="200" w:line="240" w:lineRule="auto"/>
        <w:ind w:firstLine="720"/>
        <w:contextualSpacing/>
        <w:jc w:val="both"/>
        <w:rPr>
          <w:rFonts w:ascii="Times New Roman" w:eastAsia="Calibri" w:hAnsi="Times New Roman" w:cs="Times New Roman"/>
          <w:sz w:val="24"/>
          <w:szCs w:val="24"/>
          <w:lang w:val="en-ID"/>
        </w:rPr>
      </w:pP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Allah </w:t>
      </w:r>
      <w:proofErr w:type="spellStart"/>
      <w:r>
        <w:rPr>
          <w:rFonts w:ascii="Times New Roman" w:eastAsia="Calibri" w:hAnsi="Times New Roman" w:cs="Times New Roman"/>
          <w:sz w:val="24"/>
          <w:szCs w:val="24"/>
          <w:lang w:val="en-ID"/>
        </w:rPr>
        <w:t>menurut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pandangan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septuaginta</w:t>
      </w:r>
      <w:proofErr w:type="spellEnd"/>
      <w:r>
        <w:rPr>
          <w:rFonts w:ascii="Times New Roman" w:eastAsia="Calibri" w:hAnsi="Times New Roman" w:cs="Times New Roman"/>
          <w:sz w:val="24"/>
          <w:szCs w:val="24"/>
          <w:lang w:val="en-ID"/>
        </w:rPr>
        <w:t xml:space="preserve"> (LXX) </w:t>
      </w:r>
      <w:proofErr w:type="spellStart"/>
      <w:r>
        <w:rPr>
          <w:rFonts w:ascii="Times New Roman" w:eastAsia="Calibri" w:hAnsi="Times New Roman" w:cs="Times New Roman"/>
          <w:sz w:val="24"/>
          <w:szCs w:val="24"/>
          <w:lang w:val="en-ID"/>
        </w:rPr>
        <w:t>adalah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berasal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bahasa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Ibrani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tsedeq</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artinya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benar</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tsadaqah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artinya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Bahasa Yunani </w:t>
      </w:r>
      <w:proofErr w:type="spellStart"/>
      <w:r>
        <w:rPr>
          <w:rFonts w:ascii="Times New Roman" w:eastAsia="Calibri" w:hAnsi="Times New Roman" w:cs="Times New Roman"/>
          <w:i/>
          <w:sz w:val="24"/>
          <w:szCs w:val="24"/>
          <w:lang w:val="en-ID"/>
        </w:rPr>
        <w:t>dikaio</w:t>
      </w:r>
      <w:proofErr w:type="spellEnd"/>
      <w:r>
        <w:rPr>
          <w:rFonts w:ascii="Times New Roman" w:eastAsia="Calibri" w:hAnsi="Times New Roman" w:cs="Times New Roman"/>
          <w:i/>
          <w:sz w:val="24"/>
          <w:szCs w:val="24"/>
          <w:lang w:val="en-ID"/>
        </w:rPr>
        <w:t xml:space="preserve"> </w:t>
      </w:r>
      <w:r>
        <w:rPr>
          <w:rFonts w:ascii="Times New Roman" w:eastAsia="Calibri" w:hAnsi="Times New Roman" w:cs="Times New Roman"/>
          <w:sz w:val="24"/>
          <w:szCs w:val="24"/>
          <w:lang w:val="en-ID"/>
        </w:rPr>
        <w:t xml:space="preserve">dan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Bahasa </w:t>
      </w:r>
      <w:proofErr w:type="spellStart"/>
      <w:r>
        <w:rPr>
          <w:rFonts w:ascii="Times New Roman" w:eastAsia="Calibri" w:hAnsi="Times New Roman" w:cs="Times New Roman"/>
          <w:sz w:val="24"/>
          <w:szCs w:val="24"/>
          <w:lang w:val="en-ID"/>
        </w:rPr>
        <w:t>Inggris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dikenal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dua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istilah</w:t>
      </w:r>
      <w:proofErr w:type="spellEnd"/>
      <w:r>
        <w:rPr>
          <w:rFonts w:ascii="Times New Roman" w:eastAsia="Calibri" w:hAnsi="Times New Roman" w:cs="Times New Roman"/>
          <w:sz w:val="24"/>
          <w:szCs w:val="24"/>
          <w:lang w:val="en-ID"/>
        </w:rPr>
        <w:t xml:space="preserve"> </w:t>
      </w:r>
      <w:r>
        <w:rPr>
          <w:rFonts w:ascii="Times New Roman" w:eastAsia="Calibri" w:hAnsi="Times New Roman" w:cs="Times New Roman"/>
          <w:i/>
          <w:sz w:val="24"/>
          <w:szCs w:val="24"/>
          <w:lang w:val="en-ID"/>
        </w:rPr>
        <w:t xml:space="preserve">right </w:t>
      </w:r>
      <w:r>
        <w:rPr>
          <w:rFonts w:ascii="Times New Roman" w:eastAsia="Calibri" w:hAnsi="Times New Roman" w:cs="Times New Roman"/>
          <w:sz w:val="24"/>
          <w:szCs w:val="24"/>
          <w:lang w:val="en-ID"/>
        </w:rPr>
        <w:t xml:space="preserve">dan </w:t>
      </w:r>
      <w:r>
        <w:rPr>
          <w:rFonts w:ascii="Times New Roman" w:eastAsia="Calibri" w:hAnsi="Times New Roman" w:cs="Times New Roman"/>
          <w:i/>
          <w:sz w:val="24"/>
          <w:szCs w:val="24"/>
          <w:lang w:val="en-ID"/>
        </w:rPr>
        <w:t xml:space="preserve">justice. </w:t>
      </w:r>
      <w:proofErr w:type="spellStart"/>
      <w:r>
        <w:rPr>
          <w:rFonts w:ascii="Times New Roman" w:eastAsia="Calibri" w:hAnsi="Times New Roman" w:cs="Times New Roman"/>
          <w:sz w:val="24"/>
          <w:szCs w:val="24"/>
          <w:lang w:val="en-ID"/>
        </w:rPr>
        <w:t>Menurut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Ensiklopedia</w:t>
      </w:r>
      <w:proofErr w:type="spellEnd"/>
      <w:r>
        <w:rPr>
          <w:rFonts w:ascii="Times New Roman" w:eastAsia="Calibri" w:hAnsi="Times New Roman" w:cs="Times New Roman"/>
          <w:sz w:val="24"/>
          <w:szCs w:val="24"/>
          <w:lang w:val="en-ID"/>
        </w:rPr>
        <w:t xml:space="preserve"> Masa </w:t>
      </w:r>
      <w:proofErr w:type="spellStart"/>
      <w:r>
        <w:rPr>
          <w:rFonts w:ascii="Times New Roman" w:eastAsia="Calibri" w:hAnsi="Times New Roman" w:cs="Times New Roman"/>
          <w:sz w:val="24"/>
          <w:szCs w:val="24"/>
          <w:lang w:val="en-ID"/>
        </w:rPr>
        <w:t>Kini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menyatakan</w:t>
      </w:r>
      <w:proofErr w:type="spellEnd"/>
      <w:r>
        <w:rPr>
          <w:rFonts w:ascii="Times New Roman" w:eastAsia="Calibri" w:hAnsi="Times New Roman" w:cs="Times New Roman"/>
          <w:sz w:val="24"/>
          <w:szCs w:val="24"/>
          <w:lang w:val="en-ID"/>
        </w:rPr>
        <w:t>: “</w:t>
      </w:r>
      <w:proofErr w:type="spellStart"/>
      <w:r>
        <w:rPr>
          <w:rFonts w:ascii="Times New Roman" w:eastAsia="Calibri" w:hAnsi="Times New Roman" w:cs="Times New Roman"/>
          <w:sz w:val="24"/>
          <w:szCs w:val="24"/>
          <w:lang w:val="en-ID"/>
        </w:rPr>
        <w:t>Membenarkan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Ibrani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i/>
          <w:sz w:val="24"/>
          <w:szCs w:val="24"/>
          <w:lang w:val="en-ID"/>
        </w:rPr>
        <w:t>tsadaq</w:t>
      </w:r>
      <w:proofErr w:type="spellEnd"/>
      <w:r>
        <w:rPr>
          <w:rFonts w:ascii="Times New Roman" w:eastAsia="Calibri" w:hAnsi="Times New Roman" w:cs="Times New Roman"/>
          <w:i/>
          <w:sz w:val="24"/>
          <w:szCs w:val="24"/>
          <w:lang w:val="en-ID"/>
        </w:rPr>
        <w:t xml:space="preserve">, </w:t>
      </w:r>
      <w:r>
        <w:rPr>
          <w:rFonts w:ascii="Times New Roman" w:eastAsia="Calibri" w:hAnsi="Times New Roman" w:cs="Times New Roman"/>
          <w:sz w:val="24"/>
          <w:szCs w:val="24"/>
          <w:lang w:val="en-ID"/>
        </w:rPr>
        <w:t xml:space="preserve">Yunani </w:t>
      </w:r>
      <w:proofErr w:type="spellStart"/>
      <w:r>
        <w:rPr>
          <w:rFonts w:ascii="Times New Roman" w:eastAsia="Calibri" w:hAnsi="Times New Roman" w:cs="Times New Roman"/>
          <w:i/>
          <w:sz w:val="24"/>
          <w:szCs w:val="24"/>
          <w:lang w:val="en-ID"/>
        </w:rPr>
        <w:t>dikaio</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istilah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hukum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artinya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membebaskan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tuntutan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menyatakan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benar</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atau</w:t>
      </w:r>
      <w:proofErr w:type="spellEnd"/>
      <w:r w:rsidR="00FA190A">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tidak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bersalah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lawannya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menghukum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menyatakan</w:t>
      </w:r>
      <w:proofErr w:type="spellEnd"/>
      <w:r>
        <w:rPr>
          <w:rFonts w:ascii="Times New Roman" w:eastAsia="Calibri" w:hAnsi="Times New Roman" w:cs="Times New Roman"/>
          <w:sz w:val="24"/>
          <w:szCs w:val="24"/>
          <w:lang w:val="en-ID"/>
        </w:rPr>
        <w:t xml:space="preserve"> salah. </w:t>
      </w:r>
    </w:p>
    <w:p w:rsidR="00303D92" w:rsidRPr="00597ED5" w:rsidRDefault="00303D92" w:rsidP="00A67902">
      <w:pPr>
        <w:pStyle w:val="ListParagraph"/>
        <w:numPr>
          <w:ilvl w:val="0"/>
          <w:numId w:val="16"/>
        </w:numPr>
        <w:spacing w:after="200" w:line="240" w:lineRule="auto"/>
        <w:ind w:left="426" w:hanging="426"/>
        <w:jc w:val="both"/>
        <w:rPr>
          <w:rFonts w:ascii="Times New Roman" w:eastAsia="Calibri" w:hAnsi="Times New Roman" w:cs="Times New Roman"/>
          <w:sz w:val="24"/>
          <w:szCs w:val="24"/>
        </w:rPr>
      </w:pPr>
      <w:r w:rsidRPr="00597ED5">
        <w:rPr>
          <w:rFonts w:ascii="Times New Roman" w:eastAsia="Calibri" w:hAnsi="Times New Roman" w:cs="Times New Roman"/>
          <w:b/>
          <w:sz w:val="24"/>
          <w:szCs w:val="24"/>
          <w:lang w:val="id-ID"/>
        </w:rPr>
        <w:t xml:space="preserve">KESIMPULAN </w:t>
      </w:r>
    </w:p>
    <w:p w:rsidR="00303D92" w:rsidRPr="003900D4" w:rsidRDefault="00303D92" w:rsidP="00A67902">
      <w:pPr>
        <w:spacing w:after="200" w:line="240" w:lineRule="auto"/>
        <w:ind w:firstLine="720"/>
        <w:contextualSpacing/>
        <w:jc w:val="both"/>
        <w:rPr>
          <w:rFonts w:ascii="Times New Roman" w:eastAsia="Calibri" w:hAnsi="Times New Roman" w:cs="Times New Roman"/>
          <w:sz w:val="24"/>
          <w:szCs w:val="24"/>
        </w:rPr>
      </w:pPr>
      <w:proofErr w:type="spellStart"/>
      <w:r w:rsidRPr="003900D4">
        <w:rPr>
          <w:rFonts w:ascii="Times New Roman" w:eastAsia="Calibri" w:hAnsi="Times New Roman" w:cs="Times New Roman"/>
          <w:sz w:val="24"/>
          <w:szCs w:val="24"/>
          <w:lang w:val="en-ID"/>
        </w:rPr>
        <w:t>Melalui</w:t>
      </w:r>
      <w:proofErr w:type="spellEnd"/>
      <w:r w:rsidRPr="003900D4">
        <w:rPr>
          <w:rFonts w:ascii="Times New Roman" w:eastAsia="Calibri" w:hAnsi="Times New Roman" w:cs="Times New Roman"/>
          <w:sz w:val="24"/>
          <w:szCs w:val="24"/>
          <w:lang w:val="en-ID"/>
        </w:rPr>
        <w:t xml:space="preserve"> </w:t>
      </w:r>
      <w:proofErr w:type="spellStart"/>
      <w:r w:rsidRPr="003900D4">
        <w:rPr>
          <w:rFonts w:ascii="Times New Roman" w:eastAsia="Calibri" w:hAnsi="Times New Roman" w:cs="Times New Roman"/>
          <w:sz w:val="24"/>
          <w:szCs w:val="24"/>
          <w:lang w:val="en-ID"/>
        </w:rPr>
        <w:t>kontek</w:t>
      </w:r>
      <w:proofErr w:type="spellEnd"/>
      <w:r w:rsidRPr="003900D4">
        <w:rPr>
          <w:rFonts w:ascii="Times New Roman" w:eastAsia="Calibri" w:hAnsi="Times New Roman" w:cs="Times New Roman"/>
          <w:sz w:val="24"/>
          <w:szCs w:val="24"/>
          <w:lang w:val="en-ID"/>
        </w:rPr>
        <w:t xml:space="preserve"> Roma 1:16-17, orang </w:t>
      </w:r>
      <w:proofErr w:type="spellStart"/>
      <w:r w:rsidRPr="003900D4">
        <w:rPr>
          <w:rFonts w:ascii="Times New Roman" w:eastAsia="Calibri" w:hAnsi="Times New Roman" w:cs="Times New Roman"/>
          <w:sz w:val="24"/>
          <w:szCs w:val="24"/>
          <w:lang w:val="en-ID"/>
        </w:rPr>
        <w:t>percaya</w:t>
      </w:r>
      <w:proofErr w:type="spellEnd"/>
      <w:r w:rsidRPr="003900D4">
        <w:rPr>
          <w:rFonts w:ascii="Times New Roman" w:eastAsia="Calibri" w:hAnsi="Times New Roman" w:cs="Times New Roman"/>
          <w:sz w:val="24"/>
          <w:szCs w:val="24"/>
          <w:lang w:val="en-ID"/>
        </w:rPr>
        <w:t xml:space="preserve"> </w:t>
      </w:r>
      <w:proofErr w:type="spellStart"/>
      <w:r w:rsidRPr="003900D4">
        <w:rPr>
          <w:rFonts w:ascii="Times New Roman" w:eastAsia="Calibri" w:hAnsi="Times New Roman" w:cs="Times New Roman"/>
          <w:sz w:val="24"/>
          <w:szCs w:val="24"/>
          <w:lang w:val="en-ID"/>
        </w:rPr>
        <w:t>perlu</w:t>
      </w:r>
      <w:proofErr w:type="spellEnd"/>
      <w:r w:rsidRPr="003900D4">
        <w:rPr>
          <w:rFonts w:ascii="Times New Roman" w:eastAsia="Calibri" w:hAnsi="Times New Roman" w:cs="Times New Roman"/>
          <w:sz w:val="24"/>
          <w:szCs w:val="24"/>
          <w:lang w:val="en-ID"/>
        </w:rPr>
        <w:t xml:space="preserve"> </w:t>
      </w:r>
      <w:proofErr w:type="spellStart"/>
      <w:r w:rsidRPr="003900D4">
        <w:rPr>
          <w:rFonts w:ascii="Times New Roman" w:eastAsia="Calibri" w:hAnsi="Times New Roman" w:cs="Times New Roman"/>
          <w:sz w:val="24"/>
          <w:szCs w:val="24"/>
          <w:lang w:val="en-ID"/>
        </w:rPr>
        <w:t>memahami</w:t>
      </w:r>
      <w:proofErr w:type="spellEnd"/>
      <w:r w:rsidRPr="003900D4">
        <w:rPr>
          <w:rFonts w:ascii="Times New Roman" w:eastAsia="Calibri" w:hAnsi="Times New Roman" w:cs="Times New Roman"/>
          <w:sz w:val="24"/>
          <w:szCs w:val="24"/>
          <w:lang w:val="en-ID"/>
        </w:rPr>
        <w:t xml:space="preserve"> </w:t>
      </w:r>
      <w:proofErr w:type="spellStart"/>
      <w:r w:rsidRPr="003900D4">
        <w:rPr>
          <w:rFonts w:ascii="Times New Roman" w:eastAsia="Calibri" w:hAnsi="Times New Roman" w:cs="Times New Roman"/>
          <w:sz w:val="24"/>
          <w:szCs w:val="24"/>
          <w:lang w:val="en-ID"/>
        </w:rPr>
        <w:t>konteks</w:t>
      </w:r>
      <w:proofErr w:type="spellEnd"/>
      <w:r w:rsidRPr="003900D4">
        <w:rPr>
          <w:rFonts w:ascii="Times New Roman" w:eastAsia="Calibri" w:hAnsi="Times New Roman" w:cs="Times New Roman"/>
          <w:sz w:val="24"/>
          <w:szCs w:val="24"/>
          <w:lang w:val="en-ID"/>
        </w:rPr>
        <w:t xml:space="preserve"> </w:t>
      </w:r>
      <w:proofErr w:type="spellStart"/>
      <w:r w:rsidRPr="003900D4">
        <w:rPr>
          <w:rFonts w:ascii="Times New Roman" w:eastAsia="Calibri" w:hAnsi="Times New Roman" w:cs="Times New Roman"/>
          <w:sz w:val="24"/>
          <w:szCs w:val="24"/>
          <w:lang w:val="en-ID"/>
        </w:rPr>
        <w:t>historis</w:t>
      </w:r>
      <w:proofErr w:type="spellEnd"/>
      <w:r w:rsidRPr="003900D4">
        <w:rPr>
          <w:rFonts w:ascii="Times New Roman" w:eastAsia="Calibri" w:hAnsi="Times New Roman" w:cs="Times New Roman"/>
          <w:sz w:val="24"/>
          <w:szCs w:val="24"/>
          <w:lang w:val="en-ID"/>
        </w:rPr>
        <w:t xml:space="preserve"> </w:t>
      </w:r>
      <w:proofErr w:type="spellStart"/>
      <w:r w:rsidRPr="003900D4">
        <w:rPr>
          <w:rFonts w:ascii="Times New Roman" w:eastAsia="Calibri" w:hAnsi="Times New Roman" w:cs="Times New Roman"/>
          <w:sz w:val="24"/>
          <w:szCs w:val="24"/>
          <w:lang w:val="en-ID"/>
        </w:rPr>
        <w:t>dari</w:t>
      </w:r>
      <w:proofErr w:type="spellEnd"/>
      <w:r w:rsidRPr="003900D4">
        <w:rPr>
          <w:rFonts w:ascii="Times New Roman" w:eastAsia="Calibri" w:hAnsi="Times New Roman" w:cs="Times New Roman"/>
          <w:sz w:val="24"/>
          <w:szCs w:val="24"/>
          <w:lang w:val="en-ID"/>
        </w:rPr>
        <w:t xml:space="preserve"> </w:t>
      </w:r>
      <w:proofErr w:type="spellStart"/>
      <w:r w:rsidRPr="003900D4">
        <w:rPr>
          <w:rFonts w:ascii="Times New Roman" w:eastAsia="Calibri" w:hAnsi="Times New Roman" w:cs="Times New Roman"/>
          <w:sz w:val="24"/>
          <w:szCs w:val="24"/>
          <w:lang w:val="en-ID"/>
        </w:rPr>
        <w:t>kehidupan</w:t>
      </w:r>
      <w:proofErr w:type="spellEnd"/>
      <w:r w:rsidRPr="003900D4">
        <w:rPr>
          <w:rFonts w:ascii="Times New Roman" w:eastAsia="Calibri" w:hAnsi="Times New Roman" w:cs="Times New Roman"/>
          <w:sz w:val="24"/>
          <w:szCs w:val="24"/>
          <w:lang w:val="en-ID"/>
        </w:rPr>
        <w:t xml:space="preserve"> Paulus dan </w:t>
      </w:r>
      <w:proofErr w:type="spellStart"/>
      <w:r w:rsidRPr="003900D4">
        <w:rPr>
          <w:rFonts w:ascii="Times New Roman" w:eastAsia="Calibri" w:hAnsi="Times New Roman" w:cs="Times New Roman"/>
          <w:sz w:val="24"/>
          <w:szCs w:val="24"/>
          <w:lang w:val="en-ID"/>
        </w:rPr>
        <w:t>pemikiran</w:t>
      </w:r>
      <w:proofErr w:type="spellEnd"/>
      <w:r w:rsidRPr="003900D4">
        <w:rPr>
          <w:rFonts w:ascii="Times New Roman" w:eastAsia="Calibri" w:hAnsi="Times New Roman" w:cs="Times New Roman"/>
          <w:sz w:val="24"/>
          <w:szCs w:val="24"/>
          <w:lang w:val="en-ID"/>
        </w:rPr>
        <w:t xml:space="preserve"> Paulus. </w:t>
      </w:r>
      <w:r w:rsidRPr="003900D4">
        <w:rPr>
          <w:rFonts w:ascii="Times New Roman" w:eastAsia="Calibri" w:hAnsi="Times New Roman" w:cs="Times New Roman"/>
          <w:sz w:val="24"/>
          <w:szCs w:val="24"/>
        </w:rPr>
        <w:t xml:space="preserve">Ada </w:t>
      </w:r>
      <w:proofErr w:type="spellStart"/>
      <w:r w:rsidRPr="003900D4">
        <w:rPr>
          <w:rFonts w:ascii="Times New Roman" w:eastAsia="Calibri" w:hAnsi="Times New Roman" w:cs="Times New Roman"/>
          <w:sz w:val="24"/>
          <w:szCs w:val="24"/>
        </w:rPr>
        <w:t>dua</w:t>
      </w:r>
      <w:proofErr w:type="spellEnd"/>
      <w:r w:rsidRPr="003900D4">
        <w:rPr>
          <w:rFonts w:ascii="Times New Roman" w:eastAsia="Calibri" w:hAnsi="Times New Roman" w:cs="Times New Roman"/>
          <w:sz w:val="24"/>
          <w:szCs w:val="24"/>
        </w:rPr>
        <w:t xml:space="preserve"> </w:t>
      </w:r>
      <w:proofErr w:type="spellStart"/>
      <w:r w:rsidRPr="003900D4">
        <w:rPr>
          <w:rFonts w:ascii="Times New Roman" w:eastAsia="Calibri" w:hAnsi="Times New Roman" w:cs="Times New Roman"/>
          <w:sz w:val="24"/>
          <w:szCs w:val="24"/>
        </w:rPr>
        <w:t>sumber</w:t>
      </w:r>
      <w:proofErr w:type="spellEnd"/>
      <w:r w:rsidRPr="003900D4">
        <w:rPr>
          <w:rFonts w:ascii="Times New Roman" w:eastAsia="Calibri" w:hAnsi="Times New Roman" w:cs="Times New Roman"/>
          <w:sz w:val="24"/>
          <w:szCs w:val="24"/>
        </w:rPr>
        <w:t xml:space="preserve"> </w:t>
      </w:r>
      <w:proofErr w:type="spellStart"/>
      <w:r w:rsidRPr="003900D4">
        <w:rPr>
          <w:rFonts w:ascii="Times New Roman" w:eastAsia="Calibri" w:hAnsi="Times New Roman" w:cs="Times New Roman"/>
          <w:sz w:val="24"/>
          <w:szCs w:val="24"/>
        </w:rPr>
        <w:t>pengetahuan</w:t>
      </w:r>
      <w:proofErr w:type="spellEnd"/>
      <w:r w:rsidRPr="003900D4">
        <w:rPr>
          <w:rFonts w:ascii="Times New Roman" w:eastAsia="Calibri" w:hAnsi="Times New Roman" w:cs="Times New Roman"/>
          <w:sz w:val="24"/>
          <w:szCs w:val="24"/>
        </w:rPr>
        <w:t xml:space="preserve"> </w:t>
      </w:r>
      <w:proofErr w:type="spellStart"/>
      <w:r w:rsidRPr="003900D4">
        <w:rPr>
          <w:rFonts w:ascii="Times New Roman" w:eastAsia="Calibri" w:hAnsi="Times New Roman" w:cs="Times New Roman"/>
          <w:sz w:val="24"/>
          <w:szCs w:val="24"/>
        </w:rPr>
        <w:t>mengenai</w:t>
      </w:r>
      <w:proofErr w:type="spellEnd"/>
      <w:r w:rsidRPr="003900D4">
        <w:rPr>
          <w:rFonts w:ascii="Times New Roman" w:eastAsia="Calibri" w:hAnsi="Times New Roman" w:cs="Times New Roman"/>
          <w:sz w:val="24"/>
          <w:szCs w:val="24"/>
        </w:rPr>
        <w:t xml:space="preserve"> </w:t>
      </w:r>
      <w:proofErr w:type="spellStart"/>
      <w:r w:rsidRPr="003900D4">
        <w:rPr>
          <w:rFonts w:ascii="Times New Roman" w:eastAsia="Calibri" w:hAnsi="Times New Roman" w:cs="Times New Roman"/>
          <w:sz w:val="24"/>
          <w:szCs w:val="24"/>
        </w:rPr>
        <w:t>kehidupan</w:t>
      </w:r>
      <w:proofErr w:type="spellEnd"/>
      <w:r w:rsidRPr="003900D4">
        <w:rPr>
          <w:rFonts w:ascii="Times New Roman" w:eastAsia="Calibri" w:hAnsi="Times New Roman" w:cs="Times New Roman"/>
          <w:sz w:val="24"/>
          <w:szCs w:val="24"/>
        </w:rPr>
        <w:t xml:space="preserve"> dan </w:t>
      </w:r>
      <w:proofErr w:type="spellStart"/>
      <w:r w:rsidRPr="003900D4">
        <w:rPr>
          <w:rFonts w:ascii="Times New Roman" w:eastAsia="Calibri" w:hAnsi="Times New Roman" w:cs="Times New Roman"/>
          <w:sz w:val="24"/>
          <w:szCs w:val="24"/>
        </w:rPr>
        <w:t>pemikiran</w:t>
      </w:r>
      <w:proofErr w:type="spellEnd"/>
      <w:r w:rsidRPr="003900D4">
        <w:rPr>
          <w:rFonts w:ascii="Times New Roman" w:eastAsia="Calibri" w:hAnsi="Times New Roman" w:cs="Times New Roman"/>
          <w:sz w:val="24"/>
          <w:szCs w:val="24"/>
        </w:rPr>
        <w:t xml:space="preserve"> </w:t>
      </w:r>
      <w:proofErr w:type="spellStart"/>
      <w:r w:rsidRPr="003900D4">
        <w:rPr>
          <w:rFonts w:ascii="Times New Roman" w:eastAsia="Calibri" w:hAnsi="Times New Roman" w:cs="Times New Roman"/>
          <w:sz w:val="24"/>
          <w:szCs w:val="24"/>
        </w:rPr>
        <w:t>rasul</w:t>
      </w:r>
      <w:proofErr w:type="spellEnd"/>
      <w:r w:rsidRPr="003900D4">
        <w:rPr>
          <w:rFonts w:ascii="Times New Roman" w:eastAsia="Calibri" w:hAnsi="Times New Roman" w:cs="Times New Roman"/>
          <w:sz w:val="24"/>
          <w:szCs w:val="24"/>
        </w:rPr>
        <w:t xml:space="preserve"> Paulus. </w:t>
      </w:r>
      <w:proofErr w:type="spellStart"/>
      <w:r w:rsidRPr="003900D4">
        <w:rPr>
          <w:rFonts w:ascii="Times New Roman" w:eastAsia="Calibri" w:hAnsi="Times New Roman" w:cs="Times New Roman"/>
          <w:sz w:val="24"/>
          <w:szCs w:val="24"/>
        </w:rPr>
        <w:t>Pertama-tama</w:t>
      </w:r>
      <w:proofErr w:type="spellEnd"/>
      <w:r w:rsidRPr="003900D4">
        <w:rPr>
          <w:rFonts w:ascii="Times New Roman" w:eastAsia="Calibri" w:hAnsi="Times New Roman" w:cs="Times New Roman"/>
          <w:sz w:val="24"/>
          <w:szCs w:val="24"/>
        </w:rPr>
        <w:t xml:space="preserve"> dan </w:t>
      </w:r>
      <w:proofErr w:type="spellStart"/>
      <w:r w:rsidRPr="003900D4">
        <w:rPr>
          <w:rFonts w:ascii="Times New Roman" w:eastAsia="Calibri" w:hAnsi="Times New Roman" w:cs="Times New Roman"/>
          <w:sz w:val="24"/>
          <w:szCs w:val="24"/>
        </w:rPr>
        <w:t>terutama</w:t>
      </w:r>
      <w:proofErr w:type="spellEnd"/>
      <w:r w:rsidRPr="003900D4">
        <w:rPr>
          <w:rFonts w:ascii="Times New Roman" w:eastAsia="Calibri" w:hAnsi="Times New Roman" w:cs="Times New Roman"/>
          <w:sz w:val="24"/>
          <w:szCs w:val="24"/>
        </w:rPr>
        <w:t xml:space="preserve"> </w:t>
      </w:r>
      <w:proofErr w:type="spellStart"/>
      <w:r w:rsidRPr="003900D4">
        <w:rPr>
          <w:rFonts w:ascii="Times New Roman" w:eastAsia="Calibri" w:hAnsi="Times New Roman" w:cs="Times New Roman"/>
          <w:sz w:val="24"/>
          <w:szCs w:val="24"/>
        </w:rPr>
        <w:t>kita</w:t>
      </w:r>
      <w:proofErr w:type="spellEnd"/>
      <w:r w:rsidRPr="003900D4">
        <w:rPr>
          <w:rFonts w:ascii="Times New Roman" w:eastAsia="Calibri" w:hAnsi="Times New Roman" w:cs="Times New Roman"/>
          <w:sz w:val="24"/>
          <w:szCs w:val="24"/>
        </w:rPr>
        <w:t xml:space="preserve"> </w:t>
      </w:r>
      <w:proofErr w:type="spellStart"/>
      <w:r w:rsidRPr="003900D4">
        <w:rPr>
          <w:rFonts w:ascii="Times New Roman" w:eastAsia="Calibri" w:hAnsi="Times New Roman" w:cs="Times New Roman"/>
          <w:sz w:val="24"/>
          <w:szCs w:val="24"/>
        </w:rPr>
        <w:t>mempunyai</w:t>
      </w:r>
      <w:proofErr w:type="spellEnd"/>
      <w:r w:rsidRPr="003900D4">
        <w:rPr>
          <w:rFonts w:ascii="Times New Roman" w:eastAsia="Calibri" w:hAnsi="Times New Roman" w:cs="Times New Roman"/>
          <w:sz w:val="24"/>
          <w:szCs w:val="24"/>
        </w:rPr>
        <w:t xml:space="preserve"> </w:t>
      </w:r>
      <w:proofErr w:type="spellStart"/>
      <w:r w:rsidRPr="003900D4">
        <w:rPr>
          <w:rFonts w:ascii="Times New Roman" w:eastAsia="Calibri" w:hAnsi="Times New Roman" w:cs="Times New Roman"/>
          <w:sz w:val="24"/>
          <w:szCs w:val="24"/>
        </w:rPr>
        <w:t>sejumlah</w:t>
      </w:r>
      <w:proofErr w:type="spellEnd"/>
      <w:r w:rsidRPr="003900D4">
        <w:rPr>
          <w:rFonts w:ascii="Times New Roman" w:eastAsia="Calibri" w:hAnsi="Times New Roman" w:cs="Times New Roman"/>
          <w:sz w:val="24"/>
          <w:szCs w:val="24"/>
        </w:rPr>
        <w:t xml:space="preserve"> </w:t>
      </w:r>
      <w:proofErr w:type="spellStart"/>
      <w:r w:rsidRPr="003900D4">
        <w:rPr>
          <w:rFonts w:ascii="Times New Roman" w:eastAsia="Calibri" w:hAnsi="Times New Roman" w:cs="Times New Roman"/>
          <w:sz w:val="24"/>
          <w:szCs w:val="24"/>
        </w:rPr>
        <w:t>surat</w:t>
      </w:r>
      <w:proofErr w:type="spellEnd"/>
      <w:r w:rsidRPr="003900D4">
        <w:rPr>
          <w:rFonts w:ascii="Times New Roman" w:eastAsia="Calibri" w:hAnsi="Times New Roman" w:cs="Times New Roman"/>
          <w:sz w:val="24"/>
          <w:szCs w:val="24"/>
        </w:rPr>
        <w:t xml:space="preserve"> yang </w:t>
      </w:r>
      <w:proofErr w:type="spellStart"/>
      <w:r w:rsidRPr="003900D4">
        <w:rPr>
          <w:rFonts w:ascii="Times New Roman" w:eastAsia="Calibri" w:hAnsi="Times New Roman" w:cs="Times New Roman"/>
          <w:sz w:val="24"/>
          <w:szCs w:val="24"/>
        </w:rPr>
        <w:t>terdapat</w:t>
      </w:r>
      <w:proofErr w:type="spellEnd"/>
      <w:r w:rsidRPr="003900D4">
        <w:rPr>
          <w:rFonts w:ascii="Times New Roman" w:eastAsia="Calibri" w:hAnsi="Times New Roman" w:cs="Times New Roman"/>
          <w:sz w:val="24"/>
          <w:szCs w:val="24"/>
        </w:rPr>
        <w:t xml:space="preserve"> </w:t>
      </w:r>
      <w:proofErr w:type="spellStart"/>
      <w:r w:rsidRPr="003900D4">
        <w:rPr>
          <w:rFonts w:ascii="Times New Roman" w:eastAsia="Calibri" w:hAnsi="Times New Roman" w:cs="Times New Roman"/>
          <w:sz w:val="24"/>
          <w:szCs w:val="24"/>
        </w:rPr>
        <w:t>dalam</w:t>
      </w:r>
      <w:proofErr w:type="spellEnd"/>
      <w:r w:rsidRPr="003900D4">
        <w:rPr>
          <w:rFonts w:ascii="Times New Roman" w:eastAsia="Calibri" w:hAnsi="Times New Roman" w:cs="Times New Roman"/>
          <w:sz w:val="24"/>
          <w:szCs w:val="24"/>
        </w:rPr>
        <w:t xml:space="preserve"> kitab </w:t>
      </w:r>
      <w:proofErr w:type="spellStart"/>
      <w:r w:rsidRPr="003900D4">
        <w:rPr>
          <w:rFonts w:ascii="Times New Roman" w:eastAsia="Calibri" w:hAnsi="Times New Roman" w:cs="Times New Roman"/>
          <w:sz w:val="24"/>
          <w:szCs w:val="24"/>
        </w:rPr>
        <w:t>Perjanjian</w:t>
      </w:r>
      <w:proofErr w:type="spellEnd"/>
      <w:r w:rsidRPr="003900D4">
        <w:rPr>
          <w:rFonts w:ascii="Times New Roman" w:eastAsia="Calibri" w:hAnsi="Times New Roman" w:cs="Times New Roman"/>
          <w:sz w:val="24"/>
          <w:szCs w:val="24"/>
        </w:rPr>
        <w:t xml:space="preserve"> </w:t>
      </w:r>
      <w:proofErr w:type="spellStart"/>
      <w:r w:rsidRPr="003900D4">
        <w:rPr>
          <w:rFonts w:ascii="Times New Roman" w:eastAsia="Calibri" w:hAnsi="Times New Roman" w:cs="Times New Roman"/>
          <w:sz w:val="24"/>
          <w:szCs w:val="24"/>
        </w:rPr>
        <w:t>Baru</w:t>
      </w:r>
      <w:proofErr w:type="spellEnd"/>
      <w:r w:rsidRPr="003900D4">
        <w:rPr>
          <w:rFonts w:ascii="Times New Roman" w:eastAsia="Calibri" w:hAnsi="Times New Roman" w:cs="Times New Roman"/>
          <w:sz w:val="24"/>
          <w:szCs w:val="24"/>
        </w:rPr>
        <w:t xml:space="preserve">, yang </w:t>
      </w:r>
      <w:proofErr w:type="spellStart"/>
      <w:r w:rsidRPr="003900D4">
        <w:rPr>
          <w:rFonts w:ascii="Times New Roman" w:eastAsia="Calibri" w:hAnsi="Times New Roman" w:cs="Times New Roman"/>
          <w:sz w:val="24"/>
          <w:szCs w:val="24"/>
        </w:rPr>
        <w:t>tidak</w:t>
      </w:r>
      <w:proofErr w:type="spellEnd"/>
      <w:r w:rsidRPr="003900D4">
        <w:rPr>
          <w:rFonts w:ascii="Times New Roman" w:eastAsia="Calibri" w:hAnsi="Times New Roman" w:cs="Times New Roman"/>
          <w:sz w:val="24"/>
          <w:szCs w:val="24"/>
        </w:rPr>
        <w:t xml:space="preserve"> di </w:t>
      </w:r>
      <w:proofErr w:type="spellStart"/>
      <w:r w:rsidRPr="003900D4">
        <w:rPr>
          <w:rFonts w:ascii="Times New Roman" w:eastAsia="Calibri" w:hAnsi="Times New Roman" w:cs="Times New Roman"/>
          <w:sz w:val="24"/>
          <w:szCs w:val="24"/>
        </w:rPr>
        <w:t>ragukan</w:t>
      </w:r>
      <w:proofErr w:type="spellEnd"/>
      <w:r w:rsidRPr="003900D4">
        <w:rPr>
          <w:rFonts w:ascii="Times New Roman" w:eastAsia="Calibri" w:hAnsi="Times New Roman" w:cs="Times New Roman"/>
          <w:sz w:val="24"/>
          <w:szCs w:val="24"/>
        </w:rPr>
        <w:t xml:space="preserve"> oleh </w:t>
      </w:r>
      <w:proofErr w:type="spellStart"/>
      <w:r w:rsidRPr="003900D4">
        <w:rPr>
          <w:rFonts w:ascii="Times New Roman" w:eastAsia="Calibri" w:hAnsi="Times New Roman" w:cs="Times New Roman"/>
          <w:sz w:val="24"/>
          <w:szCs w:val="24"/>
        </w:rPr>
        <w:t>siapa</w:t>
      </w:r>
      <w:proofErr w:type="spellEnd"/>
      <w:r w:rsidRPr="003900D4">
        <w:rPr>
          <w:rFonts w:ascii="Times New Roman" w:eastAsia="Calibri" w:hAnsi="Times New Roman" w:cs="Times New Roman"/>
          <w:sz w:val="24"/>
          <w:szCs w:val="24"/>
        </w:rPr>
        <w:t xml:space="preserve"> pun </w:t>
      </w:r>
      <w:proofErr w:type="spellStart"/>
      <w:r w:rsidRPr="003900D4">
        <w:rPr>
          <w:rFonts w:ascii="Times New Roman" w:eastAsia="Calibri" w:hAnsi="Times New Roman" w:cs="Times New Roman"/>
          <w:sz w:val="24"/>
          <w:szCs w:val="24"/>
        </w:rPr>
        <w:t>bahwa</w:t>
      </w:r>
      <w:proofErr w:type="spellEnd"/>
      <w:r w:rsidRPr="003900D4">
        <w:rPr>
          <w:rFonts w:ascii="Times New Roman" w:eastAsia="Calibri" w:hAnsi="Times New Roman" w:cs="Times New Roman"/>
          <w:sz w:val="24"/>
          <w:szCs w:val="24"/>
        </w:rPr>
        <w:t xml:space="preserve"> </w:t>
      </w:r>
      <w:proofErr w:type="spellStart"/>
      <w:r w:rsidRPr="003900D4">
        <w:rPr>
          <w:rFonts w:ascii="Times New Roman" w:eastAsia="Calibri" w:hAnsi="Times New Roman" w:cs="Times New Roman"/>
          <w:sz w:val="24"/>
          <w:szCs w:val="24"/>
        </w:rPr>
        <w:t>itu</w:t>
      </w:r>
      <w:proofErr w:type="spellEnd"/>
      <w:r w:rsidRPr="003900D4">
        <w:rPr>
          <w:rFonts w:ascii="Times New Roman" w:eastAsia="Calibri" w:hAnsi="Times New Roman" w:cs="Times New Roman"/>
          <w:sz w:val="24"/>
          <w:szCs w:val="24"/>
        </w:rPr>
        <w:t xml:space="preserve"> </w:t>
      </w:r>
      <w:proofErr w:type="spellStart"/>
      <w:r w:rsidRPr="003900D4">
        <w:rPr>
          <w:rFonts w:ascii="Times New Roman" w:eastAsia="Calibri" w:hAnsi="Times New Roman" w:cs="Times New Roman"/>
          <w:sz w:val="24"/>
          <w:szCs w:val="24"/>
        </w:rPr>
        <w:t>berasal</w:t>
      </w:r>
      <w:proofErr w:type="spellEnd"/>
      <w:r w:rsidRPr="003900D4">
        <w:rPr>
          <w:rFonts w:ascii="Times New Roman" w:eastAsia="Calibri" w:hAnsi="Times New Roman" w:cs="Times New Roman"/>
          <w:sz w:val="24"/>
          <w:szCs w:val="24"/>
        </w:rPr>
        <w:t xml:space="preserve"> </w:t>
      </w:r>
      <w:proofErr w:type="spellStart"/>
      <w:r w:rsidRPr="003900D4">
        <w:rPr>
          <w:rFonts w:ascii="Times New Roman" w:eastAsia="Calibri" w:hAnsi="Times New Roman" w:cs="Times New Roman"/>
          <w:sz w:val="24"/>
          <w:szCs w:val="24"/>
        </w:rPr>
        <w:t>dari</w:t>
      </w:r>
      <w:proofErr w:type="spellEnd"/>
      <w:r w:rsidRPr="003900D4">
        <w:rPr>
          <w:rFonts w:ascii="Times New Roman" w:eastAsia="Calibri" w:hAnsi="Times New Roman" w:cs="Times New Roman"/>
          <w:sz w:val="24"/>
          <w:szCs w:val="24"/>
        </w:rPr>
        <w:t xml:space="preserve"> </w:t>
      </w:r>
      <w:proofErr w:type="spellStart"/>
      <w:r w:rsidRPr="003900D4">
        <w:rPr>
          <w:rFonts w:ascii="Times New Roman" w:eastAsia="Calibri" w:hAnsi="Times New Roman" w:cs="Times New Roman"/>
          <w:sz w:val="24"/>
          <w:szCs w:val="24"/>
        </w:rPr>
        <w:t>tangan</w:t>
      </w:r>
      <w:proofErr w:type="spellEnd"/>
      <w:r w:rsidRPr="003900D4">
        <w:rPr>
          <w:rFonts w:ascii="Times New Roman" w:eastAsia="Calibri" w:hAnsi="Times New Roman" w:cs="Times New Roman"/>
          <w:sz w:val="24"/>
          <w:szCs w:val="24"/>
        </w:rPr>
        <w:t xml:space="preserve"> Rasul Paulus </w:t>
      </w:r>
      <w:proofErr w:type="spellStart"/>
      <w:r w:rsidRPr="003900D4">
        <w:rPr>
          <w:rFonts w:ascii="Times New Roman" w:eastAsia="Calibri" w:hAnsi="Times New Roman" w:cs="Times New Roman"/>
          <w:sz w:val="24"/>
          <w:szCs w:val="24"/>
        </w:rPr>
        <w:t>sendiri</w:t>
      </w:r>
      <w:proofErr w:type="spellEnd"/>
      <w:r w:rsidRPr="003900D4">
        <w:rPr>
          <w:rFonts w:ascii="Times New Roman" w:eastAsia="Calibri" w:hAnsi="Times New Roman" w:cs="Times New Roman"/>
          <w:sz w:val="24"/>
          <w:szCs w:val="24"/>
        </w:rPr>
        <w:t>. Surat-</w:t>
      </w:r>
      <w:proofErr w:type="spellStart"/>
      <w:r w:rsidRPr="003900D4">
        <w:rPr>
          <w:rFonts w:ascii="Times New Roman" w:eastAsia="Calibri" w:hAnsi="Times New Roman" w:cs="Times New Roman"/>
          <w:sz w:val="24"/>
          <w:szCs w:val="24"/>
        </w:rPr>
        <w:t>surat</w:t>
      </w:r>
      <w:proofErr w:type="spellEnd"/>
      <w:r w:rsidRPr="003900D4">
        <w:rPr>
          <w:rFonts w:ascii="Times New Roman" w:eastAsia="Calibri" w:hAnsi="Times New Roman" w:cs="Times New Roman"/>
          <w:sz w:val="24"/>
          <w:szCs w:val="24"/>
        </w:rPr>
        <w:t xml:space="preserve"> </w:t>
      </w:r>
      <w:proofErr w:type="spellStart"/>
      <w:r w:rsidRPr="003900D4">
        <w:rPr>
          <w:rFonts w:ascii="Times New Roman" w:eastAsia="Calibri" w:hAnsi="Times New Roman" w:cs="Times New Roman"/>
          <w:sz w:val="24"/>
          <w:szCs w:val="24"/>
        </w:rPr>
        <w:t>itu</w:t>
      </w:r>
      <w:proofErr w:type="spellEnd"/>
      <w:r w:rsidRPr="003900D4">
        <w:rPr>
          <w:rFonts w:ascii="Times New Roman" w:eastAsia="Calibri" w:hAnsi="Times New Roman" w:cs="Times New Roman"/>
          <w:sz w:val="24"/>
          <w:szCs w:val="24"/>
        </w:rPr>
        <w:t xml:space="preserve"> </w:t>
      </w:r>
      <w:proofErr w:type="spellStart"/>
      <w:r w:rsidRPr="003900D4">
        <w:rPr>
          <w:rFonts w:ascii="Times New Roman" w:eastAsia="Calibri" w:hAnsi="Times New Roman" w:cs="Times New Roman"/>
          <w:sz w:val="24"/>
          <w:szCs w:val="24"/>
        </w:rPr>
        <w:t>adalah</w:t>
      </w:r>
      <w:proofErr w:type="spellEnd"/>
      <w:r w:rsidRPr="003900D4">
        <w:rPr>
          <w:rFonts w:ascii="Times New Roman" w:eastAsia="Calibri" w:hAnsi="Times New Roman" w:cs="Times New Roman"/>
          <w:sz w:val="24"/>
          <w:szCs w:val="24"/>
        </w:rPr>
        <w:t xml:space="preserve">: Surat </w:t>
      </w:r>
      <w:proofErr w:type="spellStart"/>
      <w:r w:rsidRPr="003900D4">
        <w:rPr>
          <w:rFonts w:ascii="Times New Roman" w:eastAsia="Calibri" w:hAnsi="Times New Roman" w:cs="Times New Roman"/>
          <w:sz w:val="24"/>
          <w:szCs w:val="24"/>
        </w:rPr>
        <w:t>Tesalonika</w:t>
      </w:r>
      <w:proofErr w:type="spellEnd"/>
      <w:r w:rsidRPr="003900D4">
        <w:rPr>
          <w:rFonts w:ascii="Times New Roman" w:eastAsia="Calibri" w:hAnsi="Times New Roman" w:cs="Times New Roman"/>
          <w:sz w:val="24"/>
          <w:szCs w:val="24"/>
        </w:rPr>
        <w:t xml:space="preserve"> </w:t>
      </w:r>
      <w:proofErr w:type="spellStart"/>
      <w:r w:rsidRPr="003900D4">
        <w:rPr>
          <w:rFonts w:ascii="Times New Roman" w:eastAsia="Calibri" w:hAnsi="Times New Roman" w:cs="Times New Roman"/>
          <w:sz w:val="24"/>
          <w:szCs w:val="24"/>
        </w:rPr>
        <w:t>Pertama</w:t>
      </w:r>
      <w:proofErr w:type="spellEnd"/>
      <w:r w:rsidRPr="003900D4">
        <w:rPr>
          <w:rFonts w:ascii="Times New Roman" w:eastAsia="Calibri" w:hAnsi="Times New Roman" w:cs="Times New Roman"/>
          <w:sz w:val="24"/>
          <w:szCs w:val="24"/>
        </w:rPr>
        <w:t xml:space="preserve">; Surat </w:t>
      </w:r>
      <w:proofErr w:type="spellStart"/>
      <w:r w:rsidRPr="003900D4">
        <w:rPr>
          <w:rFonts w:ascii="Times New Roman" w:eastAsia="Calibri" w:hAnsi="Times New Roman" w:cs="Times New Roman"/>
          <w:sz w:val="24"/>
          <w:szCs w:val="24"/>
        </w:rPr>
        <w:t>Korintus</w:t>
      </w:r>
      <w:proofErr w:type="spellEnd"/>
      <w:r w:rsidRPr="003900D4">
        <w:rPr>
          <w:rFonts w:ascii="Times New Roman" w:eastAsia="Calibri" w:hAnsi="Times New Roman" w:cs="Times New Roman"/>
          <w:sz w:val="24"/>
          <w:szCs w:val="24"/>
        </w:rPr>
        <w:t xml:space="preserve"> </w:t>
      </w:r>
      <w:proofErr w:type="spellStart"/>
      <w:r w:rsidRPr="003900D4">
        <w:rPr>
          <w:rFonts w:ascii="Times New Roman" w:eastAsia="Calibri" w:hAnsi="Times New Roman" w:cs="Times New Roman"/>
          <w:sz w:val="24"/>
          <w:szCs w:val="24"/>
        </w:rPr>
        <w:t>Pertama</w:t>
      </w:r>
      <w:proofErr w:type="spellEnd"/>
      <w:r w:rsidRPr="003900D4">
        <w:rPr>
          <w:rFonts w:ascii="Times New Roman" w:eastAsia="Calibri" w:hAnsi="Times New Roman" w:cs="Times New Roman"/>
          <w:sz w:val="24"/>
          <w:szCs w:val="24"/>
        </w:rPr>
        <w:t xml:space="preserve">; Surat </w:t>
      </w:r>
      <w:proofErr w:type="spellStart"/>
      <w:r w:rsidRPr="003900D4">
        <w:rPr>
          <w:rFonts w:ascii="Times New Roman" w:eastAsia="Calibri" w:hAnsi="Times New Roman" w:cs="Times New Roman"/>
          <w:sz w:val="24"/>
          <w:szCs w:val="24"/>
        </w:rPr>
        <w:t>Korintus</w:t>
      </w:r>
      <w:proofErr w:type="spellEnd"/>
      <w:r w:rsidRPr="003900D4">
        <w:rPr>
          <w:rFonts w:ascii="Times New Roman" w:eastAsia="Calibri" w:hAnsi="Times New Roman" w:cs="Times New Roman"/>
          <w:sz w:val="24"/>
          <w:szCs w:val="24"/>
        </w:rPr>
        <w:t xml:space="preserve"> </w:t>
      </w:r>
      <w:proofErr w:type="spellStart"/>
      <w:r w:rsidRPr="003900D4">
        <w:rPr>
          <w:rFonts w:ascii="Times New Roman" w:eastAsia="Calibri" w:hAnsi="Times New Roman" w:cs="Times New Roman"/>
          <w:sz w:val="24"/>
          <w:szCs w:val="24"/>
        </w:rPr>
        <w:t>kedua</w:t>
      </w:r>
      <w:proofErr w:type="spellEnd"/>
      <w:r w:rsidRPr="003900D4">
        <w:rPr>
          <w:rFonts w:ascii="Times New Roman" w:eastAsia="Calibri" w:hAnsi="Times New Roman" w:cs="Times New Roman"/>
          <w:sz w:val="24"/>
          <w:szCs w:val="24"/>
        </w:rPr>
        <w:t xml:space="preserve">; Surat Galatia; Surat </w:t>
      </w:r>
      <w:proofErr w:type="spellStart"/>
      <w:r w:rsidRPr="003900D4">
        <w:rPr>
          <w:rFonts w:ascii="Times New Roman" w:eastAsia="Calibri" w:hAnsi="Times New Roman" w:cs="Times New Roman"/>
          <w:sz w:val="24"/>
          <w:szCs w:val="24"/>
        </w:rPr>
        <w:t>Filipi</w:t>
      </w:r>
      <w:proofErr w:type="spellEnd"/>
      <w:r w:rsidRPr="003900D4">
        <w:rPr>
          <w:rFonts w:ascii="Times New Roman" w:eastAsia="Calibri" w:hAnsi="Times New Roman" w:cs="Times New Roman"/>
          <w:sz w:val="24"/>
          <w:szCs w:val="24"/>
        </w:rPr>
        <w:t xml:space="preserve">; Surat </w:t>
      </w:r>
      <w:proofErr w:type="spellStart"/>
      <w:r w:rsidRPr="003900D4">
        <w:rPr>
          <w:rFonts w:ascii="Times New Roman" w:eastAsia="Calibri" w:hAnsi="Times New Roman" w:cs="Times New Roman"/>
          <w:sz w:val="24"/>
          <w:szCs w:val="24"/>
        </w:rPr>
        <w:t>Filemon</w:t>
      </w:r>
      <w:proofErr w:type="spellEnd"/>
      <w:r w:rsidRPr="003900D4">
        <w:rPr>
          <w:rFonts w:ascii="Times New Roman" w:eastAsia="Calibri" w:hAnsi="Times New Roman" w:cs="Times New Roman"/>
          <w:sz w:val="24"/>
          <w:szCs w:val="24"/>
        </w:rPr>
        <w:t xml:space="preserve">, dan </w:t>
      </w:r>
      <w:proofErr w:type="spellStart"/>
      <w:r w:rsidRPr="003900D4">
        <w:rPr>
          <w:rFonts w:ascii="Times New Roman" w:eastAsia="Calibri" w:hAnsi="Times New Roman" w:cs="Times New Roman"/>
          <w:sz w:val="24"/>
          <w:szCs w:val="24"/>
        </w:rPr>
        <w:t>surat</w:t>
      </w:r>
      <w:proofErr w:type="spellEnd"/>
      <w:r w:rsidRPr="003900D4">
        <w:rPr>
          <w:rFonts w:ascii="Times New Roman" w:eastAsia="Calibri" w:hAnsi="Times New Roman" w:cs="Times New Roman"/>
          <w:sz w:val="24"/>
          <w:szCs w:val="24"/>
        </w:rPr>
        <w:t xml:space="preserve"> Roma. Setelah Paulus </w:t>
      </w:r>
      <w:proofErr w:type="spellStart"/>
      <w:r w:rsidRPr="003900D4">
        <w:rPr>
          <w:rFonts w:ascii="Times New Roman" w:eastAsia="Calibri" w:hAnsi="Times New Roman" w:cs="Times New Roman"/>
          <w:sz w:val="24"/>
          <w:szCs w:val="24"/>
        </w:rPr>
        <w:t>meninggal</w:t>
      </w:r>
      <w:proofErr w:type="spellEnd"/>
      <w:r w:rsidRPr="003900D4">
        <w:rPr>
          <w:rFonts w:ascii="Times New Roman" w:eastAsia="Calibri" w:hAnsi="Times New Roman" w:cs="Times New Roman"/>
          <w:sz w:val="24"/>
          <w:szCs w:val="24"/>
        </w:rPr>
        <w:t xml:space="preserve"> dunia, </w:t>
      </w:r>
      <w:proofErr w:type="spellStart"/>
      <w:r w:rsidRPr="003900D4">
        <w:rPr>
          <w:rFonts w:ascii="Times New Roman" w:eastAsia="Calibri" w:hAnsi="Times New Roman" w:cs="Times New Roman"/>
          <w:sz w:val="24"/>
          <w:szCs w:val="24"/>
        </w:rPr>
        <w:t>surat-surat</w:t>
      </w:r>
      <w:proofErr w:type="spellEnd"/>
      <w:r w:rsidRPr="003900D4">
        <w:rPr>
          <w:rFonts w:ascii="Times New Roman" w:eastAsia="Calibri" w:hAnsi="Times New Roman" w:cs="Times New Roman"/>
          <w:sz w:val="24"/>
          <w:szCs w:val="24"/>
        </w:rPr>
        <w:t xml:space="preserve"> </w:t>
      </w:r>
      <w:proofErr w:type="spellStart"/>
      <w:r w:rsidRPr="003900D4">
        <w:rPr>
          <w:rFonts w:ascii="Times New Roman" w:eastAsia="Calibri" w:hAnsi="Times New Roman" w:cs="Times New Roman"/>
          <w:sz w:val="24"/>
          <w:szCs w:val="24"/>
        </w:rPr>
        <w:t>rasul</w:t>
      </w:r>
      <w:proofErr w:type="spellEnd"/>
      <w:r w:rsidRPr="003900D4">
        <w:rPr>
          <w:rFonts w:ascii="Times New Roman" w:eastAsia="Calibri" w:hAnsi="Times New Roman" w:cs="Times New Roman"/>
          <w:sz w:val="24"/>
          <w:szCs w:val="24"/>
        </w:rPr>
        <w:t xml:space="preserve"> Paulus </w:t>
      </w:r>
      <w:proofErr w:type="spellStart"/>
      <w:r w:rsidRPr="003900D4">
        <w:rPr>
          <w:rFonts w:ascii="Times New Roman" w:eastAsia="Calibri" w:hAnsi="Times New Roman" w:cs="Times New Roman"/>
          <w:sz w:val="24"/>
          <w:szCs w:val="24"/>
        </w:rPr>
        <w:t>itu</w:t>
      </w:r>
      <w:proofErr w:type="spellEnd"/>
      <w:r w:rsidRPr="003900D4">
        <w:rPr>
          <w:rFonts w:ascii="Times New Roman" w:eastAsia="Calibri" w:hAnsi="Times New Roman" w:cs="Times New Roman"/>
          <w:sz w:val="24"/>
          <w:szCs w:val="24"/>
        </w:rPr>
        <w:t xml:space="preserve"> </w:t>
      </w:r>
      <w:proofErr w:type="spellStart"/>
      <w:r w:rsidRPr="003900D4">
        <w:rPr>
          <w:rFonts w:ascii="Times New Roman" w:eastAsia="Calibri" w:hAnsi="Times New Roman" w:cs="Times New Roman"/>
          <w:sz w:val="24"/>
          <w:szCs w:val="24"/>
        </w:rPr>
        <w:t>dikumpulkan</w:t>
      </w:r>
      <w:proofErr w:type="spellEnd"/>
      <w:r w:rsidRPr="003900D4">
        <w:rPr>
          <w:rFonts w:ascii="Times New Roman" w:eastAsia="Calibri" w:hAnsi="Times New Roman" w:cs="Times New Roman"/>
          <w:sz w:val="24"/>
          <w:szCs w:val="24"/>
        </w:rPr>
        <w:t xml:space="preserve"> orang </w:t>
      </w:r>
      <w:proofErr w:type="spellStart"/>
      <w:r w:rsidRPr="003900D4">
        <w:rPr>
          <w:rFonts w:ascii="Times New Roman" w:eastAsia="Calibri" w:hAnsi="Times New Roman" w:cs="Times New Roman"/>
          <w:sz w:val="24"/>
          <w:szCs w:val="24"/>
        </w:rPr>
        <w:t>dalam</w:t>
      </w:r>
      <w:proofErr w:type="spellEnd"/>
      <w:r w:rsidRPr="003900D4">
        <w:rPr>
          <w:rFonts w:ascii="Times New Roman" w:eastAsia="Calibri" w:hAnsi="Times New Roman" w:cs="Times New Roman"/>
          <w:sz w:val="24"/>
          <w:szCs w:val="24"/>
        </w:rPr>
        <w:t xml:space="preserve"> </w:t>
      </w:r>
      <w:proofErr w:type="spellStart"/>
      <w:r w:rsidRPr="003900D4">
        <w:rPr>
          <w:rFonts w:ascii="Times New Roman" w:eastAsia="Calibri" w:hAnsi="Times New Roman" w:cs="Times New Roman"/>
          <w:sz w:val="24"/>
          <w:szCs w:val="24"/>
        </w:rPr>
        <w:t>suatu</w:t>
      </w:r>
      <w:proofErr w:type="spellEnd"/>
      <w:r w:rsidRPr="003900D4">
        <w:rPr>
          <w:rFonts w:ascii="Times New Roman" w:eastAsia="Calibri" w:hAnsi="Times New Roman" w:cs="Times New Roman"/>
          <w:sz w:val="24"/>
          <w:szCs w:val="24"/>
        </w:rPr>
        <w:t xml:space="preserve"> </w:t>
      </w:r>
      <w:proofErr w:type="spellStart"/>
      <w:r w:rsidRPr="003900D4">
        <w:rPr>
          <w:rFonts w:ascii="Times New Roman" w:eastAsia="Calibri" w:hAnsi="Times New Roman" w:cs="Times New Roman"/>
          <w:sz w:val="24"/>
          <w:szCs w:val="24"/>
        </w:rPr>
        <w:t>kumpulan</w:t>
      </w:r>
      <w:proofErr w:type="spellEnd"/>
      <w:r w:rsidRPr="003900D4">
        <w:rPr>
          <w:rFonts w:ascii="Times New Roman" w:eastAsia="Calibri" w:hAnsi="Times New Roman" w:cs="Times New Roman"/>
          <w:sz w:val="24"/>
          <w:szCs w:val="24"/>
        </w:rPr>
        <w:t xml:space="preserve"> </w:t>
      </w:r>
      <w:proofErr w:type="spellStart"/>
      <w:r w:rsidRPr="003900D4">
        <w:rPr>
          <w:rFonts w:ascii="Times New Roman" w:eastAsia="Calibri" w:hAnsi="Times New Roman" w:cs="Times New Roman"/>
          <w:sz w:val="24"/>
          <w:szCs w:val="24"/>
        </w:rPr>
        <w:t>surat-surat</w:t>
      </w:r>
      <w:proofErr w:type="spellEnd"/>
      <w:r w:rsidRPr="003900D4">
        <w:rPr>
          <w:rFonts w:ascii="Times New Roman" w:eastAsia="Calibri" w:hAnsi="Times New Roman" w:cs="Times New Roman"/>
          <w:sz w:val="24"/>
          <w:szCs w:val="24"/>
        </w:rPr>
        <w:t xml:space="preserve"> Paulus. Surat 2 Petrus 3:16 </w:t>
      </w:r>
      <w:proofErr w:type="spellStart"/>
      <w:r w:rsidRPr="003900D4">
        <w:rPr>
          <w:rFonts w:ascii="Times New Roman" w:eastAsia="Calibri" w:hAnsi="Times New Roman" w:cs="Times New Roman"/>
          <w:sz w:val="24"/>
          <w:szCs w:val="24"/>
        </w:rPr>
        <w:t>sudah</w:t>
      </w:r>
      <w:proofErr w:type="spellEnd"/>
      <w:r w:rsidRPr="003900D4">
        <w:rPr>
          <w:rFonts w:ascii="Times New Roman" w:eastAsia="Calibri" w:hAnsi="Times New Roman" w:cs="Times New Roman"/>
          <w:sz w:val="24"/>
          <w:szCs w:val="24"/>
        </w:rPr>
        <w:t xml:space="preserve"> </w:t>
      </w:r>
      <w:proofErr w:type="spellStart"/>
      <w:r w:rsidRPr="003900D4">
        <w:rPr>
          <w:rFonts w:ascii="Times New Roman" w:eastAsia="Calibri" w:hAnsi="Times New Roman" w:cs="Times New Roman"/>
          <w:sz w:val="24"/>
          <w:szCs w:val="24"/>
        </w:rPr>
        <w:t>mengenal</w:t>
      </w:r>
      <w:proofErr w:type="spellEnd"/>
      <w:r w:rsidRPr="003900D4">
        <w:rPr>
          <w:rFonts w:ascii="Times New Roman" w:eastAsia="Calibri" w:hAnsi="Times New Roman" w:cs="Times New Roman"/>
          <w:sz w:val="24"/>
          <w:szCs w:val="24"/>
        </w:rPr>
        <w:t xml:space="preserve"> </w:t>
      </w:r>
      <w:proofErr w:type="spellStart"/>
      <w:r w:rsidRPr="003900D4">
        <w:rPr>
          <w:rFonts w:ascii="Times New Roman" w:eastAsia="Calibri" w:hAnsi="Times New Roman" w:cs="Times New Roman"/>
          <w:sz w:val="24"/>
          <w:szCs w:val="24"/>
        </w:rPr>
        <w:t>kumpulan</w:t>
      </w:r>
      <w:proofErr w:type="spellEnd"/>
      <w:r w:rsidRPr="003900D4">
        <w:rPr>
          <w:rFonts w:ascii="Times New Roman" w:eastAsia="Calibri" w:hAnsi="Times New Roman" w:cs="Times New Roman"/>
          <w:sz w:val="24"/>
          <w:szCs w:val="24"/>
        </w:rPr>
        <w:t xml:space="preserve"> </w:t>
      </w:r>
      <w:proofErr w:type="spellStart"/>
      <w:r w:rsidRPr="003900D4">
        <w:rPr>
          <w:rFonts w:ascii="Times New Roman" w:eastAsia="Calibri" w:hAnsi="Times New Roman" w:cs="Times New Roman"/>
          <w:sz w:val="24"/>
          <w:szCs w:val="24"/>
        </w:rPr>
        <w:t>surat</w:t>
      </w:r>
      <w:proofErr w:type="spellEnd"/>
      <w:r w:rsidRPr="003900D4">
        <w:rPr>
          <w:rFonts w:ascii="Times New Roman" w:eastAsia="Calibri" w:hAnsi="Times New Roman" w:cs="Times New Roman"/>
          <w:sz w:val="24"/>
          <w:szCs w:val="24"/>
        </w:rPr>
        <w:t xml:space="preserve"> Paulus </w:t>
      </w:r>
      <w:proofErr w:type="spellStart"/>
      <w:r w:rsidRPr="003900D4">
        <w:rPr>
          <w:rFonts w:ascii="Times New Roman" w:eastAsia="Calibri" w:hAnsi="Times New Roman" w:cs="Times New Roman"/>
          <w:sz w:val="24"/>
          <w:szCs w:val="24"/>
        </w:rPr>
        <w:t>seperti</w:t>
      </w:r>
      <w:proofErr w:type="spellEnd"/>
      <w:r w:rsidRPr="003900D4">
        <w:rPr>
          <w:rFonts w:ascii="Times New Roman" w:eastAsia="Calibri" w:hAnsi="Times New Roman" w:cs="Times New Roman"/>
          <w:sz w:val="24"/>
          <w:szCs w:val="24"/>
        </w:rPr>
        <w:t xml:space="preserve"> </w:t>
      </w:r>
      <w:proofErr w:type="spellStart"/>
      <w:r w:rsidRPr="003900D4">
        <w:rPr>
          <w:rFonts w:ascii="Times New Roman" w:eastAsia="Calibri" w:hAnsi="Times New Roman" w:cs="Times New Roman"/>
          <w:sz w:val="24"/>
          <w:szCs w:val="24"/>
        </w:rPr>
        <w:t>itu</w:t>
      </w:r>
      <w:proofErr w:type="spellEnd"/>
      <w:r w:rsidRPr="003900D4">
        <w:rPr>
          <w:rFonts w:ascii="Times New Roman" w:eastAsia="Calibri" w:hAnsi="Times New Roman" w:cs="Times New Roman"/>
          <w:sz w:val="24"/>
          <w:szCs w:val="24"/>
        </w:rPr>
        <w:t xml:space="preserve">. </w:t>
      </w:r>
      <w:proofErr w:type="spellStart"/>
      <w:r w:rsidRPr="003900D4">
        <w:rPr>
          <w:rFonts w:ascii="Times New Roman" w:eastAsia="Calibri" w:hAnsi="Times New Roman" w:cs="Times New Roman"/>
          <w:sz w:val="24"/>
          <w:szCs w:val="24"/>
        </w:rPr>
        <w:t>Dalam</w:t>
      </w:r>
      <w:proofErr w:type="spellEnd"/>
      <w:r w:rsidRPr="003900D4">
        <w:rPr>
          <w:rFonts w:ascii="Times New Roman" w:eastAsia="Calibri" w:hAnsi="Times New Roman" w:cs="Times New Roman"/>
          <w:sz w:val="24"/>
          <w:szCs w:val="24"/>
        </w:rPr>
        <w:t xml:space="preserve"> </w:t>
      </w:r>
      <w:proofErr w:type="spellStart"/>
      <w:r w:rsidRPr="003900D4">
        <w:rPr>
          <w:rFonts w:ascii="Times New Roman" w:eastAsia="Calibri" w:hAnsi="Times New Roman" w:cs="Times New Roman"/>
          <w:sz w:val="24"/>
          <w:szCs w:val="24"/>
        </w:rPr>
        <w:t>pengumpulan</w:t>
      </w:r>
      <w:proofErr w:type="spellEnd"/>
      <w:r w:rsidRPr="003900D4">
        <w:rPr>
          <w:rFonts w:ascii="Times New Roman" w:eastAsia="Calibri" w:hAnsi="Times New Roman" w:cs="Times New Roman"/>
          <w:sz w:val="24"/>
          <w:szCs w:val="24"/>
        </w:rPr>
        <w:t xml:space="preserve"> </w:t>
      </w:r>
      <w:proofErr w:type="spellStart"/>
      <w:r w:rsidRPr="003900D4">
        <w:rPr>
          <w:rFonts w:ascii="Times New Roman" w:eastAsia="Calibri" w:hAnsi="Times New Roman" w:cs="Times New Roman"/>
          <w:sz w:val="24"/>
          <w:szCs w:val="24"/>
        </w:rPr>
        <w:t>surat-surat</w:t>
      </w:r>
      <w:proofErr w:type="spellEnd"/>
      <w:r w:rsidRPr="003900D4">
        <w:rPr>
          <w:rFonts w:ascii="Times New Roman" w:eastAsia="Calibri" w:hAnsi="Times New Roman" w:cs="Times New Roman"/>
          <w:sz w:val="24"/>
          <w:szCs w:val="24"/>
        </w:rPr>
        <w:t xml:space="preserve"> </w:t>
      </w:r>
      <w:proofErr w:type="spellStart"/>
      <w:r w:rsidRPr="003900D4">
        <w:rPr>
          <w:rFonts w:ascii="Times New Roman" w:eastAsia="Calibri" w:hAnsi="Times New Roman" w:cs="Times New Roman"/>
          <w:sz w:val="24"/>
          <w:szCs w:val="24"/>
        </w:rPr>
        <w:t>ini</w:t>
      </w:r>
      <w:proofErr w:type="spellEnd"/>
      <w:r w:rsidRPr="003900D4">
        <w:rPr>
          <w:rFonts w:ascii="Times New Roman" w:eastAsia="Calibri" w:hAnsi="Times New Roman" w:cs="Times New Roman"/>
          <w:sz w:val="24"/>
          <w:szCs w:val="24"/>
        </w:rPr>
        <w:t xml:space="preserve">, </w:t>
      </w:r>
      <w:proofErr w:type="spellStart"/>
      <w:r w:rsidRPr="003900D4">
        <w:rPr>
          <w:rFonts w:ascii="Times New Roman" w:eastAsia="Calibri" w:hAnsi="Times New Roman" w:cs="Times New Roman"/>
          <w:sz w:val="24"/>
          <w:szCs w:val="24"/>
        </w:rPr>
        <w:t>terjadilah</w:t>
      </w:r>
      <w:proofErr w:type="spellEnd"/>
      <w:r w:rsidRPr="003900D4">
        <w:rPr>
          <w:rFonts w:ascii="Times New Roman" w:eastAsia="Calibri" w:hAnsi="Times New Roman" w:cs="Times New Roman"/>
          <w:sz w:val="24"/>
          <w:szCs w:val="24"/>
        </w:rPr>
        <w:t xml:space="preserve"> juga </w:t>
      </w:r>
      <w:proofErr w:type="spellStart"/>
      <w:r w:rsidRPr="003900D4">
        <w:rPr>
          <w:rFonts w:ascii="Times New Roman" w:eastAsia="Calibri" w:hAnsi="Times New Roman" w:cs="Times New Roman"/>
          <w:sz w:val="24"/>
          <w:szCs w:val="24"/>
        </w:rPr>
        <w:t>penggabungan</w:t>
      </w:r>
      <w:proofErr w:type="spellEnd"/>
      <w:r w:rsidRPr="003900D4">
        <w:rPr>
          <w:rFonts w:ascii="Times New Roman" w:eastAsia="Calibri" w:hAnsi="Times New Roman" w:cs="Times New Roman"/>
          <w:sz w:val="24"/>
          <w:szCs w:val="24"/>
        </w:rPr>
        <w:t xml:space="preserve"> </w:t>
      </w:r>
      <w:proofErr w:type="spellStart"/>
      <w:r w:rsidRPr="003900D4">
        <w:rPr>
          <w:rFonts w:ascii="Times New Roman" w:eastAsia="Calibri" w:hAnsi="Times New Roman" w:cs="Times New Roman"/>
          <w:sz w:val="24"/>
          <w:szCs w:val="24"/>
        </w:rPr>
        <w:t>beberapa</w:t>
      </w:r>
      <w:proofErr w:type="spellEnd"/>
      <w:r w:rsidRPr="003900D4">
        <w:rPr>
          <w:rFonts w:ascii="Times New Roman" w:eastAsia="Calibri" w:hAnsi="Times New Roman" w:cs="Times New Roman"/>
          <w:sz w:val="24"/>
          <w:szCs w:val="24"/>
        </w:rPr>
        <w:t xml:space="preserve"> </w:t>
      </w:r>
      <w:proofErr w:type="spellStart"/>
      <w:r w:rsidRPr="003900D4">
        <w:rPr>
          <w:rFonts w:ascii="Times New Roman" w:eastAsia="Calibri" w:hAnsi="Times New Roman" w:cs="Times New Roman"/>
          <w:sz w:val="24"/>
          <w:szCs w:val="24"/>
        </w:rPr>
        <w:t>surat</w:t>
      </w:r>
      <w:proofErr w:type="spellEnd"/>
      <w:r w:rsidRPr="003900D4">
        <w:rPr>
          <w:rFonts w:ascii="Times New Roman" w:eastAsia="Calibri" w:hAnsi="Times New Roman" w:cs="Times New Roman"/>
          <w:sz w:val="24"/>
          <w:szCs w:val="24"/>
        </w:rPr>
        <w:t xml:space="preserve">, </w:t>
      </w:r>
      <w:proofErr w:type="spellStart"/>
      <w:r w:rsidRPr="003900D4">
        <w:rPr>
          <w:rFonts w:ascii="Times New Roman" w:eastAsia="Calibri" w:hAnsi="Times New Roman" w:cs="Times New Roman"/>
          <w:sz w:val="24"/>
          <w:szCs w:val="24"/>
        </w:rPr>
        <w:t>seperti</w:t>
      </w:r>
      <w:proofErr w:type="spellEnd"/>
      <w:r w:rsidRPr="003900D4">
        <w:rPr>
          <w:rFonts w:ascii="Times New Roman" w:eastAsia="Calibri" w:hAnsi="Times New Roman" w:cs="Times New Roman"/>
          <w:sz w:val="24"/>
          <w:szCs w:val="24"/>
        </w:rPr>
        <w:t xml:space="preserve"> yang </w:t>
      </w:r>
      <w:proofErr w:type="spellStart"/>
      <w:r w:rsidRPr="003900D4">
        <w:rPr>
          <w:rFonts w:ascii="Times New Roman" w:eastAsia="Calibri" w:hAnsi="Times New Roman" w:cs="Times New Roman"/>
          <w:sz w:val="24"/>
          <w:szCs w:val="24"/>
        </w:rPr>
        <w:t>masih</w:t>
      </w:r>
      <w:proofErr w:type="spellEnd"/>
      <w:r w:rsidRPr="003900D4">
        <w:rPr>
          <w:rFonts w:ascii="Times New Roman" w:eastAsia="Calibri" w:hAnsi="Times New Roman" w:cs="Times New Roman"/>
          <w:sz w:val="24"/>
          <w:szCs w:val="24"/>
        </w:rPr>
        <w:t xml:space="preserve"> </w:t>
      </w:r>
      <w:proofErr w:type="spellStart"/>
      <w:r w:rsidRPr="003900D4">
        <w:rPr>
          <w:rFonts w:ascii="Times New Roman" w:eastAsia="Calibri" w:hAnsi="Times New Roman" w:cs="Times New Roman"/>
          <w:sz w:val="24"/>
          <w:szCs w:val="24"/>
        </w:rPr>
        <w:t>tampak</w:t>
      </w:r>
      <w:proofErr w:type="spellEnd"/>
      <w:r w:rsidRPr="003900D4">
        <w:rPr>
          <w:rFonts w:ascii="Times New Roman" w:eastAsia="Calibri" w:hAnsi="Times New Roman" w:cs="Times New Roman"/>
          <w:sz w:val="24"/>
          <w:szCs w:val="24"/>
        </w:rPr>
        <w:t xml:space="preserve"> </w:t>
      </w:r>
      <w:proofErr w:type="spellStart"/>
      <w:r w:rsidRPr="003900D4">
        <w:rPr>
          <w:rFonts w:ascii="Times New Roman" w:eastAsia="Calibri" w:hAnsi="Times New Roman" w:cs="Times New Roman"/>
          <w:sz w:val="24"/>
          <w:szCs w:val="24"/>
        </w:rPr>
        <w:t>dalam</w:t>
      </w:r>
      <w:proofErr w:type="spellEnd"/>
      <w:r w:rsidRPr="003900D4">
        <w:rPr>
          <w:rFonts w:ascii="Times New Roman" w:eastAsia="Calibri" w:hAnsi="Times New Roman" w:cs="Times New Roman"/>
          <w:sz w:val="24"/>
          <w:szCs w:val="24"/>
        </w:rPr>
        <w:t xml:space="preserve"> Surat-</w:t>
      </w:r>
      <w:proofErr w:type="spellStart"/>
      <w:r w:rsidRPr="003900D4">
        <w:rPr>
          <w:rFonts w:ascii="Times New Roman" w:eastAsia="Calibri" w:hAnsi="Times New Roman" w:cs="Times New Roman"/>
          <w:sz w:val="24"/>
          <w:szCs w:val="24"/>
        </w:rPr>
        <w:t>surat</w:t>
      </w:r>
      <w:proofErr w:type="spellEnd"/>
      <w:r w:rsidRPr="003900D4">
        <w:rPr>
          <w:rFonts w:ascii="Times New Roman" w:eastAsia="Calibri" w:hAnsi="Times New Roman" w:cs="Times New Roman"/>
          <w:sz w:val="24"/>
          <w:szCs w:val="24"/>
        </w:rPr>
        <w:t xml:space="preserve"> Paulus </w:t>
      </w:r>
      <w:proofErr w:type="spellStart"/>
      <w:r w:rsidRPr="003900D4">
        <w:rPr>
          <w:rFonts w:ascii="Times New Roman" w:eastAsia="Calibri" w:hAnsi="Times New Roman" w:cs="Times New Roman"/>
          <w:sz w:val="24"/>
          <w:szCs w:val="24"/>
        </w:rPr>
        <w:t>ini</w:t>
      </w:r>
      <w:proofErr w:type="spellEnd"/>
      <w:r w:rsidRPr="003900D4">
        <w:rPr>
          <w:rFonts w:ascii="Times New Roman" w:eastAsia="Calibri" w:hAnsi="Times New Roman" w:cs="Times New Roman"/>
          <w:sz w:val="24"/>
          <w:szCs w:val="24"/>
        </w:rPr>
        <w:t xml:space="preserve"> </w:t>
      </w:r>
      <w:proofErr w:type="spellStart"/>
      <w:r w:rsidRPr="003900D4">
        <w:rPr>
          <w:rFonts w:ascii="Times New Roman" w:eastAsia="Calibri" w:hAnsi="Times New Roman" w:cs="Times New Roman"/>
          <w:sz w:val="24"/>
          <w:szCs w:val="24"/>
        </w:rPr>
        <w:t>diperlakukan</w:t>
      </w:r>
      <w:proofErr w:type="spellEnd"/>
      <w:r w:rsidRPr="003900D4">
        <w:rPr>
          <w:rFonts w:ascii="Times New Roman" w:eastAsia="Calibri" w:hAnsi="Times New Roman" w:cs="Times New Roman"/>
          <w:sz w:val="24"/>
          <w:szCs w:val="24"/>
        </w:rPr>
        <w:t xml:space="preserve"> </w:t>
      </w:r>
      <w:proofErr w:type="spellStart"/>
      <w:r w:rsidRPr="003900D4">
        <w:rPr>
          <w:rFonts w:ascii="Times New Roman" w:eastAsia="Calibri" w:hAnsi="Times New Roman" w:cs="Times New Roman"/>
          <w:sz w:val="24"/>
          <w:szCs w:val="24"/>
        </w:rPr>
        <w:t>untuk</w:t>
      </w:r>
      <w:proofErr w:type="spellEnd"/>
      <w:r w:rsidRPr="003900D4">
        <w:rPr>
          <w:rFonts w:ascii="Times New Roman" w:eastAsia="Calibri" w:hAnsi="Times New Roman" w:cs="Times New Roman"/>
          <w:sz w:val="24"/>
          <w:szCs w:val="24"/>
        </w:rPr>
        <w:t xml:space="preserve"> </w:t>
      </w:r>
      <w:proofErr w:type="spellStart"/>
      <w:r w:rsidRPr="003900D4">
        <w:rPr>
          <w:rFonts w:ascii="Times New Roman" w:eastAsia="Calibri" w:hAnsi="Times New Roman" w:cs="Times New Roman"/>
          <w:sz w:val="24"/>
          <w:szCs w:val="24"/>
        </w:rPr>
        <w:t>menunjukkan</w:t>
      </w:r>
      <w:proofErr w:type="spellEnd"/>
      <w:r w:rsidRPr="003900D4">
        <w:rPr>
          <w:rFonts w:ascii="Times New Roman" w:eastAsia="Calibri" w:hAnsi="Times New Roman" w:cs="Times New Roman"/>
          <w:sz w:val="24"/>
          <w:szCs w:val="24"/>
        </w:rPr>
        <w:t xml:space="preserve"> </w:t>
      </w:r>
      <w:proofErr w:type="spellStart"/>
      <w:r w:rsidRPr="003900D4">
        <w:rPr>
          <w:rFonts w:ascii="Times New Roman" w:eastAsia="Calibri" w:hAnsi="Times New Roman" w:cs="Times New Roman"/>
          <w:sz w:val="24"/>
          <w:szCs w:val="24"/>
        </w:rPr>
        <w:t>tradisi</w:t>
      </w:r>
      <w:proofErr w:type="spellEnd"/>
      <w:r w:rsidRPr="003900D4">
        <w:rPr>
          <w:rFonts w:ascii="Times New Roman" w:eastAsia="Calibri" w:hAnsi="Times New Roman" w:cs="Times New Roman"/>
          <w:sz w:val="24"/>
          <w:szCs w:val="24"/>
        </w:rPr>
        <w:t xml:space="preserve"> </w:t>
      </w:r>
      <w:proofErr w:type="spellStart"/>
      <w:r w:rsidRPr="003900D4">
        <w:rPr>
          <w:rFonts w:ascii="Times New Roman" w:eastAsia="Calibri" w:hAnsi="Times New Roman" w:cs="Times New Roman"/>
          <w:sz w:val="24"/>
          <w:szCs w:val="24"/>
        </w:rPr>
        <w:t>Paulinik</w:t>
      </w:r>
      <w:proofErr w:type="spellEnd"/>
      <w:r w:rsidRPr="003900D4">
        <w:rPr>
          <w:rFonts w:ascii="Times New Roman" w:eastAsia="Calibri" w:hAnsi="Times New Roman" w:cs="Times New Roman"/>
          <w:sz w:val="24"/>
          <w:szCs w:val="24"/>
        </w:rPr>
        <w:t xml:space="preserve"> yang </w:t>
      </w:r>
      <w:proofErr w:type="spellStart"/>
      <w:r w:rsidRPr="003900D4">
        <w:rPr>
          <w:rFonts w:ascii="Times New Roman" w:eastAsia="Calibri" w:hAnsi="Times New Roman" w:cs="Times New Roman"/>
          <w:sz w:val="24"/>
          <w:szCs w:val="24"/>
        </w:rPr>
        <w:t>benar</w:t>
      </w:r>
      <w:proofErr w:type="spellEnd"/>
      <w:r w:rsidRPr="003900D4">
        <w:rPr>
          <w:rFonts w:ascii="Times New Roman" w:eastAsia="Calibri" w:hAnsi="Times New Roman" w:cs="Times New Roman"/>
          <w:sz w:val="24"/>
          <w:szCs w:val="24"/>
        </w:rPr>
        <w:t xml:space="preserve">. </w:t>
      </w:r>
    </w:p>
    <w:p w:rsidR="00303D92" w:rsidRPr="00B40BB4" w:rsidRDefault="00303D92" w:rsidP="00A67902">
      <w:pPr>
        <w:tabs>
          <w:tab w:val="left" w:pos="3544"/>
        </w:tabs>
        <w:spacing w:line="240" w:lineRule="auto"/>
        <w:ind w:firstLine="720"/>
        <w:jc w:val="both"/>
        <w:rPr>
          <w:rFonts w:ascii="Times New Roman" w:eastAsia="Calibri" w:hAnsi="Times New Roman" w:cs="Times New Roman"/>
          <w:sz w:val="24"/>
          <w:szCs w:val="24"/>
        </w:rPr>
      </w:pPr>
      <w:r w:rsidRPr="00B40BB4">
        <w:rPr>
          <w:rFonts w:ascii="Times New Roman" w:eastAsia="Calibri" w:hAnsi="Times New Roman" w:cs="Times New Roman"/>
          <w:sz w:val="24"/>
          <w:szCs w:val="24"/>
        </w:rPr>
        <w:t xml:space="preserve">Akan </w:t>
      </w:r>
      <w:proofErr w:type="spellStart"/>
      <w:r w:rsidRPr="00B40BB4">
        <w:rPr>
          <w:rFonts w:ascii="Times New Roman" w:eastAsia="Calibri" w:hAnsi="Times New Roman" w:cs="Times New Roman"/>
          <w:sz w:val="24"/>
          <w:szCs w:val="24"/>
        </w:rPr>
        <w:t>tetapi</w:t>
      </w:r>
      <w:proofErr w:type="spellEnd"/>
      <w:r w:rsidRPr="00B40BB4">
        <w:rPr>
          <w:rFonts w:ascii="Times New Roman" w:eastAsia="Calibri" w:hAnsi="Times New Roman" w:cs="Times New Roman"/>
          <w:sz w:val="24"/>
          <w:szCs w:val="24"/>
        </w:rPr>
        <w:t xml:space="preserve">, </w:t>
      </w:r>
      <w:proofErr w:type="spellStart"/>
      <w:r w:rsidRPr="00B40BB4">
        <w:rPr>
          <w:rFonts w:ascii="Times New Roman" w:eastAsia="Calibri" w:hAnsi="Times New Roman" w:cs="Times New Roman"/>
          <w:sz w:val="24"/>
          <w:szCs w:val="24"/>
        </w:rPr>
        <w:t>saja</w:t>
      </w:r>
      <w:proofErr w:type="spellEnd"/>
      <w:r w:rsidRPr="00B40BB4">
        <w:rPr>
          <w:rFonts w:ascii="Times New Roman" w:eastAsia="Calibri" w:hAnsi="Times New Roman" w:cs="Times New Roman"/>
          <w:sz w:val="24"/>
          <w:szCs w:val="24"/>
        </w:rPr>
        <w:t xml:space="preserve"> </w:t>
      </w:r>
      <w:proofErr w:type="spellStart"/>
      <w:r w:rsidRPr="00B40BB4">
        <w:rPr>
          <w:rFonts w:ascii="Times New Roman" w:eastAsia="Calibri" w:hAnsi="Times New Roman" w:cs="Times New Roman"/>
          <w:sz w:val="24"/>
          <w:szCs w:val="24"/>
        </w:rPr>
        <w:t>muncul</w:t>
      </w:r>
      <w:proofErr w:type="spellEnd"/>
      <w:r w:rsidRPr="00B40BB4">
        <w:rPr>
          <w:rFonts w:ascii="Times New Roman" w:eastAsia="Calibri" w:hAnsi="Times New Roman" w:cs="Times New Roman"/>
          <w:sz w:val="24"/>
          <w:szCs w:val="24"/>
        </w:rPr>
        <w:t xml:space="preserve"> </w:t>
      </w:r>
      <w:proofErr w:type="spellStart"/>
      <w:r w:rsidRPr="00B40BB4">
        <w:rPr>
          <w:rFonts w:ascii="Times New Roman" w:eastAsia="Calibri" w:hAnsi="Times New Roman" w:cs="Times New Roman"/>
          <w:sz w:val="24"/>
          <w:szCs w:val="24"/>
        </w:rPr>
        <w:t>banyak</w:t>
      </w:r>
      <w:proofErr w:type="spellEnd"/>
      <w:r w:rsidRPr="00B40BB4">
        <w:rPr>
          <w:rFonts w:ascii="Times New Roman" w:eastAsia="Calibri" w:hAnsi="Times New Roman" w:cs="Times New Roman"/>
          <w:sz w:val="24"/>
          <w:szCs w:val="24"/>
        </w:rPr>
        <w:t xml:space="preserve"> </w:t>
      </w:r>
      <w:proofErr w:type="spellStart"/>
      <w:r w:rsidRPr="00B40BB4">
        <w:rPr>
          <w:rFonts w:ascii="Times New Roman" w:eastAsia="Calibri" w:hAnsi="Times New Roman" w:cs="Times New Roman"/>
          <w:sz w:val="24"/>
          <w:szCs w:val="24"/>
        </w:rPr>
        <w:t>interpretasi</w:t>
      </w:r>
      <w:proofErr w:type="spellEnd"/>
      <w:r w:rsidRPr="00B40BB4">
        <w:rPr>
          <w:rFonts w:ascii="Times New Roman" w:eastAsia="Calibri" w:hAnsi="Times New Roman" w:cs="Times New Roman"/>
          <w:sz w:val="24"/>
          <w:szCs w:val="24"/>
        </w:rPr>
        <w:t xml:space="preserve"> yang </w:t>
      </w:r>
      <w:proofErr w:type="spellStart"/>
      <w:r w:rsidRPr="00B40BB4">
        <w:rPr>
          <w:rFonts w:ascii="Times New Roman" w:eastAsia="Calibri" w:hAnsi="Times New Roman" w:cs="Times New Roman"/>
          <w:sz w:val="24"/>
          <w:szCs w:val="24"/>
        </w:rPr>
        <w:t>berbeda-beda</w:t>
      </w:r>
      <w:proofErr w:type="spellEnd"/>
      <w:r w:rsidRPr="00B40BB4">
        <w:rPr>
          <w:rFonts w:ascii="Times New Roman" w:eastAsia="Calibri" w:hAnsi="Times New Roman" w:cs="Times New Roman"/>
          <w:sz w:val="24"/>
          <w:szCs w:val="24"/>
        </w:rPr>
        <w:t xml:space="preserve"> </w:t>
      </w:r>
      <w:proofErr w:type="spellStart"/>
      <w:r w:rsidRPr="00B40BB4">
        <w:rPr>
          <w:rFonts w:ascii="Times New Roman" w:eastAsia="Calibri" w:hAnsi="Times New Roman" w:cs="Times New Roman"/>
          <w:sz w:val="24"/>
          <w:szCs w:val="24"/>
        </w:rPr>
        <w:t>atas</w:t>
      </w:r>
      <w:proofErr w:type="spellEnd"/>
      <w:r w:rsidRPr="00B40BB4">
        <w:rPr>
          <w:rFonts w:ascii="Times New Roman" w:eastAsia="Calibri" w:hAnsi="Times New Roman" w:cs="Times New Roman"/>
          <w:sz w:val="24"/>
          <w:szCs w:val="24"/>
        </w:rPr>
        <w:t xml:space="preserve"> </w:t>
      </w:r>
      <w:proofErr w:type="spellStart"/>
      <w:r w:rsidRPr="00B40BB4">
        <w:rPr>
          <w:rFonts w:ascii="Times New Roman" w:eastAsia="Calibri" w:hAnsi="Times New Roman" w:cs="Times New Roman"/>
          <w:sz w:val="24"/>
          <w:szCs w:val="24"/>
        </w:rPr>
        <w:t>surat</w:t>
      </w:r>
      <w:proofErr w:type="spellEnd"/>
      <w:r w:rsidRPr="00B40BB4">
        <w:rPr>
          <w:rFonts w:ascii="Times New Roman" w:eastAsia="Calibri" w:hAnsi="Times New Roman" w:cs="Times New Roman"/>
          <w:sz w:val="24"/>
          <w:szCs w:val="24"/>
        </w:rPr>
        <w:t xml:space="preserve"> Paulus. </w:t>
      </w:r>
      <w:proofErr w:type="spellStart"/>
      <w:r w:rsidRPr="00B40BB4">
        <w:rPr>
          <w:rFonts w:ascii="Times New Roman" w:eastAsia="Calibri" w:hAnsi="Times New Roman" w:cs="Times New Roman"/>
          <w:sz w:val="24"/>
          <w:szCs w:val="24"/>
        </w:rPr>
        <w:t>Interpretasi</w:t>
      </w:r>
      <w:proofErr w:type="spellEnd"/>
      <w:r w:rsidRPr="00B40BB4">
        <w:rPr>
          <w:rFonts w:ascii="Times New Roman" w:eastAsia="Calibri" w:hAnsi="Times New Roman" w:cs="Times New Roman"/>
          <w:sz w:val="24"/>
          <w:szCs w:val="24"/>
        </w:rPr>
        <w:t xml:space="preserve"> </w:t>
      </w:r>
      <w:proofErr w:type="spellStart"/>
      <w:r w:rsidRPr="00B40BB4">
        <w:rPr>
          <w:rFonts w:ascii="Times New Roman" w:eastAsia="Calibri" w:hAnsi="Times New Roman" w:cs="Times New Roman"/>
          <w:sz w:val="24"/>
          <w:szCs w:val="24"/>
        </w:rPr>
        <w:t>seperti</w:t>
      </w:r>
      <w:proofErr w:type="spellEnd"/>
      <w:r w:rsidRPr="00B40BB4">
        <w:rPr>
          <w:rFonts w:ascii="Times New Roman" w:eastAsia="Calibri" w:hAnsi="Times New Roman" w:cs="Times New Roman"/>
          <w:sz w:val="24"/>
          <w:szCs w:val="24"/>
        </w:rPr>
        <w:t xml:space="preserve"> </w:t>
      </w:r>
      <w:proofErr w:type="spellStart"/>
      <w:r w:rsidRPr="00B40BB4">
        <w:rPr>
          <w:rFonts w:ascii="Times New Roman" w:eastAsia="Calibri" w:hAnsi="Times New Roman" w:cs="Times New Roman"/>
          <w:sz w:val="24"/>
          <w:szCs w:val="24"/>
        </w:rPr>
        <w:t>itu</w:t>
      </w:r>
      <w:proofErr w:type="spellEnd"/>
      <w:r w:rsidRPr="00B40BB4">
        <w:rPr>
          <w:rFonts w:ascii="Times New Roman" w:eastAsia="Calibri" w:hAnsi="Times New Roman" w:cs="Times New Roman"/>
          <w:sz w:val="24"/>
          <w:szCs w:val="24"/>
        </w:rPr>
        <w:t xml:space="preserve"> </w:t>
      </w:r>
      <w:proofErr w:type="spellStart"/>
      <w:r w:rsidRPr="00B40BB4">
        <w:rPr>
          <w:rFonts w:ascii="Times New Roman" w:eastAsia="Calibri" w:hAnsi="Times New Roman" w:cs="Times New Roman"/>
          <w:sz w:val="24"/>
          <w:szCs w:val="24"/>
        </w:rPr>
        <w:t>dituangkan</w:t>
      </w:r>
      <w:proofErr w:type="spellEnd"/>
      <w:r w:rsidRPr="00B40BB4">
        <w:rPr>
          <w:rFonts w:ascii="Times New Roman" w:eastAsia="Calibri" w:hAnsi="Times New Roman" w:cs="Times New Roman"/>
          <w:sz w:val="24"/>
          <w:szCs w:val="24"/>
        </w:rPr>
        <w:t xml:space="preserve"> orang </w:t>
      </w:r>
      <w:proofErr w:type="spellStart"/>
      <w:r w:rsidRPr="00B40BB4">
        <w:rPr>
          <w:rFonts w:ascii="Times New Roman" w:eastAsia="Calibri" w:hAnsi="Times New Roman" w:cs="Times New Roman"/>
          <w:sz w:val="24"/>
          <w:szCs w:val="24"/>
        </w:rPr>
        <w:t>dalam</w:t>
      </w:r>
      <w:proofErr w:type="spellEnd"/>
      <w:r w:rsidRPr="00B40BB4">
        <w:rPr>
          <w:rFonts w:ascii="Times New Roman" w:eastAsia="Calibri" w:hAnsi="Times New Roman" w:cs="Times New Roman"/>
          <w:sz w:val="24"/>
          <w:szCs w:val="24"/>
        </w:rPr>
        <w:t xml:space="preserve"> </w:t>
      </w:r>
      <w:proofErr w:type="spellStart"/>
      <w:r w:rsidRPr="00B40BB4">
        <w:rPr>
          <w:rFonts w:ascii="Times New Roman" w:eastAsia="Calibri" w:hAnsi="Times New Roman" w:cs="Times New Roman"/>
          <w:sz w:val="24"/>
          <w:szCs w:val="24"/>
        </w:rPr>
        <w:t>surat-surat</w:t>
      </w:r>
      <w:proofErr w:type="spellEnd"/>
      <w:r w:rsidRPr="00B40BB4">
        <w:rPr>
          <w:rFonts w:ascii="Times New Roman" w:eastAsia="Calibri" w:hAnsi="Times New Roman" w:cs="Times New Roman"/>
          <w:sz w:val="24"/>
          <w:szCs w:val="24"/>
        </w:rPr>
        <w:t xml:space="preserve"> yang juga </w:t>
      </w:r>
      <w:proofErr w:type="spellStart"/>
      <w:r w:rsidRPr="00B40BB4">
        <w:rPr>
          <w:rFonts w:ascii="Times New Roman" w:eastAsia="Calibri" w:hAnsi="Times New Roman" w:cs="Times New Roman"/>
          <w:sz w:val="24"/>
          <w:szCs w:val="24"/>
        </w:rPr>
        <w:t>memakai</w:t>
      </w:r>
      <w:proofErr w:type="spellEnd"/>
      <w:r w:rsidRPr="00B40BB4">
        <w:rPr>
          <w:rFonts w:ascii="Times New Roman" w:eastAsia="Calibri" w:hAnsi="Times New Roman" w:cs="Times New Roman"/>
          <w:sz w:val="24"/>
          <w:szCs w:val="24"/>
        </w:rPr>
        <w:t xml:space="preserve"> </w:t>
      </w:r>
      <w:proofErr w:type="spellStart"/>
      <w:r w:rsidRPr="00B40BB4">
        <w:rPr>
          <w:rFonts w:ascii="Times New Roman" w:eastAsia="Calibri" w:hAnsi="Times New Roman" w:cs="Times New Roman"/>
          <w:sz w:val="24"/>
          <w:szCs w:val="24"/>
        </w:rPr>
        <w:t>nama</w:t>
      </w:r>
      <w:proofErr w:type="spellEnd"/>
      <w:r w:rsidRPr="00B40BB4">
        <w:rPr>
          <w:rFonts w:ascii="Times New Roman" w:eastAsia="Calibri" w:hAnsi="Times New Roman" w:cs="Times New Roman"/>
          <w:sz w:val="24"/>
          <w:szCs w:val="24"/>
        </w:rPr>
        <w:t xml:space="preserve"> Paulus – </w:t>
      </w:r>
      <w:proofErr w:type="spellStart"/>
      <w:r w:rsidRPr="00B40BB4">
        <w:rPr>
          <w:rFonts w:ascii="Times New Roman" w:eastAsia="Calibri" w:hAnsi="Times New Roman" w:cs="Times New Roman"/>
          <w:sz w:val="24"/>
          <w:szCs w:val="24"/>
        </w:rPr>
        <w:t>Lihat</w:t>
      </w:r>
      <w:proofErr w:type="spellEnd"/>
      <w:r w:rsidRPr="00B40BB4">
        <w:rPr>
          <w:rFonts w:ascii="Times New Roman" w:eastAsia="Calibri" w:hAnsi="Times New Roman" w:cs="Times New Roman"/>
          <w:sz w:val="24"/>
          <w:szCs w:val="24"/>
        </w:rPr>
        <w:t xml:space="preserve"> </w:t>
      </w:r>
      <w:proofErr w:type="spellStart"/>
      <w:r w:rsidRPr="00B40BB4">
        <w:rPr>
          <w:rFonts w:ascii="Times New Roman" w:eastAsia="Calibri" w:hAnsi="Times New Roman" w:cs="Times New Roman"/>
          <w:sz w:val="24"/>
          <w:szCs w:val="24"/>
        </w:rPr>
        <w:t>saja</w:t>
      </w:r>
      <w:proofErr w:type="spellEnd"/>
      <w:r w:rsidRPr="00B40BB4">
        <w:rPr>
          <w:rFonts w:ascii="Times New Roman" w:eastAsia="Calibri" w:hAnsi="Times New Roman" w:cs="Times New Roman"/>
          <w:sz w:val="24"/>
          <w:szCs w:val="24"/>
        </w:rPr>
        <w:t xml:space="preserve"> </w:t>
      </w:r>
      <w:proofErr w:type="spellStart"/>
      <w:r w:rsidRPr="00B40BB4">
        <w:rPr>
          <w:rFonts w:ascii="Times New Roman" w:eastAsia="Calibri" w:hAnsi="Times New Roman" w:cs="Times New Roman"/>
          <w:sz w:val="24"/>
          <w:szCs w:val="24"/>
        </w:rPr>
        <w:t>surat</w:t>
      </w:r>
      <w:proofErr w:type="spellEnd"/>
      <w:r w:rsidRPr="00B40BB4">
        <w:rPr>
          <w:rFonts w:ascii="Times New Roman" w:eastAsia="Calibri" w:hAnsi="Times New Roman" w:cs="Times New Roman"/>
          <w:sz w:val="24"/>
          <w:szCs w:val="24"/>
        </w:rPr>
        <w:t xml:space="preserve"> 2 </w:t>
      </w:r>
      <w:proofErr w:type="spellStart"/>
      <w:r w:rsidRPr="00B40BB4">
        <w:rPr>
          <w:rFonts w:ascii="Times New Roman" w:eastAsia="Calibri" w:hAnsi="Times New Roman" w:cs="Times New Roman"/>
          <w:sz w:val="24"/>
          <w:szCs w:val="24"/>
        </w:rPr>
        <w:t>tesalonika</w:t>
      </w:r>
      <w:proofErr w:type="spellEnd"/>
      <w:r w:rsidRPr="00B40BB4">
        <w:rPr>
          <w:rFonts w:ascii="Times New Roman" w:eastAsia="Calibri" w:hAnsi="Times New Roman" w:cs="Times New Roman"/>
          <w:sz w:val="24"/>
          <w:szCs w:val="24"/>
        </w:rPr>
        <w:t xml:space="preserve"> 2:2 – </w:t>
      </w:r>
      <w:proofErr w:type="spellStart"/>
      <w:r w:rsidRPr="00B40BB4">
        <w:rPr>
          <w:rFonts w:ascii="Times New Roman" w:eastAsia="Calibri" w:hAnsi="Times New Roman" w:cs="Times New Roman"/>
          <w:sz w:val="24"/>
          <w:szCs w:val="24"/>
        </w:rPr>
        <w:t>maka</w:t>
      </w:r>
      <w:proofErr w:type="spellEnd"/>
      <w:r w:rsidRPr="00B40BB4">
        <w:rPr>
          <w:rFonts w:ascii="Times New Roman" w:eastAsia="Calibri" w:hAnsi="Times New Roman" w:cs="Times New Roman"/>
          <w:sz w:val="24"/>
          <w:szCs w:val="24"/>
        </w:rPr>
        <w:t xml:space="preserve"> </w:t>
      </w:r>
      <w:proofErr w:type="spellStart"/>
      <w:r w:rsidRPr="00B40BB4">
        <w:rPr>
          <w:rFonts w:ascii="Times New Roman" w:eastAsia="Calibri" w:hAnsi="Times New Roman" w:cs="Times New Roman"/>
          <w:sz w:val="24"/>
          <w:szCs w:val="24"/>
        </w:rPr>
        <w:t>bermunculah</w:t>
      </w:r>
      <w:proofErr w:type="spellEnd"/>
      <w:r w:rsidRPr="00B40BB4">
        <w:rPr>
          <w:rFonts w:ascii="Times New Roman" w:eastAsia="Calibri" w:hAnsi="Times New Roman" w:cs="Times New Roman"/>
          <w:sz w:val="24"/>
          <w:szCs w:val="24"/>
        </w:rPr>
        <w:t xml:space="preserve"> </w:t>
      </w:r>
      <w:proofErr w:type="spellStart"/>
      <w:r w:rsidRPr="00B40BB4">
        <w:rPr>
          <w:rFonts w:ascii="Times New Roman" w:eastAsia="Calibri" w:hAnsi="Times New Roman" w:cs="Times New Roman"/>
          <w:sz w:val="24"/>
          <w:szCs w:val="24"/>
        </w:rPr>
        <w:t>sejumlah</w:t>
      </w:r>
      <w:proofErr w:type="spellEnd"/>
      <w:r w:rsidRPr="00B40BB4">
        <w:rPr>
          <w:rFonts w:ascii="Times New Roman" w:eastAsia="Calibri" w:hAnsi="Times New Roman" w:cs="Times New Roman"/>
          <w:sz w:val="24"/>
          <w:szCs w:val="24"/>
        </w:rPr>
        <w:t xml:space="preserve"> </w:t>
      </w:r>
      <w:proofErr w:type="spellStart"/>
      <w:r w:rsidRPr="00B40BB4">
        <w:rPr>
          <w:rFonts w:ascii="Times New Roman" w:eastAsia="Calibri" w:hAnsi="Times New Roman" w:cs="Times New Roman"/>
          <w:sz w:val="24"/>
          <w:szCs w:val="24"/>
        </w:rPr>
        <w:t>surat</w:t>
      </w:r>
      <w:proofErr w:type="spellEnd"/>
      <w:r w:rsidRPr="00B40BB4">
        <w:rPr>
          <w:rFonts w:ascii="Times New Roman" w:eastAsia="Calibri" w:hAnsi="Times New Roman" w:cs="Times New Roman"/>
          <w:sz w:val="24"/>
          <w:szCs w:val="24"/>
        </w:rPr>
        <w:t xml:space="preserve"> yang </w:t>
      </w:r>
      <w:proofErr w:type="spellStart"/>
      <w:r w:rsidRPr="00B40BB4">
        <w:rPr>
          <w:rFonts w:ascii="Times New Roman" w:eastAsia="Calibri" w:hAnsi="Times New Roman" w:cs="Times New Roman"/>
          <w:sz w:val="24"/>
          <w:szCs w:val="24"/>
        </w:rPr>
        <w:t>memakai</w:t>
      </w:r>
      <w:proofErr w:type="spellEnd"/>
      <w:r w:rsidRPr="00B40BB4">
        <w:rPr>
          <w:rFonts w:ascii="Times New Roman" w:eastAsia="Calibri" w:hAnsi="Times New Roman" w:cs="Times New Roman"/>
          <w:sz w:val="24"/>
          <w:szCs w:val="24"/>
        </w:rPr>
        <w:t xml:space="preserve"> </w:t>
      </w:r>
      <w:proofErr w:type="spellStart"/>
      <w:r w:rsidRPr="00B40BB4">
        <w:rPr>
          <w:rFonts w:ascii="Times New Roman" w:eastAsia="Calibri" w:hAnsi="Times New Roman" w:cs="Times New Roman"/>
          <w:sz w:val="24"/>
          <w:szCs w:val="24"/>
        </w:rPr>
        <w:t>nama</w:t>
      </w:r>
      <w:proofErr w:type="spellEnd"/>
      <w:r w:rsidRPr="00B40BB4">
        <w:rPr>
          <w:rFonts w:ascii="Times New Roman" w:eastAsia="Calibri" w:hAnsi="Times New Roman" w:cs="Times New Roman"/>
          <w:sz w:val="24"/>
          <w:szCs w:val="24"/>
        </w:rPr>
        <w:t xml:space="preserve"> Paulus, </w:t>
      </w:r>
      <w:proofErr w:type="spellStart"/>
      <w:r w:rsidRPr="00B40BB4">
        <w:rPr>
          <w:rFonts w:ascii="Times New Roman" w:eastAsia="Calibri" w:hAnsi="Times New Roman" w:cs="Times New Roman"/>
          <w:sz w:val="24"/>
          <w:szCs w:val="24"/>
        </w:rPr>
        <w:t>tetapi</w:t>
      </w:r>
      <w:proofErr w:type="spellEnd"/>
      <w:r w:rsidRPr="00B40BB4">
        <w:rPr>
          <w:rFonts w:ascii="Times New Roman" w:eastAsia="Calibri" w:hAnsi="Times New Roman" w:cs="Times New Roman"/>
          <w:sz w:val="24"/>
          <w:szCs w:val="24"/>
        </w:rPr>
        <w:t xml:space="preserve"> </w:t>
      </w:r>
      <w:proofErr w:type="spellStart"/>
      <w:r w:rsidRPr="00B40BB4">
        <w:rPr>
          <w:rFonts w:ascii="Times New Roman" w:eastAsia="Calibri" w:hAnsi="Times New Roman" w:cs="Times New Roman"/>
          <w:sz w:val="24"/>
          <w:szCs w:val="24"/>
        </w:rPr>
        <w:t>tidak</w:t>
      </w:r>
      <w:proofErr w:type="spellEnd"/>
      <w:r w:rsidRPr="00B40BB4">
        <w:rPr>
          <w:rFonts w:ascii="Times New Roman" w:eastAsia="Calibri" w:hAnsi="Times New Roman" w:cs="Times New Roman"/>
          <w:sz w:val="24"/>
          <w:szCs w:val="24"/>
        </w:rPr>
        <w:t xml:space="preserve"> </w:t>
      </w:r>
      <w:proofErr w:type="spellStart"/>
      <w:r w:rsidRPr="00B40BB4">
        <w:rPr>
          <w:rFonts w:ascii="Times New Roman" w:eastAsia="Calibri" w:hAnsi="Times New Roman" w:cs="Times New Roman"/>
          <w:sz w:val="24"/>
          <w:szCs w:val="24"/>
        </w:rPr>
        <w:t>langsung</w:t>
      </w:r>
      <w:proofErr w:type="spellEnd"/>
      <w:r w:rsidRPr="00B40BB4">
        <w:rPr>
          <w:rFonts w:ascii="Times New Roman" w:eastAsia="Calibri" w:hAnsi="Times New Roman" w:cs="Times New Roman"/>
          <w:sz w:val="24"/>
          <w:szCs w:val="24"/>
        </w:rPr>
        <w:t xml:space="preserve"> </w:t>
      </w:r>
      <w:proofErr w:type="spellStart"/>
      <w:r w:rsidRPr="00B40BB4">
        <w:rPr>
          <w:rFonts w:ascii="Times New Roman" w:eastAsia="Calibri" w:hAnsi="Times New Roman" w:cs="Times New Roman"/>
          <w:sz w:val="24"/>
          <w:szCs w:val="24"/>
        </w:rPr>
        <w:t>ditulis</w:t>
      </w:r>
      <w:proofErr w:type="spellEnd"/>
      <w:r w:rsidRPr="00B40BB4">
        <w:rPr>
          <w:rFonts w:ascii="Times New Roman" w:eastAsia="Calibri" w:hAnsi="Times New Roman" w:cs="Times New Roman"/>
          <w:sz w:val="24"/>
          <w:szCs w:val="24"/>
        </w:rPr>
        <w:t xml:space="preserve"> oleh Rasul Paulus. </w:t>
      </w:r>
      <w:proofErr w:type="spellStart"/>
      <w:r w:rsidRPr="00B40BB4">
        <w:rPr>
          <w:rFonts w:ascii="Times New Roman" w:eastAsia="Calibri" w:hAnsi="Times New Roman" w:cs="Times New Roman"/>
          <w:sz w:val="24"/>
          <w:szCs w:val="24"/>
        </w:rPr>
        <w:t>Sebagian</w:t>
      </w:r>
      <w:proofErr w:type="spellEnd"/>
      <w:r w:rsidRPr="00B40BB4">
        <w:rPr>
          <w:rFonts w:ascii="Times New Roman" w:eastAsia="Calibri" w:hAnsi="Times New Roman" w:cs="Times New Roman"/>
          <w:sz w:val="24"/>
          <w:szCs w:val="24"/>
        </w:rPr>
        <w:t xml:space="preserve"> </w:t>
      </w:r>
      <w:proofErr w:type="spellStart"/>
      <w:r w:rsidRPr="00B40BB4">
        <w:rPr>
          <w:rFonts w:ascii="Times New Roman" w:eastAsia="Calibri" w:hAnsi="Times New Roman" w:cs="Times New Roman"/>
          <w:sz w:val="24"/>
          <w:szCs w:val="24"/>
        </w:rPr>
        <w:t>surat-surat</w:t>
      </w:r>
      <w:proofErr w:type="spellEnd"/>
      <w:r w:rsidRPr="00B40BB4">
        <w:rPr>
          <w:rFonts w:ascii="Times New Roman" w:eastAsia="Calibri" w:hAnsi="Times New Roman" w:cs="Times New Roman"/>
          <w:sz w:val="24"/>
          <w:szCs w:val="24"/>
        </w:rPr>
        <w:t xml:space="preserve"> </w:t>
      </w:r>
      <w:proofErr w:type="spellStart"/>
      <w:r w:rsidRPr="00B40BB4">
        <w:rPr>
          <w:rFonts w:ascii="Times New Roman" w:eastAsia="Calibri" w:hAnsi="Times New Roman" w:cs="Times New Roman"/>
          <w:sz w:val="24"/>
          <w:szCs w:val="24"/>
        </w:rPr>
        <w:t>itu</w:t>
      </w:r>
      <w:proofErr w:type="spellEnd"/>
      <w:r w:rsidRPr="00B40BB4">
        <w:rPr>
          <w:rFonts w:ascii="Times New Roman" w:eastAsia="Calibri" w:hAnsi="Times New Roman" w:cs="Times New Roman"/>
          <w:sz w:val="24"/>
          <w:szCs w:val="24"/>
        </w:rPr>
        <w:t xml:space="preserve"> </w:t>
      </w:r>
      <w:proofErr w:type="spellStart"/>
      <w:r w:rsidRPr="00B40BB4">
        <w:rPr>
          <w:rFonts w:ascii="Times New Roman" w:eastAsia="Calibri" w:hAnsi="Times New Roman" w:cs="Times New Roman"/>
          <w:sz w:val="24"/>
          <w:szCs w:val="24"/>
        </w:rPr>
        <w:t>terkumpul</w:t>
      </w:r>
      <w:proofErr w:type="spellEnd"/>
      <w:r w:rsidRPr="00B40BB4">
        <w:rPr>
          <w:rFonts w:ascii="Times New Roman" w:eastAsia="Calibri" w:hAnsi="Times New Roman" w:cs="Times New Roman"/>
          <w:sz w:val="24"/>
          <w:szCs w:val="24"/>
        </w:rPr>
        <w:t xml:space="preserve"> juga di </w:t>
      </w:r>
      <w:proofErr w:type="spellStart"/>
      <w:r w:rsidRPr="00B40BB4">
        <w:rPr>
          <w:rFonts w:ascii="Times New Roman" w:eastAsia="Calibri" w:hAnsi="Times New Roman" w:cs="Times New Roman"/>
          <w:sz w:val="24"/>
          <w:szCs w:val="24"/>
        </w:rPr>
        <w:t>dalam</w:t>
      </w:r>
      <w:proofErr w:type="spellEnd"/>
      <w:r w:rsidRPr="00B40BB4">
        <w:rPr>
          <w:rFonts w:ascii="Times New Roman" w:eastAsia="Calibri" w:hAnsi="Times New Roman" w:cs="Times New Roman"/>
          <w:sz w:val="24"/>
          <w:szCs w:val="24"/>
        </w:rPr>
        <w:t xml:space="preserve"> kitab </w:t>
      </w:r>
      <w:proofErr w:type="spellStart"/>
      <w:r w:rsidRPr="00B40BB4">
        <w:rPr>
          <w:rFonts w:ascii="Times New Roman" w:eastAsia="Calibri" w:hAnsi="Times New Roman" w:cs="Times New Roman"/>
          <w:sz w:val="24"/>
          <w:szCs w:val="24"/>
        </w:rPr>
        <w:t>Perjanjian</w:t>
      </w:r>
      <w:proofErr w:type="spellEnd"/>
      <w:r w:rsidRPr="00B40BB4">
        <w:rPr>
          <w:rFonts w:ascii="Times New Roman" w:eastAsia="Calibri" w:hAnsi="Times New Roman" w:cs="Times New Roman"/>
          <w:sz w:val="24"/>
          <w:szCs w:val="24"/>
        </w:rPr>
        <w:t xml:space="preserve"> </w:t>
      </w:r>
      <w:proofErr w:type="spellStart"/>
      <w:r w:rsidRPr="00B40BB4">
        <w:rPr>
          <w:rFonts w:ascii="Times New Roman" w:eastAsia="Calibri" w:hAnsi="Times New Roman" w:cs="Times New Roman"/>
          <w:sz w:val="24"/>
          <w:szCs w:val="24"/>
        </w:rPr>
        <w:t>Baru</w:t>
      </w:r>
      <w:proofErr w:type="spellEnd"/>
      <w:r w:rsidRPr="00B40BB4">
        <w:rPr>
          <w:rFonts w:ascii="Times New Roman" w:eastAsia="Calibri" w:hAnsi="Times New Roman" w:cs="Times New Roman"/>
          <w:sz w:val="24"/>
          <w:szCs w:val="24"/>
        </w:rPr>
        <w:t>.</w:t>
      </w:r>
    </w:p>
    <w:p w:rsidR="00303D92" w:rsidRDefault="00303D92" w:rsidP="00A67902">
      <w:pPr>
        <w:spacing w:line="240" w:lineRule="auto"/>
        <w:ind w:firstLine="720"/>
        <w:jc w:val="both"/>
        <w:rPr>
          <w:rFonts w:ascii="Times New Roman" w:eastAsia="Calibri" w:hAnsi="Times New Roman" w:cs="Times New Roman"/>
          <w:i/>
          <w:sz w:val="24"/>
          <w:szCs w:val="24"/>
        </w:rPr>
      </w:pPr>
      <w:r w:rsidRPr="00B40BB4">
        <w:rPr>
          <w:rFonts w:ascii="Times New Roman" w:eastAsia="Calibri" w:hAnsi="Times New Roman" w:cs="Times New Roman"/>
          <w:sz w:val="24"/>
          <w:szCs w:val="24"/>
        </w:rPr>
        <w:t xml:space="preserve"> </w:t>
      </w:r>
      <w:proofErr w:type="spellStart"/>
      <w:r w:rsidRPr="00B40BB4">
        <w:rPr>
          <w:rFonts w:ascii="Times New Roman" w:eastAsia="Calibri" w:hAnsi="Times New Roman" w:cs="Times New Roman"/>
          <w:sz w:val="24"/>
          <w:szCs w:val="24"/>
        </w:rPr>
        <w:t>Dalam</w:t>
      </w:r>
      <w:proofErr w:type="spellEnd"/>
      <w:r w:rsidRPr="00B40BB4">
        <w:rPr>
          <w:rFonts w:ascii="Times New Roman" w:eastAsia="Calibri" w:hAnsi="Times New Roman" w:cs="Times New Roman"/>
          <w:sz w:val="24"/>
          <w:szCs w:val="24"/>
        </w:rPr>
        <w:t xml:space="preserve"> </w:t>
      </w:r>
      <w:proofErr w:type="spellStart"/>
      <w:r w:rsidRPr="00B40BB4">
        <w:rPr>
          <w:rFonts w:ascii="Times New Roman" w:eastAsia="Calibri" w:hAnsi="Times New Roman" w:cs="Times New Roman"/>
          <w:sz w:val="24"/>
          <w:szCs w:val="24"/>
        </w:rPr>
        <w:t>penelitian</w:t>
      </w:r>
      <w:proofErr w:type="spellEnd"/>
      <w:r w:rsidRPr="00B40BB4">
        <w:rPr>
          <w:rFonts w:ascii="Times New Roman" w:eastAsia="Calibri" w:hAnsi="Times New Roman" w:cs="Times New Roman"/>
          <w:sz w:val="24"/>
          <w:szCs w:val="24"/>
        </w:rPr>
        <w:t xml:space="preserve"> </w:t>
      </w:r>
      <w:proofErr w:type="spellStart"/>
      <w:r w:rsidRPr="00B40BB4">
        <w:rPr>
          <w:rFonts w:ascii="Times New Roman" w:eastAsia="Calibri" w:hAnsi="Times New Roman" w:cs="Times New Roman"/>
          <w:sz w:val="24"/>
          <w:szCs w:val="24"/>
        </w:rPr>
        <w:t>tentang</w:t>
      </w:r>
      <w:proofErr w:type="spellEnd"/>
      <w:r w:rsidRPr="00B40BB4">
        <w:rPr>
          <w:rFonts w:ascii="Times New Roman" w:eastAsia="Calibri" w:hAnsi="Times New Roman" w:cs="Times New Roman"/>
          <w:sz w:val="24"/>
          <w:szCs w:val="24"/>
        </w:rPr>
        <w:t xml:space="preserve"> kitab </w:t>
      </w:r>
      <w:proofErr w:type="spellStart"/>
      <w:r w:rsidRPr="00B40BB4">
        <w:rPr>
          <w:rFonts w:ascii="Times New Roman" w:eastAsia="Calibri" w:hAnsi="Times New Roman" w:cs="Times New Roman"/>
          <w:sz w:val="24"/>
          <w:szCs w:val="24"/>
        </w:rPr>
        <w:t>Perjanjian</w:t>
      </w:r>
      <w:proofErr w:type="spellEnd"/>
      <w:r w:rsidRPr="00B40BB4">
        <w:rPr>
          <w:rFonts w:ascii="Times New Roman" w:eastAsia="Calibri" w:hAnsi="Times New Roman" w:cs="Times New Roman"/>
          <w:sz w:val="24"/>
          <w:szCs w:val="24"/>
        </w:rPr>
        <w:t xml:space="preserve"> </w:t>
      </w:r>
      <w:proofErr w:type="spellStart"/>
      <w:r w:rsidRPr="00B40BB4">
        <w:rPr>
          <w:rFonts w:ascii="Times New Roman" w:eastAsia="Calibri" w:hAnsi="Times New Roman" w:cs="Times New Roman"/>
          <w:sz w:val="24"/>
          <w:szCs w:val="24"/>
        </w:rPr>
        <w:t>Baru</w:t>
      </w:r>
      <w:proofErr w:type="spellEnd"/>
      <w:r w:rsidRPr="00B40BB4">
        <w:rPr>
          <w:rFonts w:ascii="Times New Roman" w:eastAsia="Calibri" w:hAnsi="Times New Roman" w:cs="Times New Roman"/>
          <w:sz w:val="24"/>
          <w:szCs w:val="24"/>
        </w:rPr>
        <w:t xml:space="preserve">, </w:t>
      </w:r>
      <w:proofErr w:type="spellStart"/>
      <w:r w:rsidRPr="00B40BB4">
        <w:rPr>
          <w:rFonts w:ascii="Times New Roman" w:eastAsia="Calibri" w:hAnsi="Times New Roman" w:cs="Times New Roman"/>
          <w:sz w:val="24"/>
          <w:szCs w:val="24"/>
        </w:rPr>
        <w:t>hal</w:t>
      </w:r>
      <w:proofErr w:type="spellEnd"/>
      <w:r w:rsidRPr="00B40BB4">
        <w:rPr>
          <w:rFonts w:ascii="Times New Roman" w:eastAsia="Calibri" w:hAnsi="Times New Roman" w:cs="Times New Roman"/>
          <w:sz w:val="24"/>
          <w:szCs w:val="24"/>
        </w:rPr>
        <w:t xml:space="preserve"> </w:t>
      </w:r>
      <w:proofErr w:type="spellStart"/>
      <w:r w:rsidRPr="00B40BB4">
        <w:rPr>
          <w:rFonts w:ascii="Times New Roman" w:eastAsia="Calibri" w:hAnsi="Times New Roman" w:cs="Times New Roman"/>
          <w:sz w:val="24"/>
          <w:szCs w:val="24"/>
        </w:rPr>
        <w:t>itu</w:t>
      </w:r>
      <w:proofErr w:type="spellEnd"/>
      <w:r w:rsidRPr="00B40BB4">
        <w:rPr>
          <w:rFonts w:ascii="Times New Roman" w:eastAsia="Calibri" w:hAnsi="Times New Roman" w:cs="Times New Roman"/>
          <w:sz w:val="24"/>
          <w:szCs w:val="24"/>
        </w:rPr>
        <w:t xml:space="preserve"> </w:t>
      </w:r>
      <w:proofErr w:type="spellStart"/>
      <w:r w:rsidRPr="00B40BB4">
        <w:rPr>
          <w:rFonts w:ascii="Times New Roman" w:eastAsia="Calibri" w:hAnsi="Times New Roman" w:cs="Times New Roman"/>
          <w:sz w:val="24"/>
          <w:szCs w:val="24"/>
        </w:rPr>
        <w:t>bisa</w:t>
      </w:r>
      <w:proofErr w:type="spellEnd"/>
      <w:r w:rsidRPr="00B40BB4">
        <w:rPr>
          <w:rFonts w:ascii="Times New Roman" w:eastAsia="Calibri" w:hAnsi="Times New Roman" w:cs="Times New Roman"/>
          <w:sz w:val="24"/>
          <w:szCs w:val="24"/>
        </w:rPr>
        <w:t xml:space="preserve"> </w:t>
      </w:r>
      <w:proofErr w:type="spellStart"/>
      <w:r w:rsidRPr="00B40BB4">
        <w:rPr>
          <w:rFonts w:ascii="Times New Roman" w:eastAsia="Calibri" w:hAnsi="Times New Roman" w:cs="Times New Roman"/>
          <w:sz w:val="24"/>
          <w:szCs w:val="24"/>
        </w:rPr>
        <w:t>disebut</w:t>
      </w:r>
      <w:proofErr w:type="spellEnd"/>
      <w:r w:rsidRPr="00B40BB4">
        <w:rPr>
          <w:rFonts w:ascii="Times New Roman" w:eastAsia="Calibri" w:hAnsi="Times New Roman" w:cs="Times New Roman"/>
          <w:sz w:val="24"/>
          <w:szCs w:val="24"/>
        </w:rPr>
        <w:t xml:space="preserve"> </w:t>
      </w:r>
      <w:proofErr w:type="spellStart"/>
      <w:r w:rsidRPr="00B40BB4">
        <w:rPr>
          <w:rFonts w:ascii="Times New Roman" w:eastAsia="Calibri" w:hAnsi="Times New Roman" w:cs="Times New Roman"/>
          <w:sz w:val="24"/>
          <w:szCs w:val="24"/>
        </w:rPr>
        <w:t>sebagai</w:t>
      </w:r>
      <w:proofErr w:type="spellEnd"/>
      <w:r w:rsidRPr="00B40BB4">
        <w:rPr>
          <w:rFonts w:ascii="Times New Roman" w:eastAsia="Calibri" w:hAnsi="Times New Roman" w:cs="Times New Roman"/>
          <w:sz w:val="24"/>
          <w:szCs w:val="24"/>
        </w:rPr>
        <w:t xml:space="preserve"> </w:t>
      </w:r>
      <w:proofErr w:type="spellStart"/>
      <w:r w:rsidRPr="00B40BB4">
        <w:rPr>
          <w:rFonts w:ascii="Times New Roman" w:eastAsia="Calibri" w:hAnsi="Times New Roman" w:cs="Times New Roman"/>
          <w:sz w:val="24"/>
          <w:szCs w:val="24"/>
        </w:rPr>
        <w:t>surat-surat</w:t>
      </w:r>
      <w:proofErr w:type="spellEnd"/>
      <w:r w:rsidRPr="00B40BB4">
        <w:rPr>
          <w:rFonts w:ascii="Times New Roman" w:eastAsia="Calibri" w:hAnsi="Times New Roman" w:cs="Times New Roman"/>
          <w:sz w:val="24"/>
          <w:szCs w:val="24"/>
        </w:rPr>
        <w:t xml:space="preserve"> deuteron-</w:t>
      </w:r>
      <w:proofErr w:type="spellStart"/>
      <w:r w:rsidRPr="00B40BB4">
        <w:rPr>
          <w:rFonts w:ascii="Times New Roman" w:eastAsia="Calibri" w:hAnsi="Times New Roman" w:cs="Times New Roman"/>
          <w:sz w:val="24"/>
          <w:szCs w:val="24"/>
        </w:rPr>
        <w:t>Paulinik</w:t>
      </w:r>
      <w:proofErr w:type="spellEnd"/>
      <w:r w:rsidRPr="00B40BB4">
        <w:rPr>
          <w:rFonts w:ascii="Times New Roman" w:eastAsia="Calibri" w:hAnsi="Times New Roman" w:cs="Times New Roman"/>
          <w:sz w:val="24"/>
          <w:szCs w:val="24"/>
        </w:rPr>
        <w:t xml:space="preserve">. </w:t>
      </w:r>
      <w:proofErr w:type="spellStart"/>
      <w:r w:rsidRPr="00B40BB4">
        <w:rPr>
          <w:rFonts w:ascii="Times New Roman" w:eastAsia="Calibri" w:hAnsi="Times New Roman" w:cs="Times New Roman"/>
          <w:sz w:val="24"/>
          <w:szCs w:val="24"/>
        </w:rPr>
        <w:t>Tetapi</w:t>
      </w:r>
      <w:proofErr w:type="spellEnd"/>
      <w:r w:rsidRPr="00B40BB4">
        <w:rPr>
          <w:rFonts w:ascii="Times New Roman" w:eastAsia="Calibri" w:hAnsi="Times New Roman" w:cs="Times New Roman"/>
          <w:sz w:val="24"/>
          <w:szCs w:val="24"/>
        </w:rPr>
        <w:t xml:space="preserve">, di </w:t>
      </w:r>
      <w:proofErr w:type="spellStart"/>
      <w:r w:rsidRPr="00B40BB4">
        <w:rPr>
          <w:rFonts w:ascii="Times New Roman" w:eastAsia="Calibri" w:hAnsi="Times New Roman" w:cs="Times New Roman"/>
          <w:sz w:val="24"/>
          <w:szCs w:val="24"/>
        </w:rPr>
        <w:t>dalam</w:t>
      </w:r>
      <w:proofErr w:type="spellEnd"/>
      <w:r w:rsidRPr="00B40BB4">
        <w:rPr>
          <w:rFonts w:ascii="Times New Roman" w:eastAsia="Calibri" w:hAnsi="Times New Roman" w:cs="Times New Roman"/>
          <w:sz w:val="24"/>
          <w:szCs w:val="24"/>
        </w:rPr>
        <w:t xml:space="preserve"> </w:t>
      </w:r>
      <w:proofErr w:type="spellStart"/>
      <w:r w:rsidRPr="00B40BB4">
        <w:rPr>
          <w:rFonts w:ascii="Times New Roman" w:eastAsia="Calibri" w:hAnsi="Times New Roman" w:cs="Times New Roman"/>
          <w:sz w:val="24"/>
          <w:szCs w:val="24"/>
        </w:rPr>
        <w:t>surat-suratnya</w:t>
      </w:r>
      <w:proofErr w:type="spellEnd"/>
      <w:r w:rsidRPr="00B40BB4">
        <w:rPr>
          <w:rFonts w:ascii="Times New Roman" w:eastAsia="Calibri" w:hAnsi="Times New Roman" w:cs="Times New Roman"/>
          <w:sz w:val="24"/>
          <w:szCs w:val="24"/>
        </w:rPr>
        <w:t xml:space="preserve"> </w:t>
      </w:r>
      <w:proofErr w:type="spellStart"/>
      <w:r w:rsidRPr="00B40BB4">
        <w:rPr>
          <w:rFonts w:ascii="Times New Roman" w:eastAsia="Calibri" w:hAnsi="Times New Roman" w:cs="Times New Roman"/>
          <w:sz w:val="24"/>
          <w:szCs w:val="24"/>
        </w:rPr>
        <w:t>itu</w:t>
      </w:r>
      <w:proofErr w:type="spellEnd"/>
      <w:r w:rsidRPr="00B40BB4">
        <w:rPr>
          <w:rFonts w:ascii="Times New Roman" w:eastAsia="Calibri" w:hAnsi="Times New Roman" w:cs="Times New Roman"/>
          <w:sz w:val="24"/>
          <w:szCs w:val="24"/>
        </w:rPr>
        <w:t xml:space="preserve"> </w:t>
      </w:r>
      <w:proofErr w:type="spellStart"/>
      <w:r w:rsidRPr="00B40BB4">
        <w:rPr>
          <w:rFonts w:ascii="Times New Roman" w:eastAsia="Calibri" w:hAnsi="Times New Roman" w:cs="Times New Roman"/>
          <w:sz w:val="24"/>
          <w:szCs w:val="24"/>
        </w:rPr>
        <w:t>ternyata</w:t>
      </w:r>
      <w:proofErr w:type="spellEnd"/>
      <w:r w:rsidRPr="00B40BB4">
        <w:rPr>
          <w:rFonts w:ascii="Times New Roman" w:eastAsia="Calibri" w:hAnsi="Times New Roman" w:cs="Times New Roman"/>
          <w:sz w:val="24"/>
          <w:szCs w:val="24"/>
        </w:rPr>
        <w:t xml:space="preserve"> Paulus </w:t>
      </w:r>
      <w:proofErr w:type="spellStart"/>
      <w:r w:rsidRPr="00B40BB4">
        <w:rPr>
          <w:rFonts w:ascii="Times New Roman" w:eastAsia="Calibri" w:hAnsi="Times New Roman" w:cs="Times New Roman"/>
          <w:sz w:val="24"/>
          <w:szCs w:val="24"/>
        </w:rPr>
        <w:t>tidak</w:t>
      </w:r>
      <w:proofErr w:type="spellEnd"/>
      <w:r w:rsidRPr="00B40BB4">
        <w:rPr>
          <w:rFonts w:ascii="Times New Roman" w:eastAsia="Calibri" w:hAnsi="Times New Roman" w:cs="Times New Roman"/>
          <w:sz w:val="24"/>
          <w:szCs w:val="24"/>
        </w:rPr>
        <w:t xml:space="preserve"> </w:t>
      </w:r>
      <w:proofErr w:type="spellStart"/>
      <w:r w:rsidRPr="00B40BB4">
        <w:rPr>
          <w:rFonts w:ascii="Times New Roman" w:eastAsia="Calibri" w:hAnsi="Times New Roman" w:cs="Times New Roman"/>
          <w:sz w:val="24"/>
          <w:szCs w:val="24"/>
        </w:rPr>
        <w:t>banyak</w:t>
      </w:r>
      <w:proofErr w:type="spellEnd"/>
      <w:r w:rsidRPr="00B40BB4">
        <w:rPr>
          <w:rFonts w:ascii="Times New Roman" w:eastAsia="Calibri" w:hAnsi="Times New Roman" w:cs="Times New Roman"/>
          <w:sz w:val="24"/>
          <w:szCs w:val="24"/>
        </w:rPr>
        <w:t xml:space="preserve"> </w:t>
      </w:r>
      <w:proofErr w:type="spellStart"/>
      <w:r w:rsidRPr="00B40BB4">
        <w:rPr>
          <w:rFonts w:ascii="Times New Roman" w:eastAsia="Calibri" w:hAnsi="Times New Roman" w:cs="Times New Roman"/>
          <w:sz w:val="24"/>
          <w:szCs w:val="24"/>
        </w:rPr>
        <w:t>menceritakan</w:t>
      </w:r>
      <w:proofErr w:type="spellEnd"/>
      <w:r w:rsidRPr="00B40BB4">
        <w:rPr>
          <w:rFonts w:ascii="Times New Roman" w:eastAsia="Calibri" w:hAnsi="Times New Roman" w:cs="Times New Roman"/>
          <w:sz w:val="24"/>
          <w:szCs w:val="24"/>
        </w:rPr>
        <w:t xml:space="preserve"> </w:t>
      </w:r>
      <w:proofErr w:type="spellStart"/>
      <w:r w:rsidRPr="00B40BB4">
        <w:rPr>
          <w:rFonts w:ascii="Times New Roman" w:eastAsia="Calibri" w:hAnsi="Times New Roman" w:cs="Times New Roman"/>
          <w:sz w:val="24"/>
          <w:szCs w:val="24"/>
        </w:rPr>
        <w:t>tentang</w:t>
      </w:r>
      <w:proofErr w:type="spellEnd"/>
      <w:r w:rsidRPr="00B40BB4">
        <w:rPr>
          <w:rFonts w:ascii="Times New Roman" w:eastAsia="Calibri" w:hAnsi="Times New Roman" w:cs="Times New Roman"/>
          <w:sz w:val="24"/>
          <w:szCs w:val="24"/>
        </w:rPr>
        <w:t xml:space="preserve"> </w:t>
      </w:r>
      <w:proofErr w:type="spellStart"/>
      <w:r w:rsidRPr="00B40BB4">
        <w:rPr>
          <w:rFonts w:ascii="Times New Roman" w:eastAsia="Calibri" w:hAnsi="Times New Roman" w:cs="Times New Roman"/>
          <w:sz w:val="24"/>
          <w:szCs w:val="24"/>
        </w:rPr>
        <w:t>dirinya</w:t>
      </w:r>
      <w:proofErr w:type="spellEnd"/>
      <w:r w:rsidRPr="00B40BB4">
        <w:rPr>
          <w:rFonts w:ascii="Times New Roman" w:eastAsia="Calibri" w:hAnsi="Times New Roman" w:cs="Times New Roman"/>
          <w:sz w:val="24"/>
          <w:szCs w:val="24"/>
        </w:rPr>
        <w:t xml:space="preserve"> </w:t>
      </w:r>
      <w:proofErr w:type="spellStart"/>
      <w:r w:rsidRPr="00B40BB4">
        <w:rPr>
          <w:rFonts w:ascii="Times New Roman" w:eastAsia="Calibri" w:hAnsi="Times New Roman" w:cs="Times New Roman"/>
          <w:sz w:val="24"/>
          <w:szCs w:val="24"/>
        </w:rPr>
        <w:t>sendiri</w:t>
      </w:r>
      <w:proofErr w:type="spellEnd"/>
      <w:r w:rsidRPr="00B40BB4">
        <w:rPr>
          <w:rFonts w:ascii="Times New Roman" w:eastAsia="Calibri" w:hAnsi="Times New Roman" w:cs="Times New Roman"/>
          <w:sz w:val="24"/>
          <w:szCs w:val="24"/>
        </w:rPr>
        <w:t xml:space="preserve">. Dan Surat Roma 1:16-17, </w:t>
      </w:r>
      <w:proofErr w:type="spellStart"/>
      <w:r w:rsidRPr="00B40BB4">
        <w:rPr>
          <w:rFonts w:ascii="Times New Roman" w:eastAsia="Calibri" w:hAnsi="Times New Roman" w:cs="Times New Roman"/>
          <w:sz w:val="24"/>
          <w:szCs w:val="24"/>
        </w:rPr>
        <w:t>adalah</w:t>
      </w:r>
      <w:proofErr w:type="spellEnd"/>
      <w:r w:rsidRPr="00B40BB4">
        <w:rPr>
          <w:rFonts w:ascii="Times New Roman" w:eastAsia="Calibri" w:hAnsi="Times New Roman" w:cs="Times New Roman"/>
          <w:sz w:val="24"/>
          <w:szCs w:val="24"/>
        </w:rPr>
        <w:t xml:space="preserve"> </w:t>
      </w:r>
      <w:proofErr w:type="spellStart"/>
      <w:r w:rsidRPr="00B40BB4">
        <w:rPr>
          <w:rFonts w:ascii="Times New Roman" w:eastAsia="Calibri" w:hAnsi="Times New Roman" w:cs="Times New Roman"/>
          <w:sz w:val="24"/>
          <w:szCs w:val="24"/>
        </w:rPr>
        <w:t>hasil</w:t>
      </w:r>
      <w:proofErr w:type="spellEnd"/>
      <w:r w:rsidRPr="00B40BB4">
        <w:rPr>
          <w:rFonts w:ascii="Times New Roman" w:eastAsia="Calibri" w:hAnsi="Times New Roman" w:cs="Times New Roman"/>
          <w:sz w:val="24"/>
          <w:szCs w:val="24"/>
        </w:rPr>
        <w:t xml:space="preserve"> </w:t>
      </w:r>
      <w:proofErr w:type="spellStart"/>
      <w:r w:rsidRPr="00B40BB4">
        <w:rPr>
          <w:rFonts w:ascii="Times New Roman" w:eastAsia="Calibri" w:hAnsi="Times New Roman" w:cs="Times New Roman"/>
          <w:sz w:val="24"/>
          <w:szCs w:val="24"/>
        </w:rPr>
        <w:t>penulisan</w:t>
      </w:r>
      <w:proofErr w:type="spellEnd"/>
      <w:r w:rsidRPr="00B40BB4">
        <w:rPr>
          <w:rFonts w:ascii="Times New Roman" w:eastAsia="Calibri" w:hAnsi="Times New Roman" w:cs="Times New Roman"/>
          <w:sz w:val="24"/>
          <w:szCs w:val="24"/>
        </w:rPr>
        <w:t xml:space="preserve"> Paulus yang juga </w:t>
      </w:r>
      <w:proofErr w:type="spellStart"/>
      <w:r w:rsidRPr="00B40BB4">
        <w:rPr>
          <w:rFonts w:ascii="Times New Roman" w:eastAsia="Calibri" w:hAnsi="Times New Roman" w:cs="Times New Roman"/>
          <w:sz w:val="24"/>
          <w:szCs w:val="24"/>
        </w:rPr>
        <w:t>merupakan</w:t>
      </w:r>
      <w:proofErr w:type="spellEnd"/>
      <w:r w:rsidRPr="00B40BB4">
        <w:rPr>
          <w:rFonts w:ascii="Times New Roman" w:eastAsia="Calibri" w:hAnsi="Times New Roman" w:cs="Times New Roman"/>
          <w:sz w:val="24"/>
          <w:szCs w:val="24"/>
        </w:rPr>
        <w:t xml:space="preserve"> </w:t>
      </w:r>
      <w:proofErr w:type="spellStart"/>
      <w:r w:rsidRPr="00B40BB4">
        <w:rPr>
          <w:rFonts w:ascii="Times New Roman" w:eastAsia="Calibri" w:hAnsi="Times New Roman" w:cs="Times New Roman"/>
          <w:sz w:val="24"/>
          <w:szCs w:val="24"/>
        </w:rPr>
        <w:t>tema</w:t>
      </w:r>
      <w:proofErr w:type="spellEnd"/>
      <w:r w:rsidRPr="00B40BB4">
        <w:rPr>
          <w:rFonts w:ascii="Times New Roman" w:eastAsia="Calibri" w:hAnsi="Times New Roman" w:cs="Times New Roman"/>
          <w:sz w:val="24"/>
          <w:szCs w:val="24"/>
        </w:rPr>
        <w:t xml:space="preserve"> </w:t>
      </w:r>
      <w:proofErr w:type="spellStart"/>
      <w:r w:rsidRPr="00B40BB4">
        <w:rPr>
          <w:rFonts w:ascii="Times New Roman" w:eastAsia="Calibri" w:hAnsi="Times New Roman" w:cs="Times New Roman"/>
          <w:sz w:val="24"/>
          <w:szCs w:val="24"/>
        </w:rPr>
        <w:t>keselurahan</w:t>
      </w:r>
      <w:proofErr w:type="spellEnd"/>
      <w:r w:rsidRPr="00B40BB4">
        <w:rPr>
          <w:rFonts w:ascii="Times New Roman" w:eastAsia="Calibri" w:hAnsi="Times New Roman" w:cs="Times New Roman"/>
          <w:sz w:val="24"/>
          <w:szCs w:val="24"/>
        </w:rPr>
        <w:t xml:space="preserve"> </w:t>
      </w:r>
      <w:proofErr w:type="spellStart"/>
      <w:r w:rsidRPr="00B40BB4">
        <w:rPr>
          <w:rFonts w:ascii="Times New Roman" w:eastAsia="Calibri" w:hAnsi="Times New Roman" w:cs="Times New Roman"/>
          <w:sz w:val="24"/>
          <w:szCs w:val="24"/>
        </w:rPr>
        <w:t>surat</w:t>
      </w:r>
      <w:proofErr w:type="spellEnd"/>
      <w:r w:rsidRPr="00B40BB4">
        <w:rPr>
          <w:rFonts w:ascii="Times New Roman" w:eastAsia="Calibri" w:hAnsi="Times New Roman" w:cs="Times New Roman"/>
          <w:sz w:val="24"/>
          <w:szCs w:val="24"/>
        </w:rPr>
        <w:t xml:space="preserve"> Roma </w:t>
      </w:r>
      <w:proofErr w:type="spellStart"/>
      <w:r w:rsidRPr="00B40BB4">
        <w:rPr>
          <w:rFonts w:ascii="Times New Roman" w:eastAsia="Calibri" w:hAnsi="Times New Roman" w:cs="Times New Roman"/>
          <w:sz w:val="24"/>
          <w:szCs w:val="24"/>
        </w:rPr>
        <w:t>adalah</w:t>
      </w:r>
      <w:proofErr w:type="spellEnd"/>
      <w:r w:rsidRPr="00B40BB4">
        <w:rPr>
          <w:rFonts w:ascii="Times New Roman" w:eastAsia="Calibri" w:hAnsi="Times New Roman" w:cs="Times New Roman"/>
          <w:sz w:val="24"/>
          <w:szCs w:val="24"/>
        </w:rPr>
        <w:t xml:space="preserve"> “</w:t>
      </w:r>
      <w:proofErr w:type="spellStart"/>
      <w:r>
        <w:rPr>
          <w:rFonts w:ascii="Times New Roman" w:eastAsia="Calibri" w:hAnsi="Times New Roman" w:cs="Times New Roman"/>
          <w:i/>
          <w:sz w:val="24"/>
          <w:szCs w:val="24"/>
        </w:rPr>
        <w:t>Kebenaran</w:t>
      </w:r>
      <w:proofErr w:type="spellEnd"/>
      <w:r>
        <w:rPr>
          <w:rFonts w:ascii="Times New Roman" w:eastAsia="Calibri" w:hAnsi="Times New Roman" w:cs="Times New Roman"/>
          <w:i/>
          <w:sz w:val="24"/>
          <w:szCs w:val="24"/>
        </w:rPr>
        <w:t xml:space="preserve"> Allah.</w:t>
      </w:r>
    </w:p>
    <w:p w:rsidR="00303D92" w:rsidRDefault="00303D92" w:rsidP="00A67902">
      <w:pPr>
        <w:spacing w:line="240" w:lineRule="auto"/>
        <w:jc w:val="center"/>
        <w:rPr>
          <w:rFonts w:ascii="Times New Roman" w:hAnsi="Times New Roman" w:cs="Times New Roman"/>
          <w:b/>
          <w:sz w:val="24"/>
          <w:szCs w:val="24"/>
          <w:lang w:val="en-ID"/>
        </w:rPr>
      </w:pPr>
    </w:p>
    <w:p w:rsidR="00DC799E" w:rsidRDefault="00DC799E" w:rsidP="00A67902">
      <w:pPr>
        <w:spacing w:line="240" w:lineRule="auto"/>
        <w:jc w:val="center"/>
        <w:rPr>
          <w:rFonts w:ascii="Times New Roman" w:hAnsi="Times New Roman" w:cs="Times New Roman"/>
          <w:b/>
          <w:sz w:val="24"/>
          <w:szCs w:val="24"/>
          <w:lang w:val="en-ID"/>
        </w:rPr>
      </w:pPr>
    </w:p>
    <w:p w:rsidR="00DC799E" w:rsidRDefault="00DC799E" w:rsidP="00A67902">
      <w:pPr>
        <w:spacing w:line="240" w:lineRule="auto"/>
        <w:jc w:val="center"/>
        <w:rPr>
          <w:rFonts w:ascii="Times New Roman" w:hAnsi="Times New Roman" w:cs="Times New Roman"/>
          <w:b/>
          <w:sz w:val="24"/>
          <w:szCs w:val="24"/>
          <w:lang w:val="en-ID"/>
        </w:rPr>
      </w:pPr>
    </w:p>
    <w:p w:rsidR="000C0A2C" w:rsidRDefault="000C0A2C" w:rsidP="00A67902">
      <w:pPr>
        <w:spacing w:line="240" w:lineRule="auto"/>
        <w:jc w:val="center"/>
        <w:rPr>
          <w:rFonts w:ascii="Times New Roman" w:hAnsi="Times New Roman" w:cs="Times New Roman"/>
          <w:b/>
          <w:sz w:val="24"/>
          <w:szCs w:val="24"/>
          <w:lang w:val="en-ID"/>
        </w:rPr>
      </w:pPr>
    </w:p>
    <w:p w:rsidR="000C0A2C" w:rsidRDefault="000C0A2C" w:rsidP="00A67902">
      <w:pPr>
        <w:spacing w:line="240" w:lineRule="auto"/>
        <w:jc w:val="center"/>
        <w:rPr>
          <w:rFonts w:ascii="Times New Roman" w:hAnsi="Times New Roman" w:cs="Times New Roman"/>
          <w:b/>
          <w:sz w:val="24"/>
          <w:szCs w:val="24"/>
          <w:lang w:val="en-ID"/>
        </w:rPr>
      </w:pPr>
    </w:p>
    <w:p w:rsidR="000C0A2C" w:rsidRDefault="000C0A2C" w:rsidP="00A67902">
      <w:pPr>
        <w:spacing w:line="240" w:lineRule="auto"/>
        <w:jc w:val="center"/>
        <w:rPr>
          <w:rFonts w:ascii="Times New Roman" w:hAnsi="Times New Roman" w:cs="Times New Roman"/>
          <w:b/>
          <w:sz w:val="24"/>
          <w:szCs w:val="24"/>
          <w:lang w:val="en-ID"/>
        </w:rPr>
      </w:pPr>
    </w:p>
    <w:p w:rsidR="00C014E0" w:rsidRDefault="00C014E0" w:rsidP="00A67902">
      <w:pPr>
        <w:spacing w:line="240" w:lineRule="auto"/>
        <w:jc w:val="center"/>
        <w:rPr>
          <w:rFonts w:ascii="Times New Roman" w:hAnsi="Times New Roman" w:cs="Times New Roman"/>
          <w:b/>
          <w:sz w:val="24"/>
          <w:szCs w:val="24"/>
          <w:lang w:val="en-ID"/>
        </w:rPr>
      </w:pPr>
    </w:p>
    <w:p w:rsidR="00C014E0" w:rsidRDefault="00C014E0" w:rsidP="00A67902">
      <w:pPr>
        <w:spacing w:line="240" w:lineRule="auto"/>
        <w:jc w:val="center"/>
        <w:rPr>
          <w:rFonts w:ascii="Times New Roman" w:hAnsi="Times New Roman" w:cs="Times New Roman"/>
          <w:b/>
          <w:sz w:val="24"/>
          <w:szCs w:val="24"/>
          <w:lang w:val="en-ID"/>
        </w:rPr>
      </w:pPr>
    </w:p>
    <w:p w:rsidR="00303D92" w:rsidRPr="00F071DB" w:rsidRDefault="00303D92" w:rsidP="00A67902">
      <w:pPr>
        <w:spacing w:line="240" w:lineRule="auto"/>
        <w:jc w:val="center"/>
        <w:rPr>
          <w:rFonts w:ascii="Times New Roman" w:hAnsi="Times New Roman" w:cs="Times New Roman"/>
          <w:b/>
          <w:sz w:val="24"/>
          <w:szCs w:val="24"/>
          <w:lang w:val="en-ID"/>
        </w:rPr>
      </w:pPr>
      <w:r w:rsidRPr="00F071DB">
        <w:rPr>
          <w:rFonts w:ascii="Times New Roman" w:hAnsi="Times New Roman" w:cs="Times New Roman"/>
          <w:b/>
          <w:sz w:val="24"/>
          <w:szCs w:val="24"/>
          <w:lang w:val="en-ID"/>
        </w:rPr>
        <w:lastRenderedPageBreak/>
        <w:t>BAB III</w:t>
      </w:r>
    </w:p>
    <w:p w:rsidR="00303D92" w:rsidRDefault="00303D92" w:rsidP="00A67902">
      <w:pPr>
        <w:spacing w:line="240" w:lineRule="auto"/>
        <w:jc w:val="center"/>
        <w:rPr>
          <w:rFonts w:ascii="Times New Roman" w:hAnsi="Times New Roman" w:cs="Times New Roman"/>
          <w:b/>
          <w:sz w:val="24"/>
          <w:szCs w:val="24"/>
          <w:lang w:val="en-ID"/>
        </w:rPr>
      </w:pPr>
      <w:r w:rsidRPr="00F071DB">
        <w:rPr>
          <w:rFonts w:ascii="Times New Roman" w:hAnsi="Times New Roman" w:cs="Times New Roman"/>
          <w:b/>
          <w:sz w:val="24"/>
          <w:szCs w:val="24"/>
          <w:lang w:val="en-ID"/>
        </w:rPr>
        <w:t>EKSEGESIS ROMA 1:16-17</w:t>
      </w:r>
    </w:p>
    <w:p w:rsidR="00303D92" w:rsidRPr="00F071DB" w:rsidRDefault="00303D92" w:rsidP="00A67902">
      <w:pPr>
        <w:spacing w:line="240" w:lineRule="auto"/>
        <w:jc w:val="center"/>
        <w:rPr>
          <w:rFonts w:ascii="Times New Roman" w:hAnsi="Times New Roman" w:cs="Times New Roman"/>
          <w:b/>
          <w:sz w:val="24"/>
          <w:szCs w:val="24"/>
          <w:lang w:val="en-ID"/>
        </w:rPr>
      </w:pPr>
    </w:p>
    <w:p w:rsidR="00303D92" w:rsidRDefault="00303D92" w:rsidP="00A67902">
      <w:pPr>
        <w:spacing w:line="240" w:lineRule="auto"/>
        <w:ind w:firstLine="720"/>
        <w:jc w:val="both"/>
        <w:rPr>
          <w:rFonts w:ascii="Times New Roman" w:hAnsi="Times New Roman" w:cs="Times New Roman"/>
          <w:sz w:val="24"/>
          <w:szCs w:val="24"/>
          <w:lang w:val="en-ID"/>
        </w:rPr>
      </w:pPr>
      <w:proofErr w:type="spellStart"/>
      <w:r w:rsidRPr="00F071DB">
        <w:rPr>
          <w:rFonts w:ascii="Times New Roman" w:hAnsi="Times New Roman" w:cs="Times New Roman"/>
          <w:sz w:val="24"/>
          <w:szCs w:val="24"/>
          <w:lang w:val="en-ID"/>
        </w:rPr>
        <w:t>Dalam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bab</w:t>
      </w:r>
      <w:proofErr w:type="spellEnd"/>
      <w:r w:rsidRPr="00F071DB">
        <w:rPr>
          <w:rFonts w:ascii="Times New Roman" w:hAnsi="Times New Roman" w:cs="Times New Roman"/>
          <w:sz w:val="24"/>
          <w:szCs w:val="24"/>
          <w:lang w:val="en-ID"/>
        </w:rPr>
        <w:t xml:space="preserve"> III </w:t>
      </w:r>
      <w:proofErr w:type="spellStart"/>
      <w:r w:rsidRPr="00F071DB">
        <w:rPr>
          <w:rFonts w:ascii="Times New Roman" w:hAnsi="Times New Roman" w:cs="Times New Roman"/>
          <w:sz w:val="24"/>
          <w:szCs w:val="24"/>
          <w:lang w:val="en-ID"/>
        </w:rPr>
        <w:t>ini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penulis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menjelaskan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secara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eksegesis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beberapa</w:t>
      </w:r>
      <w:proofErr w:type="spellEnd"/>
      <w:r w:rsidRPr="00F071DB">
        <w:rPr>
          <w:rFonts w:ascii="Times New Roman" w:hAnsi="Times New Roman" w:cs="Times New Roman"/>
          <w:sz w:val="24"/>
          <w:szCs w:val="24"/>
          <w:lang w:val="en-ID"/>
        </w:rPr>
        <w:t xml:space="preserve"> sub </w:t>
      </w:r>
      <w:proofErr w:type="spellStart"/>
      <w:r w:rsidRPr="00F071DB">
        <w:rPr>
          <w:rFonts w:ascii="Times New Roman" w:hAnsi="Times New Roman" w:cs="Times New Roman"/>
          <w:sz w:val="24"/>
          <w:szCs w:val="24"/>
          <w:lang w:val="en-ID"/>
        </w:rPr>
        <w:t>meliputi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sebab</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aku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mempunyai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keyakinan</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kokoh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terhadap</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Injil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Injil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adalah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kekuatan</w:t>
      </w:r>
      <w:proofErr w:type="spellEnd"/>
      <w:r w:rsidRPr="00F071DB">
        <w:rPr>
          <w:rFonts w:ascii="Times New Roman" w:hAnsi="Times New Roman" w:cs="Times New Roman"/>
          <w:sz w:val="24"/>
          <w:szCs w:val="24"/>
          <w:lang w:val="en-ID"/>
        </w:rPr>
        <w:t xml:space="preserve"> Allah yang </w:t>
      </w:r>
      <w:proofErr w:type="spellStart"/>
      <w:r w:rsidRPr="00F071DB">
        <w:rPr>
          <w:rFonts w:ascii="Times New Roman" w:hAnsi="Times New Roman" w:cs="Times New Roman"/>
          <w:sz w:val="24"/>
          <w:szCs w:val="24"/>
          <w:lang w:val="en-ID"/>
        </w:rPr>
        <w:t>menyelamatkan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setiap</w:t>
      </w:r>
      <w:proofErr w:type="spellEnd"/>
      <w:r w:rsidRPr="00F071DB">
        <w:rPr>
          <w:rFonts w:ascii="Times New Roman" w:hAnsi="Times New Roman" w:cs="Times New Roman"/>
          <w:sz w:val="24"/>
          <w:szCs w:val="24"/>
          <w:lang w:val="en-ID"/>
        </w:rPr>
        <w:t xml:space="preserve"> orang </w:t>
      </w:r>
      <w:proofErr w:type="spellStart"/>
      <w:r w:rsidRPr="00F071DB">
        <w:rPr>
          <w:rFonts w:ascii="Times New Roman" w:hAnsi="Times New Roman" w:cs="Times New Roman"/>
          <w:sz w:val="24"/>
          <w:szCs w:val="24"/>
          <w:lang w:val="en-ID"/>
        </w:rPr>
        <w:t>percaya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pertama-tama</w:t>
      </w:r>
      <w:proofErr w:type="spellEnd"/>
      <w:r w:rsidRPr="00F071DB">
        <w:rPr>
          <w:rFonts w:ascii="Times New Roman" w:hAnsi="Times New Roman" w:cs="Times New Roman"/>
          <w:sz w:val="24"/>
          <w:szCs w:val="24"/>
          <w:lang w:val="en-ID"/>
        </w:rPr>
        <w:t xml:space="preserve"> orang </w:t>
      </w:r>
      <w:proofErr w:type="spellStart"/>
      <w:r w:rsidRPr="00F071DB">
        <w:rPr>
          <w:rFonts w:ascii="Times New Roman" w:hAnsi="Times New Roman" w:cs="Times New Roman"/>
          <w:sz w:val="24"/>
          <w:szCs w:val="24"/>
          <w:lang w:val="en-ID"/>
        </w:rPr>
        <w:t>yahudi</w:t>
      </w:r>
      <w:proofErr w:type="spellEnd"/>
      <w:r w:rsidRPr="00F071DB">
        <w:rPr>
          <w:rFonts w:ascii="Times New Roman" w:hAnsi="Times New Roman" w:cs="Times New Roman"/>
          <w:sz w:val="24"/>
          <w:szCs w:val="24"/>
          <w:lang w:val="en-ID"/>
        </w:rPr>
        <w:t xml:space="preserve"> dan orang Yunani, di </w:t>
      </w:r>
      <w:proofErr w:type="spellStart"/>
      <w:r w:rsidRPr="00F071DB">
        <w:rPr>
          <w:rFonts w:ascii="Times New Roman" w:hAnsi="Times New Roman" w:cs="Times New Roman"/>
          <w:sz w:val="24"/>
          <w:szCs w:val="24"/>
          <w:lang w:val="en-ID"/>
        </w:rPr>
        <w:t>dalamnya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nyata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kebenaran</w:t>
      </w:r>
      <w:proofErr w:type="spellEnd"/>
      <w:r w:rsidRPr="00F071DB">
        <w:rPr>
          <w:rFonts w:ascii="Times New Roman" w:hAnsi="Times New Roman" w:cs="Times New Roman"/>
          <w:sz w:val="24"/>
          <w:szCs w:val="24"/>
          <w:lang w:val="en-ID"/>
        </w:rPr>
        <w:t xml:space="preserve"> Allah, </w:t>
      </w:r>
      <w:proofErr w:type="spellStart"/>
      <w:r w:rsidRPr="00F071DB">
        <w:rPr>
          <w:rFonts w:ascii="Times New Roman" w:hAnsi="Times New Roman" w:cs="Times New Roman"/>
          <w:sz w:val="24"/>
          <w:szCs w:val="24"/>
          <w:lang w:val="en-ID"/>
        </w:rPr>
        <w:t>bertolak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dari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iman</w:t>
      </w:r>
      <w:proofErr w:type="spellEnd"/>
      <w:r w:rsidRPr="00F071DB">
        <w:rPr>
          <w:rFonts w:ascii="Times New Roman" w:hAnsi="Times New Roman" w:cs="Times New Roman"/>
          <w:sz w:val="24"/>
          <w:szCs w:val="24"/>
          <w:lang w:val="en-ID"/>
        </w:rPr>
        <w:t xml:space="preserve"> dan </w:t>
      </w:r>
      <w:proofErr w:type="spellStart"/>
      <w:r w:rsidRPr="00F071DB">
        <w:rPr>
          <w:rFonts w:ascii="Times New Roman" w:hAnsi="Times New Roman" w:cs="Times New Roman"/>
          <w:sz w:val="24"/>
          <w:szCs w:val="24"/>
          <w:lang w:val="en-ID"/>
        </w:rPr>
        <w:t>memimpin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kepada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iman</w:t>
      </w:r>
      <w:proofErr w:type="spellEnd"/>
      <w:r w:rsidRPr="00F071DB">
        <w:rPr>
          <w:rFonts w:ascii="Times New Roman" w:hAnsi="Times New Roman" w:cs="Times New Roman"/>
          <w:sz w:val="24"/>
          <w:szCs w:val="24"/>
          <w:lang w:val="en-ID"/>
        </w:rPr>
        <w:t xml:space="preserve">, orang </w:t>
      </w:r>
      <w:proofErr w:type="spellStart"/>
      <w:r w:rsidRPr="00F071DB">
        <w:rPr>
          <w:rFonts w:ascii="Times New Roman" w:hAnsi="Times New Roman" w:cs="Times New Roman"/>
          <w:sz w:val="24"/>
          <w:szCs w:val="24"/>
          <w:lang w:val="en-ID"/>
        </w:rPr>
        <w:t>benar</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hidup</w:t>
      </w:r>
      <w:proofErr w:type="spellEnd"/>
      <w:r w:rsidRPr="00F071DB">
        <w:rPr>
          <w:rFonts w:ascii="Times New Roman" w:hAnsi="Times New Roman" w:cs="Times New Roman"/>
          <w:sz w:val="24"/>
          <w:szCs w:val="24"/>
          <w:lang w:val="en-ID"/>
        </w:rPr>
        <w:t xml:space="preserve"> oleh </w:t>
      </w:r>
      <w:proofErr w:type="spellStart"/>
      <w:r w:rsidRPr="00F071DB">
        <w:rPr>
          <w:rFonts w:ascii="Times New Roman" w:hAnsi="Times New Roman" w:cs="Times New Roman"/>
          <w:sz w:val="24"/>
          <w:szCs w:val="24"/>
          <w:lang w:val="en-ID"/>
        </w:rPr>
        <w:t>iman</w:t>
      </w:r>
      <w:proofErr w:type="spellEnd"/>
      <w:r w:rsidRPr="00F071DB">
        <w:rPr>
          <w:rFonts w:ascii="Times New Roman" w:hAnsi="Times New Roman" w:cs="Times New Roman"/>
          <w:sz w:val="24"/>
          <w:szCs w:val="24"/>
          <w:lang w:val="en-ID"/>
        </w:rPr>
        <w:t>.</w:t>
      </w:r>
    </w:p>
    <w:p w:rsidR="00303D92" w:rsidRPr="004532FF" w:rsidRDefault="00303D92" w:rsidP="00A67902">
      <w:pPr>
        <w:pStyle w:val="ListParagraph"/>
        <w:numPr>
          <w:ilvl w:val="3"/>
          <w:numId w:val="4"/>
        </w:numPr>
        <w:spacing w:after="200" w:line="240" w:lineRule="auto"/>
        <w:ind w:left="426"/>
        <w:jc w:val="both"/>
        <w:rPr>
          <w:rFonts w:ascii="Times New Roman" w:eastAsia="Calibri" w:hAnsi="Times New Roman" w:cs="Times New Roman"/>
          <w:b/>
          <w:sz w:val="24"/>
          <w:szCs w:val="24"/>
          <w:lang w:val="id-ID"/>
        </w:rPr>
      </w:pPr>
      <w:r w:rsidRPr="004532FF">
        <w:rPr>
          <w:rFonts w:ascii="Times New Roman" w:eastAsia="Calibri" w:hAnsi="Times New Roman" w:cs="Times New Roman"/>
          <w:b/>
          <w:sz w:val="24"/>
          <w:szCs w:val="24"/>
          <w:lang w:val="id-ID"/>
        </w:rPr>
        <w:t>Analisis konteks Roma 1:16-17</w:t>
      </w:r>
    </w:p>
    <w:p w:rsidR="00303D92" w:rsidRPr="00EB1E8E" w:rsidRDefault="00303D92" w:rsidP="00A67902">
      <w:pPr>
        <w:numPr>
          <w:ilvl w:val="0"/>
          <w:numId w:val="28"/>
        </w:numPr>
        <w:spacing w:after="200" w:line="240" w:lineRule="auto"/>
        <w:contextualSpacing/>
        <w:jc w:val="both"/>
        <w:rPr>
          <w:rFonts w:ascii="Times New Roman" w:eastAsia="Calibri" w:hAnsi="Times New Roman" w:cs="Times New Roman"/>
          <w:sz w:val="24"/>
          <w:szCs w:val="24"/>
          <w:lang w:val="id-ID"/>
        </w:rPr>
      </w:pPr>
      <w:r w:rsidRPr="00EB1E8E">
        <w:rPr>
          <w:rFonts w:ascii="Times New Roman" w:eastAsia="Calibri" w:hAnsi="Times New Roman" w:cs="Times New Roman"/>
          <w:sz w:val="24"/>
          <w:szCs w:val="24"/>
          <w:lang w:val="id-ID"/>
        </w:rPr>
        <w:t>Konteks Historis</w:t>
      </w:r>
    </w:p>
    <w:p w:rsidR="00303D92" w:rsidRPr="00B40BB4" w:rsidRDefault="00303D92" w:rsidP="00A67902">
      <w:pPr>
        <w:spacing w:after="200" w:line="240" w:lineRule="auto"/>
        <w:contextualSpacing/>
        <w:jc w:val="both"/>
        <w:rPr>
          <w:rFonts w:ascii="Times New Roman" w:eastAsia="Calibri" w:hAnsi="Times New Roman" w:cs="Times New Roman"/>
          <w:sz w:val="24"/>
          <w:szCs w:val="24"/>
          <w:lang w:val="en-ID"/>
        </w:rPr>
      </w:pPr>
    </w:p>
    <w:p w:rsidR="00303D92" w:rsidRPr="00B40BB4" w:rsidRDefault="00303D92" w:rsidP="00A67902">
      <w:pPr>
        <w:spacing w:after="200" w:line="240" w:lineRule="auto"/>
        <w:ind w:firstLine="720"/>
        <w:contextualSpacing/>
        <w:jc w:val="both"/>
        <w:rPr>
          <w:rFonts w:ascii="Times New Roman" w:eastAsia="Calibri" w:hAnsi="Times New Roman" w:cs="Times New Roman"/>
          <w:sz w:val="24"/>
          <w:szCs w:val="24"/>
          <w:lang w:val="en-ID"/>
        </w:rPr>
      </w:pPr>
      <w:r w:rsidRPr="00B40BB4">
        <w:rPr>
          <w:rFonts w:ascii="Times New Roman" w:eastAsia="Calibri" w:hAnsi="Times New Roman" w:cs="Times New Roman"/>
          <w:sz w:val="24"/>
          <w:szCs w:val="24"/>
          <w:lang w:val="en-ID"/>
        </w:rPr>
        <w:t xml:space="preserve">Kota Roma </w:t>
      </w:r>
      <w:proofErr w:type="spellStart"/>
      <w:r w:rsidRPr="00B40BB4">
        <w:rPr>
          <w:rFonts w:ascii="Times New Roman" w:eastAsia="Calibri" w:hAnsi="Times New Roman" w:cs="Times New Roman"/>
          <w:sz w:val="24"/>
          <w:szCs w:val="24"/>
          <w:lang w:val="en-ID"/>
        </w:rPr>
        <w:t>dibangun</w:t>
      </w:r>
      <w:proofErr w:type="spellEnd"/>
      <w:r w:rsidRPr="00B40BB4">
        <w:rPr>
          <w:rFonts w:ascii="Times New Roman" w:eastAsia="Calibri" w:hAnsi="Times New Roman" w:cs="Times New Roman"/>
          <w:sz w:val="24"/>
          <w:szCs w:val="24"/>
          <w:lang w:val="en-ID"/>
        </w:rPr>
        <w:t xml:space="preserve"> oleh Romulus. </w:t>
      </w:r>
      <w:proofErr w:type="spellStart"/>
      <w:r w:rsidRPr="00B40BB4">
        <w:rPr>
          <w:rFonts w:ascii="Times New Roman" w:eastAsia="Calibri" w:hAnsi="Times New Roman" w:cs="Times New Roman"/>
          <w:sz w:val="24"/>
          <w:szCs w:val="24"/>
          <w:lang w:val="en-ID"/>
        </w:rPr>
        <w:t>Beberapa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pandangan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mengatakan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bahwa</w:t>
      </w:r>
      <w:proofErr w:type="spellEnd"/>
      <w:r w:rsidRPr="00B40BB4">
        <w:rPr>
          <w:rFonts w:ascii="Times New Roman" w:eastAsia="Calibri" w:hAnsi="Times New Roman" w:cs="Times New Roman"/>
          <w:sz w:val="24"/>
          <w:szCs w:val="24"/>
          <w:lang w:val="en-ID"/>
        </w:rPr>
        <w:t xml:space="preserve"> Romulus </w:t>
      </w:r>
      <w:proofErr w:type="spellStart"/>
      <w:r w:rsidRPr="00B40BB4">
        <w:rPr>
          <w:rFonts w:ascii="Times New Roman" w:eastAsia="Calibri" w:hAnsi="Times New Roman" w:cs="Times New Roman"/>
          <w:sz w:val="24"/>
          <w:szCs w:val="24"/>
          <w:lang w:val="en-ID"/>
        </w:rPr>
        <w:t>adalah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anak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dewa</w:t>
      </w:r>
      <w:proofErr w:type="spellEnd"/>
      <w:r w:rsidRPr="00B40BB4">
        <w:rPr>
          <w:rFonts w:ascii="Times New Roman" w:eastAsia="Calibri" w:hAnsi="Times New Roman" w:cs="Times New Roman"/>
          <w:sz w:val="24"/>
          <w:szCs w:val="24"/>
          <w:lang w:val="en-ID"/>
        </w:rPr>
        <w:t xml:space="preserve"> Mars yang </w:t>
      </w:r>
      <w:proofErr w:type="spellStart"/>
      <w:r w:rsidRPr="00B40BB4">
        <w:rPr>
          <w:rFonts w:ascii="Times New Roman" w:eastAsia="Calibri" w:hAnsi="Times New Roman" w:cs="Times New Roman"/>
          <w:sz w:val="24"/>
          <w:szCs w:val="24"/>
          <w:lang w:val="en-ID"/>
        </w:rPr>
        <w:t>menurut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legenda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menjadi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pendiri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kota</w:t>
      </w:r>
      <w:proofErr w:type="spellEnd"/>
      <w:r w:rsidRPr="00B40BB4">
        <w:rPr>
          <w:rFonts w:ascii="Times New Roman" w:eastAsia="Calibri" w:hAnsi="Times New Roman" w:cs="Times New Roman"/>
          <w:sz w:val="24"/>
          <w:szCs w:val="24"/>
          <w:lang w:val="en-ID"/>
        </w:rPr>
        <w:t xml:space="preserve"> Roma. </w:t>
      </w:r>
      <w:proofErr w:type="spellStart"/>
      <w:r w:rsidRPr="00B40BB4">
        <w:rPr>
          <w:rFonts w:ascii="Times New Roman" w:eastAsia="Calibri" w:hAnsi="Times New Roman" w:cs="Times New Roman"/>
          <w:sz w:val="24"/>
          <w:szCs w:val="24"/>
          <w:lang w:val="en-ID"/>
        </w:rPr>
        <w:t>Menurut</w:t>
      </w:r>
      <w:proofErr w:type="spellEnd"/>
      <w:r w:rsidRPr="00B40BB4">
        <w:rPr>
          <w:rFonts w:ascii="Times New Roman" w:eastAsia="Calibri" w:hAnsi="Times New Roman" w:cs="Times New Roman"/>
          <w:sz w:val="24"/>
          <w:szCs w:val="24"/>
          <w:lang w:val="en-ID"/>
        </w:rPr>
        <w:t xml:space="preserve"> Tim </w:t>
      </w:r>
      <w:proofErr w:type="spellStart"/>
      <w:r w:rsidRPr="00B40BB4">
        <w:rPr>
          <w:rFonts w:ascii="Times New Roman" w:eastAsia="Calibri" w:hAnsi="Times New Roman" w:cs="Times New Roman"/>
          <w:sz w:val="24"/>
          <w:szCs w:val="24"/>
          <w:lang w:val="en-ID"/>
        </w:rPr>
        <w:t>Penyusun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Ensiklopedia</w:t>
      </w:r>
      <w:proofErr w:type="spellEnd"/>
      <w:r w:rsidRPr="00B40BB4">
        <w:rPr>
          <w:rFonts w:ascii="Times New Roman" w:eastAsia="Calibri" w:hAnsi="Times New Roman" w:cs="Times New Roman"/>
          <w:sz w:val="24"/>
          <w:szCs w:val="24"/>
          <w:lang w:val="en-ID"/>
        </w:rPr>
        <w:t xml:space="preserve">, </w:t>
      </w:r>
    </w:p>
    <w:p w:rsidR="00303D92" w:rsidRPr="00B40BB4" w:rsidRDefault="00303D92" w:rsidP="00A67902">
      <w:pPr>
        <w:spacing w:after="200" w:line="240" w:lineRule="auto"/>
        <w:ind w:left="720"/>
        <w:contextualSpacing/>
        <w:jc w:val="both"/>
        <w:rPr>
          <w:rFonts w:ascii="Times New Roman" w:eastAsia="Calibri" w:hAnsi="Times New Roman" w:cs="Times New Roman"/>
          <w:sz w:val="24"/>
          <w:szCs w:val="24"/>
          <w:lang w:val="en-ID"/>
        </w:rPr>
      </w:pPr>
      <w:proofErr w:type="spellStart"/>
      <w:r>
        <w:rPr>
          <w:rFonts w:ascii="Times New Roman" w:eastAsia="Calibri" w:hAnsi="Times New Roman" w:cs="Times New Roman"/>
          <w:sz w:val="24"/>
          <w:szCs w:val="24"/>
          <w:lang w:val="en-ID"/>
        </w:rPr>
        <w:t>M</w:t>
      </w:r>
      <w:r w:rsidRPr="00B40BB4">
        <w:rPr>
          <w:rFonts w:ascii="Times New Roman" w:eastAsia="Calibri" w:hAnsi="Times New Roman" w:cs="Times New Roman"/>
          <w:sz w:val="24"/>
          <w:szCs w:val="24"/>
          <w:lang w:val="en-ID"/>
        </w:rPr>
        <w:t>enurut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mitos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Romawi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pendiri</w:t>
      </w:r>
      <w:proofErr w:type="spellEnd"/>
      <w:r w:rsidRPr="00B40BB4">
        <w:rPr>
          <w:rFonts w:ascii="Times New Roman" w:eastAsia="Calibri" w:hAnsi="Times New Roman" w:cs="Times New Roman"/>
          <w:sz w:val="24"/>
          <w:szCs w:val="24"/>
          <w:lang w:val="en-ID"/>
        </w:rPr>
        <w:t xml:space="preserve"> Roma (</w:t>
      </w:r>
      <w:proofErr w:type="spellStart"/>
      <w:r w:rsidRPr="00B40BB4">
        <w:rPr>
          <w:rFonts w:ascii="Times New Roman" w:eastAsia="Calibri" w:hAnsi="Times New Roman" w:cs="Times New Roman"/>
          <w:sz w:val="24"/>
          <w:szCs w:val="24"/>
          <w:lang w:val="en-ID"/>
        </w:rPr>
        <w:t>menurut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dongeng</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tahun</w:t>
      </w:r>
      <w:proofErr w:type="spellEnd"/>
      <w:r w:rsidRPr="00B40BB4">
        <w:rPr>
          <w:rFonts w:ascii="Times New Roman" w:eastAsia="Calibri" w:hAnsi="Times New Roman" w:cs="Times New Roman"/>
          <w:sz w:val="24"/>
          <w:szCs w:val="24"/>
          <w:lang w:val="en-ID"/>
        </w:rPr>
        <w:t xml:space="preserve"> 753 </w:t>
      </w:r>
      <w:proofErr w:type="spellStart"/>
      <w:r w:rsidRPr="00B40BB4">
        <w:rPr>
          <w:rFonts w:ascii="Times New Roman" w:eastAsia="Calibri" w:hAnsi="Times New Roman" w:cs="Times New Roman"/>
          <w:sz w:val="24"/>
          <w:szCs w:val="24"/>
          <w:lang w:val="en-ID"/>
        </w:rPr>
        <w:t>sebelum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masehi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anak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kembar</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dewa</w:t>
      </w:r>
      <w:proofErr w:type="spellEnd"/>
      <w:r w:rsidRPr="00B40BB4">
        <w:rPr>
          <w:rFonts w:ascii="Times New Roman" w:eastAsia="Calibri" w:hAnsi="Times New Roman" w:cs="Times New Roman"/>
          <w:sz w:val="24"/>
          <w:szCs w:val="24"/>
          <w:lang w:val="en-ID"/>
        </w:rPr>
        <w:t xml:space="preserve"> Mars dan </w:t>
      </w:r>
      <w:proofErr w:type="spellStart"/>
      <w:r w:rsidRPr="00B40BB4">
        <w:rPr>
          <w:rFonts w:ascii="Times New Roman" w:eastAsia="Calibri" w:hAnsi="Times New Roman" w:cs="Times New Roman"/>
          <w:sz w:val="24"/>
          <w:szCs w:val="24"/>
          <w:lang w:val="en-ID"/>
        </w:rPr>
        <w:t>istrinya</w:t>
      </w:r>
      <w:proofErr w:type="spellEnd"/>
      <w:r w:rsidRPr="00B40BB4">
        <w:rPr>
          <w:rFonts w:ascii="Times New Roman" w:eastAsia="Calibri" w:hAnsi="Times New Roman" w:cs="Times New Roman"/>
          <w:sz w:val="24"/>
          <w:szCs w:val="24"/>
          <w:lang w:val="en-ID"/>
        </w:rPr>
        <w:t xml:space="preserve">, Rhea </w:t>
      </w:r>
      <w:proofErr w:type="spellStart"/>
      <w:r w:rsidRPr="00B40BB4">
        <w:rPr>
          <w:rFonts w:ascii="Times New Roman" w:eastAsia="Calibri" w:hAnsi="Times New Roman" w:cs="Times New Roman"/>
          <w:sz w:val="24"/>
          <w:szCs w:val="24"/>
          <w:lang w:val="en-ID"/>
        </w:rPr>
        <w:t>Silfia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keturunan</w:t>
      </w:r>
      <w:proofErr w:type="spellEnd"/>
      <w:r w:rsidRPr="00B40BB4">
        <w:rPr>
          <w:rFonts w:ascii="Times New Roman" w:eastAsia="Calibri" w:hAnsi="Times New Roman" w:cs="Times New Roman"/>
          <w:sz w:val="24"/>
          <w:szCs w:val="24"/>
          <w:lang w:val="en-ID"/>
        </w:rPr>
        <w:t xml:space="preserve"> Aeneas. </w:t>
      </w:r>
      <w:proofErr w:type="spellStart"/>
      <w:r w:rsidRPr="00B40BB4">
        <w:rPr>
          <w:rFonts w:ascii="Times New Roman" w:eastAsia="Calibri" w:hAnsi="Times New Roman" w:cs="Times New Roman"/>
          <w:sz w:val="24"/>
          <w:szCs w:val="24"/>
          <w:lang w:val="en-ID"/>
        </w:rPr>
        <w:t>Terlantar</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sejak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bayi</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disusui</w:t>
      </w:r>
      <w:proofErr w:type="spellEnd"/>
      <w:r w:rsidRPr="00B40BB4">
        <w:rPr>
          <w:rFonts w:ascii="Times New Roman" w:eastAsia="Calibri" w:hAnsi="Times New Roman" w:cs="Times New Roman"/>
          <w:sz w:val="24"/>
          <w:szCs w:val="24"/>
          <w:lang w:val="en-ID"/>
        </w:rPr>
        <w:t xml:space="preserve"> oleh </w:t>
      </w:r>
      <w:proofErr w:type="spellStart"/>
      <w:r w:rsidRPr="00B40BB4">
        <w:rPr>
          <w:rFonts w:ascii="Times New Roman" w:eastAsia="Calibri" w:hAnsi="Times New Roman" w:cs="Times New Roman"/>
          <w:sz w:val="24"/>
          <w:szCs w:val="24"/>
          <w:lang w:val="en-ID"/>
        </w:rPr>
        <w:t>serigala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sampai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diangkat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sebagai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anak</w:t>
      </w:r>
      <w:proofErr w:type="spellEnd"/>
      <w:r w:rsidRPr="00B40BB4">
        <w:rPr>
          <w:rFonts w:ascii="Times New Roman" w:eastAsia="Calibri" w:hAnsi="Times New Roman" w:cs="Times New Roman"/>
          <w:sz w:val="24"/>
          <w:szCs w:val="24"/>
          <w:lang w:val="en-ID"/>
        </w:rPr>
        <w:t xml:space="preserve"> oleh </w:t>
      </w:r>
      <w:proofErr w:type="spellStart"/>
      <w:r w:rsidRPr="00B40BB4">
        <w:rPr>
          <w:rFonts w:ascii="Times New Roman" w:eastAsia="Calibri" w:hAnsi="Times New Roman" w:cs="Times New Roman"/>
          <w:sz w:val="24"/>
          <w:szCs w:val="24"/>
          <w:lang w:val="en-ID"/>
        </w:rPr>
        <w:t>seorang</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gembala</w:t>
      </w:r>
      <w:proofErr w:type="spellEnd"/>
      <w:r w:rsidRPr="00B40BB4">
        <w:rPr>
          <w:rFonts w:ascii="Times New Roman" w:eastAsia="Calibri" w:hAnsi="Times New Roman" w:cs="Times New Roman"/>
          <w:sz w:val="24"/>
          <w:szCs w:val="24"/>
          <w:lang w:val="en-ID"/>
        </w:rPr>
        <w:t xml:space="preserve">. Karena </w:t>
      </w:r>
      <w:proofErr w:type="spellStart"/>
      <w:r w:rsidRPr="00B40BB4">
        <w:rPr>
          <w:rFonts w:ascii="Times New Roman" w:eastAsia="Calibri" w:hAnsi="Times New Roman" w:cs="Times New Roman"/>
          <w:sz w:val="24"/>
          <w:szCs w:val="24"/>
          <w:lang w:val="en-ID"/>
        </w:rPr>
        <w:t>perkelahian</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terus-menerus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akhirnya</w:t>
      </w:r>
      <w:proofErr w:type="spellEnd"/>
      <w:r w:rsidRPr="00B40BB4">
        <w:rPr>
          <w:rFonts w:ascii="Times New Roman" w:eastAsia="Calibri" w:hAnsi="Times New Roman" w:cs="Times New Roman"/>
          <w:sz w:val="24"/>
          <w:szCs w:val="24"/>
          <w:lang w:val="en-ID"/>
        </w:rPr>
        <w:t xml:space="preserve"> Remus </w:t>
      </w:r>
      <w:proofErr w:type="spellStart"/>
      <w:r w:rsidRPr="00B40BB4">
        <w:rPr>
          <w:rFonts w:ascii="Times New Roman" w:eastAsia="Calibri" w:hAnsi="Times New Roman" w:cs="Times New Roman"/>
          <w:sz w:val="24"/>
          <w:szCs w:val="24"/>
          <w:lang w:val="en-ID"/>
        </w:rPr>
        <w:t>dibunuh</w:t>
      </w:r>
      <w:proofErr w:type="spellEnd"/>
      <w:r w:rsidRPr="00B40BB4">
        <w:rPr>
          <w:rFonts w:ascii="Times New Roman" w:eastAsia="Calibri" w:hAnsi="Times New Roman" w:cs="Times New Roman"/>
          <w:sz w:val="24"/>
          <w:szCs w:val="24"/>
          <w:lang w:val="en-ID"/>
        </w:rPr>
        <w:t xml:space="preserve"> oleh Romulus yang </w:t>
      </w:r>
      <w:proofErr w:type="spellStart"/>
      <w:r w:rsidRPr="00B40BB4">
        <w:rPr>
          <w:rFonts w:ascii="Times New Roman" w:eastAsia="Calibri" w:hAnsi="Times New Roman" w:cs="Times New Roman"/>
          <w:sz w:val="24"/>
          <w:szCs w:val="24"/>
          <w:lang w:val="en-ID"/>
        </w:rPr>
        <w:t>menjadi</w:t>
      </w:r>
      <w:proofErr w:type="spellEnd"/>
      <w:r w:rsidRPr="00B40BB4">
        <w:rPr>
          <w:rFonts w:ascii="Times New Roman" w:eastAsia="Calibri" w:hAnsi="Times New Roman" w:cs="Times New Roman"/>
          <w:sz w:val="24"/>
          <w:szCs w:val="24"/>
          <w:lang w:val="en-ID"/>
        </w:rPr>
        <w:t xml:space="preserve"> raja Roma </w:t>
      </w:r>
      <w:proofErr w:type="spellStart"/>
      <w:r w:rsidRPr="00B40BB4">
        <w:rPr>
          <w:rFonts w:ascii="Times New Roman" w:eastAsia="Calibri" w:hAnsi="Times New Roman" w:cs="Times New Roman"/>
          <w:sz w:val="24"/>
          <w:szCs w:val="24"/>
          <w:lang w:val="en-ID"/>
        </w:rPr>
        <w:t>pertama</w:t>
      </w:r>
      <w:proofErr w:type="spellEnd"/>
      <w:r w:rsidRPr="00B40BB4">
        <w:rPr>
          <w:rFonts w:ascii="Times New Roman" w:eastAsia="Calibri" w:hAnsi="Times New Roman" w:cs="Times New Roman"/>
          <w:sz w:val="24"/>
          <w:szCs w:val="24"/>
          <w:lang w:val="en-ID"/>
        </w:rPr>
        <w:t xml:space="preserve"> </w:t>
      </w:r>
      <w:r>
        <w:rPr>
          <w:rFonts w:ascii="Times New Roman" w:eastAsia="Calibri" w:hAnsi="Times New Roman" w:cs="Times New Roman"/>
          <w:sz w:val="24"/>
          <w:szCs w:val="24"/>
          <w:lang w:val="en-ID"/>
        </w:rPr>
        <w:t>d</w:t>
      </w:r>
      <w:r w:rsidRPr="00B40BB4">
        <w:rPr>
          <w:rFonts w:ascii="Times New Roman" w:eastAsia="Calibri" w:hAnsi="Times New Roman" w:cs="Times New Roman"/>
          <w:sz w:val="24"/>
          <w:szCs w:val="24"/>
          <w:lang w:val="en-ID"/>
        </w:rPr>
        <w:t xml:space="preserve">an </w:t>
      </w:r>
      <w:proofErr w:type="spellStart"/>
      <w:r w:rsidRPr="00B40BB4">
        <w:rPr>
          <w:rFonts w:ascii="Times New Roman" w:eastAsia="Calibri" w:hAnsi="Times New Roman" w:cs="Times New Roman"/>
          <w:sz w:val="24"/>
          <w:szCs w:val="24"/>
          <w:lang w:val="en-ID"/>
        </w:rPr>
        <w:t>dipuja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sebagai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dewa</w:t>
      </w:r>
      <w:proofErr w:type="spellEnd"/>
      <w:r w:rsidRPr="00B40BB4">
        <w:rPr>
          <w:rFonts w:ascii="Times New Roman" w:eastAsia="Calibri" w:hAnsi="Times New Roman" w:cs="Times New Roman"/>
          <w:sz w:val="24"/>
          <w:szCs w:val="24"/>
          <w:lang w:val="en-ID"/>
        </w:rPr>
        <w:t xml:space="preserve"> Quirinius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bahasa</w:t>
      </w:r>
      <w:proofErr w:type="spellEnd"/>
      <w:r w:rsidRPr="00B40BB4">
        <w:rPr>
          <w:rFonts w:ascii="Times New Roman" w:eastAsia="Calibri" w:hAnsi="Times New Roman" w:cs="Times New Roman"/>
          <w:sz w:val="24"/>
          <w:szCs w:val="24"/>
          <w:lang w:val="en-ID"/>
        </w:rPr>
        <w:t xml:space="preserve"> Latin </w:t>
      </w:r>
      <w:proofErr w:type="spellStart"/>
      <w:r w:rsidRPr="00B40BB4">
        <w:rPr>
          <w:rFonts w:ascii="Times New Roman" w:eastAsia="Calibri" w:hAnsi="Times New Roman" w:cs="Times New Roman"/>
          <w:sz w:val="24"/>
          <w:szCs w:val="24"/>
          <w:lang w:val="en-ID"/>
        </w:rPr>
        <w:t>disebut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Kirenius</w:t>
      </w:r>
      <w:proofErr w:type="spellEnd"/>
      <w:r w:rsidRPr="00B40BB4">
        <w:rPr>
          <w:rFonts w:ascii="Times New Roman" w:eastAsia="Calibri" w:hAnsi="Times New Roman" w:cs="Times New Roman"/>
          <w:sz w:val="24"/>
          <w:szCs w:val="24"/>
          <w:lang w:val="en-ID"/>
        </w:rPr>
        <w:t>).</w:t>
      </w:r>
      <w:r w:rsidRPr="00B40BB4">
        <w:rPr>
          <w:rStyle w:val="FootnoteReference"/>
          <w:rFonts w:ascii="Times New Roman" w:eastAsia="Calibri" w:hAnsi="Times New Roman" w:cs="Times New Roman"/>
          <w:sz w:val="24"/>
          <w:szCs w:val="24"/>
          <w:lang w:val="en-ID"/>
        </w:rPr>
        <w:footnoteReference w:id="57"/>
      </w:r>
    </w:p>
    <w:p w:rsidR="00303D92" w:rsidRPr="00B40BB4" w:rsidRDefault="00303D92" w:rsidP="00A67902">
      <w:pPr>
        <w:spacing w:after="200" w:line="240" w:lineRule="auto"/>
        <w:ind w:left="720"/>
        <w:contextualSpacing/>
        <w:jc w:val="both"/>
        <w:rPr>
          <w:rFonts w:ascii="Times New Roman" w:eastAsia="Calibri" w:hAnsi="Times New Roman" w:cs="Times New Roman"/>
          <w:sz w:val="24"/>
          <w:szCs w:val="24"/>
          <w:lang w:val="en-ID"/>
        </w:rPr>
      </w:pPr>
    </w:p>
    <w:p w:rsidR="00303D92" w:rsidRPr="00B40BB4" w:rsidRDefault="00303D92" w:rsidP="00A67902">
      <w:pPr>
        <w:spacing w:after="200" w:line="240" w:lineRule="auto"/>
        <w:ind w:firstLine="720"/>
        <w:contextualSpacing/>
        <w:jc w:val="both"/>
        <w:rPr>
          <w:rFonts w:ascii="Times New Roman" w:eastAsia="Calibri" w:hAnsi="Times New Roman" w:cs="Times New Roman"/>
          <w:sz w:val="24"/>
          <w:szCs w:val="24"/>
          <w:lang w:val="en-ID"/>
        </w:rPr>
      </w:pPr>
      <w:proofErr w:type="spellStart"/>
      <w:r w:rsidRPr="00B40BB4">
        <w:rPr>
          <w:rFonts w:ascii="Times New Roman" w:eastAsia="Calibri" w:hAnsi="Times New Roman" w:cs="Times New Roman"/>
          <w:sz w:val="24"/>
          <w:szCs w:val="24"/>
          <w:lang w:val="en-ID"/>
        </w:rPr>
        <w:t>Sehubungan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dengan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pandangan</w:t>
      </w:r>
      <w:proofErr w:type="spellEnd"/>
      <w:r w:rsidRPr="00B40BB4">
        <w:rPr>
          <w:rFonts w:ascii="Times New Roman" w:eastAsia="Calibri" w:hAnsi="Times New Roman" w:cs="Times New Roman"/>
          <w:sz w:val="24"/>
          <w:szCs w:val="24"/>
          <w:lang w:val="en-ID"/>
        </w:rPr>
        <w:t xml:space="preserve"> di </w:t>
      </w:r>
      <w:proofErr w:type="spellStart"/>
      <w:r w:rsidRPr="00B40BB4">
        <w:rPr>
          <w:rFonts w:ascii="Times New Roman" w:eastAsia="Calibri" w:hAnsi="Times New Roman" w:cs="Times New Roman"/>
          <w:sz w:val="24"/>
          <w:szCs w:val="24"/>
          <w:lang w:val="en-ID"/>
        </w:rPr>
        <w:t>atas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Merril</w:t>
      </w:r>
      <w:proofErr w:type="spellEnd"/>
      <w:r w:rsidRPr="00B40BB4">
        <w:rPr>
          <w:rFonts w:ascii="Times New Roman" w:eastAsia="Calibri" w:hAnsi="Times New Roman" w:cs="Times New Roman"/>
          <w:sz w:val="24"/>
          <w:szCs w:val="24"/>
          <w:lang w:val="en-ID"/>
        </w:rPr>
        <w:t xml:space="preserve"> C. </w:t>
      </w:r>
      <w:proofErr w:type="spellStart"/>
      <w:r w:rsidRPr="00B40BB4">
        <w:rPr>
          <w:rFonts w:ascii="Times New Roman" w:eastAsia="Calibri" w:hAnsi="Times New Roman" w:cs="Times New Roman"/>
          <w:sz w:val="24"/>
          <w:szCs w:val="24"/>
          <w:lang w:val="en-ID"/>
        </w:rPr>
        <w:t>Tenney</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menyatakan</w:t>
      </w:r>
      <w:proofErr w:type="spellEnd"/>
      <w:r w:rsidRPr="00B40BB4">
        <w:rPr>
          <w:rFonts w:ascii="Times New Roman" w:eastAsia="Calibri" w:hAnsi="Times New Roman" w:cs="Times New Roman"/>
          <w:sz w:val="24"/>
          <w:szCs w:val="24"/>
          <w:lang w:val="en-ID"/>
        </w:rPr>
        <w:t>,</w:t>
      </w:r>
      <w:r>
        <w:rPr>
          <w:rFonts w:ascii="Times New Roman" w:eastAsia="Calibri" w:hAnsi="Times New Roman" w:cs="Times New Roman"/>
          <w:sz w:val="24"/>
          <w:szCs w:val="24"/>
          <w:lang w:val="en-ID"/>
        </w:rPr>
        <w:t xml:space="preserve"> </w:t>
      </w:r>
      <w:r w:rsidRPr="00B40BB4">
        <w:rPr>
          <w:rFonts w:ascii="Times New Roman" w:eastAsia="Calibri" w:hAnsi="Times New Roman" w:cs="Times New Roman"/>
          <w:sz w:val="24"/>
          <w:szCs w:val="24"/>
          <w:lang w:val="en-ID"/>
        </w:rPr>
        <w:t xml:space="preserve">“Negara </w:t>
      </w:r>
      <w:proofErr w:type="spellStart"/>
      <w:r w:rsidRPr="00B40BB4">
        <w:rPr>
          <w:rFonts w:ascii="Times New Roman" w:eastAsia="Calibri" w:hAnsi="Times New Roman" w:cs="Times New Roman"/>
          <w:sz w:val="24"/>
          <w:szCs w:val="24"/>
          <w:lang w:val="en-ID"/>
        </w:rPr>
        <w:t>ini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didirikan</w:t>
      </w:r>
      <w:proofErr w:type="spellEnd"/>
      <w:r w:rsidRPr="00B40BB4">
        <w:rPr>
          <w:rFonts w:ascii="Times New Roman" w:eastAsia="Calibri" w:hAnsi="Times New Roman" w:cs="Times New Roman"/>
          <w:sz w:val="24"/>
          <w:szCs w:val="24"/>
          <w:lang w:val="en-ID"/>
        </w:rPr>
        <w:t xml:space="preserve"> pada </w:t>
      </w:r>
      <w:proofErr w:type="spellStart"/>
      <w:r w:rsidRPr="00B40BB4">
        <w:rPr>
          <w:rFonts w:ascii="Times New Roman" w:eastAsia="Calibri" w:hAnsi="Times New Roman" w:cs="Times New Roman"/>
          <w:sz w:val="24"/>
          <w:szCs w:val="24"/>
          <w:lang w:val="en-ID"/>
        </w:rPr>
        <w:t>tahun</w:t>
      </w:r>
      <w:proofErr w:type="spellEnd"/>
      <w:r w:rsidRPr="00B40BB4">
        <w:rPr>
          <w:rFonts w:ascii="Times New Roman" w:eastAsia="Calibri" w:hAnsi="Times New Roman" w:cs="Times New Roman"/>
          <w:sz w:val="24"/>
          <w:szCs w:val="24"/>
          <w:lang w:val="en-ID"/>
        </w:rPr>
        <w:t xml:space="preserve"> 753 </w:t>
      </w:r>
      <w:proofErr w:type="spellStart"/>
      <w:r w:rsidRPr="00B40BB4">
        <w:rPr>
          <w:rFonts w:ascii="Times New Roman" w:eastAsia="Calibri" w:hAnsi="Times New Roman" w:cs="Times New Roman"/>
          <w:sz w:val="24"/>
          <w:szCs w:val="24"/>
          <w:lang w:val="en-ID"/>
        </w:rPr>
        <w:t>sebelum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Masehi</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terdiri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dari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gabungan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beberapa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desa</w:t>
      </w:r>
      <w:proofErr w:type="spellEnd"/>
      <w:r w:rsidRPr="00B40BB4">
        <w:rPr>
          <w:rFonts w:ascii="Times New Roman" w:eastAsia="Calibri" w:hAnsi="Times New Roman" w:cs="Times New Roman"/>
          <w:sz w:val="24"/>
          <w:szCs w:val="24"/>
          <w:lang w:val="en-ID"/>
        </w:rPr>
        <w:t xml:space="preserve"> di wilayah </w:t>
      </w:r>
      <w:proofErr w:type="spellStart"/>
      <w:r w:rsidRPr="00B40BB4">
        <w:rPr>
          <w:rFonts w:ascii="Times New Roman" w:eastAsia="Calibri" w:hAnsi="Times New Roman" w:cs="Times New Roman"/>
          <w:sz w:val="24"/>
          <w:szCs w:val="24"/>
          <w:lang w:val="en-ID"/>
        </w:rPr>
        <w:t>sekitarnya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serta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diperintah</w:t>
      </w:r>
      <w:proofErr w:type="spellEnd"/>
      <w:r w:rsidRPr="00B40BB4">
        <w:rPr>
          <w:rFonts w:ascii="Times New Roman" w:eastAsia="Calibri" w:hAnsi="Times New Roman" w:cs="Times New Roman"/>
          <w:sz w:val="24"/>
          <w:szCs w:val="24"/>
          <w:lang w:val="en-ID"/>
        </w:rPr>
        <w:t xml:space="preserve"> oleh </w:t>
      </w:r>
      <w:proofErr w:type="spellStart"/>
      <w:r w:rsidRPr="00B40BB4">
        <w:rPr>
          <w:rFonts w:ascii="Times New Roman" w:eastAsia="Calibri" w:hAnsi="Times New Roman" w:cs="Times New Roman"/>
          <w:sz w:val="24"/>
          <w:szCs w:val="24"/>
          <w:lang w:val="en-ID"/>
        </w:rPr>
        <w:t>seorang</w:t>
      </w:r>
      <w:proofErr w:type="spellEnd"/>
      <w:r w:rsidRPr="00B40BB4">
        <w:rPr>
          <w:rFonts w:ascii="Times New Roman" w:eastAsia="Calibri" w:hAnsi="Times New Roman" w:cs="Times New Roman"/>
          <w:sz w:val="24"/>
          <w:szCs w:val="24"/>
          <w:lang w:val="en-ID"/>
        </w:rPr>
        <w:t xml:space="preserve"> raja.”</w:t>
      </w:r>
      <w:r w:rsidRPr="00B40BB4">
        <w:rPr>
          <w:rStyle w:val="FootnoteReference"/>
          <w:rFonts w:ascii="Times New Roman" w:eastAsia="Calibri" w:hAnsi="Times New Roman" w:cs="Times New Roman"/>
          <w:sz w:val="24"/>
          <w:szCs w:val="24"/>
          <w:lang w:val="en-ID"/>
        </w:rPr>
        <w:footnoteReference w:id="58"/>
      </w:r>
      <w:r>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Pandangan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serupa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disampaikan</w:t>
      </w:r>
      <w:proofErr w:type="spellEnd"/>
      <w:r w:rsidRPr="00B40BB4">
        <w:rPr>
          <w:rFonts w:ascii="Times New Roman" w:eastAsia="Calibri" w:hAnsi="Times New Roman" w:cs="Times New Roman"/>
          <w:sz w:val="24"/>
          <w:szCs w:val="24"/>
          <w:lang w:val="en-ID"/>
        </w:rPr>
        <w:t xml:space="preserve"> oleh</w:t>
      </w:r>
      <w:r>
        <w:rPr>
          <w:rFonts w:ascii="Times New Roman" w:eastAsia="Calibri" w:hAnsi="Times New Roman" w:cs="Times New Roman"/>
          <w:sz w:val="24"/>
          <w:szCs w:val="24"/>
          <w:lang w:val="en-ID"/>
        </w:rPr>
        <w:t xml:space="preserve"> </w:t>
      </w:r>
      <w:r w:rsidRPr="00B40BB4">
        <w:rPr>
          <w:rFonts w:ascii="Times New Roman" w:eastAsia="Calibri" w:hAnsi="Times New Roman" w:cs="Times New Roman"/>
          <w:sz w:val="24"/>
          <w:szCs w:val="24"/>
          <w:lang w:val="en-ID"/>
        </w:rPr>
        <w:t>William Barclay,</w:t>
      </w:r>
      <w:r>
        <w:rPr>
          <w:rFonts w:ascii="Times New Roman" w:eastAsia="Calibri" w:hAnsi="Times New Roman" w:cs="Times New Roman"/>
          <w:sz w:val="24"/>
          <w:szCs w:val="24"/>
          <w:lang w:val="en-ID"/>
        </w:rPr>
        <w:t xml:space="preserve"> </w:t>
      </w:r>
      <w:r w:rsidRPr="00B40BB4">
        <w:rPr>
          <w:rFonts w:ascii="Times New Roman" w:eastAsia="Calibri" w:hAnsi="Times New Roman" w:cs="Times New Roman"/>
          <w:sz w:val="24"/>
          <w:szCs w:val="24"/>
          <w:lang w:val="en-ID"/>
        </w:rPr>
        <w:t>“</w:t>
      </w:r>
      <w:proofErr w:type="spellStart"/>
      <w:r w:rsidRPr="00B40BB4">
        <w:rPr>
          <w:rFonts w:ascii="Times New Roman" w:eastAsia="Calibri" w:hAnsi="Times New Roman" w:cs="Times New Roman"/>
          <w:sz w:val="24"/>
          <w:szCs w:val="24"/>
          <w:lang w:val="en-ID"/>
        </w:rPr>
        <w:t>Menurut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tradisi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kota</w:t>
      </w:r>
      <w:proofErr w:type="spellEnd"/>
      <w:r w:rsidRPr="00B40BB4">
        <w:rPr>
          <w:rFonts w:ascii="Times New Roman" w:eastAsia="Calibri" w:hAnsi="Times New Roman" w:cs="Times New Roman"/>
          <w:sz w:val="24"/>
          <w:szCs w:val="24"/>
          <w:lang w:val="en-ID"/>
        </w:rPr>
        <w:t xml:space="preserve"> Roma </w:t>
      </w:r>
      <w:proofErr w:type="spellStart"/>
      <w:r w:rsidRPr="00B40BB4">
        <w:rPr>
          <w:rFonts w:ascii="Times New Roman" w:eastAsia="Calibri" w:hAnsi="Times New Roman" w:cs="Times New Roman"/>
          <w:sz w:val="24"/>
          <w:szCs w:val="24"/>
          <w:lang w:val="en-ID"/>
        </w:rPr>
        <w:t>didirikan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tahun</w:t>
      </w:r>
      <w:proofErr w:type="spellEnd"/>
      <w:r w:rsidRPr="00B40BB4">
        <w:rPr>
          <w:rFonts w:ascii="Times New Roman" w:eastAsia="Calibri" w:hAnsi="Times New Roman" w:cs="Times New Roman"/>
          <w:sz w:val="24"/>
          <w:szCs w:val="24"/>
          <w:lang w:val="en-ID"/>
        </w:rPr>
        <w:t xml:space="preserve"> 753 </w:t>
      </w:r>
      <w:proofErr w:type="spellStart"/>
      <w:r w:rsidRPr="00B40BB4">
        <w:rPr>
          <w:rFonts w:ascii="Times New Roman" w:eastAsia="Calibri" w:hAnsi="Times New Roman" w:cs="Times New Roman"/>
          <w:sz w:val="24"/>
          <w:szCs w:val="24"/>
          <w:lang w:val="en-ID"/>
        </w:rPr>
        <w:t>sebelum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Masehi</w:t>
      </w:r>
      <w:proofErr w:type="spellEnd"/>
      <w:r w:rsidRPr="00B40BB4">
        <w:rPr>
          <w:rFonts w:ascii="Times New Roman" w:eastAsia="Calibri" w:hAnsi="Times New Roman" w:cs="Times New Roman"/>
          <w:sz w:val="24"/>
          <w:szCs w:val="24"/>
          <w:lang w:val="en-ID"/>
        </w:rPr>
        <w:t xml:space="preserve"> di </w:t>
      </w:r>
      <w:proofErr w:type="spellStart"/>
      <w:r w:rsidRPr="00B40BB4">
        <w:rPr>
          <w:rFonts w:ascii="Times New Roman" w:eastAsia="Calibri" w:hAnsi="Times New Roman" w:cs="Times New Roman"/>
          <w:sz w:val="24"/>
          <w:szCs w:val="24"/>
          <w:lang w:val="en-ID"/>
        </w:rPr>
        <w:t>atas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bukit</w:t>
      </w:r>
      <w:proofErr w:type="spellEnd"/>
      <w:r w:rsidRPr="00B40BB4">
        <w:rPr>
          <w:rFonts w:ascii="Times New Roman" w:eastAsia="Calibri" w:hAnsi="Times New Roman" w:cs="Times New Roman"/>
          <w:sz w:val="24"/>
          <w:szCs w:val="24"/>
          <w:lang w:val="en-ID"/>
        </w:rPr>
        <w:t xml:space="preserve">, di </w:t>
      </w:r>
      <w:proofErr w:type="spellStart"/>
      <w:r w:rsidRPr="00B40BB4">
        <w:rPr>
          <w:rFonts w:ascii="Times New Roman" w:eastAsia="Calibri" w:hAnsi="Times New Roman" w:cs="Times New Roman"/>
          <w:sz w:val="24"/>
          <w:szCs w:val="24"/>
          <w:lang w:val="en-ID"/>
        </w:rPr>
        <w:t>atas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jurang</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tebing</w:t>
      </w:r>
      <w:proofErr w:type="spellEnd"/>
      <w:r w:rsidRPr="00B40BB4">
        <w:rPr>
          <w:rFonts w:ascii="Times New Roman" w:eastAsia="Calibri" w:hAnsi="Times New Roman" w:cs="Times New Roman"/>
          <w:sz w:val="24"/>
          <w:szCs w:val="24"/>
          <w:lang w:val="en-ID"/>
        </w:rPr>
        <w:t xml:space="preserve"> di mana </w:t>
      </w:r>
      <w:proofErr w:type="spellStart"/>
      <w:r w:rsidRPr="00B40BB4">
        <w:rPr>
          <w:rFonts w:ascii="Times New Roman" w:eastAsia="Calibri" w:hAnsi="Times New Roman" w:cs="Times New Roman"/>
          <w:sz w:val="24"/>
          <w:szCs w:val="24"/>
          <w:lang w:val="en-ID"/>
        </w:rPr>
        <w:t>tanah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datar</w:t>
      </w:r>
      <w:proofErr w:type="spellEnd"/>
      <w:r w:rsidRPr="00B40BB4">
        <w:rPr>
          <w:rFonts w:ascii="Times New Roman" w:eastAsia="Calibri" w:hAnsi="Times New Roman" w:cs="Times New Roman"/>
          <w:sz w:val="24"/>
          <w:szCs w:val="24"/>
          <w:lang w:val="en-ID"/>
        </w:rPr>
        <w:t xml:space="preserve"> Latin </w:t>
      </w:r>
      <w:proofErr w:type="spellStart"/>
      <w:r w:rsidRPr="00B40BB4">
        <w:rPr>
          <w:rFonts w:ascii="Times New Roman" w:eastAsia="Calibri" w:hAnsi="Times New Roman" w:cs="Times New Roman"/>
          <w:sz w:val="24"/>
          <w:szCs w:val="24"/>
          <w:lang w:val="en-ID"/>
        </w:rPr>
        <w:t>bertemu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dengan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sungai</w:t>
      </w:r>
      <w:proofErr w:type="spellEnd"/>
      <w:r w:rsidRPr="00B40BB4">
        <w:rPr>
          <w:rFonts w:ascii="Times New Roman" w:eastAsia="Calibri" w:hAnsi="Times New Roman" w:cs="Times New Roman"/>
          <w:sz w:val="24"/>
          <w:szCs w:val="24"/>
          <w:lang w:val="en-ID"/>
        </w:rPr>
        <w:t xml:space="preserve"> Tiber, </w:t>
      </w:r>
      <w:proofErr w:type="spellStart"/>
      <w:r w:rsidRPr="00B40BB4">
        <w:rPr>
          <w:rFonts w:ascii="Times New Roman" w:eastAsia="Calibri" w:hAnsi="Times New Roman" w:cs="Times New Roman"/>
          <w:sz w:val="24"/>
          <w:szCs w:val="24"/>
          <w:lang w:val="en-ID"/>
        </w:rPr>
        <w:t>tempat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penyebrangan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pertama</w:t>
      </w:r>
      <w:proofErr w:type="spellEnd"/>
      <w:r w:rsidRPr="00B40BB4">
        <w:rPr>
          <w:rFonts w:ascii="Times New Roman" w:eastAsia="Calibri" w:hAnsi="Times New Roman" w:cs="Times New Roman"/>
          <w:sz w:val="24"/>
          <w:szCs w:val="24"/>
          <w:lang w:val="en-ID"/>
        </w:rPr>
        <w:t xml:space="preserve"> di </w:t>
      </w:r>
      <w:proofErr w:type="spellStart"/>
      <w:r w:rsidRPr="00B40BB4">
        <w:rPr>
          <w:rFonts w:ascii="Times New Roman" w:eastAsia="Calibri" w:hAnsi="Times New Roman" w:cs="Times New Roman"/>
          <w:sz w:val="24"/>
          <w:szCs w:val="24"/>
          <w:lang w:val="en-ID"/>
        </w:rPr>
        <w:t>muara</w:t>
      </w:r>
      <w:proofErr w:type="spellEnd"/>
      <w:r w:rsidRPr="00B40BB4">
        <w:rPr>
          <w:rFonts w:ascii="Times New Roman" w:eastAsia="Calibri" w:hAnsi="Times New Roman" w:cs="Times New Roman"/>
          <w:sz w:val="24"/>
          <w:szCs w:val="24"/>
          <w:lang w:val="en-ID"/>
        </w:rPr>
        <w:t>.”</w:t>
      </w:r>
      <w:r w:rsidRPr="00B40BB4">
        <w:rPr>
          <w:rStyle w:val="FootnoteReference"/>
          <w:rFonts w:ascii="Times New Roman" w:eastAsia="Calibri" w:hAnsi="Times New Roman" w:cs="Times New Roman"/>
          <w:sz w:val="24"/>
          <w:szCs w:val="24"/>
          <w:lang w:val="en-ID"/>
        </w:rPr>
        <w:footnoteReference w:id="59"/>
      </w:r>
    </w:p>
    <w:p w:rsidR="00303D92" w:rsidRPr="00B40BB4" w:rsidRDefault="00303D92" w:rsidP="00A67902">
      <w:pPr>
        <w:spacing w:after="200" w:line="240" w:lineRule="auto"/>
        <w:ind w:firstLine="720"/>
        <w:contextualSpacing/>
        <w:jc w:val="both"/>
        <w:rPr>
          <w:rFonts w:ascii="Times New Roman" w:eastAsia="Calibri" w:hAnsi="Times New Roman" w:cs="Times New Roman"/>
          <w:sz w:val="24"/>
          <w:szCs w:val="24"/>
          <w:lang w:val="en-ID"/>
        </w:rPr>
      </w:pPr>
      <w:r w:rsidRPr="00B40BB4">
        <w:rPr>
          <w:rFonts w:ascii="Times New Roman" w:eastAsia="Calibri" w:hAnsi="Times New Roman" w:cs="Times New Roman"/>
          <w:sz w:val="24"/>
          <w:szCs w:val="24"/>
          <w:lang w:val="en-ID"/>
        </w:rPr>
        <w:t xml:space="preserve">Kota Roma </w:t>
      </w:r>
      <w:proofErr w:type="spellStart"/>
      <w:r w:rsidRPr="00B40BB4">
        <w:rPr>
          <w:rFonts w:ascii="Times New Roman" w:eastAsia="Calibri" w:hAnsi="Times New Roman" w:cs="Times New Roman"/>
          <w:sz w:val="24"/>
          <w:szCs w:val="24"/>
          <w:lang w:val="en-ID"/>
        </w:rPr>
        <w:t>merupakan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kota</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strategis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dengan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mempunyai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keindahan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alam</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menjadi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pusat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perkunjungan</w:t>
      </w:r>
      <w:proofErr w:type="spellEnd"/>
      <w:r w:rsidRPr="00B40BB4">
        <w:rPr>
          <w:rFonts w:ascii="Times New Roman" w:eastAsia="Calibri" w:hAnsi="Times New Roman" w:cs="Times New Roman"/>
          <w:sz w:val="24"/>
          <w:szCs w:val="24"/>
          <w:lang w:val="en-ID"/>
        </w:rPr>
        <w:t xml:space="preserve"> Negara-negara lain. A. </w:t>
      </w:r>
      <w:proofErr w:type="spellStart"/>
      <w:r w:rsidRPr="00B40BB4">
        <w:rPr>
          <w:rFonts w:ascii="Times New Roman" w:eastAsia="Calibri" w:hAnsi="Times New Roman" w:cs="Times New Roman"/>
          <w:sz w:val="24"/>
          <w:szCs w:val="24"/>
          <w:lang w:val="en-ID"/>
        </w:rPr>
        <w:t>Sizoo</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menyatakan</w:t>
      </w:r>
      <w:proofErr w:type="spellEnd"/>
      <w:r w:rsidRPr="00B40BB4">
        <w:rPr>
          <w:rFonts w:ascii="Times New Roman" w:eastAsia="Calibri" w:hAnsi="Times New Roman" w:cs="Times New Roman"/>
          <w:sz w:val="24"/>
          <w:szCs w:val="24"/>
          <w:lang w:val="en-ID"/>
        </w:rPr>
        <w:t>,</w:t>
      </w:r>
      <w:r>
        <w:rPr>
          <w:rFonts w:ascii="Times New Roman" w:eastAsia="Calibri" w:hAnsi="Times New Roman" w:cs="Times New Roman"/>
          <w:sz w:val="24"/>
          <w:szCs w:val="24"/>
          <w:lang w:val="en-ID"/>
        </w:rPr>
        <w:t xml:space="preserve"> </w:t>
      </w:r>
      <w:r w:rsidRPr="00B40BB4">
        <w:rPr>
          <w:rFonts w:ascii="Times New Roman" w:eastAsia="Calibri" w:hAnsi="Times New Roman" w:cs="Times New Roman"/>
          <w:sz w:val="24"/>
          <w:szCs w:val="24"/>
          <w:lang w:val="en-ID"/>
        </w:rPr>
        <w:t>“</w:t>
      </w:r>
      <w:proofErr w:type="spellStart"/>
      <w:r w:rsidRPr="00B40BB4">
        <w:rPr>
          <w:rFonts w:ascii="Times New Roman" w:eastAsia="Calibri" w:hAnsi="Times New Roman" w:cs="Times New Roman"/>
          <w:sz w:val="24"/>
          <w:szCs w:val="24"/>
          <w:lang w:val="en-ID"/>
        </w:rPr>
        <w:t>Kotanya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terbentang</w:t>
      </w:r>
      <w:proofErr w:type="spellEnd"/>
      <w:r w:rsidRPr="00B40BB4">
        <w:rPr>
          <w:rFonts w:ascii="Times New Roman" w:eastAsia="Calibri" w:hAnsi="Times New Roman" w:cs="Times New Roman"/>
          <w:sz w:val="24"/>
          <w:szCs w:val="24"/>
          <w:lang w:val="en-ID"/>
        </w:rPr>
        <w:t xml:space="preserve"> di </w:t>
      </w:r>
      <w:proofErr w:type="spellStart"/>
      <w:r w:rsidRPr="00B40BB4">
        <w:rPr>
          <w:rFonts w:ascii="Times New Roman" w:eastAsia="Calibri" w:hAnsi="Times New Roman" w:cs="Times New Roman"/>
          <w:sz w:val="24"/>
          <w:szCs w:val="24"/>
          <w:lang w:val="en-ID"/>
        </w:rPr>
        <w:t>atas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tujuh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buah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bukit</w:t>
      </w:r>
      <w:proofErr w:type="spellEnd"/>
      <w:r w:rsidRPr="00B40BB4">
        <w:rPr>
          <w:rFonts w:ascii="Times New Roman" w:eastAsia="Calibri" w:hAnsi="Times New Roman" w:cs="Times New Roman"/>
          <w:sz w:val="24"/>
          <w:szCs w:val="24"/>
          <w:lang w:val="en-ID"/>
        </w:rPr>
        <w:t xml:space="preserve"> yang rata-rata </w:t>
      </w:r>
      <w:proofErr w:type="gramStart"/>
      <w:r w:rsidRPr="00B40BB4">
        <w:rPr>
          <w:rFonts w:ascii="Times New Roman" w:eastAsia="Calibri" w:hAnsi="Times New Roman" w:cs="Times New Roman"/>
          <w:sz w:val="24"/>
          <w:szCs w:val="24"/>
          <w:lang w:val="en-ID"/>
        </w:rPr>
        <w:t>50 meter</w:t>
      </w:r>
      <w:proofErr w:type="gram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tingginya</w:t>
      </w:r>
      <w:proofErr w:type="spellEnd"/>
      <w:r w:rsidRPr="00B40BB4">
        <w:rPr>
          <w:rFonts w:ascii="Times New Roman" w:eastAsia="Calibri" w:hAnsi="Times New Roman" w:cs="Times New Roman"/>
          <w:sz w:val="24"/>
          <w:szCs w:val="24"/>
          <w:lang w:val="en-ID"/>
        </w:rPr>
        <w:t xml:space="preserve"> (pada zaman </w:t>
      </w:r>
      <w:proofErr w:type="spellStart"/>
      <w:r w:rsidRPr="00B40BB4">
        <w:rPr>
          <w:rFonts w:ascii="Times New Roman" w:eastAsia="Calibri" w:hAnsi="Times New Roman" w:cs="Times New Roman"/>
          <w:sz w:val="24"/>
          <w:szCs w:val="24"/>
          <w:lang w:val="en-ID"/>
        </w:rPr>
        <w:t>sekarang</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bukit-bukit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itu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dapat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didaki</w:t>
      </w:r>
      <w:proofErr w:type="spellEnd"/>
      <w:r w:rsidRPr="00B40BB4">
        <w:rPr>
          <w:rFonts w:ascii="Times New Roman" w:eastAsia="Calibri" w:hAnsi="Times New Roman" w:cs="Times New Roman"/>
          <w:sz w:val="24"/>
          <w:szCs w:val="24"/>
          <w:lang w:val="en-ID"/>
        </w:rPr>
        <w:t xml:space="preserve"> oleh </w:t>
      </w:r>
      <w:proofErr w:type="spellStart"/>
      <w:r w:rsidRPr="00B40BB4">
        <w:rPr>
          <w:rFonts w:ascii="Times New Roman" w:eastAsia="Calibri" w:hAnsi="Times New Roman" w:cs="Times New Roman"/>
          <w:sz w:val="24"/>
          <w:szCs w:val="24"/>
          <w:lang w:val="en-ID"/>
        </w:rPr>
        <w:t>trem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biarpun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dengan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memakai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kumparan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lengkap</w:t>
      </w:r>
      <w:proofErr w:type="spellEnd"/>
      <w:r w:rsidRPr="00B40BB4">
        <w:rPr>
          <w:rFonts w:ascii="Times New Roman" w:eastAsia="Calibri" w:hAnsi="Times New Roman" w:cs="Times New Roman"/>
          <w:sz w:val="24"/>
          <w:szCs w:val="24"/>
          <w:lang w:val="en-ID"/>
        </w:rPr>
        <w:t>) da</w:t>
      </w:r>
      <w:r w:rsidR="00ED565F">
        <w:rPr>
          <w:rFonts w:ascii="Times New Roman" w:eastAsia="Calibri" w:hAnsi="Times New Roman" w:cs="Times New Roman"/>
          <w:sz w:val="24"/>
          <w:szCs w:val="24"/>
          <w:lang w:val="en-ID"/>
        </w:rPr>
        <w:t>n</w:t>
      </w:r>
      <w:r w:rsidRPr="00B40BB4">
        <w:rPr>
          <w:rFonts w:ascii="Times New Roman" w:eastAsia="Calibri" w:hAnsi="Times New Roman" w:cs="Times New Roman"/>
          <w:sz w:val="24"/>
          <w:szCs w:val="24"/>
          <w:lang w:val="en-ID"/>
        </w:rPr>
        <w:t xml:space="preserve"> di </w:t>
      </w:r>
      <w:proofErr w:type="spellStart"/>
      <w:r w:rsidRPr="00B40BB4">
        <w:rPr>
          <w:rFonts w:ascii="Times New Roman" w:eastAsia="Calibri" w:hAnsi="Times New Roman" w:cs="Times New Roman"/>
          <w:sz w:val="24"/>
          <w:szCs w:val="24"/>
          <w:lang w:val="en-ID"/>
        </w:rPr>
        <w:t>daerah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seberang</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sungai</w:t>
      </w:r>
      <w:proofErr w:type="spellEnd"/>
      <w:r w:rsidRPr="00B40BB4">
        <w:rPr>
          <w:rFonts w:ascii="Times New Roman" w:eastAsia="Calibri" w:hAnsi="Times New Roman" w:cs="Times New Roman"/>
          <w:sz w:val="24"/>
          <w:szCs w:val="24"/>
          <w:lang w:val="en-ID"/>
        </w:rPr>
        <w:t xml:space="preserve"> Tiber, dan masa </w:t>
      </w:r>
      <w:proofErr w:type="spellStart"/>
      <w:r w:rsidRPr="00B40BB4">
        <w:rPr>
          <w:rFonts w:ascii="Times New Roman" w:eastAsia="Calibri" w:hAnsi="Times New Roman" w:cs="Times New Roman"/>
          <w:sz w:val="24"/>
          <w:szCs w:val="24"/>
          <w:lang w:val="en-ID"/>
        </w:rPr>
        <w:t>itu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kota</w:t>
      </w:r>
      <w:proofErr w:type="spellEnd"/>
      <w:r w:rsidRPr="00B40BB4">
        <w:rPr>
          <w:rFonts w:ascii="Times New Roman" w:eastAsia="Calibri" w:hAnsi="Times New Roman" w:cs="Times New Roman"/>
          <w:sz w:val="24"/>
          <w:szCs w:val="24"/>
          <w:lang w:val="en-ID"/>
        </w:rPr>
        <w:t xml:space="preserve"> Roma </w:t>
      </w:r>
      <w:proofErr w:type="spellStart"/>
      <w:r w:rsidRPr="00B40BB4">
        <w:rPr>
          <w:rFonts w:ascii="Times New Roman" w:eastAsia="Calibri" w:hAnsi="Times New Roman" w:cs="Times New Roman"/>
          <w:sz w:val="24"/>
          <w:szCs w:val="24"/>
          <w:lang w:val="en-ID"/>
        </w:rPr>
        <w:t>berpenduduk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kira-kira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satu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juta</w:t>
      </w:r>
      <w:proofErr w:type="spellEnd"/>
      <w:r w:rsidRPr="00B40BB4">
        <w:rPr>
          <w:rFonts w:ascii="Times New Roman" w:eastAsia="Calibri" w:hAnsi="Times New Roman" w:cs="Times New Roman"/>
          <w:sz w:val="24"/>
          <w:szCs w:val="24"/>
          <w:lang w:val="en-ID"/>
        </w:rPr>
        <w:t xml:space="preserve"> orang.”</w:t>
      </w:r>
      <w:r w:rsidRPr="00B40BB4">
        <w:rPr>
          <w:rStyle w:val="FootnoteReference"/>
          <w:rFonts w:ascii="Times New Roman" w:eastAsia="Calibri" w:hAnsi="Times New Roman" w:cs="Times New Roman"/>
          <w:sz w:val="24"/>
          <w:szCs w:val="24"/>
          <w:lang w:val="en-ID"/>
        </w:rPr>
        <w:footnoteReference w:id="60"/>
      </w:r>
    </w:p>
    <w:p w:rsidR="00303D92" w:rsidRPr="00B40BB4" w:rsidRDefault="00303D92" w:rsidP="00A67902">
      <w:pPr>
        <w:spacing w:after="200" w:line="240" w:lineRule="auto"/>
        <w:ind w:firstLine="720"/>
        <w:contextualSpacing/>
        <w:jc w:val="both"/>
        <w:rPr>
          <w:rFonts w:ascii="Times New Roman" w:eastAsia="Calibri" w:hAnsi="Times New Roman" w:cs="Times New Roman"/>
          <w:sz w:val="24"/>
          <w:szCs w:val="24"/>
          <w:lang w:val="en-ID"/>
        </w:rPr>
      </w:pPr>
      <w:r w:rsidRPr="00B40BB4">
        <w:rPr>
          <w:rFonts w:ascii="Times New Roman" w:eastAsia="Calibri" w:hAnsi="Times New Roman" w:cs="Times New Roman"/>
          <w:sz w:val="24"/>
          <w:szCs w:val="24"/>
          <w:lang w:val="en-ID"/>
        </w:rPr>
        <w:t xml:space="preserve">Roma </w:t>
      </w:r>
      <w:proofErr w:type="spellStart"/>
      <w:r w:rsidRPr="00B40BB4">
        <w:rPr>
          <w:rFonts w:ascii="Times New Roman" w:eastAsia="Calibri" w:hAnsi="Times New Roman" w:cs="Times New Roman"/>
          <w:sz w:val="24"/>
          <w:szCs w:val="24"/>
          <w:lang w:val="en-ID"/>
        </w:rPr>
        <w:t>adalah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nama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ibu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kota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kekaisaran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Romawi</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berkembang</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menjadi</w:t>
      </w:r>
      <w:proofErr w:type="spellEnd"/>
      <w:r w:rsidRPr="00B40BB4">
        <w:rPr>
          <w:rFonts w:ascii="Times New Roman" w:eastAsia="Calibri" w:hAnsi="Times New Roman" w:cs="Times New Roman"/>
          <w:sz w:val="24"/>
          <w:szCs w:val="24"/>
          <w:lang w:val="en-ID"/>
        </w:rPr>
        <w:t xml:space="preserve"> Negara yang </w:t>
      </w:r>
      <w:proofErr w:type="spellStart"/>
      <w:r w:rsidRPr="00B40BB4">
        <w:rPr>
          <w:rFonts w:ascii="Times New Roman" w:eastAsia="Calibri" w:hAnsi="Times New Roman" w:cs="Times New Roman"/>
          <w:sz w:val="24"/>
          <w:szCs w:val="24"/>
          <w:lang w:val="en-ID"/>
        </w:rPr>
        <w:t>menguasai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daerah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sekelilingnya</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menyebabkan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peradaban</w:t>
      </w:r>
      <w:proofErr w:type="spellEnd"/>
      <w:r w:rsidRPr="00B40BB4">
        <w:rPr>
          <w:rFonts w:ascii="Times New Roman" w:eastAsia="Calibri" w:hAnsi="Times New Roman" w:cs="Times New Roman"/>
          <w:sz w:val="24"/>
          <w:szCs w:val="24"/>
          <w:lang w:val="en-ID"/>
        </w:rPr>
        <w:t xml:space="preserve"> Negara Roma </w:t>
      </w:r>
      <w:proofErr w:type="spellStart"/>
      <w:r w:rsidRPr="00B40BB4">
        <w:rPr>
          <w:rFonts w:ascii="Times New Roman" w:eastAsia="Calibri" w:hAnsi="Times New Roman" w:cs="Times New Roman"/>
          <w:sz w:val="24"/>
          <w:szCs w:val="24"/>
          <w:lang w:val="en-ID"/>
        </w:rPr>
        <w:t>memancar</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keseluruh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bagian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kekaisaran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Merril</w:t>
      </w:r>
      <w:proofErr w:type="spellEnd"/>
      <w:r w:rsidRPr="00B40BB4">
        <w:rPr>
          <w:rFonts w:ascii="Times New Roman" w:eastAsia="Calibri" w:hAnsi="Times New Roman" w:cs="Times New Roman"/>
          <w:sz w:val="24"/>
          <w:szCs w:val="24"/>
          <w:lang w:val="en-ID"/>
        </w:rPr>
        <w:t xml:space="preserve"> C. </w:t>
      </w:r>
      <w:proofErr w:type="spellStart"/>
      <w:r w:rsidRPr="00B40BB4">
        <w:rPr>
          <w:rFonts w:ascii="Times New Roman" w:eastAsia="Calibri" w:hAnsi="Times New Roman" w:cs="Times New Roman"/>
          <w:sz w:val="24"/>
          <w:szCs w:val="24"/>
          <w:lang w:val="en-ID"/>
        </w:rPr>
        <w:t>Tenney</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menyatakan</w:t>
      </w:r>
      <w:proofErr w:type="spellEnd"/>
      <w:r w:rsidRPr="00B40BB4">
        <w:rPr>
          <w:rFonts w:ascii="Times New Roman" w:eastAsia="Calibri" w:hAnsi="Times New Roman" w:cs="Times New Roman"/>
          <w:sz w:val="24"/>
          <w:szCs w:val="24"/>
          <w:lang w:val="en-ID"/>
        </w:rPr>
        <w:t>,</w:t>
      </w:r>
    </w:p>
    <w:p w:rsidR="00303D92" w:rsidRPr="00B40BB4" w:rsidRDefault="00303D92" w:rsidP="00A67902">
      <w:pPr>
        <w:spacing w:after="200" w:line="240" w:lineRule="auto"/>
        <w:ind w:left="720"/>
        <w:contextualSpacing/>
        <w:jc w:val="both"/>
        <w:rPr>
          <w:rFonts w:ascii="Times New Roman" w:eastAsia="Calibri" w:hAnsi="Times New Roman" w:cs="Times New Roman"/>
          <w:sz w:val="24"/>
          <w:szCs w:val="24"/>
          <w:lang w:val="en-ID"/>
        </w:rPr>
      </w:pPr>
      <w:r w:rsidRPr="00B40BB4">
        <w:rPr>
          <w:rFonts w:ascii="Times New Roman" w:eastAsia="Calibri" w:hAnsi="Times New Roman" w:cs="Times New Roman"/>
          <w:sz w:val="24"/>
          <w:szCs w:val="24"/>
          <w:lang w:val="en-ID"/>
        </w:rPr>
        <w:t>“</w:t>
      </w:r>
      <w:proofErr w:type="spellStart"/>
      <w:r w:rsidRPr="00B40BB4">
        <w:rPr>
          <w:rFonts w:ascii="Times New Roman" w:eastAsia="Calibri" w:hAnsi="Times New Roman" w:cs="Times New Roman"/>
          <w:sz w:val="24"/>
          <w:szCs w:val="24"/>
          <w:lang w:val="en-ID"/>
        </w:rPr>
        <w:t>Corak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kebudayaan</w:t>
      </w:r>
      <w:proofErr w:type="spellEnd"/>
      <w:r w:rsidRPr="00B40BB4">
        <w:rPr>
          <w:rFonts w:ascii="Times New Roman" w:eastAsia="Calibri" w:hAnsi="Times New Roman" w:cs="Times New Roman"/>
          <w:sz w:val="24"/>
          <w:szCs w:val="24"/>
          <w:lang w:val="en-ID"/>
        </w:rPr>
        <w:t xml:space="preserve"> pada </w:t>
      </w:r>
      <w:proofErr w:type="spellStart"/>
      <w:r w:rsidRPr="00B40BB4">
        <w:rPr>
          <w:rFonts w:ascii="Times New Roman" w:eastAsia="Calibri" w:hAnsi="Times New Roman" w:cs="Times New Roman"/>
          <w:sz w:val="24"/>
          <w:szCs w:val="24"/>
          <w:lang w:val="en-ID"/>
        </w:rPr>
        <w:t>abad</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permulaan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Masehi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itu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tidak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hanya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dipengaruhi</w:t>
      </w:r>
      <w:proofErr w:type="spellEnd"/>
      <w:r w:rsidRPr="00B40BB4">
        <w:rPr>
          <w:rFonts w:ascii="Times New Roman" w:eastAsia="Calibri" w:hAnsi="Times New Roman" w:cs="Times New Roman"/>
          <w:sz w:val="24"/>
          <w:szCs w:val="24"/>
          <w:lang w:val="en-ID"/>
        </w:rPr>
        <w:t xml:space="preserve"> oleh </w:t>
      </w:r>
      <w:proofErr w:type="spellStart"/>
      <w:r w:rsidRPr="00B40BB4">
        <w:rPr>
          <w:rFonts w:ascii="Times New Roman" w:eastAsia="Calibri" w:hAnsi="Times New Roman" w:cs="Times New Roman"/>
          <w:sz w:val="24"/>
          <w:szCs w:val="24"/>
          <w:lang w:val="en-ID"/>
        </w:rPr>
        <w:t>situasi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politik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Romawi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melainkan</w:t>
      </w:r>
      <w:proofErr w:type="spellEnd"/>
      <w:r w:rsidRPr="00B40BB4">
        <w:rPr>
          <w:rFonts w:ascii="Times New Roman" w:eastAsia="Calibri" w:hAnsi="Times New Roman" w:cs="Times New Roman"/>
          <w:sz w:val="24"/>
          <w:szCs w:val="24"/>
          <w:lang w:val="en-ID"/>
        </w:rPr>
        <w:t xml:space="preserve"> juga oleh </w:t>
      </w:r>
      <w:proofErr w:type="spellStart"/>
      <w:r w:rsidRPr="00B40BB4">
        <w:rPr>
          <w:rFonts w:ascii="Times New Roman" w:eastAsia="Calibri" w:hAnsi="Times New Roman" w:cs="Times New Roman"/>
          <w:sz w:val="24"/>
          <w:szCs w:val="24"/>
          <w:lang w:val="en-ID"/>
        </w:rPr>
        <w:t>penyebaran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semangat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Helenisme</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telah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menembus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timur</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maupun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barat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Sedemikian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jauhnya</w:t>
      </w:r>
      <w:proofErr w:type="spellEnd"/>
      <w:r w:rsidRPr="00B40BB4">
        <w:rPr>
          <w:rFonts w:ascii="Times New Roman" w:eastAsia="Calibri" w:hAnsi="Times New Roman" w:cs="Times New Roman"/>
          <w:sz w:val="24"/>
          <w:szCs w:val="24"/>
          <w:lang w:val="en-ID"/>
        </w:rPr>
        <w:t xml:space="preserve"> Negara </w:t>
      </w:r>
      <w:proofErr w:type="spellStart"/>
      <w:r w:rsidRPr="00B40BB4">
        <w:rPr>
          <w:rFonts w:ascii="Times New Roman" w:eastAsia="Calibri" w:hAnsi="Times New Roman" w:cs="Times New Roman"/>
          <w:sz w:val="24"/>
          <w:szCs w:val="24"/>
          <w:lang w:val="en-ID"/>
        </w:rPr>
        <w:t>tahkluk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lastRenderedPageBreak/>
        <w:t>ini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mengalahkan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penakhluknya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bidang</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kebudayaan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hingga</w:t>
      </w:r>
      <w:proofErr w:type="spellEnd"/>
      <w:r w:rsidRPr="00B40BB4">
        <w:rPr>
          <w:rFonts w:ascii="Times New Roman" w:eastAsia="Calibri" w:hAnsi="Times New Roman" w:cs="Times New Roman"/>
          <w:sz w:val="24"/>
          <w:szCs w:val="24"/>
          <w:lang w:val="en-ID"/>
        </w:rPr>
        <w:t xml:space="preserve"> Roma </w:t>
      </w:r>
      <w:proofErr w:type="spellStart"/>
      <w:r w:rsidRPr="00B40BB4">
        <w:rPr>
          <w:rFonts w:ascii="Times New Roman" w:eastAsia="Calibri" w:hAnsi="Times New Roman" w:cs="Times New Roman"/>
          <w:sz w:val="24"/>
          <w:szCs w:val="24"/>
          <w:lang w:val="en-ID"/>
        </w:rPr>
        <w:t>menjadi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kota</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berbahasa</w:t>
      </w:r>
      <w:proofErr w:type="spellEnd"/>
      <w:r w:rsidRPr="00B40BB4">
        <w:rPr>
          <w:rFonts w:ascii="Times New Roman" w:eastAsia="Calibri" w:hAnsi="Times New Roman" w:cs="Times New Roman"/>
          <w:sz w:val="24"/>
          <w:szCs w:val="24"/>
          <w:lang w:val="en-ID"/>
        </w:rPr>
        <w:t xml:space="preserve"> Yunani.”</w:t>
      </w:r>
      <w:r w:rsidRPr="00B40BB4">
        <w:rPr>
          <w:rStyle w:val="FootnoteReference"/>
          <w:rFonts w:ascii="Times New Roman" w:eastAsia="Calibri" w:hAnsi="Times New Roman" w:cs="Times New Roman"/>
          <w:sz w:val="24"/>
          <w:szCs w:val="24"/>
          <w:lang w:val="en-ID"/>
        </w:rPr>
        <w:footnoteReference w:id="61"/>
      </w:r>
    </w:p>
    <w:p w:rsidR="00303D92" w:rsidRPr="00B40BB4" w:rsidRDefault="00303D92" w:rsidP="00A67902">
      <w:pPr>
        <w:spacing w:after="200" w:line="240" w:lineRule="auto"/>
        <w:ind w:left="720"/>
        <w:contextualSpacing/>
        <w:jc w:val="both"/>
        <w:rPr>
          <w:rFonts w:ascii="Times New Roman" w:eastAsia="Calibri" w:hAnsi="Times New Roman" w:cs="Times New Roman"/>
          <w:sz w:val="24"/>
          <w:szCs w:val="24"/>
          <w:lang w:val="en-ID"/>
        </w:rPr>
      </w:pPr>
    </w:p>
    <w:p w:rsidR="00303D92" w:rsidRDefault="00303D92" w:rsidP="00A67902">
      <w:pPr>
        <w:spacing w:after="200" w:line="240" w:lineRule="auto"/>
        <w:ind w:firstLine="720"/>
        <w:contextualSpacing/>
        <w:jc w:val="both"/>
        <w:rPr>
          <w:rFonts w:ascii="Times New Roman" w:eastAsia="Calibri" w:hAnsi="Times New Roman" w:cs="Times New Roman"/>
          <w:sz w:val="24"/>
          <w:szCs w:val="24"/>
          <w:lang w:val="en-ID"/>
        </w:rPr>
      </w:pPr>
      <w:proofErr w:type="spellStart"/>
      <w:r w:rsidRPr="00B40BB4">
        <w:rPr>
          <w:rFonts w:ascii="Times New Roman" w:eastAsia="Calibri" w:hAnsi="Times New Roman" w:cs="Times New Roman"/>
          <w:sz w:val="24"/>
          <w:szCs w:val="24"/>
          <w:lang w:val="en-ID"/>
        </w:rPr>
        <w:t>Peradaban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kekaisaran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Romawi</w:t>
      </w:r>
      <w:proofErr w:type="spellEnd"/>
      <w:r w:rsidRPr="00B40BB4">
        <w:rPr>
          <w:rFonts w:ascii="Times New Roman" w:eastAsia="Calibri" w:hAnsi="Times New Roman" w:cs="Times New Roman"/>
          <w:sz w:val="24"/>
          <w:szCs w:val="24"/>
          <w:lang w:val="en-ID"/>
        </w:rPr>
        <w:t xml:space="preserve"> juga </w:t>
      </w:r>
      <w:proofErr w:type="spellStart"/>
      <w:r w:rsidRPr="00B40BB4">
        <w:rPr>
          <w:rFonts w:ascii="Times New Roman" w:eastAsia="Calibri" w:hAnsi="Times New Roman" w:cs="Times New Roman"/>
          <w:sz w:val="24"/>
          <w:szCs w:val="24"/>
          <w:lang w:val="en-ID"/>
        </w:rPr>
        <w:t>memiliki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nilai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sangat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penting</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bagi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peradaban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barat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Sehubungan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dengan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hal</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ini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terdapat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keunggulan</w:t>
      </w:r>
      <w:proofErr w:type="spellEnd"/>
      <w:r w:rsidRPr="00B40BB4">
        <w:rPr>
          <w:rFonts w:ascii="Times New Roman" w:eastAsia="Calibri" w:hAnsi="Times New Roman" w:cs="Times New Roman"/>
          <w:sz w:val="24"/>
          <w:szCs w:val="24"/>
          <w:lang w:val="en-ID"/>
        </w:rPr>
        <w:t xml:space="preserve"> Roma, </w:t>
      </w:r>
      <w:proofErr w:type="spellStart"/>
      <w:r w:rsidRPr="00B40BB4">
        <w:rPr>
          <w:rFonts w:ascii="Times New Roman" w:eastAsia="Calibri" w:hAnsi="Times New Roman" w:cs="Times New Roman"/>
          <w:sz w:val="24"/>
          <w:szCs w:val="24"/>
          <w:lang w:val="en-ID"/>
        </w:rPr>
        <w:t>dimana</w:t>
      </w:r>
      <w:proofErr w:type="spellEnd"/>
      <w:r w:rsidRPr="00B40BB4">
        <w:rPr>
          <w:rFonts w:ascii="Times New Roman" w:eastAsia="Calibri" w:hAnsi="Times New Roman" w:cs="Times New Roman"/>
          <w:sz w:val="24"/>
          <w:szCs w:val="24"/>
          <w:lang w:val="en-ID"/>
        </w:rPr>
        <w:t xml:space="preserve"> para </w:t>
      </w:r>
      <w:proofErr w:type="spellStart"/>
      <w:r w:rsidRPr="00B40BB4">
        <w:rPr>
          <w:rFonts w:ascii="Times New Roman" w:eastAsia="Calibri" w:hAnsi="Times New Roman" w:cs="Times New Roman"/>
          <w:sz w:val="24"/>
          <w:szCs w:val="24"/>
          <w:lang w:val="en-ID"/>
        </w:rPr>
        <w:t>sastrawan</w:t>
      </w:r>
      <w:proofErr w:type="spellEnd"/>
      <w:r w:rsidRPr="00B40BB4">
        <w:rPr>
          <w:rFonts w:ascii="Times New Roman" w:eastAsia="Calibri" w:hAnsi="Times New Roman" w:cs="Times New Roman"/>
          <w:sz w:val="24"/>
          <w:szCs w:val="24"/>
          <w:lang w:val="en-ID"/>
        </w:rPr>
        <w:t xml:space="preserve"> dan </w:t>
      </w:r>
      <w:proofErr w:type="spellStart"/>
      <w:r w:rsidRPr="00B40BB4">
        <w:rPr>
          <w:rFonts w:ascii="Times New Roman" w:eastAsia="Calibri" w:hAnsi="Times New Roman" w:cs="Times New Roman"/>
          <w:sz w:val="24"/>
          <w:szCs w:val="24"/>
          <w:lang w:val="en-ID"/>
        </w:rPr>
        <w:t>pakar</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seni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dari</w:t>
      </w:r>
      <w:proofErr w:type="spellEnd"/>
      <w:r w:rsidRPr="00B40BB4">
        <w:rPr>
          <w:rFonts w:ascii="Times New Roman" w:eastAsia="Calibri" w:hAnsi="Times New Roman" w:cs="Times New Roman"/>
          <w:sz w:val="24"/>
          <w:szCs w:val="24"/>
          <w:lang w:val="en-ID"/>
        </w:rPr>
        <w:t xml:space="preserve"> </w:t>
      </w:r>
      <w:r>
        <w:rPr>
          <w:rFonts w:ascii="Times New Roman" w:eastAsia="Calibri" w:hAnsi="Times New Roman" w:cs="Times New Roman"/>
          <w:sz w:val="24"/>
          <w:szCs w:val="24"/>
          <w:lang w:val="en-ID"/>
        </w:rPr>
        <w:t>n</w:t>
      </w:r>
      <w:r w:rsidRPr="00B40BB4">
        <w:rPr>
          <w:rFonts w:ascii="Times New Roman" w:eastAsia="Calibri" w:hAnsi="Times New Roman" w:cs="Times New Roman"/>
          <w:sz w:val="24"/>
          <w:szCs w:val="24"/>
          <w:lang w:val="en-ID"/>
        </w:rPr>
        <w:t xml:space="preserve">egara-negara lain </w:t>
      </w:r>
      <w:proofErr w:type="spellStart"/>
      <w:r w:rsidRPr="00B40BB4">
        <w:rPr>
          <w:rFonts w:ascii="Times New Roman" w:eastAsia="Calibri" w:hAnsi="Times New Roman" w:cs="Times New Roman"/>
          <w:sz w:val="24"/>
          <w:szCs w:val="24"/>
          <w:lang w:val="en-ID"/>
        </w:rPr>
        <w:t>selalu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datang</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w:t>
      </w:r>
      <w:proofErr w:type="spellEnd"/>
      <w:r w:rsidRPr="00B40BB4">
        <w:rPr>
          <w:rFonts w:ascii="Times New Roman" w:eastAsia="Calibri" w:hAnsi="Times New Roman" w:cs="Times New Roman"/>
          <w:sz w:val="24"/>
          <w:szCs w:val="24"/>
          <w:lang w:val="en-ID"/>
        </w:rPr>
        <w:t xml:space="preserve"> Roma. </w:t>
      </w:r>
    </w:p>
    <w:p w:rsidR="00303D92" w:rsidRPr="00B40BB4" w:rsidRDefault="00303D92" w:rsidP="00A67902">
      <w:pPr>
        <w:spacing w:after="200" w:line="240" w:lineRule="auto"/>
        <w:ind w:firstLine="720"/>
        <w:contextualSpacing/>
        <w:jc w:val="both"/>
        <w:rPr>
          <w:rFonts w:ascii="Times New Roman" w:eastAsia="Calibri" w:hAnsi="Times New Roman" w:cs="Times New Roman"/>
          <w:sz w:val="24"/>
          <w:szCs w:val="24"/>
          <w:lang w:val="en-ID"/>
        </w:rPr>
      </w:pPr>
      <w:r w:rsidRPr="00B40BB4">
        <w:rPr>
          <w:rFonts w:ascii="Times New Roman" w:eastAsia="Calibri" w:hAnsi="Times New Roman" w:cs="Times New Roman"/>
          <w:sz w:val="24"/>
          <w:szCs w:val="24"/>
          <w:lang w:val="en-ID"/>
        </w:rPr>
        <w:t xml:space="preserve">Roma </w:t>
      </w:r>
      <w:proofErr w:type="spellStart"/>
      <w:r w:rsidRPr="00B40BB4">
        <w:rPr>
          <w:rFonts w:ascii="Times New Roman" w:eastAsia="Calibri" w:hAnsi="Times New Roman" w:cs="Times New Roman"/>
          <w:sz w:val="24"/>
          <w:szCs w:val="24"/>
          <w:lang w:val="en-ID"/>
        </w:rPr>
        <w:t>dikenal</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sebagai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pusat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peradaban</w:t>
      </w:r>
      <w:proofErr w:type="spellEnd"/>
      <w:r w:rsidRPr="00B40BB4">
        <w:rPr>
          <w:rFonts w:ascii="Times New Roman" w:eastAsia="Calibri" w:hAnsi="Times New Roman" w:cs="Times New Roman"/>
          <w:sz w:val="24"/>
          <w:szCs w:val="24"/>
          <w:lang w:val="en-ID"/>
        </w:rPr>
        <w:t xml:space="preserve"> dunia yang </w:t>
      </w:r>
      <w:proofErr w:type="spellStart"/>
      <w:r w:rsidRPr="00B40BB4">
        <w:rPr>
          <w:rFonts w:ascii="Times New Roman" w:eastAsia="Calibri" w:hAnsi="Times New Roman" w:cs="Times New Roman"/>
          <w:sz w:val="24"/>
          <w:szCs w:val="24"/>
          <w:lang w:val="en-ID"/>
        </w:rPr>
        <w:t>seb</w:t>
      </w:r>
      <w:r>
        <w:rPr>
          <w:rFonts w:ascii="Times New Roman" w:eastAsia="Calibri" w:hAnsi="Times New Roman" w:cs="Times New Roman"/>
          <w:sz w:val="24"/>
          <w:szCs w:val="24"/>
          <w:lang w:val="en-ID"/>
        </w:rPr>
        <w:t>a</w:t>
      </w:r>
      <w:r w:rsidRPr="00B40BB4">
        <w:rPr>
          <w:rFonts w:ascii="Times New Roman" w:eastAsia="Calibri" w:hAnsi="Times New Roman" w:cs="Times New Roman"/>
          <w:sz w:val="24"/>
          <w:szCs w:val="24"/>
          <w:lang w:val="en-ID"/>
        </w:rPr>
        <w:t>gai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penguasa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tertinggi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tetapi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peradaban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itu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sudah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sangat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merosot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dimana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sejak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kota</w:t>
      </w:r>
      <w:proofErr w:type="spellEnd"/>
      <w:r w:rsidRPr="00B40BB4">
        <w:rPr>
          <w:rFonts w:ascii="Times New Roman" w:eastAsia="Calibri" w:hAnsi="Times New Roman" w:cs="Times New Roman"/>
          <w:sz w:val="24"/>
          <w:szCs w:val="24"/>
          <w:lang w:val="en-ID"/>
        </w:rPr>
        <w:t xml:space="preserve"> Roma </w:t>
      </w:r>
      <w:proofErr w:type="spellStart"/>
      <w:r w:rsidRPr="00B40BB4">
        <w:rPr>
          <w:rFonts w:ascii="Times New Roman" w:eastAsia="Calibri" w:hAnsi="Times New Roman" w:cs="Times New Roman"/>
          <w:sz w:val="24"/>
          <w:szCs w:val="24"/>
          <w:lang w:val="en-ID"/>
        </w:rPr>
        <w:t>berada</w:t>
      </w:r>
      <w:proofErr w:type="spellEnd"/>
      <w:r w:rsidRPr="00B40BB4">
        <w:rPr>
          <w:rFonts w:ascii="Times New Roman" w:eastAsia="Calibri" w:hAnsi="Times New Roman" w:cs="Times New Roman"/>
          <w:sz w:val="24"/>
          <w:szCs w:val="24"/>
          <w:lang w:val="en-ID"/>
        </w:rPr>
        <w:t xml:space="preserve"> di </w:t>
      </w:r>
      <w:proofErr w:type="spellStart"/>
      <w:r w:rsidRPr="00B40BB4">
        <w:rPr>
          <w:rFonts w:ascii="Times New Roman" w:eastAsia="Calibri" w:hAnsi="Times New Roman" w:cs="Times New Roman"/>
          <w:sz w:val="24"/>
          <w:szCs w:val="24"/>
          <w:lang w:val="en-ID"/>
        </w:rPr>
        <w:t>bawah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kekuasaan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kaisar</w:t>
      </w:r>
      <w:proofErr w:type="spellEnd"/>
      <w:r w:rsidRPr="00B40BB4">
        <w:rPr>
          <w:rFonts w:ascii="Times New Roman" w:eastAsia="Calibri" w:hAnsi="Times New Roman" w:cs="Times New Roman"/>
          <w:sz w:val="24"/>
          <w:szCs w:val="24"/>
          <w:lang w:val="en-ID"/>
        </w:rPr>
        <w:t xml:space="preserve"> Nero </w:t>
      </w:r>
      <w:proofErr w:type="spellStart"/>
      <w:r w:rsidRPr="00B40BB4">
        <w:rPr>
          <w:rFonts w:ascii="Times New Roman" w:eastAsia="Calibri" w:hAnsi="Times New Roman" w:cs="Times New Roman"/>
          <w:sz w:val="24"/>
          <w:szCs w:val="24"/>
          <w:lang w:val="en-ID"/>
        </w:rPr>
        <w:t>dari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tahun</w:t>
      </w:r>
      <w:proofErr w:type="spellEnd"/>
      <w:r w:rsidRPr="00B40BB4">
        <w:rPr>
          <w:rFonts w:ascii="Times New Roman" w:eastAsia="Calibri" w:hAnsi="Times New Roman" w:cs="Times New Roman"/>
          <w:sz w:val="24"/>
          <w:szCs w:val="24"/>
          <w:lang w:val="en-ID"/>
        </w:rPr>
        <w:t xml:space="preserve"> 54 </w:t>
      </w:r>
      <w:proofErr w:type="spellStart"/>
      <w:r w:rsidRPr="00B40BB4">
        <w:rPr>
          <w:rFonts w:ascii="Times New Roman" w:eastAsia="Calibri" w:hAnsi="Times New Roman" w:cs="Times New Roman"/>
          <w:sz w:val="24"/>
          <w:szCs w:val="24"/>
          <w:lang w:val="en-ID"/>
        </w:rPr>
        <w:t>sampai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tahun</w:t>
      </w:r>
      <w:proofErr w:type="spellEnd"/>
      <w:r w:rsidRPr="00B40BB4">
        <w:rPr>
          <w:rFonts w:ascii="Times New Roman" w:eastAsia="Calibri" w:hAnsi="Times New Roman" w:cs="Times New Roman"/>
          <w:sz w:val="24"/>
          <w:szCs w:val="24"/>
          <w:lang w:val="en-ID"/>
        </w:rPr>
        <w:t xml:space="preserve"> 68, </w:t>
      </w:r>
      <w:proofErr w:type="spellStart"/>
      <w:r w:rsidRPr="00B40BB4">
        <w:rPr>
          <w:rFonts w:ascii="Times New Roman" w:eastAsia="Calibri" w:hAnsi="Times New Roman" w:cs="Times New Roman"/>
          <w:sz w:val="24"/>
          <w:szCs w:val="24"/>
          <w:lang w:val="en-ID"/>
        </w:rPr>
        <w:t>ada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perubahan</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terjadi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masa </w:t>
      </w:r>
      <w:proofErr w:type="spellStart"/>
      <w:r w:rsidRPr="00B40BB4">
        <w:rPr>
          <w:rFonts w:ascii="Times New Roman" w:eastAsia="Calibri" w:hAnsi="Times New Roman" w:cs="Times New Roman"/>
          <w:sz w:val="24"/>
          <w:szCs w:val="24"/>
          <w:lang w:val="en-ID"/>
        </w:rPr>
        <w:t>pemerintahannya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yakni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kota</w:t>
      </w:r>
      <w:proofErr w:type="spellEnd"/>
      <w:r w:rsidRPr="00B40BB4">
        <w:rPr>
          <w:rFonts w:ascii="Times New Roman" w:eastAsia="Calibri" w:hAnsi="Times New Roman" w:cs="Times New Roman"/>
          <w:sz w:val="24"/>
          <w:szCs w:val="24"/>
          <w:lang w:val="en-ID"/>
        </w:rPr>
        <w:t xml:space="preserve"> Roma </w:t>
      </w:r>
      <w:proofErr w:type="spellStart"/>
      <w:r w:rsidRPr="00B40BB4">
        <w:rPr>
          <w:rFonts w:ascii="Times New Roman" w:eastAsia="Calibri" w:hAnsi="Times New Roman" w:cs="Times New Roman"/>
          <w:sz w:val="24"/>
          <w:szCs w:val="24"/>
          <w:lang w:val="en-ID"/>
        </w:rPr>
        <w:t>mengalami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kedaan</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busuk</w:t>
      </w:r>
      <w:proofErr w:type="spellEnd"/>
      <w:r w:rsidRPr="00B40BB4">
        <w:rPr>
          <w:rFonts w:ascii="Times New Roman" w:eastAsia="Calibri" w:hAnsi="Times New Roman" w:cs="Times New Roman"/>
          <w:sz w:val="24"/>
          <w:szCs w:val="24"/>
          <w:lang w:val="en-ID"/>
        </w:rPr>
        <w:t xml:space="preserve"> dan </w:t>
      </w:r>
      <w:proofErr w:type="spellStart"/>
      <w:r w:rsidRPr="00B40BB4">
        <w:rPr>
          <w:rFonts w:ascii="Times New Roman" w:eastAsia="Calibri" w:hAnsi="Times New Roman" w:cs="Times New Roman"/>
          <w:sz w:val="24"/>
          <w:szCs w:val="24"/>
          <w:lang w:val="en-ID"/>
        </w:rPr>
        <w:t>tidak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sehat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Kondisi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kota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seperti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ini</w:t>
      </w:r>
      <w:proofErr w:type="spellEnd"/>
      <w:r w:rsidRPr="00B40BB4">
        <w:rPr>
          <w:rFonts w:ascii="Times New Roman" w:eastAsia="Calibri" w:hAnsi="Times New Roman" w:cs="Times New Roman"/>
          <w:sz w:val="24"/>
          <w:szCs w:val="24"/>
          <w:lang w:val="en-ID"/>
        </w:rPr>
        <w:t xml:space="preserve">, orang-orang </w:t>
      </w:r>
      <w:proofErr w:type="spellStart"/>
      <w:r w:rsidRPr="00B40BB4">
        <w:rPr>
          <w:rFonts w:ascii="Times New Roman" w:eastAsia="Calibri" w:hAnsi="Times New Roman" w:cs="Times New Roman"/>
          <w:sz w:val="24"/>
          <w:szCs w:val="24"/>
          <w:lang w:val="en-ID"/>
        </w:rPr>
        <w:t>percaya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mengalami</w:t>
      </w:r>
      <w:proofErr w:type="spellEnd"/>
      <w:r w:rsidRPr="00B40BB4">
        <w:rPr>
          <w:rFonts w:ascii="Times New Roman" w:eastAsia="Calibri" w:hAnsi="Times New Roman" w:cs="Times New Roman"/>
          <w:sz w:val="24"/>
          <w:szCs w:val="24"/>
          <w:lang w:val="en-ID"/>
        </w:rPr>
        <w:t xml:space="preserve"> rasa </w:t>
      </w:r>
      <w:proofErr w:type="spellStart"/>
      <w:r w:rsidRPr="00B40BB4">
        <w:rPr>
          <w:rFonts w:ascii="Times New Roman" w:eastAsia="Calibri" w:hAnsi="Times New Roman" w:cs="Times New Roman"/>
          <w:sz w:val="24"/>
          <w:szCs w:val="24"/>
          <w:lang w:val="en-ID"/>
        </w:rPr>
        <w:t>takut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untuk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memberikan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Injil</w:t>
      </w:r>
      <w:proofErr w:type="spellEnd"/>
      <w:r w:rsidRPr="00B40BB4">
        <w:rPr>
          <w:rFonts w:ascii="Times New Roman" w:eastAsia="Calibri" w:hAnsi="Times New Roman" w:cs="Times New Roman"/>
          <w:sz w:val="24"/>
          <w:szCs w:val="24"/>
          <w:lang w:val="en-ID"/>
        </w:rPr>
        <w:t xml:space="preserve"> pada masa </w:t>
      </w:r>
      <w:proofErr w:type="spellStart"/>
      <w:r w:rsidRPr="00B40BB4">
        <w:rPr>
          <w:rFonts w:ascii="Times New Roman" w:eastAsia="Calibri" w:hAnsi="Times New Roman" w:cs="Times New Roman"/>
          <w:sz w:val="24"/>
          <w:szCs w:val="24"/>
          <w:lang w:val="en-ID"/>
        </w:rPr>
        <w:t>itu</w:t>
      </w:r>
      <w:proofErr w:type="spellEnd"/>
      <w:r>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Akibat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dengan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terjadinya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peristiwa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ini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kebobrokan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moralitas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ini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menyelinap</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masuk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sampai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rumah-rumah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sembahyang</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bahkan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sering</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bersarang</w:t>
      </w:r>
      <w:proofErr w:type="spellEnd"/>
      <w:r w:rsidRPr="00B40BB4">
        <w:rPr>
          <w:rFonts w:ascii="Times New Roman" w:eastAsia="Calibri" w:hAnsi="Times New Roman" w:cs="Times New Roman"/>
          <w:sz w:val="24"/>
          <w:szCs w:val="24"/>
          <w:lang w:val="en-ID"/>
        </w:rPr>
        <w:t xml:space="preserve"> di situ. </w:t>
      </w:r>
      <w:proofErr w:type="spellStart"/>
      <w:r w:rsidRPr="00B40BB4">
        <w:rPr>
          <w:rFonts w:ascii="Times New Roman" w:eastAsia="Calibri" w:hAnsi="Times New Roman" w:cs="Times New Roman"/>
          <w:sz w:val="24"/>
          <w:szCs w:val="24"/>
          <w:lang w:val="en-ID"/>
        </w:rPr>
        <w:t>Segala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macam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percabulan</w:t>
      </w:r>
      <w:proofErr w:type="spellEnd"/>
      <w:r w:rsidRPr="00B40BB4">
        <w:rPr>
          <w:rFonts w:ascii="Times New Roman" w:eastAsia="Calibri" w:hAnsi="Times New Roman" w:cs="Times New Roman"/>
          <w:sz w:val="24"/>
          <w:szCs w:val="24"/>
          <w:lang w:val="en-ID"/>
        </w:rPr>
        <w:t xml:space="preserve"> dan </w:t>
      </w:r>
      <w:proofErr w:type="spellStart"/>
      <w:r w:rsidRPr="00B40BB4">
        <w:rPr>
          <w:rFonts w:ascii="Times New Roman" w:eastAsia="Calibri" w:hAnsi="Times New Roman" w:cs="Times New Roman"/>
          <w:sz w:val="24"/>
          <w:szCs w:val="24"/>
          <w:lang w:val="en-ID"/>
        </w:rPr>
        <w:t>kemesuman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seperti</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tercatat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Roma 1:23-30, </w:t>
      </w:r>
      <w:proofErr w:type="spellStart"/>
      <w:r w:rsidRPr="00B40BB4">
        <w:rPr>
          <w:rFonts w:ascii="Times New Roman" w:eastAsia="Calibri" w:hAnsi="Times New Roman" w:cs="Times New Roman"/>
          <w:sz w:val="24"/>
          <w:szCs w:val="24"/>
          <w:lang w:val="en-ID"/>
        </w:rPr>
        <w:t>maka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hari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hari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makin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bertambah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parah</w:t>
      </w:r>
      <w:proofErr w:type="spellEnd"/>
      <w:r w:rsidRPr="00B40BB4">
        <w:rPr>
          <w:rFonts w:ascii="Times New Roman" w:eastAsia="Calibri" w:hAnsi="Times New Roman" w:cs="Times New Roman"/>
          <w:sz w:val="24"/>
          <w:szCs w:val="24"/>
          <w:lang w:val="en-ID"/>
        </w:rPr>
        <w:t xml:space="preserve">. William Barclay </w:t>
      </w:r>
      <w:proofErr w:type="spellStart"/>
      <w:r w:rsidRPr="00B40BB4">
        <w:rPr>
          <w:rFonts w:ascii="Times New Roman" w:eastAsia="Calibri" w:hAnsi="Times New Roman" w:cs="Times New Roman"/>
          <w:sz w:val="24"/>
          <w:szCs w:val="24"/>
          <w:lang w:val="en-ID"/>
        </w:rPr>
        <w:t>menulis</w:t>
      </w:r>
      <w:proofErr w:type="spellEnd"/>
      <w:r w:rsidRPr="00B40BB4">
        <w:rPr>
          <w:rFonts w:ascii="Times New Roman" w:eastAsia="Calibri" w:hAnsi="Times New Roman" w:cs="Times New Roman"/>
          <w:sz w:val="24"/>
          <w:szCs w:val="24"/>
          <w:lang w:val="en-ID"/>
        </w:rPr>
        <w:t>,</w:t>
      </w:r>
      <w:r>
        <w:rPr>
          <w:rFonts w:ascii="Times New Roman" w:eastAsia="Calibri" w:hAnsi="Times New Roman" w:cs="Times New Roman"/>
          <w:sz w:val="24"/>
          <w:szCs w:val="24"/>
          <w:lang w:val="en-ID"/>
        </w:rPr>
        <w:t xml:space="preserve"> </w:t>
      </w:r>
      <w:r w:rsidRPr="00B40BB4">
        <w:rPr>
          <w:rFonts w:ascii="Times New Roman" w:eastAsia="Calibri" w:hAnsi="Times New Roman" w:cs="Times New Roman"/>
          <w:sz w:val="24"/>
          <w:szCs w:val="24"/>
          <w:lang w:val="en-ID"/>
        </w:rPr>
        <w:t xml:space="preserve">“Roma </w:t>
      </w:r>
      <w:proofErr w:type="spellStart"/>
      <w:r w:rsidRPr="00B40BB4">
        <w:rPr>
          <w:rFonts w:ascii="Times New Roman" w:eastAsia="Calibri" w:hAnsi="Times New Roman" w:cs="Times New Roman"/>
          <w:sz w:val="24"/>
          <w:szCs w:val="24"/>
          <w:lang w:val="en-ID"/>
        </w:rPr>
        <w:t>pernah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dijuluki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kota</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penuh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dengan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dosa</w:t>
      </w:r>
      <w:proofErr w:type="spellEnd"/>
      <w:r w:rsidRPr="00B40BB4">
        <w:rPr>
          <w:rFonts w:ascii="Times New Roman" w:eastAsia="Calibri" w:hAnsi="Times New Roman" w:cs="Times New Roman"/>
          <w:sz w:val="24"/>
          <w:szCs w:val="24"/>
          <w:lang w:val="en-ID"/>
        </w:rPr>
        <w:t xml:space="preserve"> di </w:t>
      </w:r>
      <w:proofErr w:type="spellStart"/>
      <w:r w:rsidRPr="00B40BB4">
        <w:rPr>
          <w:rFonts w:ascii="Times New Roman" w:eastAsia="Calibri" w:hAnsi="Times New Roman" w:cs="Times New Roman"/>
          <w:sz w:val="24"/>
          <w:szCs w:val="24"/>
          <w:lang w:val="en-ID"/>
        </w:rPr>
        <w:t>atas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tujuh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bukit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Walaupun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penuh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dosa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tetapi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tak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dapat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disangkal</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bahwa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kota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itu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adalah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pusat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kekaisaran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Romawi</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teragung</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pernah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ada</w:t>
      </w:r>
      <w:proofErr w:type="spellEnd"/>
      <w:r w:rsidRPr="00B40BB4">
        <w:rPr>
          <w:rFonts w:ascii="Times New Roman" w:eastAsia="Calibri" w:hAnsi="Times New Roman" w:cs="Times New Roman"/>
          <w:sz w:val="24"/>
          <w:szCs w:val="24"/>
          <w:lang w:val="en-ID"/>
        </w:rPr>
        <w:t xml:space="preserve"> di dunia.”</w:t>
      </w:r>
      <w:r w:rsidRPr="00B40BB4">
        <w:rPr>
          <w:rStyle w:val="FootnoteReference"/>
          <w:rFonts w:ascii="Times New Roman" w:eastAsia="Calibri" w:hAnsi="Times New Roman" w:cs="Times New Roman"/>
          <w:sz w:val="24"/>
          <w:szCs w:val="24"/>
          <w:lang w:val="en-ID"/>
        </w:rPr>
        <w:footnoteReference w:id="62"/>
      </w:r>
      <w:r>
        <w:rPr>
          <w:rFonts w:ascii="Times New Roman" w:eastAsia="Calibri" w:hAnsi="Times New Roman" w:cs="Times New Roman"/>
          <w:sz w:val="24"/>
          <w:szCs w:val="24"/>
          <w:lang w:val="en-ID"/>
        </w:rPr>
        <w:t xml:space="preserve"> </w:t>
      </w:r>
      <w:r w:rsidRPr="00B40BB4">
        <w:rPr>
          <w:rFonts w:ascii="Times New Roman" w:eastAsia="Calibri" w:hAnsi="Times New Roman" w:cs="Times New Roman"/>
          <w:sz w:val="24"/>
          <w:szCs w:val="24"/>
          <w:lang w:val="en-ID"/>
        </w:rPr>
        <w:t>Kota-</w:t>
      </w:r>
      <w:proofErr w:type="spellStart"/>
      <w:r w:rsidRPr="00B40BB4">
        <w:rPr>
          <w:rFonts w:ascii="Times New Roman" w:eastAsia="Calibri" w:hAnsi="Times New Roman" w:cs="Times New Roman"/>
          <w:sz w:val="24"/>
          <w:szCs w:val="24"/>
          <w:lang w:val="en-ID"/>
        </w:rPr>
        <w:t>kota</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tergabung</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seluruh</w:t>
      </w:r>
      <w:proofErr w:type="spellEnd"/>
      <w:r w:rsidRPr="00B40BB4">
        <w:rPr>
          <w:rFonts w:ascii="Times New Roman" w:eastAsia="Calibri" w:hAnsi="Times New Roman" w:cs="Times New Roman"/>
          <w:sz w:val="24"/>
          <w:szCs w:val="24"/>
          <w:lang w:val="en-ID"/>
        </w:rPr>
        <w:t xml:space="preserve"> wilayah, </w:t>
      </w:r>
      <w:proofErr w:type="spellStart"/>
      <w:r w:rsidRPr="00B40BB4">
        <w:rPr>
          <w:rFonts w:ascii="Times New Roman" w:eastAsia="Calibri" w:hAnsi="Times New Roman" w:cs="Times New Roman"/>
          <w:sz w:val="24"/>
          <w:szCs w:val="24"/>
          <w:lang w:val="en-ID"/>
        </w:rPr>
        <w:t>seperti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zaman </w:t>
      </w:r>
      <w:proofErr w:type="spellStart"/>
      <w:r w:rsidRPr="00B40BB4">
        <w:rPr>
          <w:rFonts w:ascii="Times New Roman" w:eastAsia="Calibri" w:hAnsi="Times New Roman" w:cs="Times New Roman"/>
          <w:sz w:val="24"/>
          <w:szCs w:val="24"/>
          <w:lang w:val="en-ID"/>
        </w:rPr>
        <w:t>Perjanjian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baru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terdapat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propinsi-propinsi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Romawi</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muncul</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adalah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Spanyol</w:t>
      </w:r>
      <w:proofErr w:type="spellEnd"/>
      <w:r w:rsidRPr="00B40BB4">
        <w:rPr>
          <w:rFonts w:ascii="Times New Roman" w:eastAsia="Calibri" w:hAnsi="Times New Roman" w:cs="Times New Roman"/>
          <w:sz w:val="24"/>
          <w:szCs w:val="24"/>
          <w:lang w:val="en-ID"/>
        </w:rPr>
        <w:t xml:space="preserve"> (Roma 15:24), </w:t>
      </w:r>
      <w:proofErr w:type="spellStart"/>
      <w:r w:rsidRPr="00B40BB4">
        <w:rPr>
          <w:rFonts w:ascii="Times New Roman" w:eastAsia="Calibri" w:hAnsi="Times New Roman" w:cs="Times New Roman"/>
          <w:sz w:val="24"/>
          <w:szCs w:val="24"/>
          <w:lang w:val="en-ID"/>
        </w:rPr>
        <w:t>Mekadonia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Kis</w:t>
      </w:r>
      <w:proofErr w:type="spellEnd"/>
      <w:r w:rsidRPr="00B40BB4">
        <w:rPr>
          <w:rFonts w:ascii="Times New Roman" w:eastAsia="Calibri" w:hAnsi="Times New Roman" w:cs="Times New Roman"/>
          <w:sz w:val="24"/>
          <w:szCs w:val="24"/>
          <w:lang w:val="en-ID"/>
        </w:rPr>
        <w:t xml:space="preserve">. 6:9), </w:t>
      </w:r>
      <w:proofErr w:type="spellStart"/>
      <w:r w:rsidRPr="00B40BB4">
        <w:rPr>
          <w:rFonts w:ascii="Times New Roman" w:eastAsia="Calibri" w:hAnsi="Times New Roman" w:cs="Times New Roman"/>
          <w:sz w:val="24"/>
          <w:szCs w:val="24"/>
          <w:lang w:val="en-ID"/>
        </w:rPr>
        <w:t>Akhaya</w:t>
      </w:r>
      <w:proofErr w:type="spellEnd"/>
      <w:r w:rsidRPr="00B40BB4">
        <w:rPr>
          <w:rFonts w:ascii="Times New Roman" w:eastAsia="Calibri" w:hAnsi="Times New Roman" w:cs="Times New Roman"/>
          <w:sz w:val="24"/>
          <w:szCs w:val="24"/>
          <w:lang w:val="en-ID"/>
        </w:rPr>
        <w:t xml:space="preserve"> (Rm. 15:6), Asia (</w:t>
      </w:r>
      <w:proofErr w:type="spellStart"/>
      <w:r w:rsidRPr="00B40BB4">
        <w:rPr>
          <w:rFonts w:ascii="Times New Roman" w:eastAsia="Calibri" w:hAnsi="Times New Roman" w:cs="Times New Roman"/>
          <w:sz w:val="24"/>
          <w:szCs w:val="24"/>
          <w:lang w:val="en-ID"/>
        </w:rPr>
        <w:t>Kis</w:t>
      </w:r>
      <w:proofErr w:type="spellEnd"/>
      <w:r w:rsidRPr="00B40BB4">
        <w:rPr>
          <w:rFonts w:ascii="Times New Roman" w:eastAsia="Calibri" w:hAnsi="Times New Roman" w:cs="Times New Roman"/>
          <w:sz w:val="24"/>
          <w:szCs w:val="24"/>
          <w:lang w:val="en-ID"/>
        </w:rPr>
        <w:t xml:space="preserve">. 20:4), </w:t>
      </w:r>
      <w:proofErr w:type="spellStart"/>
      <w:r w:rsidRPr="00B40BB4">
        <w:rPr>
          <w:rFonts w:ascii="Times New Roman" w:eastAsia="Calibri" w:hAnsi="Times New Roman" w:cs="Times New Roman"/>
          <w:sz w:val="24"/>
          <w:szCs w:val="24"/>
          <w:lang w:val="en-ID"/>
        </w:rPr>
        <w:t>Kilikia</w:t>
      </w:r>
      <w:proofErr w:type="spellEnd"/>
      <w:r w:rsidRPr="00B40BB4">
        <w:rPr>
          <w:rFonts w:ascii="Times New Roman" w:eastAsia="Calibri" w:hAnsi="Times New Roman" w:cs="Times New Roman"/>
          <w:sz w:val="24"/>
          <w:szCs w:val="24"/>
          <w:lang w:val="en-ID"/>
        </w:rPr>
        <w:t xml:space="preserve"> (Gal. 1:21), </w:t>
      </w:r>
      <w:proofErr w:type="spellStart"/>
      <w:r w:rsidRPr="00B40BB4">
        <w:rPr>
          <w:rFonts w:ascii="Times New Roman" w:eastAsia="Calibri" w:hAnsi="Times New Roman" w:cs="Times New Roman"/>
          <w:sz w:val="24"/>
          <w:szCs w:val="24"/>
          <w:lang w:val="en-ID"/>
        </w:rPr>
        <w:t>Yudea</w:t>
      </w:r>
      <w:proofErr w:type="spellEnd"/>
      <w:r w:rsidRPr="00B40BB4">
        <w:rPr>
          <w:rFonts w:ascii="Times New Roman" w:eastAsia="Calibri" w:hAnsi="Times New Roman" w:cs="Times New Roman"/>
          <w:sz w:val="24"/>
          <w:szCs w:val="24"/>
          <w:lang w:val="en-ID"/>
        </w:rPr>
        <w:t xml:space="preserve"> (Gal. 1:22), </w:t>
      </w:r>
      <w:proofErr w:type="spellStart"/>
      <w:r w:rsidRPr="00B40BB4">
        <w:rPr>
          <w:rFonts w:ascii="Times New Roman" w:eastAsia="Calibri" w:hAnsi="Times New Roman" w:cs="Times New Roman"/>
          <w:sz w:val="24"/>
          <w:szCs w:val="24"/>
          <w:lang w:val="en-ID"/>
        </w:rPr>
        <w:t>Kapadokia</w:t>
      </w:r>
      <w:proofErr w:type="spellEnd"/>
      <w:r w:rsidRPr="00B40BB4">
        <w:rPr>
          <w:rFonts w:ascii="Times New Roman" w:eastAsia="Calibri" w:hAnsi="Times New Roman" w:cs="Times New Roman"/>
          <w:sz w:val="24"/>
          <w:szCs w:val="24"/>
          <w:lang w:val="en-ID"/>
        </w:rPr>
        <w:t xml:space="preserve"> (1 </w:t>
      </w:r>
      <w:proofErr w:type="spellStart"/>
      <w:r w:rsidRPr="00B40BB4">
        <w:rPr>
          <w:rFonts w:ascii="Times New Roman" w:eastAsia="Calibri" w:hAnsi="Times New Roman" w:cs="Times New Roman"/>
          <w:sz w:val="24"/>
          <w:szCs w:val="24"/>
          <w:lang w:val="en-ID"/>
        </w:rPr>
        <w:t>Ptr</w:t>
      </w:r>
      <w:proofErr w:type="spellEnd"/>
      <w:r w:rsidRPr="00B40BB4">
        <w:rPr>
          <w:rFonts w:ascii="Times New Roman" w:eastAsia="Calibri" w:hAnsi="Times New Roman" w:cs="Times New Roman"/>
          <w:sz w:val="24"/>
          <w:szCs w:val="24"/>
          <w:lang w:val="en-ID"/>
        </w:rPr>
        <w:t xml:space="preserve">. 1:1), </w:t>
      </w:r>
      <w:proofErr w:type="spellStart"/>
      <w:r w:rsidRPr="00B40BB4">
        <w:rPr>
          <w:rFonts w:ascii="Times New Roman" w:eastAsia="Calibri" w:hAnsi="Times New Roman" w:cs="Times New Roman"/>
          <w:sz w:val="24"/>
          <w:szCs w:val="24"/>
          <w:lang w:val="en-ID"/>
        </w:rPr>
        <w:t>Bitinia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Kis</w:t>
      </w:r>
      <w:proofErr w:type="spellEnd"/>
      <w:r w:rsidRPr="00B40BB4">
        <w:rPr>
          <w:rFonts w:ascii="Times New Roman" w:eastAsia="Calibri" w:hAnsi="Times New Roman" w:cs="Times New Roman"/>
          <w:sz w:val="24"/>
          <w:szCs w:val="24"/>
          <w:lang w:val="en-ID"/>
        </w:rPr>
        <w:t xml:space="preserve">. 13:4), </w:t>
      </w:r>
      <w:proofErr w:type="spellStart"/>
      <w:r w:rsidRPr="00B40BB4">
        <w:rPr>
          <w:rFonts w:ascii="Times New Roman" w:eastAsia="Calibri" w:hAnsi="Times New Roman" w:cs="Times New Roman"/>
          <w:sz w:val="24"/>
          <w:szCs w:val="24"/>
          <w:lang w:val="en-ID"/>
        </w:rPr>
        <w:t>Pamfilia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Kis</w:t>
      </w:r>
      <w:proofErr w:type="spellEnd"/>
      <w:r w:rsidRPr="00B40BB4">
        <w:rPr>
          <w:rFonts w:ascii="Times New Roman" w:eastAsia="Calibri" w:hAnsi="Times New Roman" w:cs="Times New Roman"/>
          <w:sz w:val="24"/>
          <w:szCs w:val="24"/>
          <w:lang w:val="en-ID"/>
        </w:rPr>
        <w:t xml:space="preserve">. 13:13) dan </w:t>
      </w:r>
      <w:proofErr w:type="spellStart"/>
      <w:r w:rsidRPr="00B40BB4">
        <w:rPr>
          <w:rFonts w:ascii="Times New Roman" w:eastAsia="Calibri" w:hAnsi="Times New Roman" w:cs="Times New Roman"/>
          <w:sz w:val="24"/>
          <w:szCs w:val="24"/>
          <w:lang w:val="en-ID"/>
        </w:rPr>
        <w:t>Likia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Kis</w:t>
      </w:r>
      <w:proofErr w:type="spellEnd"/>
      <w:r w:rsidRPr="00B40BB4">
        <w:rPr>
          <w:rFonts w:ascii="Times New Roman" w:eastAsia="Calibri" w:hAnsi="Times New Roman" w:cs="Times New Roman"/>
          <w:sz w:val="24"/>
          <w:szCs w:val="24"/>
          <w:lang w:val="en-ID"/>
        </w:rPr>
        <w:t>. 27:5).</w:t>
      </w:r>
    </w:p>
    <w:p w:rsidR="00303D92" w:rsidRPr="00C014E0" w:rsidRDefault="00303D92" w:rsidP="00C014E0">
      <w:pPr>
        <w:spacing w:after="200" w:line="240" w:lineRule="auto"/>
        <w:ind w:firstLine="720"/>
        <w:contextualSpacing/>
        <w:jc w:val="both"/>
        <w:rPr>
          <w:rFonts w:ascii="Times New Roman" w:eastAsia="Calibri" w:hAnsi="Times New Roman" w:cs="Times New Roman"/>
          <w:sz w:val="24"/>
          <w:szCs w:val="24"/>
          <w:lang w:val="en-ID"/>
        </w:rPr>
      </w:pPr>
      <w:proofErr w:type="spellStart"/>
      <w:r w:rsidRPr="00B40BB4">
        <w:rPr>
          <w:rFonts w:ascii="Times New Roman" w:eastAsia="Calibri" w:hAnsi="Times New Roman" w:cs="Times New Roman"/>
          <w:sz w:val="24"/>
          <w:szCs w:val="24"/>
          <w:lang w:val="en-ID"/>
        </w:rPr>
        <w:t>Dengan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demikian</w:t>
      </w:r>
      <w:proofErr w:type="spellEnd"/>
      <w:r w:rsidRPr="00B40BB4">
        <w:rPr>
          <w:rFonts w:ascii="Times New Roman" w:eastAsia="Calibri" w:hAnsi="Times New Roman" w:cs="Times New Roman"/>
          <w:sz w:val="24"/>
          <w:szCs w:val="24"/>
          <w:lang w:val="en-ID"/>
        </w:rPr>
        <w:t xml:space="preserve"> oleh </w:t>
      </w:r>
      <w:proofErr w:type="spellStart"/>
      <w:r w:rsidRPr="00B40BB4">
        <w:rPr>
          <w:rFonts w:ascii="Times New Roman" w:eastAsia="Calibri" w:hAnsi="Times New Roman" w:cs="Times New Roman"/>
          <w:sz w:val="24"/>
          <w:szCs w:val="24"/>
          <w:lang w:val="en-ID"/>
        </w:rPr>
        <w:t>karena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kota</w:t>
      </w:r>
      <w:proofErr w:type="spellEnd"/>
      <w:r w:rsidRPr="00B40BB4">
        <w:rPr>
          <w:rFonts w:ascii="Times New Roman" w:eastAsia="Calibri" w:hAnsi="Times New Roman" w:cs="Times New Roman"/>
          <w:sz w:val="24"/>
          <w:szCs w:val="24"/>
          <w:lang w:val="en-ID"/>
        </w:rPr>
        <w:t xml:space="preserve"> Roma </w:t>
      </w:r>
      <w:proofErr w:type="spellStart"/>
      <w:r w:rsidRPr="00B40BB4">
        <w:rPr>
          <w:rFonts w:ascii="Times New Roman" w:eastAsia="Calibri" w:hAnsi="Times New Roman" w:cs="Times New Roman"/>
          <w:sz w:val="24"/>
          <w:szCs w:val="24"/>
          <w:lang w:val="en-ID"/>
        </w:rPr>
        <w:t>adalah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pusat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kekafiran</w:t>
      </w:r>
      <w:proofErr w:type="spellEnd"/>
      <w:r w:rsidRPr="00B40BB4">
        <w:rPr>
          <w:rFonts w:ascii="Times New Roman" w:eastAsia="Calibri" w:hAnsi="Times New Roman" w:cs="Times New Roman"/>
          <w:sz w:val="24"/>
          <w:szCs w:val="24"/>
          <w:lang w:val="en-ID"/>
        </w:rPr>
        <w:t xml:space="preserve"> pada masa </w:t>
      </w:r>
      <w:proofErr w:type="spellStart"/>
      <w:r w:rsidRPr="00B40BB4">
        <w:rPr>
          <w:rFonts w:ascii="Times New Roman" w:eastAsia="Calibri" w:hAnsi="Times New Roman" w:cs="Times New Roman"/>
          <w:sz w:val="24"/>
          <w:szCs w:val="24"/>
          <w:lang w:val="en-ID"/>
        </w:rPr>
        <w:t>itu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maka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rasul</w:t>
      </w:r>
      <w:proofErr w:type="spellEnd"/>
      <w:r w:rsidRPr="00B40BB4">
        <w:rPr>
          <w:rFonts w:ascii="Times New Roman" w:eastAsia="Calibri" w:hAnsi="Times New Roman" w:cs="Times New Roman"/>
          <w:sz w:val="24"/>
          <w:szCs w:val="24"/>
          <w:lang w:val="en-ID"/>
        </w:rPr>
        <w:t xml:space="preserve"> Paulus </w:t>
      </w:r>
      <w:proofErr w:type="spellStart"/>
      <w:r w:rsidRPr="00B40BB4">
        <w:rPr>
          <w:rFonts w:ascii="Times New Roman" w:eastAsia="Calibri" w:hAnsi="Times New Roman" w:cs="Times New Roman"/>
          <w:sz w:val="24"/>
          <w:szCs w:val="24"/>
          <w:lang w:val="en-ID"/>
        </w:rPr>
        <w:t>dipanggil</w:t>
      </w:r>
      <w:proofErr w:type="spellEnd"/>
      <w:r w:rsidRPr="00B40BB4">
        <w:rPr>
          <w:rFonts w:ascii="Times New Roman" w:eastAsia="Calibri" w:hAnsi="Times New Roman" w:cs="Times New Roman"/>
          <w:sz w:val="24"/>
          <w:szCs w:val="24"/>
          <w:lang w:val="en-ID"/>
        </w:rPr>
        <w:t xml:space="preserve"> oleh Allah dan </w:t>
      </w:r>
      <w:proofErr w:type="spellStart"/>
      <w:r w:rsidRPr="00B40BB4">
        <w:rPr>
          <w:rFonts w:ascii="Times New Roman" w:eastAsia="Calibri" w:hAnsi="Times New Roman" w:cs="Times New Roman"/>
          <w:sz w:val="24"/>
          <w:szCs w:val="24"/>
          <w:lang w:val="en-ID"/>
        </w:rPr>
        <w:t>diutus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Yesus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Kristus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pimpinan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Roh</w:t>
      </w:r>
      <w:proofErr w:type="spellEnd"/>
      <w:r w:rsidRPr="00B40BB4">
        <w:rPr>
          <w:rFonts w:ascii="Times New Roman" w:eastAsia="Calibri" w:hAnsi="Times New Roman" w:cs="Times New Roman"/>
          <w:sz w:val="24"/>
          <w:szCs w:val="24"/>
          <w:lang w:val="en-ID"/>
        </w:rPr>
        <w:t xml:space="preserve"> Kudus </w:t>
      </w:r>
      <w:proofErr w:type="spellStart"/>
      <w:r w:rsidRPr="00B40BB4">
        <w:rPr>
          <w:rFonts w:ascii="Times New Roman" w:eastAsia="Calibri" w:hAnsi="Times New Roman" w:cs="Times New Roman"/>
          <w:sz w:val="24"/>
          <w:szCs w:val="24"/>
          <w:lang w:val="en-ID"/>
        </w:rPr>
        <w:t>dengan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tujuan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memberitakan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Injil</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pusat</w:t>
      </w:r>
      <w:proofErr w:type="spellEnd"/>
      <w:r w:rsidRPr="00B40BB4">
        <w:rPr>
          <w:rFonts w:ascii="Times New Roman" w:eastAsia="Calibri" w:hAnsi="Times New Roman" w:cs="Times New Roman"/>
          <w:sz w:val="24"/>
          <w:szCs w:val="24"/>
          <w:lang w:val="en-ID"/>
        </w:rPr>
        <w:t xml:space="preserve"> Roma (1:15).</w:t>
      </w:r>
    </w:p>
    <w:p w:rsidR="00303D92" w:rsidRDefault="00303D92" w:rsidP="00A67902">
      <w:pPr>
        <w:numPr>
          <w:ilvl w:val="0"/>
          <w:numId w:val="28"/>
        </w:numPr>
        <w:spacing w:after="200" w:line="240" w:lineRule="auto"/>
        <w:ind w:left="993"/>
        <w:contextualSpacing/>
        <w:jc w:val="both"/>
        <w:rPr>
          <w:rFonts w:ascii="Times New Roman" w:eastAsia="Calibri" w:hAnsi="Times New Roman" w:cs="Times New Roman"/>
          <w:b/>
          <w:sz w:val="24"/>
          <w:szCs w:val="24"/>
          <w:lang w:val="id-ID"/>
        </w:rPr>
      </w:pPr>
      <w:r w:rsidRPr="00B40BB4">
        <w:rPr>
          <w:rFonts w:ascii="Times New Roman" w:eastAsia="Calibri" w:hAnsi="Times New Roman" w:cs="Times New Roman"/>
          <w:b/>
          <w:sz w:val="24"/>
          <w:szCs w:val="24"/>
          <w:lang w:val="id-ID"/>
        </w:rPr>
        <w:t>Konteks Dekat (Roma 1:8-17)</w:t>
      </w:r>
    </w:p>
    <w:p w:rsidR="00303D92" w:rsidRPr="00A7032E" w:rsidRDefault="00303D92" w:rsidP="00A67902">
      <w:pPr>
        <w:pStyle w:val="ListParagraph"/>
        <w:numPr>
          <w:ilvl w:val="0"/>
          <w:numId w:val="47"/>
        </w:numPr>
        <w:spacing w:after="200" w:line="240" w:lineRule="auto"/>
        <w:ind w:left="1418"/>
        <w:jc w:val="both"/>
        <w:rPr>
          <w:rFonts w:ascii="Times New Roman" w:eastAsia="Calibri" w:hAnsi="Times New Roman" w:cs="Times New Roman"/>
          <w:sz w:val="24"/>
          <w:szCs w:val="24"/>
          <w:lang w:val="id-ID"/>
        </w:rPr>
      </w:pPr>
      <w:r w:rsidRPr="00840437">
        <w:rPr>
          <w:rFonts w:ascii="Times New Roman" w:eastAsia="Calibri" w:hAnsi="Times New Roman" w:cs="Times New Roman"/>
          <w:b/>
          <w:sz w:val="24"/>
          <w:szCs w:val="24"/>
          <w:lang w:val="id-ID"/>
        </w:rPr>
        <w:t xml:space="preserve"> </w:t>
      </w:r>
      <w:r w:rsidRPr="00A7032E">
        <w:rPr>
          <w:rFonts w:ascii="Times New Roman" w:eastAsia="Calibri" w:hAnsi="Times New Roman" w:cs="Times New Roman"/>
          <w:sz w:val="24"/>
          <w:szCs w:val="24"/>
          <w:lang w:val="id-ID"/>
        </w:rPr>
        <w:t>Situasi kehidupan orang-orang Roma (Roma 1:8-17)</w:t>
      </w:r>
    </w:p>
    <w:p w:rsidR="00303D92" w:rsidRPr="00B40BB4" w:rsidRDefault="00303D92" w:rsidP="00A67902">
      <w:pPr>
        <w:spacing w:after="200" w:line="240" w:lineRule="auto"/>
        <w:ind w:firstLine="720"/>
        <w:contextualSpacing/>
        <w:jc w:val="both"/>
        <w:rPr>
          <w:rFonts w:ascii="Times New Roman" w:eastAsia="Calibri" w:hAnsi="Times New Roman" w:cs="Times New Roman"/>
          <w:sz w:val="24"/>
          <w:szCs w:val="24"/>
          <w:lang w:val="en-ID"/>
        </w:rPr>
      </w:pPr>
      <w:r w:rsidRPr="00B40BB4">
        <w:rPr>
          <w:rFonts w:ascii="Times New Roman" w:eastAsia="Calibri" w:hAnsi="Times New Roman" w:cs="Times New Roman"/>
          <w:sz w:val="24"/>
          <w:szCs w:val="24"/>
          <w:lang w:val="en-ID"/>
        </w:rPr>
        <w:t xml:space="preserve">Paulus </w:t>
      </w:r>
      <w:proofErr w:type="spellStart"/>
      <w:r w:rsidRPr="00B40BB4">
        <w:rPr>
          <w:rFonts w:ascii="Times New Roman" w:eastAsia="Calibri" w:hAnsi="Times New Roman" w:cs="Times New Roman"/>
          <w:sz w:val="24"/>
          <w:szCs w:val="24"/>
          <w:lang w:val="en-ID"/>
        </w:rPr>
        <w:t>mendahului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pengajarannya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dengan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mengucap</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syukur</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kepada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Tuhan</w:t>
      </w:r>
      <w:proofErr w:type="spellEnd"/>
      <w:r w:rsidRPr="00B40BB4">
        <w:rPr>
          <w:rFonts w:ascii="Times New Roman" w:eastAsia="Calibri" w:hAnsi="Times New Roman" w:cs="Times New Roman"/>
          <w:sz w:val="24"/>
          <w:szCs w:val="24"/>
          <w:lang w:val="en-ID"/>
        </w:rPr>
        <w:t xml:space="preserve"> di </w:t>
      </w:r>
      <w:proofErr w:type="spellStart"/>
      <w:r w:rsidRPr="00B40BB4">
        <w:rPr>
          <w:rFonts w:ascii="Times New Roman" w:eastAsia="Calibri" w:hAnsi="Times New Roman" w:cs="Times New Roman"/>
          <w:sz w:val="24"/>
          <w:szCs w:val="24"/>
          <w:lang w:val="en-ID"/>
        </w:rPr>
        <w:t>ibu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kota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kekaisaran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terdapat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komunitas</w:t>
      </w:r>
      <w:proofErr w:type="spellEnd"/>
      <w:r w:rsidRPr="00B40BB4">
        <w:rPr>
          <w:rFonts w:ascii="Times New Roman" w:eastAsia="Calibri" w:hAnsi="Times New Roman" w:cs="Times New Roman"/>
          <w:sz w:val="24"/>
          <w:szCs w:val="24"/>
          <w:lang w:val="en-ID"/>
        </w:rPr>
        <w:t xml:space="preserve"> orang </w:t>
      </w:r>
      <w:proofErr w:type="spellStart"/>
      <w:r w:rsidRPr="00B40BB4">
        <w:rPr>
          <w:rFonts w:ascii="Times New Roman" w:eastAsia="Calibri" w:hAnsi="Times New Roman" w:cs="Times New Roman"/>
          <w:sz w:val="24"/>
          <w:szCs w:val="24"/>
          <w:lang w:val="en-ID"/>
        </w:rPr>
        <w:t>percaya</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telah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mengenal</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Injil</w:t>
      </w:r>
      <w:proofErr w:type="spellEnd"/>
      <w:r w:rsidRPr="00B40BB4">
        <w:rPr>
          <w:rFonts w:ascii="Times New Roman" w:eastAsia="Calibri" w:hAnsi="Times New Roman" w:cs="Times New Roman"/>
          <w:sz w:val="24"/>
          <w:szCs w:val="24"/>
          <w:lang w:val="en-ID"/>
        </w:rPr>
        <w:t xml:space="preserve"> dan </w:t>
      </w:r>
      <w:proofErr w:type="spellStart"/>
      <w:r w:rsidRPr="00B40BB4">
        <w:rPr>
          <w:rFonts w:ascii="Times New Roman" w:eastAsia="Calibri" w:hAnsi="Times New Roman" w:cs="Times New Roman"/>
          <w:sz w:val="24"/>
          <w:szCs w:val="24"/>
          <w:lang w:val="en-ID"/>
        </w:rPr>
        <w:t>telah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tersiar</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kabar</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tentang</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iman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mereka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seluruh</w:t>
      </w:r>
      <w:proofErr w:type="spellEnd"/>
      <w:r w:rsidRPr="00B40BB4">
        <w:rPr>
          <w:rFonts w:ascii="Times New Roman" w:eastAsia="Calibri" w:hAnsi="Times New Roman" w:cs="Times New Roman"/>
          <w:sz w:val="24"/>
          <w:szCs w:val="24"/>
          <w:lang w:val="en-ID"/>
        </w:rPr>
        <w:t xml:space="preserve"> dunia. Hal </w:t>
      </w:r>
      <w:proofErr w:type="spellStart"/>
      <w:r w:rsidRPr="00B40BB4">
        <w:rPr>
          <w:rFonts w:ascii="Times New Roman" w:eastAsia="Calibri" w:hAnsi="Times New Roman" w:cs="Times New Roman"/>
          <w:sz w:val="24"/>
          <w:szCs w:val="24"/>
          <w:lang w:val="en-ID"/>
        </w:rPr>
        <w:t>ini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akhirnya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memotifasi</w:t>
      </w:r>
      <w:proofErr w:type="spellEnd"/>
      <w:r w:rsidRPr="00B40BB4">
        <w:rPr>
          <w:rFonts w:ascii="Times New Roman" w:eastAsia="Calibri" w:hAnsi="Times New Roman" w:cs="Times New Roman"/>
          <w:sz w:val="24"/>
          <w:szCs w:val="24"/>
          <w:lang w:val="en-ID"/>
        </w:rPr>
        <w:t xml:space="preserve"> Paulus </w:t>
      </w:r>
      <w:proofErr w:type="spellStart"/>
      <w:r w:rsidRPr="00B40BB4">
        <w:rPr>
          <w:rFonts w:ascii="Times New Roman" w:eastAsia="Calibri" w:hAnsi="Times New Roman" w:cs="Times New Roman"/>
          <w:sz w:val="24"/>
          <w:szCs w:val="24"/>
          <w:lang w:val="en-ID"/>
        </w:rPr>
        <w:t>dengan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menaruh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seluruh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perhatiannya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kepada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jemaat-jemaat</w:t>
      </w:r>
      <w:proofErr w:type="spellEnd"/>
      <w:r w:rsidRPr="00B40BB4">
        <w:rPr>
          <w:rFonts w:ascii="Times New Roman" w:eastAsia="Calibri" w:hAnsi="Times New Roman" w:cs="Times New Roman"/>
          <w:sz w:val="24"/>
          <w:szCs w:val="24"/>
          <w:lang w:val="en-ID"/>
        </w:rPr>
        <w:t xml:space="preserve"> di Roma</w:t>
      </w:r>
      <w:r w:rsidR="00AD28D0">
        <w:rPr>
          <w:rFonts w:ascii="Times New Roman" w:eastAsia="Calibri" w:hAnsi="Times New Roman" w:cs="Times New Roman"/>
          <w:sz w:val="24"/>
          <w:szCs w:val="24"/>
          <w:lang w:val="en-ID"/>
        </w:rPr>
        <w:t>.</w:t>
      </w:r>
      <w:r w:rsidRPr="00B40BB4">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dipengaruhi</w:t>
      </w:r>
      <w:proofErr w:type="spellEnd"/>
      <w:r>
        <w:rPr>
          <w:rFonts w:ascii="Times New Roman" w:eastAsia="Calibri" w:hAnsi="Times New Roman" w:cs="Times New Roman"/>
          <w:sz w:val="24"/>
          <w:szCs w:val="24"/>
          <w:lang w:val="en-ID"/>
        </w:rPr>
        <w:t xml:space="preserve"> oleh </w:t>
      </w:r>
      <w:proofErr w:type="spellStart"/>
      <w:r>
        <w:rPr>
          <w:rFonts w:ascii="Times New Roman" w:eastAsia="Calibri" w:hAnsi="Times New Roman" w:cs="Times New Roman"/>
          <w:sz w:val="24"/>
          <w:szCs w:val="24"/>
          <w:lang w:val="en-ID"/>
        </w:rPr>
        <w:t>golo</w:t>
      </w:r>
      <w:r w:rsidRPr="00B40BB4">
        <w:rPr>
          <w:rFonts w:ascii="Times New Roman" w:eastAsia="Calibri" w:hAnsi="Times New Roman" w:cs="Times New Roman"/>
          <w:sz w:val="24"/>
          <w:szCs w:val="24"/>
          <w:lang w:val="en-ID"/>
        </w:rPr>
        <w:t>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Yudaisme</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mengajarkan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bahwa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keselamatan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berasal</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dari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sunat</w:t>
      </w:r>
      <w:proofErr w:type="spellEnd"/>
      <w:r w:rsidRPr="00B40BB4">
        <w:rPr>
          <w:rFonts w:ascii="Times New Roman" w:eastAsia="Calibri" w:hAnsi="Times New Roman" w:cs="Times New Roman"/>
          <w:sz w:val="24"/>
          <w:szCs w:val="24"/>
          <w:lang w:val="en-ID"/>
        </w:rPr>
        <w:t xml:space="preserve"> dan </w:t>
      </w:r>
      <w:proofErr w:type="spellStart"/>
      <w:r w:rsidRPr="00B40BB4">
        <w:rPr>
          <w:rFonts w:ascii="Times New Roman" w:eastAsia="Calibri" w:hAnsi="Times New Roman" w:cs="Times New Roman"/>
          <w:sz w:val="24"/>
          <w:szCs w:val="24"/>
          <w:lang w:val="en-ID"/>
        </w:rPr>
        <w:t>melakukan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h</w:t>
      </w:r>
      <w:r>
        <w:rPr>
          <w:rFonts w:ascii="Times New Roman" w:eastAsia="Calibri" w:hAnsi="Times New Roman" w:cs="Times New Roman"/>
          <w:sz w:val="24"/>
          <w:szCs w:val="24"/>
          <w:lang w:val="en-ID"/>
        </w:rPr>
        <w:t>u</w:t>
      </w:r>
      <w:r w:rsidRPr="00B40BB4">
        <w:rPr>
          <w:rFonts w:ascii="Times New Roman" w:eastAsia="Calibri" w:hAnsi="Times New Roman" w:cs="Times New Roman"/>
          <w:sz w:val="24"/>
          <w:szCs w:val="24"/>
          <w:lang w:val="en-ID"/>
        </w:rPr>
        <w:t>kum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Taurat</w:t>
      </w:r>
      <w:proofErr w:type="spellEnd"/>
      <w:r w:rsidRPr="00B40BB4">
        <w:rPr>
          <w:rFonts w:ascii="Times New Roman" w:eastAsia="Calibri" w:hAnsi="Times New Roman" w:cs="Times New Roman"/>
          <w:sz w:val="24"/>
          <w:szCs w:val="24"/>
          <w:lang w:val="en-ID"/>
        </w:rPr>
        <w:t>.</w:t>
      </w:r>
    </w:p>
    <w:p w:rsidR="00303D92" w:rsidRPr="00B40BB4" w:rsidRDefault="00303D92" w:rsidP="00A67902">
      <w:pPr>
        <w:spacing w:after="200" w:line="240" w:lineRule="auto"/>
        <w:ind w:firstLine="720"/>
        <w:contextualSpacing/>
        <w:jc w:val="both"/>
        <w:rPr>
          <w:rFonts w:ascii="Times New Roman" w:eastAsia="Calibri" w:hAnsi="Times New Roman" w:cs="Times New Roman"/>
          <w:sz w:val="24"/>
          <w:szCs w:val="24"/>
          <w:lang w:val="en-ID"/>
        </w:rPr>
      </w:pP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Roma 1:16-17, Paulus </w:t>
      </w:r>
      <w:proofErr w:type="spellStart"/>
      <w:r w:rsidRPr="00B40BB4">
        <w:rPr>
          <w:rFonts w:ascii="Times New Roman" w:eastAsia="Calibri" w:hAnsi="Times New Roman" w:cs="Times New Roman"/>
          <w:sz w:val="24"/>
          <w:szCs w:val="24"/>
          <w:lang w:val="en-ID"/>
        </w:rPr>
        <w:t>menyatakan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dengan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jelas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bahwa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adalah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rasu</w:t>
      </w:r>
      <w:r>
        <w:rPr>
          <w:rFonts w:ascii="Times New Roman" w:eastAsia="Calibri" w:hAnsi="Times New Roman" w:cs="Times New Roman"/>
          <w:sz w:val="24"/>
          <w:szCs w:val="24"/>
          <w:lang w:val="en-ID"/>
        </w:rPr>
        <w:t>l</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langsung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dipanggil</w:t>
      </w:r>
      <w:proofErr w:type="spellEnd"/>
      <w:r>
        <w:rPr>
          <w:rFonts w:ascii="Times New Roman" w:eastAsia="Calibri" w:hAnsi="Times New Roman" w:cs="Times New Roman"/>
          <w:sz w:val="24"/>
          <w:szCs w:val="24"/>
          <w:lang w:val="en-ID"/>
        </w:rPr>
        <w:t xml:space="preserve"> oleh </w:t>
      </w:r>
      <w:proofErr w:type="spellStart"/>
      <w:r>
        <w:rPr>
          <w:rFonts w:ascii="Times New Roman" w:eastAsia="Calibri" w:hAnsi="Times New Roman" w:cs="Times New Roman"/>
          <w:sz w:val="24"/>
          <w:szCs w:val="24"/>
          <w:lang w:val="en-ID"/>
        </w:rPr>
        <w:t>Y</w:t>
      </w:r>
      <w:r w:rsidRPr="00B40BB4">
        <w:rPr>
          <w:rFonts w:ascii="Times New Roman" w:eastAsia="Calibri" w:hAnsi="Times New Roman" w:cs="Times New Roman"/>
          <w:sz w:val="24"/>
          <w:szCs w:val="24"/>
          <w:lang w:val="en-ID"/>
        </w:rPr>
        <w:t>esus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Kristus</w:t>
      </w:r>
      <w:proofErr w:type="spellEnd"/>
      <w:r w:rsidRPr="00B40BB4">
        <w:rPr>
          <w:rFonts w:ascii="Times New Roman" w:eastAsia="Calibri" w:hAnsi="Times New Roman" w:cs="Times New Roman"/>
          <w:sz w:val="24"/>
          <w:szCs w:val="24"/>
          <w:lang w:val="en-ID"/>
        </w:rPr>
        <w:t xml:space="preserve"> (Roma 1:1). </w:t>
      </w:r>
      <w:proofErr w:type="spellStart"/>
      <w:r w:rsidRPr="00B40BB4">
        <w:rPr>
          <w:rFonts w:ascii="Times New Roman" w:eastAsia="Calibri" w:hAnsi="Times New Roman" w:cs="Times New Roman"/>
          <w:sz w:val="24"/>
          <w:szCs w:val="24"/>
          <w:lang w:val="en-ID"/>
        </w:rPr>
        <w:t>Da</w:t>
      </w:r>
      <w:r>
        <w:rPr>
          <w:rFonts w:ascii="Times New Roman" w:eastAsia="Calibri" w:hAnsi="Times New Roman" w:cs="Times New Roman"/>
          <w:sz w:val="24"/>
          <w:szCs w:val="24"/>
          <w:lang w:val="en-ID"/>
        </w:rPr>
        <w:t>lam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Injil</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diberitakan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itu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telah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dijanjikan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w:t>
      </w:r>
      <w:r>
        <w:rPr>
          <w:rFonts w:ascii="Times New Roman" w:eastAsia="Calibri" w:hAnsi="Times New Roman" w:cs="Times New Roman"/>
          <w:sz w:val="24"/>
          <w:szCs w:val="24"/>
          <w:lang w:val="en-ID"/>
        </w:rPr>
        <w:t>e</w:t>
      </w:r>
      <w:r w:rsidRPr="00B40BB4">
        <w:rPr>
          <w:rFonts w:ascii="Times New Roman" w:eastAsia="Calibri" w:hAnsi="Times New Roman" w:cs="Times New Roman"/>
          <w:sz w:val="24"/>
          <w:szCs w:val="24"/>
          <w:lang w:val="en-ID"/>
        </w:rPr>
        <w:t>belumn</w:t>
      </w:r>
      <w:r w:rsidR="000C0EF6">
        <w:rPr>
          <w:rFonts w:ascii="Times New Roman" w:eastAsia="Calibri" w:hAnsi="Times New Roman" w:cs="Times New Roman"/>
          <w:sz w:val="24"/>
          <w:szCs w:val="24"/>
          <w:lang w:val="en-ID"/>
        </w:rPr>
        <w:t>ya</w:t>
      </w:r>
      <w:proofErr w:type="spellEnd"/>
      <w:r w:rsidR="000C0EF6">
        <w:rPr>
          <w:rFonts w:ascii="Times New Roman" w:eastAsia="Calibri" w:hAnsi="Times New Roman" w:cs="Times New Roman"/>
          <w:sz w:val="24"/>
          <w:szCs w:val="24"/>
          <w:lang w:val="en-ID"/>
        </w:rPr>
        <w:t xml:space="preserve">, </w:t>
      </w:r>
      <w:proofErr w:type="spellStart"/>
      <w:r w:rsidR="000C0EF6">
        <w:rPr>
          <w:rFonts w:ascii="Times New Roman" w:eastAsia="Calibri" w:hAnsi="Times New Roman" w:cs="Times New Roman"/>
          <w:sz w:val="24"/>
          <w:szCs w:val="24"/>
          <w:lang w:val="en-ID"/>
        </w:rPr>
        <w:t>dalam</w:t>
      </w:r>
      <w:proofErr w:type="spellEnd"/>
      <w:r w:rsidR="000C0EF6">
        <w:rPr>
          <w:rFonts w:ascii="Times New Roman" w:eastAsia="Calibri" w:hAnsi="Times New Roman" w:cs="Times New Roman"/>
          <w:sz w:val="24"/>
          <w:szCs w:val="24"/>
          <w:lang w:val="en-ID"/>
        </w:rPr>
        <w:t xml:space="preserve"> </w:t>
      </w:r>
      <w:proofErr w:type="spellStart"/>
      <w:r w:rsidR="000C0EF6">
        <w:rPr>
          <w:rFonts w:ascii="Times New Roman" w:eastAsia="Calibri" w:hAnsi="Times New Roman" w:cs="Times New Roman"/>
          <w:sz w:val="24"/>
          <w:szCs w:val="24"/>
          <w:lang w:val="en-ID"/>
        </w:rPr>
        <w:t>arti</w:t>
      </w:r>
      <w:proofErr w:type="spellEnd"/>
      <w:r w:rsidR="000C0EF6">
        <w:rPr>
          <w:rFonts w:ascii="Times New Roman" w:eastAsia="Calibri" w:hAnsi="Times New Roman" w:cs="Times New Roman"/>
          <w:sz w:val="24"/>
          <w:szCs w:val="24"/>
          <w:lang w:val="en-ID"/>
        </w:rPr>
        <w:t xml:space="preserve"> </w:t>
      </w:r>
      <w:proofErr w:type="spellStart"/>
      <w:r w:rsidR="000C0EF6">
        <w:rPr>
          <w:rFonts w:ascii="Times New Roman" w:eastAsia="Calibri" w:hAnsi="Times New Roman" w:cs="Times New Roman"/>
          <w:sz w:val="24"/>
          <w:szCs w:val="24"/>
          <w:lang w:val="en-ID"/>
        </w:rPr>
        <w:t>layak</w:t>
      </w:r>
      <w:proofErr w:type="spellEnd"/>
      <w:r w:rsidR="000C0EF6">
        <w:rPr>
          <w:rFonts w:ascii="Times New Roman" w:eastAsia="Calibri" w:hAnsi="Times New Roman" w:cs="Times New Roman"/>
          <w:sz w:val="24"/>
          <w:szCs w:val="24"/>
          <w:lang w:val="en-ID"/>
        </w:rPr>
        <w:t xml:space="preserve"> </w:t>
      </w:r>
      <w:proofErr w:type="spellStart"/>
      <w:r w:rsidR="000C0EF6">
        <w:rPr>
          <w:rFonts w:ascii="Times New Roman" w:eastAsia="Calibri" w:hAnsi="Times New Roman" w:cs="Times New Roman"/>
          <w:sz w:val="24"/>
          <w:szCs w:val="24"/>
          <w:lang w:val="en-ID"/>
        </w:rPr>
        <w:t>dipercaya</w:t>
      </w:r>
      <w:proofErr w:type="spellEnd"/>
      <w:r w:rsidR="000C0EF6">
        <w:rPr>
          <w:rFonts w:ascii="Times New Roman" w:eastAsia="Calibri" w:hAnsi="Times New Roman" w:cs="Times New Roman"/>
          <w:sz w:val="24"/>
          <w:szCs w:val="24"/>
          <w:lang w:val="en-ID"/>
        </w:rPr>
        <w:t xml:space="preserve"> </w:t>
      </w:r>
      <w:proofErr w:type="spellStart"/>
      <w:r w:rsidR="000C0EF6">
        <w:rPr>
          <w:rFonts w:ascii="Times New Roman" w:eastAsia="Calibri" w:hAnsi="Times New Roman" w:cs="Times New Roman"/>
          <w:sz w:val="24"/>
          <w:szCs w:val="24"/>
          <w:lang w:val="en-ID"/>
        </w:rPr>
        <w:t>bahwa</w:t>
      </w:r>
      <w:proofErr w:type="spellEnd"/>
      <w:r w:rsidR="000C0EF6">
        <w:rPr>
          <w:rFonts w:ascii="Times New Roman" w:eastAsia="Calibri" w:hAnsi="Times New Roman" w:cs="Times New Roman"/>
          <w:sz w:val="24"/>
          <w:szCs w:val="24"/>
          <w:lang w:val="en-ID"/>
        </w:rPr>
        <w:t xml:space="preserve"> </w:t>
      </w:r>
      <w:r w:rsidRPr="00B40BB4">
        <w:rPr>
          <w:rFonts w:ascii="Times New Roman" w:eastAsia="Calibri" w:hAnsi="Times New Roman" w:cs="Times New Roman"/>
          <w:sz w:val="24"/>
          <w:szCs w:val="24"/>
          <w:lang w:val="en-ID"/>
        </w:rPr>
        <w:t xml:space="preserve">di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Kristus</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telah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dinyatakan</w:t>
      </w:r>
      <w:proofErr w:type="spellEnd"/>
      <w:r w:rsidRPr="00B40BB4">
        <w:rPr>
          <w:rFonts w:ascii="Times New Roman" w:eastAsia="Calibri" w:hAnsi="Times New Roman" w:cs="Times New Roman"/>
          <w:sz w:val="24"/>
          <w:szCs w:val="24"/>
          <w:lang w:val="en-ID"/>
        </w:rPr>
        <w:t xml:space="preserve"> oleh </w:t>
      </w:r>
      <w:proofErr w:type="spellStart"/>
      <w:r w:rsidRPr="00B40BB4">
        <w:rPr>
          <w:rFonts w:ascii="Times New Roman" w:eastAsia="Calibri" w:hAnsi="Times New Roman" w:cs="Times New Roman"/>
          <w:sz w:val="24"/>
          <w:szCs w:val="24"/>
          <w:lang w:val="en-ID"/>
        </w:rPr>
        <w:t>kebangkitan</w:t>
      </w:r>
      <w:proofErr w:type="spellEnd"/>
      <w:r w:rsidRPr="00B40BB4">
        <w:rPr>
          <w:rFonts w:ascii="Times New Roman" w:eastAsia="Calibri" w:hAnsi="Times New Roman" w:cs="Times New Roman"/>
          <w:sz w:val="24"/>
          <w:szCs w:val="24"/>
          <w:lang w:val="en-ID"/>
        </w:rPr>
        <w:t xml:space="preserve">-Nya </w:t>
      </w:r>
      <w:proofErr w:type="spellStart"/>
      <w:r w:rsidRPr="00B40BB4">
        <w:rPr>
          <w:rFonts w:ascii="Times New Roman" w:eastAsia="Calibri" w:hAnsi="Times New Roman" w:cs="Times New Roman"/>
          <w:sz w:val="24"/>
          <w:szCs w:val="24"/>
          <w:lang w:val="en-ID"/>
        </w:rPr>
        <w:t>dari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antara</w:t>
      </w:r>
      <w:proofErr w:type="spellEnd"/>
      <w:r w:rsidRPr="00B40BB4">
        <w:rPr>
          <w:rFonts w:ascii="Times New Roman" w:eastAsia="Calibri" w:hAnsi="Times New Roman" w:cs="Times New Roman"/>
          <w:sz w:val="24"/>
          <w:szCs w:val="24"/>
          <w:lang w:val="en-ID"/>
        </w:rPr>
        <w:t xml:space="preserve"> orang </w:t>
      </w:r>
      <w:proofErr w:type="spellStart"/>
      <w:r w:rsidRPr="00B40BB4">
        <w:rPr>
          <w:rFonts w:ascii="Times New Roman" w:eastAsia="Calibri" w:hAnsi="Times New Roman" w:cs="Times New Roman"/>
          <w:sz w:val="24"/>
          <w:szCs w:val="24"/>
          <w:lang w:val="en-ID"/>
        </w:rPr>
        <w:t>mati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bahwa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adalah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Anak</w:t>
      </w:r>
      <w:proofErr w:type="spellEnd"/>
      <w:r w:rsidRPr="00B40BB4">
        <w:rPr>
          <w:rFonts w:ascii="Times New Roman" w:eastAsia="Calibri" w:hAnsi="Times New Roman" w:cs="Times New Roman"/>
          <w:sz w:val="24"/>
          <w:szCs w:val="24"/>
          <w:lang w:val="en-ID"/>
        </w:rPr>
        <w:t xml:space="preserve"> Allah yang </w:t>
      </w:r>
      <w:proofErr w:type="spellStart"/>
      <w:r w:rsidRPr="00B40BB4">
        <w:rPr>
          <w:rFonts w:ascii="Times New Roman" w:eastAsia="Calibri" w:hAnsi="Times New Roman" w:cs="Times New Roman"/>
          <w:sz w:val="24"/>
          <w:szCs w:val="24"/>
          <w:lang w:val="en-ID"/>
        </w:rPr>
        <w:t>berkuasa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i/>
          <w:sz w:val="24"/>
          <w:szCs w:val="24"/>
          <w:lang w:val="en-ID"/>
        </w:rPr>
        <w:t>δυνάμεί</w:t>
      </w:r>
      <w:proofErr w:type="spellEnd"/>
      <w:r w:rsidRPr="00B40BB4">
        <w:rPr>
          <w:rFonts w:ascii="Times New Roman" w:eastAsia="Calibri" w:hAnsi="Times New Roman" w:cs="Times New Roman"/>
          <w:sz w:val="24"/>
          <w:szCs w:val="24"/>
          <w:lang w:val="en-ID"/>
        </w:rPr>
        <w:t>).</w:t>
      </w:r>
    </w:p>
    <w:p w:rsidR="00060A96" w:rsidRDefault="00303D92" w:rsidP="00A67902">
      <w:pPr>
        <w:spacing w:after="200" w:line="240" w:lineRule="auto"/>
        <w:ind w:firstLine="720"/>
        <w:contextualSpacing/>
        <w:jc w:val="both"/>
        <w:rPr>
          <w:rFonts w:ascii="Times New Roman" w:eastAsia="Calibri" w:hAnsi="Times New Roman" w:cs="Times New Roman"/>
          <w:sz w:val="24"/>
          <w:szCs w:val="24"/>
          <w:lang w:val="en-ID"/>
        </w:rPr>
      </w:pPr>
      <w:r w:rsidRPr="00B40BB4">
        <w:rPr>
          <w:rFonts w:ascii="Times New Roman" w:eastAsia="Calibri" w:hAnsi="Times New Roman" w:cs="Times New Roman"/>
          <w:sz w:val="24"/>
          <w:szCs w:val="24"/>
          <w:lang w:val="en-ID"/>
        </w:rPr>
        <w:t>Kata Yunani κατα</w:t>
      </w:r>
      <w:proofErr w:type="spellStart"/>
      <w:r w:rsidRPr="00B40BB4">
        <w:rPr>
          <w:rFonts w:ascii="Times New Roman" w:eastAsia="Calibri" w:hAnsi="Times New Roman" w:cs="Times New Roman"/>
          <w:sz w:val="24"/>
          <w:szCs w:val="24"/>
          <w:lang w:val="en-ID"/>
        </w:rPr>
        <w:t>γγελλέτ</w:t>
      </w:r>
      <w:proofErr w:type="spellEnd"/>
      <w:r w:rsidRPr="00B40BB4">
        <w:rPr>
          <w:rFonts w:ascii="Times New Roman" w:eastAsia="Calibri" w:hAnsi="Times New Roman" w:cs="Times New Roman"/>
          <w:sz w:val="24"/>
          <w:szCs w:val="24"/>
          <w:lang w:val="en-ID"/>
        </w:rPr>
        <w:t xml:space="preserve">αι (TB LAI) </w:t>
      </w:r>
      <w:proofErr w:type="spellStart"/>
      <w:r w:rsidRPr="00B40BB4">
        <w:rPr>
          <w:rFonts w:ascii="Times New Roman" w:eastAsia="Calibri" w:hAnsi="Times New Roman" w:cs="Times New Roman"/>
          <w:sz w:val="24"/>
          <w:szCs w:val="24"/>
          <w:lang w:val="en-ID"/>
        </w:rPr>
        <w:t>menerjemahkan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telah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tersiar</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kabar</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tentang</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berasal</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dari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asal</w:t>
      </w:r>
      <w:proofErr w:type="spellEnd"/>
      <w:r w:rsidRPr="00B40BB4">
        <w:rPr>
          <w:rFonts w:ascii="Times New Roman" w:eastAsia="Calibri" w:hAnsi="Times New Roman" w:cs="Times New Roman"/>
          <w:sz w:val="24"/>
          <w:szCs w:val="24"/>
          <w:lang w:val="en-ID"/>
        </w:rPr>
        <w:t xml:space="preserve"> kata κατα</w:t>
      </w:r>
      <w:proofErr w:type="spellStart"/>
      <w:r w:rsidRPr="00B40BB4">
        <w:rPr>
          <w:rFonts w:ascii="Times New Roman" w:eastAsia="Calibri" w:hAnsi="Times New Roman" w:cs="Times New Roman"/>
          <w:sz w:val="24"/>
          <w:szCs w:val="24"/>
          <w:lang w:val="en-ID"/>
        </w:rPr>
        <w:t>γγελλω</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katangello</w:t>
      </w:r>
      <w:proofErr w:type="spellEnd"/>
      <w:r w:rsidRPr="00B40BB4">
        <w:rPr>
          <w:rFonts w:ascii="Times New Roman" w:eastAsia="Calibri" w:hAnsi="Times New Roman" w:cs="Times New Roman"/>
          <w:sz w:val="24"/>
          <w:szCs w:val="24"/>
          <w:lang w:val="en-ID"/>
        </w:rPr>
        <w:t xml:space="preserve">), proclaim, </w:t>
      </w:r>
      <w:proofErr w:type="spellStart"/>
      <w:r w:rsidRPr="00B40BB4">
        <w:rPr>
          <w:rFonts w:ascii="Times New Roman" w:eastAsia="Calibri" w:hAnsi="Times New Roman" w:cs="Times New Roman"/>
          <w:sz w:val="24"/>
          <w:szCs w:val="24"/>
          <w:lang w:val="en-ID"/>
        </w:rPr>
        <w:t>menerjemahkan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proklamasi</w:t>
      </w:r>
      <w:proofErr w:type="spellEnd"/>
      <w:r w:rsidRPr="00B40BB4">
        <w:rPr>
          <w:rFonts w:ascii="Times New Roman" w:eastAsia="Calibri" w:hAnsi="Times New Roman" w:cs="Times New Roman"/>
          <w:sz w:val="24"/>
          <w:szCs w:val="24"/>
          <w:lang w:val="en-ID"/>
        </w:rPr>
        <w:t>.</w:t>
      </w:r>
      <w:r w:rsidRPr="00B40BB4">
        <w:rPr>
          <w:rStyle w:val="FootnoteReference"/>
          <w:rFonts w:ascii="Times New Roman" w:eastAsia="Calibri" w:hAnsi="Times New Roman" w:cs="Times New Roman"/>
          <w:sz w:val="24"/>
          <w:szCs w:val="24"/>
          <w:lang w:val="en-ID"/>
        </w:rPr>
        <w:footnoteReference w:id="63"/>
      </w:r>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Frietz</w:t>
      </w:r>
      <w:proofErr w:type="spellEnd"/>
      <w:r w:rsidRPr="00B40BB4">
        <w:rPr>
          <w:rFonts w:ascii="Times New Roman" w:eastAsia="Calibri" w:hAnsi="Times New Roman" w:cs="Times New Roman"/>
          <w:sz w:val="24"/>
          <w:szCs w:val="24"/>
          <w:lang w:val="en-ID"/>
        </w:rPr>
        <w:t xml:space="preserve"> Reinecker </w:t>
      </w:r>
      <w:proofErr w:type="spellStart"/>
      <w:r w:rsidRPr="00B40BB4">
        <w:rPr>
          <w:rFonts w:ascii="Times New Roman" w:eastAsia="Calibri" w:hAnsi="Times New Roman" w:cs="Times New Roman"/>
          <w:sz w:val="24"/>
          <w:szCs w:val="24"/>
          <w:lang w:val="en-ID"/>
        </w:rPr>
        <w:t>menunjuk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kepada</w:t>
      </w:r>
      <w:proofErr w:type="spellEnd"/>
      <w:r w:rsidRPr="00B40BB4">
        <w:rPr>
          <w:rFonts w:ascii="Times New Roman" w:eastAsia="Calibri" w:hAnsi="Times New Roman" w:cs="Times New Roman"/>
          <w:sz w:val="24"/>
          <w:szCs w:val="24"/>
          <w:lang w:val="en-ID"/>
        </w:rPr>
        <w:t xml:space="preserve"> kata: </w:t>
      </w:r>
      <w:proofErr w:type="spellStart"/>
      <w:r w:rsidRPr="00B40BB4">
        <w:rPr>
          <w:rFonts w:ascii="Times New Roman" w:eastAsia="Calibri" w:hAnsi="Times New Roman" w:cs="Times New Roman"/>
          <w:sz w:val="24"/>
          <w:szCs w:val="24"/>
          <w:lang w:val="en-ID"/>
        </w:rPr>
        <w:t>meny</w:t>
      </w:r>
      <w:r>
        <w:rPr>
          <w:rFonts w:ascii="Times New Roman" w:eastAsia="Calibri" w:hAnsi="Times New Roman" w:cs="Times New Roman"/>
          <w:sz w:val="24"/>
          <w:szCs w:val="24"/>
          <w:lang w:val="en-ID"/>
        </w:rPr>
        <w:t>a</w:t>
      </w:r>
      <w:r w:rsidRPr="00B40BB4">
        <w:rPr>
          <w:rFonts w:ascii="Times New Roman" w:eastAsia="Calibri" w:hAnsi="Times New Roman" w:cs="Times New Roman"/>
          <w:sz w:val="24"/>
          <w:szCs w:val="24"/>
          <w:lang w:val="en-ID"/>
        </w:rPr>
        <w:t>takan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melaporkan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melaporkan</w:t>
      </w:r>
      <w:proofErr w:type="spellEnd"/>
      <w:r w:rsidRPr="00B40BB4">
        <w:rPr>
          <w:rFonts w:ascii="Times New Roman" w:eastAsia="Calibri" w:hAnsi="Times New Roman" w:cs="Times New Roman"/>
          <w:sz w:val="24"/>
          <w:szCs w:val="24"/>
          <w:lang w:val="en-ID"/>
        </w:rPr>
        <w:t xml:space="preserve"> di </w:t>
      </w:r>
      <w:proofErr w:type="spellStart"/>
      <w:r w:rsidRPr="00B40BB4">
        <w:rPr>
          <w:rFonts w:ascii="Times New Roman" w:eastAsia="Calibri" w:hAnsi="Times New Roman" w:cs="Times New Roman"/>
          <w:sz w:val="24"/>
          <w:szCs w:val="24"/>
          <w:lang w:val="en-ID"/>
        </w:rPr>
        <w:t>depan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umum</w:t>
      </w:r>
      <w:proofErr w:type="spellEnd"/>
      <w:r w:rsidRPr="00B40BB4">
        <w:rPr>
          <w:rFonts w:ascii="Times New Roman" w:eastAsia="Calibri" w:hAnsi="Times New Roman" w:cs="Times New Roman"/>
          <w:sz w:val="24"/>
          <w:szCs w:val="24"/>
          <w:lang w:val="en-ID"/>
        </w:rPr>
        <w:t>.</w:t>
      </w:r>
      <w:r w:rsidRPr="00B40BB4">
        <w:rPr>
          <w:rStyle w:val="FootnoteReference"/>
          <w:rFonts w:ascii="Times New Roman" w:eastAsia="Calibri" w:hAnsi="Times New Roman" w:cs="Times New Roman"/>
          <w:sz w:val="24"/>
          <w:szCs w:val="24"/>
          <w:lang w:val="en-ID"/>
        </w:rPr>
        <w:footnoteReference w:id="64"/>
      </w:r>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Sehubungan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dengan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hal</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ini</w:t>
      </w:r>
      <w:proofErr w:type="spellEnd"/>
      <w:r w:rsidRPr="00B40BB4">
        <w:rPr>
          <w:rFonts w:ascii="Times New Roman" w:eastAsia="Calibri" w:hAnsi="Times New Roman" w:cs="Times New Roman"/>
          <w:sz w:val="24"/>
          <w:szCs w:val="24"/>
          <w:lang w:val="en-ID"/>
        </w:rPr>
        <w:t xml:space="preserve"> Van den End </w:t>
      </w:r>
      <w:proofErr w:type="spellStart"/>
      <w:r w:rsidRPr="00B40BB4">
        <w:rPr>
          <w:rFonts w:ascii="Times New Roman" w:eastAsia="Calibri" w:hAnsi="Times New Roman" w:cs="Times New Roman"/>
          <w:sz w:val="24"/>
          <w:szCs w:val="24"/>
          <w:lang w:val="en-ID"/>
        </w:rPr>
        <w:t>menyatakan</w:t>
      </w:r>
      <w:proofErr w:type="spellEnd"/>
      <w:r w:rsidRPr="00B40BB4">
        <w:rPr>
          <w:rFonts w:ascii="Times New Roman" w:eastAsia="Calibri" w:hAnsi="Times New Roman" w:cs="Times New Roman"/>
          <w:sz w:val="24"/>
          <w:szCs w:val="24"/>
          <w:lang w:val="en-ID"/>
        </w:rPr>
        <w:t xml:space="preserve">, </w:t>
      </w:r>
      <w:r w:rsidRPr="00B40BB4">
        <w:rPr>
          <w:rFonts w:ascii="Times New Roman" w:eastAsia="Calibri" w:hAnsi="Times New Roman" w:cs="Times New Roman"/>
          <w:sz w:val="24"/>
          <w:szCs w:val="24"/>
          <w:lang w:val="en-ID"/>
        </w:rPr>
        <w:lastRenderedPageBreak/>
        <w:t xml:space="preserve">Paulus </w:t>
      </w:r>
      <w:proofErr w:type="spellStart"/>
      <w:r w:rsidRPr="00B40BB4">
        <w:rPr>
          <w:rFonts w:ascii="Times New Roman" w:eastAsia="Calibri" w:hAnsi="Times New Roman" w:cs="Times New Roman"/>
          <w:sz w:val="24"/>
          <w:szCs w:val="24"/>
          <w:lang w:val="en-ID"/>
        </w:rPr>
        <w:t>mengucap</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syukur</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sebab</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telah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tersiar</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kabar</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tentang</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iman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mereka</w:t>
      </w:r>
      <w:proofErr w:type="spellEnd"/>
      <w:r w:rsidRPr="00B40BB4">
        <w:rPr>
          <w:rFonts w:ascii="Times New Roman" w:eastAsia="Calibri" w:hAnsi="Times New Roman" w:cs="Times New Roman"/>
          <w:sz w:val="24"/>
          <w:szCs w:val="24"/>
          <w:lang w:val="en-ID"/>
        </w:rPr>
        <w:t xml:space="preserve"> di </w:t>
      </w:r>
      <w:proofErr w:type="spellStart"/>
      <w:r w:rsidRPr="00B40BB4">
        <w:rPr>
          <w:rFonts w:ascii="Times New Roman" w:eastAsia="Calibri" w:hAnsi="Times New Roman" w:cs="Times New Roman"/>
          <w:sz w:val="24"/>
          <w:szCs w:val="24"/>
          <w:lang w:val="en-ID"/>
        </w:rPr>
        <w:t>seluruh</w:t>
      </w:r>
      <w:proofErr w:type="spellEnd"/>
      <w:r w:rsidRPr="00B40BB4">
        <w:rPr>
          <w:rFonts w:ascii="Times New Roman" w:eastAsia="Calibri" w:hAnsi="Times New Roman" w:cs="Times New Roman"/>
          <w:sz w:val="24"/>
          <w:szCs w:val="24"/>
          <w:lang w:val="en-ID"/>
        </w:rPr>
        <w:t xml:space="preserve"> dunia. </w:t>
      </w:r>
      <w:proofErr w:type="spellStart"/>
      <w:r w:rsidRPr="00B40BB4">
        <w:rPr>
          <w:rFonts w:ascii="Times New Roman" w:eastAsia="Calibri" w:hAnsi="Times New Roman" w:cs="Times New Roman"/>
          <w:sz w:val="24"/>
          <w:szCs w:val="24"/>
          <w:lang w:val="en-ID"/>
        </w:rPr>
        <w:t>Sebal</w:t>
      </w:r>
      <w:r>
        <w:rPr>
          <w:rFonts w:ascii="Times New Roman" w:eastAsia="Calibri" w:hAnsi="Times New Roman" w:cs="Times New Roman"/>
          <w:sz w:val="24"/>
          <w:szCs w:val="24"/>
          <w:lang w:val="en-ID"/>
        </w:rPr>
        <w:t>i</w:t>
      </w:r>
      <w:r w:rsidRPr="00B40BB4">
        <w:rPr>
          <w:rFonts w:ascii="Times New Roman" w:eastAsia="Calibri" w:hAnsi="Times New Roman" w:cs="Times New Roman"/>
          <w:sz w:val="24"/>
          <w:szCs w:val="24"/>
          <w:lang w:val="en-ID"/>
        </w:rPr>
        <w:t>knya</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penting</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ialah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kenyataan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ibu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kota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terdapat</w:t>
      </w:r>
      <w:proofErr w:type="spellEnd"/>
      <w:r w:rsidRPr="00B40BB4">
        <w:rPr>
          <w:rFonts w:ascii="Times New Roman" w:eastAsia="Calibri" w:hAnsi="Times New Roman" w:cs="Times New Roman"/>
          <w:sz w:val="24"/>
          <w:szCs w:val="24"/>
          <w:lang w:val="en-ID"/>
        </w:rPr>
        <w:t xml:space="preserve"> orang </w:t>
      </w:r>
      <w:proofErr w:type="spellStart"/>
      <w:r w:rsidRPr="00B40BB4">
        <w:rPr>
          <w:rFonts w:ascii="Times New Roman" w:eastAsia="Calibri" w:hAnsi="Times New Roman" w:cs="Times New Roman"/>
          <w:sz w:val="24"/>
          <w:szCs w:val="24"/>
          <w:lang w:val="en-ID"/>
        </w:rPr>
        <w:t>beriman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jemaat</w:t>
      </w:r>
      <w:proofErr w:type="spellEnd"/>
      <w:r w:rsidRPr="00B40BB4">
        <w:rPr>
          <w:rFonts w:ascii="Times New Roman" w:eastAsia="Calibri" w:hAnsi="Times New Roman" w:cs="Times New Roman"/>
          <w:sz w:val="24"/>
          <w:szCs w:val="24"/>
          <w:lang w:val="en-ID"/>
        </w:rPr>
        <w:t xml:space="preserve"> Kristen. </w:t>
      </w:r>
      <w:proofErr w:type="spellStart"/>
      <w:r w:rsidRPr="00B40BB4">
        <w:rPr>
          <w:rFonts w:ascii="Times New Roman" w:eastAsia="Calibri" w:hAnsi="Times New Roman" w:cs="Times New Roman"/>
          <w:sz w:val="24"/>
          <w:szCs w:val="24"/>
          <w:lang w:val="en-ID"/>
        </w:rPr>
        <w:t>Kenyataan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itulah</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tersiar</w:t>
      </w:r>
      <w:proofErr w:type="spellEnd"/>
      <w:r w:rsidRPr="00B40BB4">
        <w:rPr>
          <w:rFonts w:ascii="Times New Roman" w:eastAsia="Calibri" w:hAnsi="Times New Roman" w:cs="Times New Roman"/>
          <w:sz w:val="24"/>
          <w:szCs w:val="24"/>
          <w:lang w:val="en-ID"/>
        </w:rPr>
        <w:t xml:space="preserve"> di </w:t>
      </w:r>
      <w:proofErr w:type="spellStart"/>
      <w:r w:rsidRPr="00B40BB4">
        <w:rPr>
          <w:rFonts w:ascii="Times New Roman" w:eastAsia="Calibri" w:hAnsi="Times New Roman" w:cs="Times New Roman"/>
          <w:sz w:val="24"/>
          <w:szCs w:val="24"/>
          <w:lang w:val="en-ID"/>
        </w:rPr>
        <w:t>seluruh</w:t>
      </w:r>
      <w:proofErr w:type="spellEnd"/>
      <w:r w:rsidRPr="00B40BB4">
        <w:rPr>
          <w:rFonts w:ascii="Times New Roman" w:eastAsia="Calibri" w:hAnsi="Times New Roman" w:cs="Times New Roman"/>
          <w:sz w:val="24"/>
          <w:szCs w:val="24"/>
          <w:lang w:val="en-ID"/>
        </w:rPr>
        <w:t xml:space="preserve"> dunia.</w:t>
      </w:r>
      <w:r w:rsidRPr="00B40BB4">
        <w:rPr>
          <w:rStyle w:val="FootnoteReference"/>
          <w:rFonts w:ascii="Times New Roman" w:eastAsia="Calibri" w:hAnsi="Times New Roman" w:cs="Times New Roman"/>
          <w:sz w:val="24"/>
          <w:szCs w:val="24"/>
          <w:lang w:val="en-ID"/>
        </w:rPr>
        <w:footnoteReference w:id="65"/>
      </w:r>
      <w:r w:rsidRPr="00B40BB4">
        <w:rPr>
          <w:rFonts w:ascii="Times New Roman" w:eastAsia="Calibri" w:hAnsi="Times New Roman" w:cs="Times New Roman"/>
          <w:sz w:val="24"/>
          <w:szCs w:val="24"/>
          <w:lang w:val="en-ID"/>
        </w:rPr>
        <w:t xml:space="preserve"> Hal </w:t>
      </w:r>
      <w:proofErr w:type="spellStart"/>
      <w:r w:rsidRPr="00B40BB4">
        <w:rPr>
          <w:rFonts w:ascii="Times New Roman" w:eastAsia="Calibri" w:hAnsi="Times New Roman" w:cs="Times New Roman"/>
          <w:sz w:val="24"/>
          <w:szCs w:val="24"/>
          <w:lang w:val="en-ID"/>
        </w:rPr>
        <w:t>senada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diungkapkan</w:t>
      </w:r>
      <w:proofErr w:type="spellEnd"/>
      <w:r w:rsidRPr="00B40BB4">
        <w:rPr>
          <w:rFonts w:ascii="Times New Roman" w:eastAsia="Calibri" w:hAnsi="Times New Roman" w:cs="Times New Roman"/>
          <w:sz w:val="24"/>
          <w:szCs w:val="24"/>
          <w:lang w:val="en-ID"/>
        </w:rPr>
        <w:t xml:space="preserve"> oleh </w:t>
      </w:r>
      <w:proofErr w:type="spellStart"/>
      <w:r w:rsidRPr="00B40BB4">
        <w:rPr>
          <w:rFonts w:ascii="Times New Roman" w:eastAsia="Calibri" w:hAnsi="Times New Roman" w:cs="Times New Roman"/>
          <w:sz w:val="24"/>
          <w:szCs w:val="24"/>
          <w:lang w:val="en-ID"/>
        </w:rPr>
        <w:t>Werren</w:t>
      </w:r>
      <w:proofErr w:type="spellEnd"/>
      <w:r w:rsidRPr="00B40BB4">
        <w:rPr>
          <w:rFonts w:ascii="Times New Roman" w:eastAsia="Calibri" w:hAnsi="Times New Roman" w:cs="Times New Roman"/>
          <w:sz w:val="24"/>
          <w:szCs w:val="24"/>
          <w:lang w:val="en-ID"/>
        </w:rPr>
        <w:t xml:space="preserve"> W. </w:t>
      </w:r>
      <w:proofErr w:type="spellStart"/>
      <w:r w:rsidRPr="00B40BB4">
        <w:rPr>
          <w:rFonts w:ascii="Times New Roman" w:eastAsia="Calibri" w:hAnsi="Times New Roman" w:cs="Times New Roman"/>
          <w:sz w:val="24"/>
          <w:szCs w:val="24"/>
          <w:lang w:val="en-ID"/>
        </w:rPr>
        <w:t>Wiersbe</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menyatakan</w:t>
      </w:r>
      <w:proofErr w:type="spellEnd"/>
      <w:r w:rsidRPr="00B40BB4">
        <w:rPr>
          <w:rFonts w:ascii="Times New Roman" w:eastAsia="Calibri" w:hAnsi="Times New Roman" w:cs="Times New Roman"/>
          <w:sz w:val="24"/>
          <w:szCs w:val="24"/>
          <w:lang w:val="en-ID"/>
        </w:rPr>
        <w:t xml:space="preserve">, </w:t>
      </w:r>
    </w:p>
    <w:p w:rsidR="00303D92" w:rsidRDefault="00794F07" w:rsidP="00A67902">
      <w:pPr>
        <w:spacing w:after="200" w:line="240" w:lineRule="auto"/>
        <w:ind w:left="720"/>
        <w:contextualSpacing/>
        <w:jc w:val="both"/>
        <w:rPr>
          <w:rFonts w:ascii="Times New Roman" w:eastAsia="Calibri" w:hAnsi="Times New Roman" w:cs="Times New Roman"/>
          <w:sz w:val="24"/>
          <w:szCs w:val="24"/>
          <w:lang w:val="en-ID"/>
        </w:rPr>
      </w:pPr>
      <w:proofErr w:type="spellStart"/>
      <w:r>
        <w:rPr>
          <w:rFonts w:ascii="Times New Roman" w:eastAsia="Calibri" w:hAnsi="Times New Roman" w:cs="Times New Roman"/>
          <w:sz w:val="24"/>
          <w:szCs w:val="24"/>
          <w:lang w:val="en-ID"/>
        </w:rPr>
        <w:t>T</w:t>
      </w:r>
      <w:r w:rsidR="00303D92" w:rsidRPr="00B40BB4">
        <w:rPr>
          <w:rFonts w:ascii="Times New Roman" w:eastAsia="Calibri" w:hAnsi="Times New Roman" w:cs="Times New Roman"/>
          <w:sz w:val="24"/>
          <w:szCs w:val="24"/>
          <w:lang w:val="en-ID"/>
        </w:rPr>
        <w:t>idak</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mengherankan</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bahwa</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kesaksian</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jemaat</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meluas</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kemana</w:t>
      </w:r>
      <w:proofErr w:type="spellEnd"/>
      <w:r w:rsidR="00303D92" w:rsidRPr="00B40BB4">
        <w:rPr>
          <w:rFonts w:ascii="Times New Roman" w:eastAsia="Calibri" w:hAnsi="Times New Roman" w:cs="Times New Roman"/>
          <w:sz w:val="24"/>
          <w:szCs w:val="24"/>
          <w:lang w:val="en-ID"/>
        </w:rPr>
        <w:t xml:space="preserve">-mana, dan </w:t>
      </w:r>
      <w:proofErr w:type="spellStart"/>
      <w:r w:rsidR="00303D92" w:rsidRPr="00B40BB4">
        <w:rPr>
          <w:rFonts w:ascii="Times New Roman" w:eastAsia="Calibri" w:hAnsi="Times New Roman" w:cs="Times New Roman"/>
          <w:sz w:val="24"/>
          <w:szCs w:val="24"/>
          <w:lang w:val="en-ID"/>
        </w:rPr>
        <w:t>saksi</w:t>
      </w:r>
      <w:proofErr w:type="spellEnd"/>
      <w:r w:rsidR="00303D92" w:rsidRPr="00B40BB4">
        <w:rPr>
          <w:rFonts w:ascii="Times New Roman" w:eastAsia="Calibri" w:hAnsi="Times New Roman" w:cs="Times New Roman"/>
          <w:sz w:val="24"/>
          <w:szCs w:val="24"/>
          <w:lang w:val="en-ID"/>
        </w:rPr>
        <w:t xml:space="preserve"> yang </w:t>
      </w:r>
      <w:proofErr w:type="spellStart"/>
      <w:r w:rsidR="00303D92" w:rsidRPr="00B40BB4">
        <w:rPr>
          <w:rFonts w:ascii="Times New Roman" w:eastAsia="Calibri" w:hAnsi="Times New Roman" w:cs="Times New Roman"/>
          <w:sz w:val="24"/>
          <w:szCs w:val="24"/>
          <w:lang w:val="en-ID"/>
        </w:rPr>
        <w:t>semakin</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bertumbuh</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ini</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memudahkan</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pelayanan</w:t>
      </w:r>
      <w:proofErr w:type="spellEnd"/>
      <w:r w:rsidR="00303D92" w:rsidRPr="00B40BB4">
        <w:rPr>
          <w:rFonts w:ascii="Times New Roman" w:eastAsia="Calibri" w:hAnsi="Times New Roman" w:cs="Times New Roman"/>
          <w:sz w:val="24"/>
          <w:szCs w:val="24"/>
          <w:lang w:val="en-ID"/>
        </w:rPr>
        <w:t xml:space="preserve"> Paulus </w:t>
      </w:r>
      <w:proofErr w:type="spellStart"/>
      <w:r w:rsidR="00303D92" w:rsidRPr="00B40BB4">
        <w:rPr>
          <w:rFonts w:ascii="Times New Roman" w:eastAsia="Calibri" w:hAnsi="Times New Roman" w:cs="Times New Roman"/>
          <w:sz w:val="24"/>
          <w:szCs w:val="24"/>
          <w:lang w:val="en-ID"/>
        </w:rPr>
        <w:t>sementara</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ia</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p</w:t>
      </w:r>
      <w:r w:rsidR="00303D92">
        <w:rPr>
          <w:rFonts w:ascii="Times New Roman" w:eastAsia="Calibri" w:hAnsi="Times New Roman" w:cs="Times New Roman"/>
          <w:sz w:val="24"/>
          <w:szCs w:val="24"/>
          <w:lang w:val="en-ID"/>
        </w:rPr>
        <w:t>er</w:t>
      </w:r>
      <w:r w:rsidR="00303D92" w:rsidRPr="00B40BB4">
        <w:rPr>
          <w:rFonts w:ascii="Times New Roman" w:eastAsia="Calibri" w:hAnsi="Times New Roman" w:cs="Times New Roman"/>
          <w:sz w:val="24"/>
          <w:szCs w:val="24"/>
          <w:lang w:val="en-ID"/>
        </w:rPr>
        <w:t>g</w:t>
      </w:r>
      <w:r w:rsidR="00303D92">
        <w:rPr>
          <w:rFonts w:ascii="Times New Roman" w:eastAsia="Calibri" w:hAnsi="Times New Roman" w:cs="Times New Roman"/>
          <w:sz w:val="24"/>
          <w:szCs w:val="24"/>
          <w:lang w:val="en-ID"/>
        </w:rPr>
        <w:t>i</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dari</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satu</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tempat</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ke</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tempat</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lain</w:t>
      </w:r>
      <w:proofErr w:type="spellEnd"/>
      <w:r w:rsidR="00303D92" w:rsidRPr="00B40BB4">
        <w:rPr>
          <w:rFonts w:ascii="Times New Roman" w:eastAsia="Calibri" w:hAnsi="Times New Roman" w:cs="Times New Roman"/>
          <w:sz w:val="24"/>
          <w:szCs w:val="24"/>
          <w:lang w:val="en-ID"/>
        </w:rPr>
        <w:t xml:space="preserve">, dan data </w:t>
      </w:r>
      <w:proofErr w:type="spellStart"/>
      <w:r w:rsidR="00303D92" w:rsidRPr="00B40BB4">
        <w:rPr>
          <w:rFonts w:ascii="Times New Roman" w:eastAsia="Calibri" w:hAnsi="Times New Roman" w:cs="Times New Roman"/>
          <w:sz w:val="24"/>
          <w:szCs w:val="24"/>
          <w:lang w:val="en-ID"/>
        </w:rPr>
        <w:t>mengemukakan</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kesaksian</w:t>
      </w:r>
      <w:proofErr w:type="spellEnd"/>
      <w:r w:rsidR="00303D92" w:rsidRPr="00B40BB4">
        <w:rPr>
          <w:rFonts w:ascii="Times New Roman" w:eastAsia="Calibri" w:hAnsi="Times New Roman" w:cs="Times New Roman"/>
          <w:sz w:val="24"/>
          <w:szCs w:val="24"/>
          <w:lang w:val="en-ID"/>
        </w:rPr>
        <w:t xml:space="preserve"> yang </w:t>
      </w:r>
      <w:proofErr w:type="spellStart"/>
      <w:r w:rsidR="00303D92" w:rsidRPr="00B40BB4">
        <w:rPr>
          <w:rFonts w:ascii="Times New Roman" w:eastAsia="Calibri" w:hAnsi="Times New Roman" w:cs="Times New Roman"/>
          <w:sz w:val="24"/>
          <w:szCs w:val="24"/>
          <w:lang w:val="en-ID"/>
        </w:rPr>
        <w:t>tersiar</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dari</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pusat</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kekaisaran</w:t>
      </w:r>
      <w:proofErr w:type="spellEnd"/>
      <w:r w:rsidR="00303D92" w:rsidRPr="00B40BB4">
        <w:rPr>
          <w:rFonts w:ascii="Times New Roman" w:eastAsia="Calibri" w:hAnsi="Times New Roman" w:cs="Times New Roman"/>
          <w:sz w:val="24"/>
          <w:szCs w:val="24"/>
          <w:lang w:val="en-ID"/>
        </w:rPr>
        <w:t xml:space="preserve"> </w:t>
      </w:r>
      <w:proofErr w:type="spellStart"/>
      <w:r w:rsidR="00303D92" w:rsidRPr="00B40BB4">
        <w:rPr>
          <w:rFonts w:ascii="Times New Roman" w:eastAsia="Calibri" w:hAnsi="Times New Roman" w:cs="Times New Roman"/>
          <w:sz w:val="24"/>
          <w:szCs w:val="24"/>
          <w:lang w:val="en-ID"/>
        </w:rPr>
        <w:t>Romawi</w:t>
      </w:r>
      <w:proofErr w:type="spellEnd"/>
      <w:r w:rsidR="00303D92" w:rsidRPr="00B40BB4">
        <w:rPr>
          <w:rFonts w:ascii="Times New Roman" w:eastAsia="Calibri" w:hAnsi="Times New Roman" w:cs="Times New Roman"/>
          <w:sz w:val="24"/>
          <w:szCs w:val="24"/>
          <w:lang w:val="en-ID"/>
        </w:rPr>
        <w:t>.</w:t>
      </w:r>
      <w:r w:rsidR="00303D92" w:rsidRPr="00B40BB4">
        <w:rPr>
          <w:rStyle w:val="FootnoteReference"/>
          <w:rFonts w:ascii="Times New Roman" w:eastAsia="Calibri" w:hAnsi="Times New Roman" w:cs="Times New Roman"/>
          <w:sz w:val="24"/>
          <w:szCs w:val="24"/>
          <w:lang w:val="en-ID"/>
        </w:rPr>
        <w:footnoteReference w:id="66"/>
      </w:r>
    </w:p>
    <w:p w:rsidR="00060A96" w:rsidRPr="00B40BB4" w:rsidRDefault="00060A96" w:rsidP="00A67902">
      <w:pPr>
        <w:spacing w:after="200" w:line="240" w:lineRule="auto"/>
        <w:ind w:left="720"/>
        <w:contextualSpacing/>
        <w:jc w:val="both"/>
        <w:rPr>
          <w:rFonts w:ascii="Times New Roman" w:eastAsia="Calibri" w:hAnsi="Times New Roman" w:cs="Times New Roman"/>
          <w:sz w:val="24"/>
          <w:szCs w:val="24"/>
          <w:lang w:val="en-ID"/>
        </w:rPr>
      </w:pPr>
    </w:p>
    <w:p w:rsidR="00303D92" w:rsidRPr="00B40BB4" w:rsidRDefault="00303D92" w:rsidP="00A67902">
      <w:pPr>
        <w:spacing w:after="200" w:line="240" w:lineRule="auto"/>
        <w:ind w:firstLine="720"/>
        <w:contextualSpacing/>
        <w:jc w:val="both"/>
        <w:rPr>
          <w:rFonts w:ascii="Times New Roman" w:eastAsia="Calibri" w:hAnsi="Times New Roman" w:cs="Times New Roman"/>
          <w:sz w:val="24"/>
          <w:szCs w:val="24"/>
          <w:lang w:val="en-ID"/>
        </w:rPr>
      </w:pPr>
      <w:r w:rsidRPr="00B40BB4">
        <w:rPr>
          <w:rFonts w:ascii="Times New Roman" w:eastAsia="Calibri" w:hAnsi="Times New Roman" w:cs="Times New Roman"/>
          <w:sz w:val="24"/>
          <w:szCs w:val="24"/>
          <w:lang w:val="en-ID"/>
        </w:rPr>
        <w:t xml:space="preserve">Di </w:t>
      </w:r>
      <w:proofErr w:type="spellStart"/>
      <w:r w:rsidRPr="00B40BB4">
        <w:rPr>
          <w:rFonts w:ascii="Times New Roman" w:eastAsia="Calibri" w:hAnsi="Times New Roman" w:cs="Times New Roman"/>
          <w:sz w:val="24"/>
          <w:szCs w:val="24"/>
          <w:lang w:val="en-ID"/>
        </w:rPr>
        <w:t>ibu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kota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kekaisaran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kota</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dikenal</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peradaban</w:t>
      </w:r>
      <w:proofErr w:type="spellEnd"/>
      <w:r w:rsidRPr="00B40BB4">
        <w:rPr>
          <w:rFonts w:ascii="Times New Roman" w:eastAsia="Calibri" w:hAnsi="Times New Roman" w:cs="Times New Roman"/>
          <w:sz w:val="24"/>
          <w:szCs w:val="24"/>
          <w:lang w:val="en-ID"/>
        </w:rPr>
        <w:t xml:space="preserve"> dunia pada masa </w:t>
      </w:r>
      <w:proofErr w:type="spellStart"/>
      <w:r w:rsidRPr="00B40BB4">
        <w:rPr>
          <w:rFonts w:ascii="Times New Roman" w:eastAsia="Calibri" w:hAnsi="Times New Roman" w:cs="Times New Roman"/>
          <w:sz w:val="24"/>
          <w:szCs w:val="24"/>
          <w:lang w:val="en-ID"/>
        </w:rPr>
        <w:t>itu</w:t>
      </w:r>
      <w:proofErr w:type="spellEnd"/>
      <w:r w:rsidRPr="00B40BB4">
        <w:rPr>
          <w:rFonts w:ascii="Times New Roman" w:eastAsia="Calibri" w:hAnsi="Times New Roman" w:cs="Times New Roman"/>
          <w:sz w:val="24"/>
          <w:szCs w:val="24"/>
          <w:lang w:val="en-ID"/>
        </w:rPr>
        <w:t xml:space="preserve"> pun </w:t>
      </w:r>
      <w:proofErr w:type="spellStart"/>
      <w:r w:rsidRPr="00B40BB4">
        <w:rPr>
          <w:rFonts w:ascii="Times New Roman" w:eastAsia="Calibri" w:hAnsi="Times New Roman" w:cs="Times New Roman"/>
          <w:sz w:val="24"/>
          <w:szCs w:val="24"/>
          <w:lang w:val="en-ID"/>
        </w:rPr>
        <w:t>berdiri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jemaat</w:t>
      </w:r>
      <w:proofErr w:type="spellEnd"/>
      <w:r w:rsidRPr="00B40BB4">
        <w:rPr>
          <w:rFonts w:ascii="Times New Roman" w:eastAsia="Calibri" w:hAnsi="Times New Roman" w:cs="Times New Roman"/>
          <w:sz w:val="24"/>
          <w:szCs w:val="24"/>
          <w:lang w:val="en-ID"/>
        </w:rPr>
        <w:t xml:space="preserve"> Kristen. Hal </w:t>
      </w:r>
      <w:proofErr w:type="spellStart"/>
      <w:r w:rsidRPr="00B40BB4">
        <w:rPr>
          <w:rFonts w:ascii="Times New Roman" w:eastAsia="Calibri" w:hAnsi="Times New Roman" w:cs="Times New Roman"/>
          <w:sz w:val="24"/>
          <w:szCs w:val="24"/>
          <w:lang w:val="en-ID"/>
        </w:rPr>
        <w:t>itu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menjadi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sumber</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kegembiraan</w:t>
      </w:r>
      <w:proofErr w:type="spellEnd"/>
      <w:r w:rsidRPr="00B40BB4">
        <w:rPr>
          <w:rFonts w:ascii="Times New Roman" w:eastAsia="Calibri" w:hAnsi="Times New Roman" w:cs="Times New Roman"/>
          <w:sz w:val="24"/>
          <w:szCs w:val="24"/>
          <w:lang w:val="en-ID"/>
        </w:rPr>
        <w:t xml:space="preserve"> Paulus.</w:t>
      </w:r>
    </w:p>
    <w:p w:rsidR="00303D92" w:rsidRPr="00B40BB4" w:rsidRDefault="00303D92" w:rsidP="00A67902">
      <w:pPr>
        <w:spacing w:after="200" w:line="240" w:lineRule="auto"/>
        <w:ind w:firstLine="720"/>
        <w:contextualSpacing/>
        <w:jc w:val="both"/>
        <w:rPr>
          <w:rFonts w:ascii="Times New Roman" w:eastAsia="Calibri" w:hAnsi="Times New Roman" w:cs="Times New Roman"/>
          <w:sz w:val="24"/>
          <w:szCs w:val="24"/>
          <w:lang w:val="en-ID"/>
        </w:rPr>
      </w:pPr>
      <w:r w:rsidRPr="00B40BB4">
        <w:rPr>
          <w:rFonts w:ascii="Times New Roman" w:eastAsia="Calibri" w:hAnsi="Times New Roman" w:cs="Times New Roman"/>
          <w:sz w:val="24"/>
          <w:szCs w:val="24"/>
          <w:lang w:val="en-ID"/>
        </w:rPr>
        <w:t>Kata λα</w:t>
      </w:r>
      <w:proofErr w:type="spellStart"/>
      <w:r w:rsidRPr="00B40BB4">
        <w:rPr>
          <w:rFonts w:ascii="Times New Roman" w:eastAsia="Calibri" w:hAnsi="Times New Roman" w:cs="Times New Roman"/>
          <w:sz w:val="24"/>
          <w:szCs w:val="24"/>
          <w:lang w:val="en-ID"/>
        </w:rPr>
        <w:t>τρέυω</w:t>
      </w:r>
      <w:proofErr w:type="spellEnd"/>
      <w:r w:rsidRPr="00B40BB4">
        <w:rPr>
          <w:rFonts w:ascii="Times New Roman" w:eastAsia="Calibri" w:hAnsi="Times New Roman" w:cs="Times New Roman"/>
          <w:sz w:val="24"/>
          <w:szCs w:val="24"/>
          <w:lang w:val="en-ID"/>
        </w:rPr>
        <w:t xml:space="preserve"> (TB LAI) </w:t>
      </w:r>
      <w:proofErr w:type="spellStart"/>
      <w:r w:rsidRPr="00B40BB4">
        <w:rPr>
          <w:rFonts w:ascii="Times New Roman" w:eastAsia="Calibri" w:hAnsi="Times New Roman" w:cs="Times New Roman"/>
          <w:sz w:val="24"/>
          <w:szCs w:val="24"/>
          <w:lang w:val="en-ID"/>
        </w:rPr>
        <w:t>menerjema</w:t>
      </w:r>
      <w:r>
        <w:rPr>
          <w:rFonts w:ascii="Times New Roman" w:eastAsia="Calibri" w:hAnsi="Times New Roman" w:cs="Times New Roman"/>
          <w:sz w:val="24"/>
          <w:szCs w:val="24"/>
          <w:lang w:val="en-ID"/>
        </w:rPr>
        <w:t>hkan</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ku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layani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Frietz</w:t>
      </w:r>
      <w:proofErr w:type="spellEnd"/>
      <w:r>
        <w:rPr>
          <w:rFonts w:ascii="Times New Roman" w:eastAsia="Calibri" w:hAnsi="Times New Roman" w:cs="Times New Roman"/>
          <w:sz w:val="24"/>
          <w:szCs w:val="24"/>
          <w:lang w:val="en-ID"/>
        </w:rPr>
        <w:t xml:space="preserve"> </w:t>
      </w:r>
      <w:r w:rsidRPr="00B40BB4">
        <w:rPr>
          <w:rFonts w:ascii="Times New Roman" w:eastAsia="Calibri" w:hAnsi="Times New Roman" w:cs="Times New Roman"/>
          <w:sz w:val="24"/>
          <w:szCs w:val="24"/>
          <w:lang w:val="en-ID"/>
        </w:rPr>
        <w:t xml:space="preserve">Reinecker </w:t>
      </w:r>
      <w:proofErr w:type="spellStart"/>
      <w:r w:rsidRPr="00B40BB4">
        <w:rPr>
          <w:rFonts w:ascii="Times New Roman" w:eastAsia="Calibri" w:hAnsi="Times New Roman" w:cs="Times New Roman"/>
          <w:sz w:val="24"/>
          <w:szCs w:val="24"/>
          <w:lang w:val="en-ID"/>
        </w:rPr>
        <w:t>menyatakan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artinya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melayani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melayani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sesuatu</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ilahi</w:t>
      </w:r>
      <w:proofErr w:type="spellEnd"/>
      <w:r w:rsidRPr="00B40BB4">
        <w:rPr>
          <w:rFonts w:ascii="Times New Roman" w:eastAsia="Calibri" w:hAnsi="Times New Roman" w:cs="Times New Roman"/>
          <w:sz w:val="24"/>
          <w:szCs w:val="24"/>
          <w:lang w:val="en-ID"/>
        </w:rPr>
        <w:t>.</w:t>
      </w:r>
      <w:r w:rsidRPr="00B40BB4">
        <w:rPr>
          <w:rStyle w:val="FootnoteReference"/>
          <w:rFonts w:ascii="Times New Roman" w:eastAsia="Calibri" w:hAnsi="Times New Roman" w:cs="Times New Roman"/>
          <w:sz w:val="24"/>
          <w:szCs w:val="24"/>
          <w:lang w:val="en-ID"/>
        </w:rPr>
        <w:footnoteReference w:id="67"/>
      </w:r>
      <w:r w:rsidRPr="00B40BB4">
        <w:rPr>
          <w:rFonts w:ascii="Times New Roman" w:eastAsia="Calibri" w:hAnsi="Times New Roman" w:cs="Times New Roman"/>
          <w:sz w:val="24"/>
          <w:szCs w:val="24"/>
          <w:lang w:val="en-ID"/>
        </w:rPr>
        <w:t xml:space="preserve"> λα</w:t>
      </w:r>
      <w:proofErr w:type="spellStart"/>
      <w:r w:rsidRPr="00B40BB4">
        <w:rPr>
          <w:rFonts w:ascii="Times New Roman" w:eastAsia="Calibri" w:hAnsi="Times New Roman" w:cs="Times New Roman"/>
          <w:sz w:val="24"/>
          <w:szCs w:val="24"/>
          <w:lang w:val="en-ID"/>
        </w:rPr>
        <w:t>τρέυω</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i/>
          <w:sz w:val="24"/>
          <w:szCs w:val="24"/>
          <w:lang w:val="en-ID"/>
        </w:rPr>
        <w:t>latreuo</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menerjemahkan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melayani</w:t>
      </w:r>
      <w:proofErr w:type="spellEnd"/>
      <w:r w:rsidRPr="00B40BB4">
        <w:rPr>
          <w:rFonts w:ascii="Times New Roman" w:eastAsia="Calibri" w:hAnsi="Times New Roman" w:cs="Times New Roman"/>
          <w:sz w:val="24"/>
          <w:szCs w:val="24"/>
          <w:lang w:val="en-ID"/>
        </w:rPr>
        <w:t xml:space="preserve"> (Allah), </w:t>
      </w:r>
      <w:proofErr w:type="spellStart"/>
      <w:r w:rsidRPr="00B40BB4">
        <w:rPr>
          <w:rFonts w:ascii="Times New Roman" w:eastAsia="Calibri" w:hAnsi="Times New Roman" w:cs="Times New Roman"/>
          <w:sz w:val="24"/>
          <w:szCs w:val="24"/>
          <w:lang w:val="en-ID"/>
        </w:rPr>
        <w:t>menyembah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vb</w:t>
      </w:r>
      <w:proofErr w:type="spellEnd"/>
      <w:r w:rsidRPr="00B40BB4">
        <w:rPr>
          <w:rFonts w:ascii="Times New Roman" w:eastAsia="Calibri" w:hAnsi="Times New Roman" w:cs="Times New Roman"/>
          <w:sz w:val="24"/>
          <w:szCs w:val="24"/>
          <w:lang w:val="en-ID"/>
        </w:rPr>
        <w:t>).</w:t>
      </w:r>
      <w:r w:rsidRPr="00B40BB4">
        <w:rPr>
          <w:rStyle w:val="FootnoteReference"/>
          <w:rFonts w:ascii="Times New Roman" w:eastAsia="Calibri" w:hAnsi="Times New Roman" w:cs="Times New Roman"/>
          <w:sz w:val="24"/>
          <w:szCs w:val="24"/>
          <w:lang w:val="en-ID"/>
        </w:rPr>
        <w:footnoteReference w:id="68"/>
      </w:r>
      <w:r>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Menurut</w:t>
      </w:r>
      <w:proofErr w:type="spellEnd"/>
      <w:r w:rsidRPr="00B40BB4">
        <w:rPr>
          <w:rFonts w:ascii="Times New Roman" w:eastAsia="Calibri" w:hAnsi="Times New Roman" w:cs="Times New Roman"/>
          <w:sz w:val="24"/>
          <w:szCs w:val="24"/>
          <w:lang w:val="en-ID"/>
        </w:rPr>
        <w:t xml:space="preserve"> Van den End, </w:t>
      </w:r>
    </w:p>
    <w:p w:rsidR="00303D92" w:rsidRPr="00B40BB4" w:rsidRDefault="00303D92" w:rsidP="00A67902">
      <w:pPr>
        <w:spacing w:after="200" w:line="240" w:lineRule="auto"/>
        <w:ind w:left="720"/>
        <w:contextualSpacing/>
        <w:jc w:val="both"/>
        <w:rPr>
          <w:rFonts w:ascii="Times New Roman" w:eastAsia="Calibri" w:hAnsi="Times New Roman" w:cs="Times New Roman"/>
          <w:sz w:val="24"/>
          <w:szCs w:val="24"/>
          <w:lang w:val="en-ID"/>
        </w:rPr>
      </w:pPr>
      <w:proofErr w:type="spellStart"/>
      <w:r w:rsidRPr="00B40BB4">
        <w:rPr>
          <w:rFonts w:ascii="Times New Roman" w:eastAsia="Calibri" w:hAnsi="Times New Roman" w:cs="Times New Roman"/>
          <w:sz w:val="24"/>
          <w:szCs w:val="24"/>
          <w:lang w:val="en-ID"/>
        </w:rPr>
        <w:t>Untuk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mengerti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dengan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tepat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kita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perlu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memperhatikan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beberapa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hal</w:t>
      </w:r>
      <w:proofErr w:type="spellEnd"/>
      <w:r w:rsidRPr="00B40BB4">
        <w:rPr>
          <w:rFonts w:ascii="Times New Roman" w:eastAsia="Calibri" w:hAnsi="Times New Roman" w:cs="Times New Roman"/>
          <w:sz w:val="24"/>
          <w:szCs w:val="24"/>
          <w:lang w:val="en-ID"/>
        </w:rPr>
        <w:t xml:space="preserve">: (a) Kata </w:t>
      </w:r>
      <w:proofErr w:type="spellStart"/>
      <w:r w:rsidRPr="00B40BB4">
        <w:rPr>
          <w:rFonts w:ascii="Times New Roman" w:eastAsia="Calibri" w:hAnsi="Times New Roman" w:cs="Times New Roman"/>
          <w:sz w:val="24"/>
          <w:szCs w:val="24"/>
          <w:lang w:val="en-ID"/>
        </w:rPr>
        <w:t>melayani</w:t>
      </w:r>
      <w:proofErr w:type="spellEnd"/>
      <w:r w:rsidRPr="00B40BB4">
        <w:rPr>
          <w:rFonts w:ascii="Times New Roman" w:eastAsia="Calibri" w:hAnsi="Times New Roman" w:cs="Times New Roman"/>
          <w:sz w:val="24"/>
          <w:szCs w:val="24"/>
          <w:lang w:val="en-ID"/>
        </w:rPr>
        <w:t xml:space="preserve"> di </w:t>
      </w:r>
      <w:proofErr w:type="spellStart"/>
      <w:r w:rsidRPr="00B40BB4">
        <w:rPr>
          <w:rFonts w:ascii="Times New Roman" w:eastAsia="Calibri" w:hAnsi="Times New Roman" w:cs="Times New Roman"/>
          <w:sz w:val="24"/>
          <w:szCs w:val="24"/>
          <w:lang w:val="en-ID"/>
        </w:rPr>
        <w:t>sini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merupakan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terjemahan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dari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istilah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khusus</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yaitu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i/>
          <w:sz w:val="24"/>
          <w:szCs w:val="24"/>
          <w:lang w:val="en-ID"/>
        </w:rPr>
        <w:t>Latreuein</w:t>
      </w:r>
      <w:proofErr w:type="spellEnd"/>
      <w:r w:rsidRPr="00B40BB4">
        <w:rPr>
          <w:rFonts w:ascii="Times New Roman" w:eastAsia="Calibri" w:hAnsi="Times New Roman" w:cs="Times New Roman"/>
          <w:i/>
          <w:sz w:val="24"/>
          <w:szCs w:val="24"/>
          <w:lang w:val="en-ID"/>
        </w:rPr>
        <w:t xml:space="preserve">, </w:t>
      </w:r>
      <w:proofErr w:type="spellStart"/>
      <w:r w:rsidRPr="00B40BB4">
        <w:rPr>
          <w:rFonts w:ascii="Times New Roman" w:eastAsia="Calibri" w:hAnsi="Times New Roman" w:cs="Times New Roman"/>
          <w:sz w:val="24"/>
          <w:szCs w:val="24"/>
          <w:lang w:val="en-ID"/>
        </w:rPr>
        <w:t>bukan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dari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istilah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i/>
          <w:sz w:val="24"/>
          <w:szCs w:val="24"/>
          <w:lang w:val="en-ID"/>
        </w:rPr>
        <w:t>douleuein</w:t>
      </w:r>
      <w:proofErr w:type="spellEnd"/>
      <w:r w:rsidRPr="00B40BB4">
        <w:rPr>
          <w:rFonts w:ascii="Times New Roman" w:eastAsia="Calibri" w:hAnsi="Times New Roman" w:cs="Times New Roman"/>
          <w:i/>
          <w:sz w:val="24"/>
          <w:szCs w:val="24"/>
          <w:lang w:val="en-ID"/>
        </w:rPr>
        <w:t>,</w:t>
      </w:r>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bersifat</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umum</w:t>
      </w:r>
      <w:proofErr w:type="spellEnd"/>
      <w:r w:rsidR="006934C9">
        <w:rPr>
          <w:rFonts w:ascii="Times New Roman" w:eastAsia="Calibri" w:hAnsi="Times New Roman" w:cs="Times New Roman"/>
          <w:sz w:val="24"/>
          <w:szCs w:val="24"/>
          <w:lang w:val="en-ID"/>
        </w:rPr>
        <w:t>. (b</w:t>
      </w:r>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PL (LXX) kata </w:t>
      </w:r>
      <w:proofErr w:type="spellStart"/>
      <w:r w:rsidRPr="00B40BB4">
        <w:rPr>
          <w:rFonts w:ascii="Times New Roman" w:eastAsia="Calibri" w:hAnsi="Times New Roman" w:cs="Times New Roman"/>
          <w:i/>
          <w:sz w:val="24"/>
          <w:szCs w:val="24"/>
          <w:lang w:val="en-ID"/>
        </w:rPr>
        <w:t>Latreuein</w:t>
      </w:r>
      <w:proofErr w:type="spellEnd"/>
      <w:r>
        <w:rPr>
          <w:rFonts w:ascii="Times New Roman" w:eastAsia="Calibri" w:hAnsi="Times New Roman" w:cs="Times New Roman"/>
          <w:i/>
          <w:sz w:val="24"/>
          <w:szCs w:val="24"/>
          <w:lang w:val="en-ID"/>
        </w:rPr>
        <w:t>,</w:t>
      </w:r>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merupakan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terjemahan</w:t>
      </w:r>
      <w:proofErr w:type="spellEnd"/>
      <w:r w:rsidRPr="00B40BB4">
        <w:rPr>
          <w:rFonts w:ascii="Times New Roman" w:eastAsia="Calibri" w:hAnsi="Times New Roman" w:cs="Times New Roman"/>
          <w:sz w:val="24"/>
          <w:szCs w:val="24"/>
          <w:lang w:val="en-ID"/>
        </w:rPr>
        <w:t xml:space="preserve"> kata </w:t>
      </w:r>
      <w:proofErr w:type="spellStart"/>
      <w:r w:rsidRPr="00B40BB4">
        <w:rPr>
          <w:rFonts w:ascii="Times New Roman" w:eastAsia="Calibri" w:hAnsi="Times New Roman" w:cs="Times New Roman"/>
          <w:sz w:val="24"/>
          <w:szCs w:val="24"/>
          <w:lang w:val="en-ID"/>
        </w:rPr>
        <w:t>kerja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Ibrani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abad</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bdk</w:t>
      </w:r>
      <w:proofErr w:type="spellEnd"/>
      <w:r w:rsidRPr="00B40BB4">
        <w:rPr>
          <w:rFonts w:ascii="Times New Roman" w:eastAsia="Calibri" w:hAnsi="Times New Roman" w:cs="Times New Roman"/>
          <w:sz w:val="24"/>
          <w:szCs w:val="24"/>
          <w:lang w:val="en-ID"/>
        </w:rPr>
        <w:t>. ‘</w:t>
      </w:r>
      <w:proofErr w:type="spellStart"/>
      <w:r w:rsidRPr="00B40BB4">
        <w:rPr>
          <w:rFonts w:ascii="Times New Roman" w:eastAsia="Calibri" w:hAnsi="Times New Roman" w:cs="Times New Roman"/>
          <w:sz w:val="24"/>
          <w:szCs w:val="24"/>
          <w:lang w:val="en-ID"/>
        </w:rPr>
        <w:t>Ibadah</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Artinya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menyelen</w:t>
      </w:r>
      <w:r w:rsidR="004B3242">
        <w:rPr>
          <w:rFonts w:ascii="Times New Roman" w:eastAsia="Calibri" w:hAnsi="Times New Roman" w:cs="Times New Roman"/>
          <w:sz w:val="24"/>
          <w:szCs w:val="24"/>
          <w:lang w:val="en-ID"/>
        </w:rPr>
        <w:t>ggarakan</w:t>
      </w:r>
      <w:proofErr w:type="spellEnd"/>
      <w:r w:rsidR="004B3242">
        <w:rPr>
          <w:rFonts w:ascii="Times New Roman" w:eastAsia="Calibri" w:hAnsi="Times New Roman" w:cs="Times New Roman"/>
          <w:sz w:val="24"/>
          <w:szCs w:val="24"/>
          <w:lang w:val="en-ID"/>
        </w:rPr>
        <w:t xml:space="preserve"> </w:t>
      </w:r>
      <w:proofErr w:type="spellStart"/>
      <w:r w:rsidR="004B3242">
        <w:rPr>
          <w:rFonts w:ascii="Times New Roman" w:eastAsia="Calibri" w:hAnsi="Times New Roman" w:cs="Times New Roman"/>
          <w:sz w:val="24"/>
          <w:szCs w:val="24"/>
          <w:lang w:val="en-ID"/>
        </w:rPr>
        <w:t>ibadah</w:t>
      </w:r>
      <w:proofErr w:type="spellEnd"/>
      <w:r w:rsidR="004B3242">
        <w:rPr>
          <w:rFonts w:ascii="Times New Roman" w:eastAsia="Calibri" w:hAnsi="Times New Roman" w:cs="Times New Roman"/>
          <w:sz w:val="24"/>
          <w:szCs w:val="24"/>
          <w:lang w:val="en-ID"/>
        </w:rPr>
        <w:t xml:space="preserve"> </w:t>
      </w:r>
      <w:proofErr w:type="spellStart"/>
      <w:r w:rsidR="004B3242">
        <w:rPr>
          <w:rFonts w:ascii="Times New Roman" w:eastAsia="Calibri" w:hAnsi="Times New Roman" w:cs="Times New Roman"/>
          <w:sz w:val="24"/>
          <w:szCs w:val="24"/>
          <w:lang w:val="en-ID"/>
        </w:rPr>
        <w:t>dalam</w:t>
      </w:r>
      <w:proofErr w:type="spellEnd"/>
      <w:r w:rsidR="004B3242">
        <w:rPr>
          <w:rFonts w:ascii="Times New Roman" w:eastAsia="Calibri" w:hAnsi="Times New Roman" w:cs="Times New Roman"/>
          <w:sz w:val="24"/>
          <w:szCs w:val="24"/>
          <w:lang w:val="en-ID"/>
        </w:rPr>
        <w:t xml:space="preserve"> Bait </w:t>
      </w:r>
      <w:proofErr w:type="spellStart"/>
      <w:r w:rsidR="004B3242">
        <w:rPr>
          <w:rFonts w:ascii="Times New Roman" w:eastAsia="Calibri" w:hAnsi="Times New Roman" w:cs="Times New Roman"/>
          <w:sz w:val="24"/>
          <w:szCs w:val="24"/>
          <w:lang w:val="en-ID"/>
        </w:rPr>
        <w:t>Suci</w:t>
      </w:r>
      <w:proofErr w:type="spellEnd"/>
      <w:r w:rsidR="004B3242">
        <w:rPr>
          <w:rFonts w:ascii="Times New Roman" w:eastAsia="Calibri" w:hAnsi="Times New Roman" w:cs="Times New Roman"/>
          <w:sz w:val="24"/>
          <w:szCs w:val="24"/>
          <w:lang w:val="en-ID"/>
        </w:rPr>
        <w:t>.</w:t>
      </w:r>
      <w:r w:rsidRPr="00B40BB4">
        <w:rPr>
          <w:rFonts w:ascii="Times New Roman" w:eastAsia="Calibri" w:hAnsi="Times New Roman" w:cs="Times New Roman"/>
          <w:sz w:val="24"/>
          <w:szCs w:val="24"/>
          <w:lang w:val="en-ID"/>
        </w:rPr>
        <w:t xml:space="preserve"> (c)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PB, </w:t>
      </w:r>
      <w:proofErr w:type="spellStart"/>
      <w:r w:rsidRPr="00B40BB4">
        <w:rPr>
          <w:rFonts w:ascii="Times New Roman" w:eastAsia="Calibri" w:hAnsi="Times New Roman" w:cs="Times New Roman"/>
          <w:i/>
          <w:sz w:val="24"/>
          <w:szCs w:val="24"/>
          <w:lang w:val="en-ID"/>
        </w:rPr>
        <w:t>Latreuein</w:t>
      </w:r>
      <w:proofErr w:type="spellEnd"/>
      <w:r w:rsidRPr="00B40BB4">
        <w:rPr>
          <w:rFonts w:ascii="Times New Roman" w:eastAsia="Calibri" w:hAnsi="Times New Roman" w:cs="Times New Roman"/>
          <w:i/>
          <w:sz w:val="24"/>
          <w:szCs w:val="24"/>
          <w:lang w:val="en-ID"/>
        </w:rPr>
        <w:t>,</w:t>
      </w:r>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dapat</w:t>
      </w:r>
      <w:proofErr w:type="spellEnd"/>
      <w:r w:rsidRPr="00B40BB4">
        <w:rPr>
          <w:rFonts w:ascii="Times New Roman" w:eastAsia="Calibri" w:hAnsi="Times New Roman" w:cs="Times New Roman"/>
          <w:sz w:val="24"/>
          <w:szCs w:val="24"/>
          <w:lang w:val="en-ID"/>
        </w:rPr>
        <w:t xml:space="preserve"> pula </w:t>
      </w:r>
      <w:proofErr w:type="spellStart"/>
      <w:r w:rsidRPr="00B40BB4">
        <w:rPr>
          <w:rFonts w:ascii="Times New Roman" w:eastAsia="Calibri" w:hAnsi="Times New Roman" w:cs="Times New Roman"/>
          <w:sz w:val="24"/>
          <w:szCs w:val="24"/>
          <w:lang w:val="en-ID"/>
        </w:rPr>
        <w:t>bera</w:t>
      </w:r>
      <w:r w:rsidR="00722196">
        <w:rPr>
          <w:rFonts w:ascii="Times New Roman" w:eastAsia="Calibri" w:hAnsi="Times New Roman" w:cs="Times New Roman"/>
          <w:sz w:val="24"/>
          <w:szCs w:val="24"/>
          <w:lang w:val="en-ID"/>
        </w:rPr>
        <w:t>rti</w:t>
      </w:r>
      <w:proofErr w:type="spellEnd"/>
      <w:r w:rsidR="00722196">
        <w:rPr>
          <w:rFonts w:ascii="Times New Roman" w:eastAsia="Calibri" w:hAnsi="Times New Roman" w:cs="Times New Roman"/>
          <w:sz w:val="24"/>
          <w:szCs w:val="24"/>
          <w:lang w:val="en-ID"/>
        </w:rPr>
        <w:t xml:space="preserve"> ‘</w:t>
      </w:r>
      <w:proofErr w:type="spellStart"/>
      <w:r w:rsidR="00722196">
        <w:rPr>
          <w:rFonts w:ascii="Times New Roman" w:eastAsia="Calibri" w:hAnsi="Times New Roman" w:cs="Times New Roman"/>
          <w:sz w:val="24"/>
          <w:szCs w:val="24"/>
          <w:lang w:val="en-ID"/>
        </w:rPr>
        <w:t>beribadah</w:t>
      </w:r>
      <w:proofErr w:type="spellEnd"/>
      <w:r w:rsidR="00722196">
        <w:rPr>
          <w:rFonts w:ascii="Times New Roman" w:eastAsia="Calibri" w:hAnsi="Times New Roman" w:cs="Times New Roman"/>
          <w:sz w:val="24"/>
          <w:szCs w:val="24"/>
          <w:lang w:val="en-ID"/>
        </w:rPr>
        <w:t xml:space="preserve"> </w:t>
      </w:r>
      <w:proofErr w:type="spellStart"/>
      <w:r w:rsidR="00722196">
        <w:rPr>
          <w:rFonts w:ascii="Times New Roman" w:eastAsia="Calibri" w:hAnsi="Times New Roman" w:cs="Times New Roman"/>
          <w:sz w:val="24"/>
          <w:szCs w:val="24"/>
          <w:lang w:val="en-ID"/>
        </w:rPr>
        <w:t>dalam</w:t>
      </w:r>
      <w:proofErr w:type="spellEnd"/>
      <w:r w:rsidR="00722196">
        <w:rPr>
          <w:rFonts w:ascii="Times New Roman" w:eastAsia="Calibri" w:hAnsi="Times New Roman" w:cs="Times New Roman"/>
          <w:sz w:val="24"/>
          <w:szCs w:val="24"/>
          <w:lang w:val="en-ID"/>
        </w:rPr>
        <w:t xml:space="preserve"> Bait </w:t>
      </w:r>
      <w:proofErr w:type="spellStart"/>
      <w:r w:rsidR="00722196">
        <w:rPr>
          <w:rFonts w:ascii="Times New Roman" w:eastAsia="Calibri" w:hAnsi="Times New Roman" w:cs="Times New Roman"/>
          <w:sz w:val="24"/>
          <w:szCs w:val="24"/>
          <w:lang w:val="en-ID"/>
        </w:rPr>
        <w:t>Suci</w:t>
      </w:r>
      <w:proofErr w:type="spellEnd"/>
      <w:r w:rsidR="00722196">
        <w:rPr>
          <w:rFonts w:ascii="Times New Roman" w:eastAsia="Calibri" w:hAnsi="Times New Roman" w:cs="Times New Roman"/>
          <w:sz w:val="24"/>
          <w:szCs w:val="24"/>
          <w:lang w:val="en-ID"/>
        </w:rPr>
        <w:t>’</w:t>
      </w:r>
      <w:r w:rsidRPr="00B40BB4">
        <w:rPr>
          <w:rFonts w:ascii="Times New Roman" w:eastAsia="Calibri" w:hAnsi="Times New Roman" w:cs="Times New Roman"/>
          <w:sz w:val="24"/>
          <w:szCs w:val="24"/>
          <w:lang w:val="en-ID"/>
        </w:rPr>
        <w:t xml:space="preserve">. (d) </w:t>
      </w:r>
      <w:proofErr w:type="spellStart"/>
      <w:r w:rsidRPr="00B40BB4">
        <w:rPr>
          <w:rFonts w:ascii="Times New Roman" w:eastAsia="Calibri" w:hAnsi="Times New Roman" w:cs="Times New Roman"/>
          <w:sz w:val="24"/>
          <w:szCs w:val="24"/>
          <w:lang w:val="en-ID"/>
        </w:rPr>
        <w:t>Bertentangan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dengan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douleutrein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dalam</w:t>
      </w:r>
      <w:proofErr w:type="spellEnd"/>
      <w:r w:rsidRPr="00B40BB4">
        <w:rPr>
          <w:rFonts w:ascii="Times New Roman" w:eastAsia="Calibri" w:hAnsi="Times New Roman" w:cs="Times New Roman"/>
          <w:sz w:val="24"/>
          <w:szCs w:val="24"/>
          <w:lang w:val="en-ID"/>
        </w:rPr>
        <w:t xml:space="preserve"> PB pun </w:t>
      </w:r>
      <w:proofErr w:type="spellStart"/>
      <w:r w:rsidRPr="00B40BB4">
        <w:rPr>
          <w:rFonts w:ascii="Times New Roman" w:eastAsia="Calibri" w:hAnsi="Times New Roman" w:cs="Times New Roman"/>
          <w:i/>
          <w:sz w:val="24"/>
          <w:szCs w:val="24"/>
          <w:lang w:val="en-ID"/>
        </w:rPr>
        <w:t>Latreuein</w:t>
      </w:r>
      <w:proofErr w:type="spellEnd"/>
      <w:r w:rsidRPr="00B40BB4">
        <w:rPr>
          <w:rFonts w:ascii="Times New Roman" w:eastAsia="Calibri" w:hAnsi="Times New Roman" w:cs="Times New Roman"/>
          <w:i/>
          <w:sz w:val="24"/>
          <w:szCs w:val="24"/>
          <w:lang w:val="en-ID"/>
        </w:rPr>
        <w:t xml:space="preserve"> </w:t>
      </w:r>
      <w:proofErr w:type="spellStart"/>
      <w:r w:rsidRPr="00B40BB4">
        <w:rPr>
          <w:rFonts w:ascii="Times New Roman" w:eastAsia="Calibri" w:hAnsi="Times New Roman" w:cs="Times New Roman"/>
          <w:sz w:val="24"/>
          <w:szCs w:val="24"/>
          <w:lang w:val="en-ID"/>
        </w:rPr>
        <w:t>hanya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dipakai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mengenai</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pelayanan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kepada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Tuhan</w:t>
      </w:r>
      <w:proofErr w:type="spellEnd"/>
      <w:r w:rsidRPr="00B40BB4">
        <w:rPr>
          <w:rFonts w:ascii="Times New Roman" w:eastAsia="Calibri" w:hAnsi="Times New Roman" w:cs="Times New Roman"/>
          <w:sz w:val="24"/>
          <w:szCs w:val="24"/>
          <w:lang w:val="en-ID"/>
        </w:rPr>
        <w:t xml:space="preserve">. Karena </w:t>
      </w:r>
      <w:proofErr w:type="spellStart"/>
      <w:r w:rsidRPr="00B40BB4">
        <w:rPr>
          <w:rFonts w:ascii="Times New Roman" w:eastAsia="Calibri" w:hAnsi="Times New Roman" w:cs="Times New Roman"/>
          <w:sz w:val="24"/>
          <w:szCs w:val="24"/>
          <w:lang w:val="en-ID"/>
        </w:rPr>
        <w:t>itu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dikatakannya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bahwa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Tuhan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dilayaninya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dengan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cara</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khusus</w:t>
      </w:r>
      <w:proofErr w:type="spellEnd"/>
      <w:r w:rsidRPr="00B40BB4">
        <w:rPr>
          <w:rFonts w:ascii="Times New Roman" w:eastAsia="Calibri" w:hAnsi="Times New Roman" w:cs="Times New Roman"/>
          <w:sz w:val="24"/>
          <w:szCs w:val="24"/>
          <w:lang w:val="en-ID"/>
        </w:rPr>
        <w:t xml:space="preserve"> pula, </w:t>
      </w:r>
      <w:proofErr w:type="spellStart"/>
      <w:r w:rsidRPr="00B40BB4">
        <w:rPr>
          <w:rFonts w:ascii="Times New Roman" w:eastAsia="Calibri" w:hAnsi="Times New Roman" w:cs="Times New Roman"/>
          <w:sz w:val="24"/>
          <w:szCs w:val="24"/>
          <w:lang w:val="en-ID"/>
        </w:rPr>
        <w:t>yaitu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dengan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memberitakan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Injil</w:t>
      </w:r>
      <w:proofErr w:type="spellEnd"/>
      <w:r w:rsidRPr="00B40BB4">
        <w:rPr>
          <w:rFonts w:ascii="Times New Roman" w:eastAsia="Calibri" w:hAnsi="Times New Roman" w:cs="Times New Roman"/>
          <w:sz w:val="24"/>
          <w:szCs w:val="24"/>
          <w:lang w:val="en-ID"/>
        </w:rPr>
        <w:t>.</w:t>
      </w:r>
      <w:r w:rsidRPr="00B40BB4">
        <w:rPr>
          <w:rStyle w:val="FootnoteReference"/>
          <w:rFonts w:ascii="Times New Roman" w:eastAsia="Calibri" w:hAnsi="Times New Roman" w:cs="Times New Roman"/>
          <w:sz w:val="24"/>
          <w:szCs w:val="24"/>
          <w:lang w:val="en-ID"/>
        </w:rPr>
        <w:footnoteReference w:id="69"/>
      </w:r>
    </w:p>
    <w:p w:rsidR="00303D92" w:rsidRPr="00B40BB4" w:rsidRDefault="00303D92" w:rsidP="00A67902">
      <w:pPr>
        <w:spacing w:after="200" w:line="240" w:lineRule="auto"/>
        <w:ind w:firstLine="720"/>
        <w:contextualSpacing/>
        <w:jc w:val="both"/>
        <w:rPr>
          <w:rFonts w:ascii="Times New Roman" w:eastAsia="Calibri" w:hAnsi="Times New Roman" w:cs="Times New Roman"/>
          <w:sz w:val="24"/>
          <w:szCs w:val="24"/>
          <w:lang w:val="en-ID"/>
        </w:rPr>
      </w:pPr>
    </w:p>
    <w:p w:rsidR="00303D92" w:rsidRPr="00B40BB4" w:rsidRDefault="00303D92" w:rsidP="00A67902">
      <w:pPr>
        <w:spacing w:after="200" w:line="240" w:lineRule="auto"/>
        <w:ind w:firstLine="720"/>
        <w:contextualSpacing/>
        <w:jc w:val="both"/>
        <w:rPr>
          <w:rFonts w:ascii="Times New Roman" w:eastAsia="Calibri" w:hAnsi="Times New Roman" w:cs="Times New Roman"/>
          <w:sz w:val="24"/>
          <w:szCs w:val="24"/>
          <w:lang w:val="en-ID"/>
        </w:rPr>
      </w:pPr>
      <w:proofErr w:type="spellStart"/>
      <w:r w:rsidRPr="00B40BB4">
        <w:rPr>
          <w:rFonts w:ascii="Times New Roman" w:eastAsia="Calibri" w:hAnsi="Times New Roman" w:cs="Times New Roman"/>
          <w:sz w:val="24"/>
          <w:szCs w:val="24"/>
          <w:lang w:val="en-ID"/>
        </w:rPr>
        <w:t>Dengan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demikian</w:t>
      </w:r>
      <w:proofErr w:type="spellEnd"/>
      <w:r w:rsidRPr="00B40BB4">
        <w:rPr>
          <w:rFonts w:ascii="Times New Roman" w:eastAsia="Calibri" w:hAnsi="Times New Roman" w:cs="Times New Roman"/>
          <w:sz w:val="24"/>
          <w:szCs w:val="24"/>
          <w:lang w:val="en-ID"/>
        </w:rPr>
        <w:t xml:space="preserve"> Paulus </w:t>
      </w:r>
      <w:proofErr w:type="spellStart"/>
      <w:r w:rsidRPr="00B40BB4">
        <w:rPr>
          <w:rFonts w:ascii="Times New Roman" w:eastAsia="Calibri" w:hAnsi="Times New Roman" w:cs="Times New Roman"/>
          <w:sz w:val="24"/>
          <w:szCs w:val="24"/>
          <w:lang w:val="en-ID"/>
        </w:rPr>
        <w:t>menuliskan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suratnya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kepada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jemaat</w:t>
      </w:r>
      <w:proofErr w:type="spellEnd"/>
      <w:r w:rsidRPr="00B40BB4">
        <w:rPr>
          <w:rFonts w:ascii="Times New Roman" w:eastAsia="Calibri" w:hAnsi="Times New Roman" w:cs="Times New Roman"/>
          <w:sz w:val="24"/>
          <w:szCs w:val="24"/>
          <w:lang w:val="en-ID"/>
        </w:rPr>
        <w:t xml:space="preserve"> di Roma </w:t>
      </w:r>
      <w:proofErr w:type="spellStart"/>
      <w:r w:rsidRPr="00B40BB4">
        <w:rPr>
          <w:rFonts w:ascii="Times New Roman" w:eastAsia="Calibri" w:hAnsi="Times New Roman" w:cs="Times New Roman"/>
          <w:sz w:val="24"/>
          <w:szCs w:val="24"/>
          <w:lang w:val="en-ID"/>
        </w:rPr>
        <w:t>dengan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suatu</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tanda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perkenalan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bahwa</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ia</w:t>
      </w:r>
      <w:proofErr w:type="spellEnd"/>
      <w:r w:rsidRPr="00B40BB4">
        <w:rPr>
          <w:rFonts w:ascii="Times New Roman" w:eastAsia="Calibri" w:hAnsi="Times New Roman" w:cs="Times New Roman"/>
          <w:sz w:val="24"/>
          <w:szCs w:val="24"/>
          <w:lang w:val="en-ID"/>
        </w:rPr>
        <w:t xml:space="preserve"> juga </w:t>
      </w:r>
      <w:proofErr w:type="spellStart"/>
      <w:r w:rsidRPr="00B40BB4">
        <w:rPr>
          <w:rFonts w:ascii="Times New Roman" w:eastAsia="Calibri" w:hAnsi="Times New Roman" w:cs="Times New Roman"/>
          <w:sz w:val="24"/>
          <w:szCs w:val="24"/>
          <w:lang w:val="en-ID"/>
        </w:rPr>
        <w:t>adalah</w:t>
      </w:r>
      <w:proofErr w:type="spellEnd"/>
      <w:r w:rsidRPr="00B40BB4">
        <w:rPr>
          <w:rFonts w:ascii="Times New Roman" w:eastAsia="Calibri" w:hAnsi="Times New Roman" w:cs="Times New Roman"/>
          <w:sz w:val="24"/>
          <w:szCs w:val="24"/>
          <w:lang w:val="en-ID"/>
        </w:rPr>
        <w:t xml:space="preserve"> salah </w:t>
      </w:r>
      <w:proofErr w:type="spellStart"/>
      <w:r w:rsidRPr="00B40BB4">
        <w:rPr>
          <w:rFonts w:ascii="Times New Roman" w:eastAsia="Calibri" w:hAnsi="Times New Roman" w:cs="Times New Roman"/>
          <w:sz w:val="24"/>
          <w:szCs w:val="24"/>
          <w:lang w:val="en-ID"/>
        </w:rPr>
        <w:t>seorang</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rasul</w:t>
      </w:r>
      <w:proofErr w:type="spellEnd"/>
      <w:r w:rsidRPr="00B40BB4">
        <w:rPr>
          <w:rFonts w:ascii="Times New Roman" w:eastAsia="Calibri" w:hAnsi="Times New Roman" w:cs="Times New Roman"/>
          <w:sz w:val="24"/>
          <w:szCs w:val="24"/>
          <w:lang w:val="en-ID"/>
        </w:rPr>
        <w:t xml:space="preserve"> yang </w:t>
      </w:r>
      <w:proofErr w:type="spellStart"/>
      <w:r w:rsidRPr="00B40BB4">
        <w:rPr>
          <w:rFonts w:ascii="Times New Roman" w:eastAsia="Calibri" w:hAnsi="Times New Roman" w:cs="Times New Roman"/>
          <w:sz w:val="24"/>
          <w:szCs w:val="24"/>
          <w:lang w:val="en-ID"/>
        </w:rPr>
        <w:t>dipercayakan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Tuhan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untuk</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melayani</w:t>
      </w:r>
      <w:proofErr w:type="spellEnd"/>
      <w:r w:rsidRPr="00B40BB4">
        <w:rPr>
          <w:rFonts w:ascii="Times New Roman" w:eastAsia="Calibri" w:hAnsi="Times New Roman" w:cs="Times New Roman"/>
          <w:sz w:val="24"/>
          <w:szCs w:val="24"/>
          <w:lang w:val="en-ID"/>
        </w:rPr>
        <w:t xml:space="preserve">-Nya dan </w:t>
      </w:r>
      <w:proofErr w:type="spellStart"/>
      <w:r w:rsidRPr="00B40BB4">
        <w:rPr>
          <w:rFonts w:ascii="Times New Roman" w:eastAsia="Calibri" w:hAnsi="Times New Roman" w:cs="Times New Roman"/>
          <w:sz w:val="24"/>
          <w:szCs w:val="24"/>
          <w:lang w:val="en-ID"/>
        </w:rPr>
        <w:t>memberitakan</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Injil</w:t>
      </w:r>
      <w:proofErr w:type="spellEnd"/>
      <w:r w:rsidRPr="00B40BB4">
        <w:rPr>
          <w:rFonts w:ascii="Times New Roman" w:eastAsia="Calibri" w:hAnsi="Times New Roman" w:cs="Times New Roman"/>
          <w:sz w:val="24"/>
          <w:szCs w:val="24"/>
          <w:lang w:val="en-ID"/>
        </w:rPr>
        <w:t xml:space="preserve"> </w:t>
      </w:r>
      <w:proofErr w:type="spellStart"/>
      <w:r w:rsidRPr="00B40BB4">
        <w:rPr>
          <w:rFonts w:ascii="Times New Roman" w:eastAsia="Calibri" w:hAnsi="Times New Roman" w:cs="Times New Roman"/>
          <w:sz w:val="24"/>
          <w:szCs w:val="24"/>
          <w:lang w:val="en-ID"/>
        </w:rPr>
        <w:t>Kebenaran</w:t>
      </w:r>
      <w:proofErr w:type="spellEnd"/>
      <w:r w:rsidRPr="00B40BB4">
        <w:rPr>
          <w:rFonts w:ascii="Times New Roman" w:eastAsia="Calibri" w:hAnsi="Times New Roman" w:cs="Times New Roman"/>
          <w:sz w:val="24"/>
          <w:szCs w:val="24"/>
          <w:lang w:val="en-ID"/>
        </w:rPr>
        <w:t xml:space="preserve"> Allah.</w:t>
      </w:r>
    </w:p>
    <w:p w:rsidR="00303D92" w:rsidRPr="00B40BB4" w:rsidRDefault="00303D92" w:rsidP="00A67902">
      <w:pPr>
        <w:pStyle w:val="NoSpacing"/>
        <w:ind w:firstLine="720"/>
        <w:jc w:val="both"/>
        <w:rPr>
          <w:rFonts w:ascii="Times New Roman" w:hAnsi="Times New Roman" w:cs="Times New Roman"/>
          <w:sz w:val="24"/>
          <w:szCs w:val="24"/>
          <w:lang w:bidi="he-IL"/>
        </w:rPr>
      </w:pPr>
      <w:r w:rsidRPr="00B40BB4">
        <w:rPr>
          <w:rFonts w:ascii="Times New Roman" w:eastAsia="Calibri" w:hAnsi="Times New Roman" w:cs="Times New Roman"/>
          <w:sz w:val="24"/>
          <w:szCs w:val="24"/>
          <w:lang w:val="en-ID"/>
        </w:rPr>
        <w:t xml:space="preserve">Kata Yunani </w:t>
      </w:r>
      <w:r w:rsidRPr="00B40BB4">
        <w:rPr>
          <w:rFonts w:ascii="Times New Roman" w:hAnsi="Times New Roman" w:cs="Times New Roman"/>
          <w:sz w:val="24"/>
          <w:szCs w:val="24"/>
          <w:lang w:val="el-GR" w:bidi="he-IL"/>
        </w:rPr>
        <w:t>ἐν</w:t>
      </w:r>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dipakai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dalam</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bentuk</w:t>
      </w:r>
      <w:proofErr w:type="spellEnd"/>
      <w:r w:rsidRPr="00B40BB4">
        <w:rPr>
          <w:rFonts w:ascii="Times New Roman" w:hAnsi="Times New Roman" w:cs="Times New Roman"/>
          <w:sz w:val="24"/>
          <w:szCs w:val="24"/>
          <w:lang w:bidi="he-IL"/>
        </w:rPr>
        <w:t xml:space="preserve"> kata </w:t>
      </w:r>
      <w:proofErr w:type="spellStart"/>
      <w:r w:rsidRPr="00B40BB4">
        <w:rPr>
          <w:rFonts w:ascii="Times New Roman" w:hAnsi="Times New Roman" w:cs="Times New Roman"/>
          <w:sz w:val="24"/>
          <w:szCs w:val="24"/>
          <w:lang w:bidi="he-IL"/>
        </w:rPr>
        <w:t>sifat</w:t>
      </w:r>
      <w:proofErr w:type="spellEnd"/>
      <w:r w:rsidRPr="00B40BB4">
        <w:rPr>
          <w:rFonts w:ascii="Times New Roman" w:hAnsi="Times New Roman" w:cs="Times New Roman"/>
          <w:sz w:val="24"/>
          <w:szCs w:val="24"/>
          <w:lang w:bidi="he-IL"/>
        </w:rPr>
        <w:t xml:space="preserve"> yang </w:t>
      </w:r>
      <w:proofErr w:type="spellStart"/>
      <w:r w:rsidRPr="00B40BB4">
        <w:rPr>
          <w:rFonts w:ascii="Times New Roman" w:hAnsi="Times New Roman" w:cs="Times New Roman"/>
          <w:sz w:val="24"/>
          <w:szCs w:val="24"/>
          <w:lang w:bidi="he-IL"/>
        </w:rPr>
        <w:t>berarti</w:t>
      </w:r>
      <w:proofErr w:type="spellEnd"/>
      <w:r w:rsidRPr="00B40BB4">
        <w:rPr>
          <w:rFonts w:ascii="Times New Roman" w:hAnsi="Times New Roman" w:cs="Times New Roman"/>
          <w:sz w:val="24"/>
          <w:szCs w:val="24"/>
          <w:lang w:bidi="he-IL"/>
        </w:rPr>
        <w:t xml:space="preserve"> ‘di/di </w:t>
      </w:r>
      <w:proofErr w:type="spellStart"/>
      <w:r w:rsidRPr="00B40BB4">
        <w:rPr>
          <w:rFonts w:ascii="Times New Roman" w:hAnsi="Times New Roman" w:cs="Times New Roman"/>
          <w:sz w:val="24"/>
          <w:szCs w:val="24"/>
          <w:lang w:bidi="he-IL"/>
        </w:rPr>
        <w:t>dalam</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berarti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gerahkan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arah</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artinya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keluar</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dari</w:t>
      </w:r>
      <w:proofErr w:type="spellEnd"/>
      <w:r w:rsidRPr="00B40BB4">
        <w:rPr>
          <w:rFonts w:ascii="Times New Roman" w:hAnsi="Times New Roman" w:cs="Times New Roman"/>
          <w:sz w:val="24"/>
          <w:szCs w:val="24"/>
          <w:lang w:bidi="he-IL"/>
        </w:rPr>
        <w:t xml:space="preserve"> Allah.</w:t>
      </w:r>
      <w:r w:rsidRPr="00B40BB4">
        <w:rPr>
          <w:rStyle w:val="FootnoteReference"/>
          <w:rFonts w:ascii="Times New Roman" w:hAnsi="Times New Roman" w:cs="Times New Roman"/>
          <w:sz w:val="24"/>
          <w:szCs w:val="24"/>
          <w:lang w:bidi="he-IL"/>
        </w:rPr>
        <w:footnoteReference w:id="70"/>
      </w:r>
      <w:r w:rsidRPr="00B40BB4">
        <w:rPr>
          <w:rFonts w:ascii="Times New Roman" w:hAnsi="Times New Roman" w:cs="Times New Roman"/>
          <w:sz w:val="24"/>
          <w:szCs w:val="24"/>
          <w:lang w:bidi="he-IL"/>
        </w:rPr>
        <w:t xml:space="preserve"> Dan kata Yunani </w:t>
      </w:r>
      <w:r w:rsidRPr="00B40BB4">
        <w:rPr>
          <w:rFonts w:ascii="Times New Roman" w:hAnsi="Times New Roman" w:cs="Times New Roman"/>
          <w:sz w:val="24"/>
          <w:szCs w:val="24"/>
          <w:lang w:val="el-GR" w:bidi="he-IL"/>
        </w:rPr>
        <w:t>τῷ</w:t>
      </w:r>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dipakai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dalam</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bentuk</w:t>
      </w:r>
      <w:proofErr w:type="spellEnd"/>
      <w:r w:rsidRPr="00B40BB4">
        <w:rPr>
          <w:rFonts w:ascii="Times New Roman" w:hAnsi="Times New Roman" w:cs="Times New Roman"/>
          <w:sz w:val="24"/>
          <w:szCs w:val="24"/>
          <w:lang w:bidi="he-IL"/>
        </w:rPr>
        <w:t xml:space="preserve"> kata </w:t>
      </w:r>
      <w:proofErr w:type="spellStart"/>
      <w:r w:rsidRPr="00B40BB4">
        <w:rPr>
          <w:rFonts w:ascii="Times New Roman" w:hAnsi="Times New Roman" w:cs="Times New Roman"/>
          <w:sz w:val="24"/>
          <w:szCs w:val="24"/>
          <w:lang w:bidi="he-IL"/>
        </w:rPr>
        <w:t>petunjuk</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sedangkan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jika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dihubungkan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dengan</w:t>
      </w:r>
      <w:proofErr w:type="spellEnd"/>
      <w:r w:rsidRPr="00B40BB4">
        <w:rPr>
          <w:rFonts w:ascii="Times New Roman" w:hAnsi="Times New Roman" w:cs="Times New Roman"/>
          <w:sz w:val="24"/>
          <w:szCs w:val="24"/>
          <w:lang w:bidi="he-IL"/>
        </w:rPr>
        <w:t xml:space="preserve"> </w:t>
      </w:r>
      <w:r w:rsidRPr="00B40BB4">
        <w:rPr>
          <w:rFonts w:ascii="Times New Roman" w:hAnsi="Times New Roman" w:cs="Times New Roman"/>
          <w:sz w:val="24"/>
          <w:szCs w:val="24"/>
          <w:lang w:val="el-GR" w:bidi="he-IL"/>
        </w:rPr>
        <w:t xml:space="preserve">τῷ εὐαγγελίῳ </w:t>
      </w:r>
      <w:r w:rsidRPr="00B40BB4">
        <w:rPr>
          <w:rFonts w:ascii="Times New Roman" w:hAnsi="Times New Roman" w:cs="Times New Roman"/>
          <w:sz w:val="24"/>
          <w:szCs w:val="24"/>
          <w:lang w:bidi="he-IL"/>
        </w:rPr>
        <w:t xml:space="preserve"> (Rom 1:9 BYZ) </w:t>
      </w:r>
      <w:proofErr w:type="spellStart"/>
      <w:r w:rsidRPr="00B40BB4">
        <w:rPr>
          <w:rFonts w:ascii="Times New Roman" w:hAnsi="Times New Roman" w:cs="Times New Roman"/>
          <w:sz w:val="24"/>
          <w:szCs w:val="24"/>
          <w:lang w:bidi="he-IL"/>
        </w:rPr>
        <w:t>menerjemahkan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dalam</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Injil</w:t>
      </w:r>
      <w:proofErr w:type="spellEnd"/>
      <w:r w:rsidRPr="00B40BB4">
        <w:rPr>
          <w:rFonts w:ascii="Times New Roman" w:hAnsi="Times New Roman" w:cs="Times New Roman"/>
          <w:sz w:val="24"/>
          <w:szCs w:val="24"/>
          <w:lang w:bidi="he-IL"/>
        </w:rPr>
        <w:t>’,</w:t>
      </w:r>
      <w:r w:rsidRPr="00B40BB4">
        <w:rPr>
          <w:rStyle w:val="FootnoteReference"/>
          <w:rFonts w:ascii="Times New Roman" w:hAnsi="Times New Roman" w:cs="Times New Roman"/>
          <w:sz w:val="24"/>
          <w:szCs w:val="24"/>
          <w:lang w:bidi="he-IL"/>
        </w:rPr>
        <w:footnoteReference w:id="71"/>
      </w:r>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Werren</w:t>
      </w:r>
      <w:proofErr w:type="spellEnd"/>
      <w:r w:rsidRPr="00B40BB4">
        <w:rPr>
          <w:rFonts w:ascii="Times New Roman" w:hAnsi="Times New Roman" w:cs="Times New Roman"/>
          <w:sz w:val="24"/>
          <w:szCs w:val="24"/>
          <w:lang w:bidi="he-IL"/>
        </w:rPr>
        <w:t xml:space="preserve"> W. </w:t>
      </w:r>
      <w:proofErr w:type="spellStart"/>
      <w:r w:rsidRPr="00B40BB4">
        <w:rPr>
          <w:rFonts w:ascii="Times New Roman" w:hAnsi="Times New Roman" w:cs="Times New Roman"/>
          <w:sz w:val="24"/>
          <w:szCs w:val="24"/>
          <w:lang w:bidi="he-IL"/>
        </w:rPr>
        <w:t>Wiersbe</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menyatakan</w:t>
      </w:r>
      <w:proofErr w:type="spellEnd"/>
      <w:r w:rsidRPr="00B40BB4">
        <w:rPr>
          <w:rFonts w:ascii="Times New Roman" w:hAnsi="Times New Roman" w:cs="Times New Roman"/>
          <w:sz w:val="24"/>
          <w:szCs w:val="24"/>
          <w:lang w:bidi="he-IL"/>
        </w:rPr>
        <w:t xml:space="preserve">, </w:t>
      </w:r>
      <w:r w:rsidR="00A60356">
        <w:rPr>
          <w:rFonts w:ascii="Times New Roman" w:hAnsi="Times New Roman" w:cs="Times New Roman"/>
          <w:sz w:val="24"/>
          <w:szCs w:val="24"/>
          <w:lang w:bidi="he-IL"/>
        </w:rPr>
        <w:t>“</w:t>
      </w:r>
      <w:proofErr w:type="spellStart"/>
      <w:r w:rsidRPr="00B40BB4">
        <w:rPr>
          <w:rFonts w:ascii="Times New Roman" w:hAnsi="Times New Roman" w:cs="Times New Roman"/>
          <w:sz w:val="24"/>
          <w:szCs w:val="24"/>
          <w:lang w:bidi="he-IL"/>
        </w:rPr>
        <w:t>Tugas</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khusus</w:t>
      </w:r>
      <w:proofErr w:type="spellEnd"/>
      <w:r w:rsidRPr="00B40BB4">
        <w:rPr>
          <w:rFonts w:ascii="Times New Roman" w:hAnsi="Times New Roman" w:cs="Times New Roman"/>
          <w:sz w:val="24"/>
          <w:szCs w:val="24"/>
          <w:lang w:bidi="he-IL"/>
        </w:rPr>
        <w:t xml:space="preserve"> Paulus </w:t>
      </w:r>
      <w:proofErr w:type="spellStart"/>
      <w:r w:rsidRPr="00B40BB4">
        <w:rPr>
          <w:rFonts w:ascii="Times New Roman" w:hAnsi="Times New Roman" w:cs="Times New Roman"/>
          <w:sz w:val="24"/>
          <w:szCs w:val="24"/>
          <w:lang w:bidi="he-IL"/>
        </w:rPr>
        <w:t>ialah</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memberitakan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Injil</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kepada</w:t>
      </w:r>
      <w:proofErr w:type="spellEnd"/>
      <w:r w:rsidRPr="00B40BB4">
        <w:rPr>
          <w:rFonts w:ascii="Times New Roman" w:hAnsi="Times New Roman" w:cs="Times New Roman"/>
          <w:sz w:val="24"/>
          <w:szCs w:val="24"/>
          <w:lang w:bidi="he-IL"/>
        </w:rPr>
        <w:t xml:space="preserve"> orang-orang </w:t>
      </w:r>
      <w:proofErr w:type="spellStart"/>
      <w:r w:rsidRPr="00B40BB4">
        <w:rPr>
          <w:rFonts w:ascii="Times New Roman" w:hAnsi="Times New Roman" w:cs="Times New Roman"/>
          <w:sz w:val="24"/>
          <w:szCs w:val="24"/>
          <w:lang w:bidi="he-IL"/>
        </w:rPr>
        <w:t>bukan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Yahudi</w:t>
      </w:r>
      <w:proofErr w:type="spellEnd"/>
      <w:r w:rsidRPr="00B40BB4">
        <w:rPr>
          <w:rFonts w:ascii="Times New Roman" w:hAnsi="Times New Roman" w:cs="Times New Roman"/>
          <w:sz w:val="24"/>
          <w:szCs w:val="24"/>
          <w:lang w:bidi="he-IL"/>
        </w:rPr>
        <w:t xml:space="preserve">. Dan </w:t>
      </w:r>
      <w:proofErr w:type="spellStart"/>
      <w:r w:rsidRPr="00B40BB4">
        <w:rPr>
          <w:rFonts w:ascii="Times New Roman" w:hAnsi="Times New Roman" w:cs="Times New Roman"/>
          <w:sz w:val="24"/>
          <w:szCs w:val="24"/>
          <w:lang w:bidi="he-IL"/>
        </w:rPr>
        <w:t>inilah</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sebabnya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mengapa</w:t>
      </w:r>
      <w:proofErr w:type="spellEnd"/>
      <w:r w:rsidRPr="00B40BB4">
        <w:rPr>
          <w:rFonts w:ascii="Times New Roman" w:hAnsi="Times New Roman" w:cs="Times New Roman"/>
          <w:sz w:val="24"/>
          <w:szCs w:val="24"/>
          <w:lang w:bidi="he-IL"/>
        </w:rPr>
        <w:t xml:space="preserve"> Paulus </w:t>
      </w:r>
      <w:proofErr w:type="spellStart"/>
      <w:r w:rsidRPr="00B40BB4">
        <w:rPr>
          <w:rFonts w:ascii="Times New Roman" w:hAnsi="Times New Roman" w:cs="Times New Roman"/>
          <w:sz w:val="24"/>
          <w:szCs w:val="24"/>
          <w:lang w:bidi="he-IL"/>
        </w:rPr>
        <w:t>merencanakan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untuk</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pergi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ke</w:t>
      </w:r>
      <w:proofErr w:type="spellEnd"/>
      <w:r w:rsidRPr="00B40BB4">
        <w:rPr>
          <w:rFonts w:ascii="Times New Roman" w:hAnsi="Times New Roman" w:cs="Times New Roman"/>
          <w:sz w:val="24"/>
          <w:szCs w:val="24"/>
          <w:lang w:bidi="he-IL"/>
        </w:rPr>
        <w:t xml:space="preserve"> Roma, </w:t>
      </w:r>
      <w:proofErr w:type="spellStart"/>
      <w:r w:rsidRPr="00B40BB4">
        <w:rPr>
          <w:rFonts w:ascii="Times New Roman" w:hAnsi="Times New Roman" w:cs="Times New Roman"/>
          <w:sz w:val="24"/>
          <w:szCs w:val="24"/>
          <w:lang w:bidi="he-IL"/>
        </w:rPr>
        <w:t>ibu</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kota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kekaisaran</w:t>
      </w:r>
      <w:proofErr w:type="spellEnd"/>
      <w:r w:rsidRPr="00B40BB4">
        <w:rPr>
          <w:rFonts w:ascii="Times New Roman" w:hAnsi="Times New Roman" w:cs="Times New Roman"/>
          <w:sz w:val="24"/>
          <w:szCs w:val="24"/>
          <w:lang w:bidi="he-IL"/>
        </w:rPr>
        <w:t xml:space="preserve"> (Rom. 15:28).</w:t>
      </w:r>
      <w:r w:rsidR="00A60356">
        <w:rPr>
          <w:rFonts w:ascii="Times New Roman" w:hAnsi="Times New Roman" w:cs="Times New Roman"/>
          <w:sz w:val="24"/>
          <w:szCs w:val="24"/>
          <w:lang w:bidi="he-IL"/>
        </w:rPr>
        <w:t>”</w:t>
      </w:r>
      <w:r w:rsidRPr="00B40BB4">
        <w:rPr>
          <w:rStyle w:val="FootnoteReference"/>
          <w:rFonts w:ascii="Times New Roman" w:hAnsi="Times New Roman" w:cs="Times New Roman"/>
          <w:sz w:val="24"/>
          <w:szCs w:val="24"/>
          <w:lang w:bidi="he-IL"/>
        </w:rPr>
        <w:footnoteReference w:id="72"/>
      </w:r>
      <w:r w:rsidR="008B7761">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Injil</w:t>
      </w:r>
      <w:proofErr w:type="spellEnd"/>
      <w:r w:rsidRPr="00B40BB4">
        <w:rPr>
          <w:rFonts w:ascii="Times New Roman" w:hAnsi="Times New Roman" w:cs="Times New Roman"/>
          <w:sz w:val="24"/>
          <w:szCs w:val="24"/>
          <w:lang w:bidi="he-IL"/>
        </w:rPr>
        <w:t xml:space="preserve"> yang </w:t>
      </w:r>
      <w:proofErr w:type="spellStart"/>
      <w:r w:rsidRPr="00B40BB4">
        <w:rPr>
          <w:rFonts w:ascii="Times New Roman" w:hAnsi="Times New Roman" w:cs="Times New Roman"/>
          <w:sz w:val="24"/>
          <w:szCs w:val="24"/>
          <w:lang w:bidi="he-IL"/>
        </w:rPr>
        <w:t>diberitakan</w:t>
      </w:r>
      <w:proofErr w:type="spellEnd"/>
      <w:r w:rsidRPr="00B40BB4">
        <w:rPr>
          <w:rFonts w:ascii="Times New Roman" w:hAnsi="Times New Roman" w:cs="Times New Roman"/>
          <w:sz w:val="24"/>
          <w:szCs w:val="24"/>
          <w:lang w:bidi="he-IL"/>
        </w:rPr>
        <w:t xml:space="preserve"> Paulus </w:t>
      </w:r>
      <w:proofErr w:type="spellStart"/>
      <w:r w:rsidRPr="00B40BB4">
        <w:rPr>
          <w:rFonts w:ascii="Times New Roman" w:hAnsi="Times New Roman" w:cs="Times New Roman"/>
          <w:sz w:val="24"/>
          <w:szCs w:val="24"/>
          <w:lang w:bidi="he-IL"/>
        </w:rPr>
        <w:t>adalah</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Injil</w:t>
      </w:r>
      <w:proofErr w:type="spellEnd"/>
      <w:r w:rsidRPr="00B40BB4">
        <w:rPr>
          <w:rFonts w:ascii="Times New Roman" w:hAnsi="Times New Roman" w:cs="Times New Roman"/>
          <w:sz w:val="24"/>
          <w:szCs w:val="24"/>
          <w:lang w:bidi="he-IL"/>
        </w:rPr>
        <w:t xml:space="preserve"> yang </w:t>
      </w:r>
      <w:proofErr w:type="spellStart"/>
      <w:r w:rsidRPr="00B40BB4">
        <w:rPr>
          <w:rFonts w:ascii="Times New Roman" w:hAnsi="Times New Roman" w:cs="Times New Roman"/>
          <w:sz w:val="24"/>
          <w:szCs w:val="24"/>
          <w:lang w:bidi="he-IL"/>
        </w:rPr>
        <w:t>membawa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kemenangan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dengan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demikian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sebagai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sasaran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penginjilan</w:t>
      </w:r>
      <w:proofErr w:type="spellEnd"/>
      <w:r w:rsidRPr="00B40BB4">
        <w:rPr>
          <w:rFonts w:ascii="Times New Roman" w:hAnsi="Times New Roman" w:cs="Times New Roman"/>
          <w:sz w:val="24"/>
          <w:szCs w:val="24"/>
          <w:lang w:bidi="he-IL"/>
        </w:rPr>
        <w:t xml:space="preserve"> pada masa </w:t>
      </w:r>
      <w:proofErr w:type="spellStart"/>
      <w:r w:rsidRPr="00B40BB4">
        <w:rPr>
          <w:rFonts w:ascii="Times New Roman" w:hAnsi="Times New Roman" w:cs="Times New Roman"/>
          <w:sz w:val="24"/>
          <w:szCs w:val="24"/>
          <w:lang w:bidi="he-IL"/>
        </w:rPr>
        <w:t>itu</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ialah</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pusat</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kekafiran</w:t>
      </w:r>
      <w:proofErr w:type="spellEnd"/>
      <w:r w:rsidRPr="00B40BB4">
        <w:rPr>
          <w:rFonts w:ascii="Times New Roman" w:hAnsi="Times New Roman" w:cs="Times New Roman"/>
          <w:sz w:val="24"/>
          <w:szCs w:val="24"/>
          <w:lang w:bidi="he-IL"/>
        </w:rPr>
        <w:t xml:space="preserve"> dan </w:t>
      </w:r>
      <w:proofErr w:type="spellStart"/>
      <w:r w:rsidRPr="00B40BB4">
        <w:rPr>
          <w:rFonts w:ascii="Times New Roman" w:hAnsi="Times New Roman" w:cs="Times New Roman"/>
          <w:sz w:val="24"/>
          <w:szCs w:val="24"/>
          <w:lang w:bidi="he-IL"/>
        </w:rPr>
        <w:t>pusat</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penyembahan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berhala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yaitu</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kota</w:t>
      </w:r>
      <w:proofErr w:type="spellEnd"/>
      <w:r w:rsidRPr="00B40BB4">
        <w:rPr>
          <w:rFonts w:ascii="Times New Roman" w:hAnsi="Times New Roman" w:cs="Times New Roman"/>
          <w:sz w:val="24"/>
          <w:szCs w:val="24"/>
          <w:lang w:bidi="he-IL"/>
        </w:rPr>
        <w:t xml:space="preserve"> Roma. </w:t>
      </w:r>
      <w:proofErr w:type="spellStart"/>
      <w:r w:rsidRPr="00B40BB4">
        <w:rPr>
          <w:rFonts w:ascii="Times New Roman" w:hAnsi="Times New Roman" w:cs="Times New Roman"/>
          <w:sz w:val="24"/>
          <w:szCs w:val="24"/>
          <w:lang w:bidi="he-IL"/>
        </w:rPr>
        <w:t>Inilah</w:t>
      </w:r>
      <w:proofErr w:type="spellEnd"/>
      <w:r w:rsidRPr="00B40BB4">
        <w:rPr>
          <w:rFonts w:ascii="Times New Roman" w:hAnsi="Times New Roman" w:cs="Times New Roman"/>
          <w:sz w:val="24"/>
          <w:szCs w:val="24"/>
          <w:lang w:bidi="he-IL"/>
        </w:rPr>
        <w:t xml:space="preserve"> salah </w:t>
      </w:r>
      <w:proofErr w:type="spellStart"/>
      <w:r w:rsidRPr="00B40BB4">
        <w:rPr>
          <w:rFonts w:ascii="Times New Roman" w:hAnsi="Times New Roman" w:cs="Times New Roman"/>
          <w:sz w:val="24"/>
          <w:szCs w:val="24"/>
          <w:lang w:bidi="he-IL"/>
        </w:rPr>
        <w:t>satu</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alasan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perhatian</w:t>
      </w:r>
      <w:proofErr w:type="spellEnd"/>
      <w:r w:rsidRPr="00B40BB4">
        <w:rPr>
          <w:rFonts w:ascii="Times New Roman" w:hAnsi="Times New Roman" w:cs="Times New Roman"/>
          <w:sz w:val="24"/>
          <w:szCs w:val="24"/>
          <w:lang w:bidi="he-IL"/>
        </w:rPr>
        <w:t xml:space="preserve"> Paulus </w:t>
      </w:r>
      <w:proofErr w:type="spellStart"/>
      <w:r w:rsidRPr="00B40BB4">
        <w:rPr>
          <w:rFonts w:ascii="Times New Roman" w:hAnsi="Times New Roman" w:cs="Times New Roman"/>
          <w:sz w:val="24"/>
          <w:szCs w:val="24"/>
          <w:lang w:bidi="he-IL"/>
        </w:rPr>
        <w:t>kepada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jemaat</w:t>
      </w:r>
      <w:proofErr w:type="spellEnd"/>
      <w:r w:rsidRPr="00B40BB4">
        <w:rPr>
          <w:rFonts w:ascii="Times New Roman" w:hAnsi="Times New Roman" w:cs="Times New Roman"/>
          <w:sz w:val="24"/>
          <w:szCs w:val="24"/>
          <w:lang w:bidi="he-IL"/>
        </w:rPr>
        <w:t xml:space="preserve"> di Roma. </w:t>
      </w:r>
    </w:p>
    <w:p w:rsidR="00303D92" w:rsidRPr="00B40BB4" w:rsidRDefault="00303D92" w:rsidP="00A67902">
      <w:pPr>
        <w:pStyle w:val="NoSpacing"/>
        <w:jc w:val="both"/>
        <w:rPr>
          <w:rFonts w:ascii="Times New Roman" w:hAnsi="Times New Roman" w:cs="Times New Roman"/>
          <w:sz w:val="24"/>
          <w:szCs w:val="24"/>
          <w:lang w:bidi="he-IL"/>
        </w:rPr>
      </w:pPr>
      <w:r w:rsidRPr="00B40BB4">
        <w:rPr>
          <w:rFonts w:ascii="Times New Roman" w:hAnsi="Times New Roman" w:cs="Times New Roman"/>
          <w:sz w:val="24"/>
          <w:szCs w:val="24"/>
          <w:lang w:bidi="he-IL"/>
        </w:rPr>
        <w:lastRenderedPageBreak/>
        <w:tab/>
        <w:t>Kata α</w:t>
      </w:r>
      <w:proofErr w:type="spellStart"/>
      <w:r w:rsidRPr="00B40BB4">
        <w:rPr>
          <w:rFonts w:ascii="Times New Roman" w:hAnsi="Times New Roman" w:cs="Times New Roman"/>
          <w:sz w:val="24"/>
          <w:szCs w:val="24"/>
          <w:lang w:bidi="he-IL"/>
        </w:rPr>
        <w:t>δι</w:t>
      </w:r>
      <w:proofErr w:type="spellEnd"/>
      <w:r w:rsidRPr="00B40BB4">
        <w:rPr>
          <w:rFonts w:ascii="Times New Roman" w:hAnsi="Times New Roman" w:cs="Times New Roman"/>
          <w:sz w:val="24"/>
          <w:szCs w:val="24"/>
          <w:lang w:bidi="he-IL"/>
        </w:rPr>
        <w:t xml:space="preserve">αλειπτως (TB LAI) </w:t>
      </w:r>
      <w:proofErr w:type="spellStart"/>
      <w:r w:rsidRPr="00B40BB4">
        <w:rPr>
          <w:rFonts w:ascii="Times New Roman" w:hAnsi="Times New Roman" w:cs="Times New Roman"/>
          <w:sz w:val="24"/>
          <w:szCs w:val="24"/>
          <w:lang w:bidi="he-IL"/>
        </w:rPr>
        <w:t>menerjemahkan</w:t>
      </w:r>
      <w:proofErr w:type="spellEnd"/>
      <w:r w:rsidRPr="00B40BB4">
        <w:rPr>
          <w:rFonts w:ascii="Times New Roman" w:hAnsi="Times New Roman" w:cs="Times New Roman"/>
          <w:sz w:val="24"/>
          <w:szCs w:val="24"/>
          <w:lang w:bidi="he-IL"/>
        </w:rPr>
        <w:t>, ‘’</w:t>
      </w:r>
      <w:proofErr w:type="spellStart"/>
      <w:r w:rsidRPr="00B40BB4">
        <w:rPr>
          <w:rFonts w:ascii="Times New Roman" w:hAnsi="Times New Roman" w:cs="Times New Roman"/>
          <w:sz w:val="24"/>
          <w:szCs w:val="24"/>
          <w:lang w:bidi="he-IL"/>
        </w:rPr>
        <w:t>selalu</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Frietz</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Reickener</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menyatakan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ta</w:t>
      </w:r>
      <w:r>
        <w:rPr>
          <w:rFonts w:ascii="Times New Roman" w:hAnsi="Times New Roman" w:cs="Times New Roman"/>
          <w:sz w:val="24"/>
          <w:szCs w:val="24"/>
          <w:lang w:bidi="he-IL"/>
        </w:rPr>
        <w:t>h</w:t>
      </w:r>
      <w:r w:rsidRPr="00B40BB4">
        <w:rPr>
          <w:rFonts w:ascii="Times New Roman" w:hAnsi="Times New Roman" w:cs="Times New Roman"/>
          <w:sz w:val="24"/>
          <w:szCs w:val="24"/>
          <w:lang w:bidi="he-IL"/>
        </w:rPr>
        <w:t>ap</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berhenti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secara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tepat</w:t>
      </w:r>
      <w:proofErr w:type="spellEnd"/>
      <w:r w:rsidRPr="00B40BB4">
        <w:rPr>
          <w:rFonts w:ascii="Times New Roman" w:hAnsi="Times New Roman" w:cs="Times New Roman"/>
          <w:sz w:val="24"/>
          <w:szCs w:val="24"/>
          <w:lang w:bidi="he-IL"/>
        </w:rPr>
        <w:t>.</w:t>
      </w:r>
      <w:r w:rsidRPr="00B40BB4">
        <w:rPr>
          <w:rStyle w:val="FootnoteReference"/>
          <w:rFonts w:ascii="Times New Roman" w:hAnsi="Times New Roman" w:cs="Times New Roman"/>
          <w:sz w:val="24"/>
          <w:szCs w:val="24"/>
          <w:lang w:bidi="he-IL"/>
        </w:rPr>
        <w:footnoteReference w:id="73"/>
      </w:r>
      <w:r w:rsidRPr="00B40BB4">
        <w:rPr>
          <w:rFonts w:ascii="Times New Roman" w:hAnsi="Times New Roman" w:cs="Times New Roman"/>
          <w:sz w:val="24"/>
          <w:szCs w:val="24"/>
          <w:lang w:bidi="he-IL"/>
        </w:rPr>
        <w:t xml:space="preserve"> Dave </w:t>
      </w:r>
      <w:proofErr w:type="spellStart"/>
      <w:r w:rsidRPr="00B40BB4">
        <w:rPr>
          <w:rFonts w:ascii="Times New Roman" w:hAnsi="Times New Roman" w:cs="Times New Roman"/>
          <w:sz w:val="24"/>
          <w:szCs w:val="24"/>
          <w:lang w:bidi="he-IL"/>
        </w:rPr>
        <w:t>Hegelberg</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men</w:t>
      </w:r>
      <w:r>
        <w:rPr>
          <w:rFonts w:ascii="Times New Roman" w:hAnsi="Times New Roman" w:cs="Times New Roman"/>
          <w:sz w:val="24"/>
          <w:szCs w:val="24"/>
          <w:lang w:bidi="he-IL"/>
        </w:rPr>
        <w:t>y</w:t>
      </w:r>
      <w:r w:rsidR="00DE6AB8">
        <w:rPr>
          <w:rFonts w:ascii="Times New Roman" w:hAnsi="Times New Roman" w:cs="Times New Roman"/>
          <w:sz w:val="24"/>
          <w:szCs w:val="24"/>
          <w:lang w:bidi="he-IL"/>
        </w:rPr>
        <w:t>a</w:t>
      </w:r>
      <w:r w:rsidRPr="00B40BB4">
        <w:rPr>
          <w:rFonts w:ascii="Times New Roman" w:hAnsi="Times New Roman" w:cs="Times New Roman"/>
          <w:sz w:val="24"/>
          <w:szCs w:val="24"/>
          <w:lang w:bidi="he-IL"/>
        </w:rPr>
        <w:t>takan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dimana</w:t>
      </w:r>
      <w:proofErr w:type="spellEnd"/>
      <w:r w:rsidRPr="00B40BB4">
        <w:rPr>
          <w:rFonts w:ascii="Times New Roman" w:hAnsi="Times New Roman" w:cs="Times New Roman"/>
          <w:sz w:val="24"/>
          <w:szCs w:val="24"/>
          <w:lang w:bidi="he-IL"/>
        </w:rPr>
        <w:t xml:space="preserve"> Paulus </w:t>
      </w:r>
      <w:proofErr w:type="spellStart"/>
      <w:r w:rsidRPr="00B40BB4">
        <w:rPr>
          <w:rFonts w:ascii="Times New Roman" w:hAnsi="Times New Roman" w:cs="Times New Roman"/>
          <w:sz w:val="24"/>
          <w:szCs w:val="24"/>
          <w:lang w:bidi="he-IL"/>
        </w:rPr>
        <w:t>memakai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makna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kalimat</w:t>
      </w:r>
      <w:proofErr w:type="spellEnd"/>
      <w:r w:rsidRPr="00B40BB4">
        <w:rPr>
          <w:rFonts w:ascii="Times New Roman" w:hAnsi="Times New Roman" w:cs="Times New Roman"/>
          <w:sz w:val="24"/>
          <w:szCs w:val="24"/>
          <w:lang w:bidi="he-IL"/>
        </w:rPr>
        <w:t xml:space="preserve"> yang </w:t>
      </w:r>
      <w:proofErr w:type="spellStart"/>
      <w:r w:rsidRPr="00B40BB4">
        <w:rPr>
          <w:rFonts w:ascii="Times New Roman" w:hAnsi="Times New Roman" w:cs="Times New Roman"/>
          <w:sz w:val="24"/>
          <w:szCs w:val="24"/>
          <w:lang w:bidi="he-IL"/>
        </w:rPr>
        <w:t>hamp</w:t>
      </w:r>
      <w:r>
        <w:rPr>
          <w:rFonts w:ascii="Times New Roman" w:hAnsi="Times New Roman" w:cs="Times New Roman"/>
          <w:sz w:val="24"/>
          <w:szCs w:val="24"/>
          <w:lang w:bidi="he-IL"/>
        </w:rPr>
        <w:t>i</w:t>
      </w:r>
      <w:r w:rsidRPr="00B40BB4">
        <w:rPr>
          <w:rFonts w:ascii="Times New Roman" w:hAnsi="Times New Roman" w:cs="Times New Roman"/>
          <w:sz w:val="24"/>
          <w:szCs w:val="24"/>
          <w:lang w:bidi="he-IL"/>
        </w:rPr>
        <w:t>r</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serupa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Ia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ingin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meyakinkan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mereka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bahwa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ia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tetap</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mendoakan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mereka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tanpa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berhenti</w:t>
      </w:r>
      <w:proofErr w:type="spellEnd"/>
      <w:r w:rsidRPr="00B40BB4">
        <w:rPr>
          <w:rFonts w:ascii="Times New Roman" w:hAnsi="Times New Roman" w:cs="Times New Roman"/>
          <w:sz w:val="24"/>
          <w:szCs w:val="24"/>
          <w:lang w:bidi="he-IL"/>
        </w:rPr>
        <w:t>’.</w:t>
      </w:r>
      <w:r w:rsidRPr="00B40BB4">
        <w:rPr>
          <w:rStyle w:val="FootnoteReference"/>
          <w:rFonts w:ascii="Times New Roman" w:hAnsi="Times New Roman" w:cs="Times New Roman"/>
          <w:sz w:val="24"/>
          <w:szCs w:val="24"/>
          <w:lang w:bidi="he-IL"/>
        </w:rPr>
        <w:footnoteReference w:id="74"/>
      </w:r>
      <w:r w:rsidR="00876E78">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Dengan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demikian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tindakan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ini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adalah</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merupakan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tindakan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nyata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bahwa</w:t>
      </w:r>
      <w:proofErr w:type="spellEnd"/>
      <w:r w:rsidRPr="00B40BB4">
        <w:rPr>
          <w:rFonts w:ascii="Times New Roman" w:hAnsi="Times New Roman" w:cs="Times New Roman"/>
          <w:sz w:val="24"/>
          <w:szCs w:val="24"/>
          <w:lang w:bidi="he-IL"/>
        </w:rPr>
        <w:t xml:space="preserve">, yang </w:t>
      </w:r>
      <w:proofErr w:type="spellStart"/>
      <w:r w:rsidRPr="00B40BB4">
        <w:rPr>
          <w:rFonts w:ascii="Times New Roman" w:hAnsi="Times New Roman" w:cs="Times New Roman"/>
          <w:sz w:val="24"/>
          <w:szCs w:val="24"/>
          <w:lang w:bidi="he-IL"/>
        </w:rPr>
        <w:t>diprioritaskan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sebagai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aktivitas</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utama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dalam</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hidup</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adalah</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mengandalkan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Tuhan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dalam</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melayani</w:t>
      </w:r>
      <w:proofErr w:type="spellEnd"/>
      <w:r w:rsidRPr="00B40BB4">
        <w:rPr>
          <w:rFonts w:ascii="Times New Roman" w:hAnsi="Times New Roman" w:cs="Times New Roman"/>
          <w:sz w:val="24"/>
          <w:szCs w:val="24"/>
          <w:lang w:bidi="he-IL"/>
        </w:rPr>
        <w:t xml:space="preserve"> dan </w:t>
      </w:r>
      <w:proofErr w:type="spellStart"/>
      <w:r w:rsidRPr="00B40BB4">
        <w:rPr>
          <w:rFonts w:ascii="Times New Roman" w:hAnsi="Times New Roman" w:cs="Times New Roman"/>
          <w:sz w:val="24"/>
          <w:szCs w:val="24"/>
          <w:lang w:bidi="he-IL"/>
        </w:rPr>
        <w:t>memberitakan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kebenaran</w:t>
      </w:r>
      <w:proofErr w:type="spellEnd"/>
      <w:r w:rsidRPr="00B40BB4">
        <w:rPr>
          <w:rFonts w:ascii="Times New Roman" w:hAnsi="Times New Roman" w:cs="Times New Roman"/>
          <w:sz w:val="24"/>
          <w:szCs w:val="24"/>
          <w:lang w:bidi="he-IL"/>
        </w:rPr>
        <w:t xml:space="preserve"> Allah </w:t>
      </w:r>
      <w:proofErr w:type="spellStart"/>
      <w:r w:rsidRPr="00B40BB4">
        <w:rPr>
          <w:rFonts w:ascii="Times New Roman" w:hAnsi="Times New Roman" w:cs="Times New Roman"/>
          <w:sz w:val="24"/>
          <w:szCs w:val="24"/>
          <w:lang w:bidi="he-IL"/>
        </w:rPr>
        <w:t>sampai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akhir</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hidup</w:t>
      </w:r>
      <w:proofErr w:type="spellEnd"/>
      <w:r w:rsidRPr="00B40BB4">
        <w:rPr>
          <w:rFonts w:ascii="Times New Roman" w:hAnsi="Times New Roman" w:cs="Times New Roman"/>
          <w:sz w:val="24"/>
          <w:szCs w:val="24"/>
          <w:lang w:bidi="he-IL"/>
        </w:rPr>
        <w:t>.</w:t>
      </w:r>
    </w:p>
    <w:p w:rsidR="00303D92" w:rsidRPr="00B40BB4" w:rsidRDefault="00303D92" w:rsidP="00A67902">
      <w:pPr>
        <w:pStyle w:val="NoSpacing"/>
        <w:jc w:val="both"/>
        <w:rPr>
          <w:rFonts w:ascii="Times New Roman" w:hAnsi="Times New Roman" w:cs="Times New Roman"/>
          <w:sz w:val="24"/>
          <w:szCs w:val="24"/>
          <w:lang w:bidi="he-IL"/>
        </w:rPr>
      </w:pPr>
      <w:r w:rsidRPr="00B40BB4">
        <w:rPr>
          <w:rFonts w:ascii="Times New Roman" w:hAnsi="Times New Roman" w:cs="Times New Roman"/>
          <w:sz w:val="24"/>
          <w:szCs w:val="24"/>
          <w:lang w:bidi="he-IL"/>
        </w:rPr>
        <w:tab/>
        <w:t xml:space="preserve">Kata Yunani </w:t>
      </w:r>
      <w:proofErr w:type="spellStart"/>
      <w:r w:rsidRPr="00B40BB4">
        <w:rPr>
          <w:rFonts w:ascii="Times New Roman" w:hAnsi="Times New Roman" w:cs="Times New Roman"/>
          <w:sz w:val="24"/>
          <w:szCs w:val="24"/>
          <w:lang w:bidi="he-IL"/>
        </w:rPr>
        <w:t>μνει</w:t>
      </w:r>
      <w:proofErr w:type="spellEnd"/>
      <w:r w:rsidRPr="00B40BB4">
        <w:rPr>
          <w:rFonts w:ascii="Times New Roman" w:hAnsi="Times New Roman" w:cs="Times New Roman"/>
          <w:sz w:val="24"/>
          <w:szCs w:val="24"/>
          <w:lang w:bidi="he-IL"/>
        </w:rPr>
        <w:t xml:space="preserve">α TB LAI) </w:t>
      </w:r>
      <w:proofErr w:type="spellStart"/>
      <w:r w:rsidRPr="00B40BB4">
        <w:rPr>
          <w:rFonts w:ascii="Times New Roman" w:hAnsi="Times New Roman" w:cs="Times New Roman"/>
          <w:sz w:val="24"/>
          <w:szCs w:val="24"/>
          <w:lang w:bidi="he-IL"/>
        </w:rPr>
        <w:t>menerjemahkan</w:t>
      </w:r>
      <w:proofErr w:type="spellEnd"/>
      <w:r w:rsidRPr="00B40BB4">
        <w:rPr>
          <w:rFonts w:ascii="Times New Roman" w:hAnsi="Times New Roman" w:cs="Times New Roman"/>
          <w:sz w:val="24"/>
          <w:szCs w:val="24"/>
          <w:lang w:bidi="he-IL"/>
        </w:rPr>
        <w:t>: ‘</w:t>
      </w:r>
      <w:proofErr w:type="spellStart"/>
      <w:r w:rsidRPr="00DB2AFA">
        <w:rPr>
          <w:rFonts w:ascii="Times New Roman" w:hAnsi="Times New Roman" w:cs="Times New Roman"/>
          <w:i/>
          <w:sz w:val="24"/>
          <w:szCs w:val="24"/>
          <w:lang w:bidi="he-IL"/>
        </w:rPr>
        <w:t>mengingat</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Frietz</w:t>
      </w:r>
      <w:proofErr w:type="spellEnd"/>
      <w:r w:rsidRPr="00B40BB4">
        <w:rPr>
          <w:rFonts w:ascii="Times New Roman" w:hAnsi="Times New Roman" w:cs="Times New Roman"/>
          <w:sz w:val="24"/>
          <w:szCs w:val="24"/>
          <w:lang w:bidi="he-IL"/>
        </w:rPr>
        <w:t xml:space="preserve"> Reinecker </w:t>
      </w:r>
      <w:proofErr w:type="spellStart"/>
      <w:r w:rsidRPr="00B40BB4">
        <w:rPr>
          <w:rFonts w:ascii="Times New Roman" w:hAnsi="Times New Roman" w:cs="Times New Roman"/>
          <w:sz w:val="24"/>
          <w:szCs w:val="24"/>
          <w:lang w:bidi="he-IL"/>
        </w:rPr>
        <w:t>menyatakan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arti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dari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μνει</w:t>
      </w:r>
      <w:proofErr w:type="spellEnd"/>
      <w:r w:rsidRPr="00B40BB4">
        <w:rPr>
          <w:rFonts w:ascii="Times New Roman" w:hAnsi="Times New Roman" w:cs="Times New Roman"/>
          <w:sz w:val="24"/>
          <w:szCs w:val="24"/>
          <w:lang w:bidi="he-IL"/>
        </w:rPr>
        <w:t xml:space="preserve">α </w:t>
      </w:r>
      <w:proofErr w:type="spellStart"/>
      <w:r w:rsidRPr="00B40BB4">
        <w:rPr>
          <w:rFonts w:ascii="Times New Roman" w:hAnsi="Times New Roman" w:cs="Times New Roman"/>
          <w:sz w:val="24"/>
          <w:szCs w:val="24"/>
          <w:lang w:bidi="he-IL"/>
        </w:rPr>
        <w:t>adalah</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mengingat</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atau</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menyebutkan</w:t>
      </w:r>
      <w:proofErr w:type="spellEnd"/>
      <w:r w:rsidRPr="00B40BB4">
        <w:rPr>
          <w:rFonts w:ascii="Times New Roman" w:hAnsi="Times New Roman" w:cs="Times New Roman"/>
          <w:sz w:val="24"/>
          <w:szCs w:val="24"/>
          <w:lang w:bidi="he-IL"/>
        </w:rPr>
        <w:t>.</w:t>
      </w:r>
      <w:r w:rsidRPr="00B40BB4">
        <w:rPr>
          <w:rStyle w:val="FootnoteReference"/>
          <w:rFonts w:ascii="Times New Roman" w:hAnsi="Times New Roman" w:cs="Times New Roman"/>
          <w:sz w:val="24"/>
          <w:szCs w:val="24"/>
          <w:lang w:bidi="he-IL"/>
        </w:rPr>
        <w:footnoteReference w:id="75"/>
      </w:r>
      <w:r w:rsidRPr="00B40BB4">
        <w:rPr>
          <w:rFonts w:ascii="Times New Roman" w:hAnsi="Times New Roman" w:cs="Times New Roman"/>
          <w:sz w:val="24"/>
          <w:szCs w:val="24"/>
          <w:lang w:bidi="he-IL"/>
        </w:rPr>
        <w:t xml:space="preserve"> Paulus </w:t>
      </w:r>
      <w:proofErr w:type="spellStart"/>
      <w:r w:rsidRPr="00B40BB4">
        <w:rPr>
          <w:rFonts w:ascii="Times New Roman" w:hAnsi="Times New Roman" w:cs="Times New Roman"/>
          <w:sz w:val="24"/>
          <w:szCs w:val="24"/>
          <w:lang w:bidi="he-IL"/>
        </w:rPr>
        <w:t>selalu</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mengingat</w:t>
      </w:r>
      <w:proofErr w:type="spellEnd"/>
      <w:r w:rsidRPr="00B40BB4">
        <w:rPr>
          <w:rFonts w:ascii="Times New Roman" w:hAnsi="Times New Roman" w:cs="Times New Roman"/>
          <w:sz w:val="24"/>
          <w:szCs w:val="24"/>
          <w:lang w:bidi="he-IL"/>
        </w:rPr>
        <w:t xml:space="preserve"> orang Kristen </w:t>
      </w:r>
      <w:proofErr w:type="spellStart"/>
      <w:r w:rsidRPr="00B40BB4">
        <w:rPr>
          <w:rFonts w:ascii="Times New Roman" w:hAnsi="Times New Roman" w:cs="Times New Roman"/>
          <w:sz w:val="24"/>
          <w:szCs w:val="24"/>
          <w:lang w:bidi="he-IL"/>
        </w:rPr>
        <w:t>Yahudi</w:t>
      </w:r>
      <w:proofErr w:type="spellEnd"/>
      <w:r w:rsidRPr="00B40BB4">
        <w:rPr>
          <w:rFonts w:ascii="Times New Roman" w:hAnsi="Times New Roman" w:cs="Times New Roman"/>
          <w:sz w:val="24"/>
          <w:szCs w:val="24"/>
          <w:lang w:bidi="he-IL"/>
        </w:rPr>
        <w:t xml:space="preserve"> di Roma </w:t>
      </w:r>
      <w:proofErr w:type="spellStart"/>
      <w:r w:rsidRPr="00B40BB4">
        <w:rPr>
          <w:rFonts w:ascii="Times New Roman" w:hAnsi="Times New Roman" w:cs="Times New Roman"/>
          <w:sz w:val="24"/>
          <w:szCs w:val="24"/>
          <w:lang w:bidi="he-IL"/>
        </w:rPr>
        <w:t>karena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telah</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tersiar</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kabar</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tentang</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iman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mereka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disek</w:t>
      </w:r>
      <w:r>
        <w:rPr>
          <w:rFonts w:ascii="Times New Roman" w:hAnsi="Times New Roman" w:cs="Times New Roman"/>
          <w:sz w:val="24"/>
          <w:szCs w:val="24"/>
          <w:lang w:bidi="he-IL"/>
        </w:rPr>
        <w:t>i</w:t>
      </w:r>
      <w:r w:rsidRPr="00B40BB4">
        <w:rPr>
          <w:rFonts w:ascii="Times New Roman" w:hAnsi="Times New Roman" w:cs="Times New Roman"/>
          <w:sz w:val="24"/>
          <w:szCs w:val="24"/>
          <w:lang w:bidi="he-IL"/>
        </w:rPr>
        <w:t>tar</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kekaisaran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Akhirnya</w:t>
      </w:r>
      <w:proofErr w:type="spellEnd"/>
      <w:r w:rsidRPr="00B40BB4">
        <w:rPr>
          <w:rFonts w:ascii="Times New Roman" w:hAnsi="Times New Roman" w:cs="Times New Roman"/>
          <w:sz w:val="24"/>
          <w:szCs w:val="24"/>
          <w:lang w:bidi="he-IL"/>
        </w:rPr>
        <w:t xml:space="preserve"> Dave Heidelberg </w:t>
      </w:r>
      <w:proofErr w:type="spellStart"/>
      <w:r w:rsidRPr="00B40BB4">
        <w:rPr>
          <w:rFonts w:ascii="Times New Roman" w:hAnsi="Times New Roman" w:cs="Times New Roman"/>
          <w:sz w:val="24"/>
          <w:szCs w:val="24"/>
          <w:lang w:bidi="he-IL"/>
        </w:rPr>
        <w:t>menyatakan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Walaupun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jemaat</w:t>
      </w:r>
      <w:proofErr w:type="spellEnd"/>
      <w:r w:rsidRPr="00B40BB4">
        <w:rPr>
          <w:rFonts w:ascii="Times New Roman" w:hAnsi="Times New Roman" w:cs="Times New Roman"/>
          <w:sz w:val="24"/>
          <w:szCs w:val="24"/>
          <w:lang w:bidi="he-IL"/>
        </w:rPr>
        <w:t xml:space="preserve"> Roma </w:t>
      </w:r>
      <w:proofErr w:type="spellStart"/>
      <w:r w:rsidRPr="00B40BB4">
        <w:rPr>
          <w:rFonts w:ascii="Times New Roman" w:hAnsi="Times New Roman" w:cs="Times New Roman"/>
          <w:sz w:val="24"/>
          <w:szCs w:val="24"/>
          <w:lang w:bidi="he-IL"/>
        </w:rPr>
        <w:t>bukan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hasil</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pelayanan</w:t>
      </w:r>
      <w:proofErr w:type="spellEnd"/>
      <w:r w:rsidRPr="00B40BB4">
        <w:rPr>
          <w:rFonts w:ascii="Times New Roman" w:hAnsi="Times New Roman" w:cs="Times New Roman"/>
          <w:sz w:val="24"/>
          <w:szCs w:val="24"/>
          <w:lang w:bidi="he-IL"/>
        </w:rPr>
        <w:t xml:space="preserve"> Paulus </w:t>
      </w:r>
      <w:proofErr w:type="spellStart"/>
      <w:r w:rsidRPr="00B40BB4">
        <w:rPr>
          <w:rFonts w:ascii="Times New Roman" w:hAnsi="Times New Roman" w:cs="Times New Roman"/>
          <w:sz w:val="24"/>
          <w:szCs w:val="24"/>
          <w:lang w:bidi="he-IL"/>
        </w:rPr>
        <w:t>sendiri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akan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tetapi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ia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tetap</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terbeban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untuk</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mendoakan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mereka</w:t>
      </w:r>
      <w:proofErr w:type="spellEnd"/>
      <w:r w:rsidRPr="00B40BB4">
        <w:rPr>
          <w:rFonts w:ascii="Times New Roman" w:hAnsi="Times New Roman" w:cs="Times New Roman"/>
          <w:sz w:val="24"/>
          <w:szCs w:val="24"/>
          <w:lang w:bidi="he-IL"/>
        </w:rPr>
        <w:t>.</w:t>
      </w:r>
      <w:r w:rsidRPr="00B40BB4">
        <w:rPr>
          <w:rStyle w:val="FootnoteReference"/>
          <w:rFonts w:ascii="Times New Roman" w:hAnsi="Times New Roman" w:cs="Times New Roman"/>
          <w:sz w:val="24"/>
          <w:szCs w:val="24"/>
          <w:lang w:bidi="he-IL"/>
        </w:rPr>
        <w:footnoteReference w:id="76"/>
      </w:r>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Lebih</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tegas</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lagi</w:t>
      </w:r>
      <w:proofErr w:type="spellEnd"/>
      <w:r w:rsidRPr="00B40BB4">
        <w:rPr>
          <w:rFonts w:ascii="Times New Roman" w:hAnsi="Times New Roman" w:cs="Times New Roman"/>
          <w:sz w:val="24"/>
          <w:szCs w:val="24"/>
          <w:lang w:bidi="he-IL"/>
        </w:rPr>
        <w:t xml:space="preserve"> Van den End </w:t>
      </w:r>
      <w:proofErr w:type="spellStart"/>
      <w:r w:rsidRPr="00B40BB4">
        <w:rPr>
          <w:rFonts w:ascii="Times New Roman" w:hAnsi="Times New Roman" w:cs="Times New Roman"/>
          <w:sz w:val="24"/>
          <w:szCs w:val="24"/>
          <w:lang w:bidi="he-IL"/>
        </w:rPr>
        <w:t>menyatakan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bahwa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ia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selalu</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menyebutkan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jemaat</w:t>
      </w:r>
      <w:proofErr w:type="spellEnd"/>
      <w:r w:rsidRPr="00B40BB4">
        <w:rPr>
          <w:rFonts w:ascii="Times New Roman" w:hAnsi="Times New Roman" w:cs="Times New Roman"/>
          <w:sz w:val="24"/>
          <w:szCs w:val="24"/>
          <w:lang w:bidi="he-IL"/>
        </w:rPr>
        <w:t xml:space="preserve"> di Roma </w:t>
      </w:r>
      <w:proofErr w:type="spellStart"/>
      <w:r w:rsidRPr="00B40BB4">
        <w:rPr>
          <w:rFonts w:ascii="Times New Roman" w:hAnsi="Times New Roman" w:cs="Times New Roman"/>
          <w:sz w:val="24"/>
          <w:szCs w:val="24"/>
          <w:lang w:bidi="he-IL"/>
        </w:rPr>
        <w:t>dalam</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doa-doanya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artinya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melakukan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doa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syafaat</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bagi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jemaat</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itu</w:t>
      </w:r>
      <w:proofErr w:type="spellEnd"/>
      <w:r w:rsidRPr="00B40BB4">
        <w:rPr>
          <w:rFonts w:ascii="Times New Roman" w:hAnsi="Times New Roman" w:cs="Times New Roman"/>
          <w:sz w:val="24"/>
          <w:szCs w:val="24"/>
          <w:lang w:bidi="he-IL"/>
        </w:rPr>
        <w:t>.</w:t>
      </w:r>
      <w:r w:rsidRPr="00B40BB4">
        <w:rPr>
          <w:rStyle w:val="FootnoteReference"/>
          <w:rFonts w:ascii="Times New Roman" w:hAnsi="Times New Roman" w:cs="Times New Roman"/>
          <w:sz w:val="24"/>
          <w:szCs w:val="24"/>
          <w:lang w:bidi="he-IL"/>
        </w:rPr>
        <w:footnoteReference w:id="77"/>
      </w:r>
    </w:p>
    <w:p w:rsidR="00303D92" w:rsidRPr="00B40BB4" w:rsidRDefault="00303D92" w:rsidP="00A67902">
      <w:pPr>
        <w:pStyle w:val="NoSpacing"/>
        <w:jc w:val="both"/>
        <w:rPr>
          <w:rFonts w:ascii="Times New Roman" w:hAnsi="Times New Roman" w:cs="Times New Roman"/>
          <w:sz w:val="24"/>
          <w:szCs w:val="24"/>
          <w:lang w:bidi="he-IL"/>
        </w:rPr>
      </w:pPr>
      <w:r w:rsidRPr="00B40BB4">
        <w:rPr>
          <w:rFonts w:ascii="Times New Roman" w:hAnsi="Times New Roman" w:cs="Times New Roman"/>
          <w:sz w:val="24"/>
          <w:szCs w:val="24"/>
          <w:lang w:bidi="he-IL"/>
        </w:rPr>
        <w:tab/>
      </w:r>
      <w:proofErr w:type="spellStart"/>
      <w:r w:rsidRPr="00B40BB4">
        <w:rPr>
          <w:rFonts w:ascii="Times New Roman" w:hAnsi="Times New Roman" w:cs="Times New Roman"/>
          <w:sz w:val="24"/>
          <w:szCs w:val="24"/>
          <w:lang w:bidi="he-IL"/>
        </w:rPr>
        <w:t>Dengan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demikian</w:t>
      </w:r>
      <w:proofErr w:type="spellEnd"/>
      <w:r w:rsidRPr="00B40BB4">
        <w:rPr>
          <w:rFonts w:ascii="Times New Roman" w:hAnsi="Times New Roman" w:cs="Times New Roman"/>
          <w:sz w:val="24"/>
          <w:szCs w:val="24"/>
          <w:lang w:bidi="he-IL"/>
        </w:rPr>
        <w:t xml:space="preserve"> Paulus </w:t>
      </w:r>
      <w:proofErr w:type="spellStart"/>
      <w:r w:rsidRPr="00B40BB4">
        <w:rPr>
          <w:rFonts w:ascii="Times New Roman" w:hAnsi="Times New Roman" w:cs="Times New Roman"/>
          <w:sz w:val="24"/>
          <w:szCs w:val="24"/>
          <w:lang w:bidi="he-IL"/>
        </w:rPr>
        <w:t>selalu</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mengingat</w:t>
      </w:r>
      <w:proofErr w:type="spellEnd"/>
      <w:r w:rsidRPr="00B40BB4">
        <w:rPr>
          <w:rFonts w:ascii="Times New Roman" w:hAnsi="Times New Roman" w:cs="Times New Roman"/>
          <w:sz w:val="24"/>
          <w:szCs w:val="24"/>
          <w:lang w:bidi="he-IL"/>
        </w:rPr>
        <w:t xml:space="preserve"> orang-orang </w:t>
      </w:r>
      <w:proofErr w:type="spellStart"/>
      <w:r w:rsidRPr="00B40BB4">
        <w:rPr>
          <w:rFonts w:ascii="Times New Roman" w:hAnsi="Times New Roman" w:cs="Times New Roman"/>
          <w:sz w:val="24"/>
          <w:szCs w:val="24"/>
          <w:lang w:bidi="he-IL"/>
        </w:rPr>
        <w:t>percaya</w:t>
      </w:r>
      <w:proofErr w:type="spellEnd"/>
      <w:r w:rsidRPr="00B40BB4">
        <w:rPr>
          <w:rFonts w:ascii="Times New Roman" w:hAnsi="Times New Roman" w:cs="Times New Roman"/>
          <w:sz w:val="24"/>
          <w:szCs w:val="24"/>
          <w:lang w:bidi="he-IL"/>
        </w:rPr>
        <w:t xml:space="preserve"> di Roma </w:t>
      </w:r>
      <w:proofErr w:type="spellStart"/>
      <w:r w:rsidRPr="00B40BB4">
        <w:rPr>
          <w:rFonts w:ascii="Times New Roman" w:hAnsi="Times New Roman" w:cs="Times New Roman"/>
          <w:sz w:val="24"/>
          <w:szCs w:val="24"/>
          <w:lang w:bidi="he-IL"/>
        </w:rPr>
        <w:t>dalam</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setiap</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pergumulan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hidupnya</w:t>
      </w:r>
      <w:proofErr w:type="spellEnd"/>
      <w:r w:rsidRPr="00B40BB4">
        <w:rPr>
          <w:rFonts w:ascii="Times New Roman" w:hAnsi="Times New Roman" w:cs="Times New Roman"/>
          <w:sz w:val="24"/>
          <w:szCs w:val="24"/>
          <w:lang w:bidi="he-IL"/>
        </w:rPr>
        <w:t xml:space="preserve">, oleh </w:t>
      </w:r>
      <w:proofErr w:type="spellStart"/>
      <w:r w:rsidRPr="00B40BB4">
        <w:rPr>
          <w:rFonts w:ascii="Times New Roman" w:hAnsi="Times New Roman" w:cs="Times New Roman"/>
          <w:sz w:val="24"/>
          <w:szCs w:val="24"/>
          <w:lang w:bidi="he-IL"/>
        </w:rPr>
        <w:t>karena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hal</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tersebut</w:t>
      </w:r>
      <w:proofErr w:type="spellEnd"/>
      <w:r w:rsidRPr="00B40BB4">
        <w:rPr>
          <w:rFonts w:ascii="Times New Roman" w:hAnsi="Times New Roman" w:cs="Times New Roman"/>
          <w:sz w:val="24"/>
          <w:szCs w:val="24"/>
          <w:lang w:bidi="he-IL"/>
        </w:rPr>
        <w:t xml:space="preserve"> juga </w:t>
      </w:r>
      <w:proofErr w:type="spellStart"/>
      <w:r w:rsidRPr="00B40BB4">
        <w:rPr>
          <w:rFonts w:ascii="Times New Roman" w:hAnsi="Times New Roman" w:cs="Times New Roman"/>
          <w:sz w:val="24"/>
          <w:szCs w:val="24"/>
          <w:lang w:bidi="he-IL"/>
        </w:rPr>
        <w:t>termasuk</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melayani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Kristus</w:t>
      </w:r>
      <w:proofErr w:type="spellEnd"/>
      <w:r w:rsidRPr="00B40BB4">
        <w:rPr>
          <w:rFonts w:ascii="Times New Roman" w:hAnsi="Times New Roman" w:cs="Times New Roman"/>
          <w:sz w:val="24"/>
          <w:szCs w:val="24"/>
          <w:lang w:bidi="he-IL"/>
        </w:rPr>
        <w:t>.</w:t>
      </w:r>
    </w:p>
    <w:p w:rsidR="00303D92" w:rsidRPr="00B40BB4" w:rsidRDefault="00303D92" w:rsidP="00A67902">
      <w:pPr>
        <w:pStyle w:val="NoSpacing"/>
        <w:ind w:firstLine="720"/>
        <w:jc w:val="both"/>
        <w:rPr>
          <w:rFonts w:ascii="Times New Roman" w:hAnsi="Times New Roman" w:cs="Times New Roman"/>
          <w:sz w:val="24"/>
          <w:szCs w:val="24"/>
          <w:lang w:bidi="he-IL"/>
        </w:rPr>
      </w:pPr>
      <w:r w:rsidRPr="00B40BB4">
        <w:rPr>
          <w:rFonts w:ascii="Times New Roman" w:hAnsi="Times New Roman" w:cs="Times New Roman"/>
          <w:sz w:val="24"/>
          <w:szCs w:val="24"/>
          <w:lang w:bidi="he-IL"/>
        </w:rPr>
        <w:t xml:space="preserve">Kata Yunani </w:t>
      </w:r>
      <w:proofErr w:type="spellStart"/>
      <w:r w:rsidRPr="00B40BB4">
        <w:rPr>
          <w:rFonts w:ascii="Times New Roman" w:hAnsi="Times New Roman" w:cs="Times New Roman"/>
          <w:sz w:val="24"/>
          <w:szCs w:val="24"/>
          <w:lang w:bidi="he-IL"/>
        </w:rPr>
        <w:t>δεομενος</w:t>
      </w:r>
      <w:proofErr w:type="spellEnd"/>
      <w:r w:rsidRPr="00B40BB4">
        <w:rPr>
          <w:rFonts w:ascii="Times New Roman" w:hAnsi="Times New Roman" w:cs="Times New Roman"/>
          <w:sz w:val="24"/>
          <w:szCs w:val="24"/>
          <w:lang w:bidi="he-IL"/>
        </w:rPr>
        <w:t xml:space="preserve"> (TB LAI) </w:t>
      </w:r>
      <w:proofErr w:type="spellStart"/>
      <w:r w:rsidRPr="00B40BB4">
        <w:rPr>
          <w:rFonts w:ascii="Times New Roman" w:hAnsi="Times New Roman" w:cs="Times New Roman"/>
          <w:sz w:val="24"/>
          <w:szCs w:val="24"/>
          <w:lang w:bidi="he-IL"/>
        </w:rPr>
        <w:t>menerjemahkan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berdoa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berasal</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dari</w:t>
      </w:r>
      <w:proofErr w:type="spellEnd"/>
      <w:r w:rsidRPr="00B40BB4">
        <w:rPr>
          <w:rFonts w:ascii="Times New Roman" w:hAnsi="Times New Roman" w:cs="Times New Roman"/>
          <w:sz w:val="24"/>
          <w:szCs w:val="24"/>
          <w:lang w:bidi="he-IL"/>
        </w:rPr>
        <w:t xml:space="preserve"> kata </w:t>
      </w:r>
      <w:proofErr w:type="spellStart"/>
      <w:r w:rsidRPr="00B40BB4">
        <w:rPr>
          <w:rFonts w:ascii="Times New Roman" w:hAnsi="Times New Roman" w:cs="Times New Roman"/>
          <w:sz w:val="24"/>
          <w:szCs w:val="24"/>
          <w:lang w:bidi="he-IL"/>
        </w:rPr>
        <w:t>δεομ</w:t>
      </w:r>
      <w:proofErr w:type="spellEnd"/>
      <w:r w:rsidRPr="00B40BB4">
        <w:rPr>
          <w:rFonts w:ascii="Times New Roman" w:hAnsi="Times New Roman" w:cs="Times New Roman"/>
          <w:sz w:val="24"/>
          <w:szCs w:val="24"/>
          <w:lang w:bidi="he-IL"/>
        </w:rPr>
        <w:t xml:space="preserve">αι. </w:t>
      </w:r>
      <w:proofErr w:type="spellStart"/>
      <w:r w:rsidRPr="00B40BB4">
        <w:rPr>
          <w:rFonts w:ascii="Times New Roman" w:hAnsi="Times New Roman" w:cs="Times New Roman"/>
          <w:sz w:val="24"/>
          <w:szCs w:val="24"/>
          <w:lang w:bidi="he-IL"/>
        </w:rPr>
        <w:t>Sehingga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hal</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senada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diungkapkan</w:t>
      </w:r>
      <w:proofErr w:type="spellEnd"/>
      <w:r w:rsidRPr="00B40BB4">
        <w:rPr>
          <w:rFonts w:ascii="Times New Roman" w:hAnsi="Times New Roman" w:cs="Times New Roman"/>
          <w:sz w:val="24"/>
          <w:szCs w:val="24"/>
          <w:lang w:bidi="he-IL"/>
        </w:rPr>
        <w:t xml:space="preserve"> oleh Reinecker </w:t>
      </w:r>
      <w:proofErr w:type="spellStart"/>
      <w:r w:rsidRPr="00B40BB4">
        <w:rPr>
          <w:rFonts w:ascii="Times New Roman" w:hAnsi="Times New Roman" w:cs="Times New Roman"/>
          <w:sz w:val="24"/>
          <w:szCs w:val="24"/>
          <w:lang w:bidi="he-IL"/>
        </w:rPr>
        <w:t>menyatakan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berdoa</w:t>
      </w:r>
      <w:proofErr w:type="spellEnd"/>
      <w:r w:rsidRPr="00B40BB4">
        <w:rPr>
          <w:rFonts w:ascii="Times New Roman" w:hAnsi="Times New Roman" w:cs="Times New Roman"/>
          <w:sz w:val="24"/>
          <w:szCs w:val="24"/>
          <w:lang w:bidi="he-IL"/>
        </w:rPr>
        <w:t xml:space="preserve"> dan </w:t>
      </w:r>
      <w:proofErr w:type="spellStart"/>
      <w:r w:rsidRPr="00B40BB4">
        <w:rPr>
          <w:rFonts w:ascii="Times New Roman" w:hAnsi="Times New Roman" w:cs="Times New Roman"/>
          <w:sz w:val="24"/>
          <w:szCs w:val="24"/>
          <w:lang w:bidi="he-IL"/>
        </w:rPr>
        <w:t>memohon</w:t>
      </w:r>
      <w:proofErr w:type="spellEnd"/>
      <w:r w:rsidRPr="00B40BB4">
        <w:rPr>
          <w:rFonts w:ascii="Times New Roman" w:hAnsi="Times New Roman" w:cs="Times New Roman"/>
          <w:sz w:val="24"/>
          <w:szCs w:val="24"/>
          <w:lang w:bidi="he-IL"/>
        </w:rPr>
        <w:t>.</w:t>
      </w:r>
      <w:r w:rsidRPr="00B40BB4">
        <w:rPr>
          <w:rStyle w:val="FootnoteReference"/>
          <w:rFonts w:ascii="Times New Roman" w:hAnsi="Times New Roman" w:cs="Times New Roman"/>
          <w:sz w:val="24"/>
          <w:szCs w:val="24"/>
          <w:lang w:bidi="he-IL"/>
        </w:rPr>
        <w:footnoteReference w:id="78"/>
      </w:r>
      <w:r w:rsidRPr="00B40BB4">
        <w:rPr>
          <w:rFonts w:ascii="Times New Roman" w:hAnsi="Times New Roman" w:cs="Times New Roman"/>
          <w:sz w:val="24"/>
          <w:szCs w:val="24"/>
          <w:lang w:bidi="he-IL"/>
        </w:rPr>
        <w:t xml:space="preserve"> Salah </w:t>
      </w:r>
      <w:proofErr w:type="spellStart"/>
      <w:r w:rsidRPr="00B40BB4">
        <w:rPr>
          <w:rFonts w:ascii="Times New Roman" w:hAnsi="Times New Roman" w:cs="Times New Roman"/>
          <w:sz w:val="24"/>
          <w:szCs w:val="24"/>
          <w:lang w:bidi="he-IL"/>
        </w:rPr>
        <w:t>satu</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beban</w:t>
      </w:r>
      <w:proofErr w:type="spellEnd"/>
      <w:r w:rsidRPr="00B40BB4">
        <w:rPr>
          <w:rFonts w:ascii="Times New Roman" w:hAnsi="Times New Roman" w:cs="Times New Roman"/>
          <w:sz w:val="24"/>
          <w:szCs w:val="24"/>
          <w:lang w:bidi="he-IL"/>
        </w:rPr>
        <w:t xml:space="preserve"> Paulus </w:t>
      </w:r>
      <w:proofErr w:type="spellStart"/>
      <w:r w:rsidRPr="00B40BB4">
        <w:rPr>
          <w:rFonts w:ascii="Times New Roman" w:hAnsi="Times New Roman" w:cs="Times New Roman"/>
          <w:sz w:val="24"/>
          <w:szCs w:val="24"/>
          <w:lang w:bidi="he-IL"/>
        </w:rPr>
        <w:t>adalah</w:t>
      </w:r>
      <w:proofErr w:type="spellEnd"/>
      <w:r w:rsidRPr="00B40BB4">
        <w:rPr>
          <w:rFonts w:ascii="Times New Roman" w:hAnsi="Times New Roman" w:cs="Times New Roman"/>
          <w:sz w:val="24"/>
          <w:szCs w:val="24"/>
          <w:lang w:bidi="he-IL"/>
        </w:rPr>
        <w:t xml:space="preserve"> Allah </w:t>
      </w:r>
      <w:proofErr w:type="spellStart"/>
      <w:r w:rsidRPr="00B40BB4">
        <w:rPr>
          <w:rFonts w:ascii="Times New Roman" w:hAnsi="Times New Roman" w:cs="Times New Roman"/>
          <w:sz w:val="24"/>
          <w:szCs w:val="24"/>
          <w:lang w:bidi="he-IL"/>
        </w:rPr>
        <w:t>mengizinkan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dia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mengunjungi</w:t>
      </w:r>
      <w:proofErr w:type="spellEnd"/>
      <w:r w:rsidRPr="00B40BB4">
        <w:rPr>
          <w:rFonts w:ascii="Times New Roman" w:hAnsi="Times New Roman" w:cs="Times New Roman"/>
          <w:sz w:val="24"/>
          <w:szCs w:val="24"/>
          <w:lang w:bidi="he-IL"/>
        </w:rPr>
        <w:t xml:space="preserve"> Roma dan </w:t>
      </w:r>
      <w:proofErr w:type="spellStart"/>
      <w:r w:rsidRPr="00B40BB4">
        <w:rPr>
          <w:rFonts w:ascii="Times New Roman" w:hAnsi="Times New Roman" w:cs="Times New Roman"/>
          <w:sz w:val="24"/>
          <w:szCs w:val="24"/>
          <w:lang w:bidi="he-IL"/>
        </w:rPr>
        <w:t>melayani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jemaat-jemaat</w:t>
      </w:r>
      <w:proofErr w:type="spellEnd"/>
      <w:r w:rsidRPr="00B40BB4">
        <w:rPr>
          <w:rFonts w:ascii="Times New Roman" w:hAnsi="Times New Roman" w:cs="Times New Roman"/>
          <w:sz w:val="24"/>
          <w:szCs w:val="24"/>
          <w:lang w:bidi="he-IL"/>
        </w:rPr>
        <w:t xml:space="preserve"> di </w:t>
      </w:r>
      <w:proofErr w:type="spellStart"/>
      <w:r w:rsidRPr="00B40BB4">
        <w:rPr>
          <w:rFonts w:ascii="Times New Roman" w:hAnsi="Times New Roman" w:cs="Times New Roman"/>
          <w:sz w:val="24"/>
          <w:szCs w:val="24"/>
          <w:lang w:bidi="he-IL"/>
        </w:rPr>
        <w:t>sana</w:t>
      </w:r>
      <w:proofErr w:type="spellEnd"/>
      <w:r w:rsidRPr="00B40BB4">
        <w:rPr>
          <w:rFonts w:ascii="Times New Roman" w:hAnsi="Times New Roman" w:cs="Times New Roman"/>
          <w:sz w:val="24"/>
          <w:szCs w:val="24"/>
          <w:lang w:bidi="he-IL"/>
        </w:rPr>
        <w:t>.</w:t>
      </w:r>
      <w:r>
        <w:rPr>
          <w:rFonts w:ascii="Times New Roman" w:hAnsi="Times New Roman" w:cs="Times New Roman"/>
          <w:sz w:val="24"/>
          <w:szCs w:val="24"/>
          <w:lang w:bidi="he-IL"/>
        </w:rPr>
        <w:t>”</w:t>
      </w:r>
      <w:r w:rsidRPr="00B40BB4">
        <w:rPr>
          <w:rStyle w:val="FootnoteReference"/>
          <w:rFonts w:ascii="Times New Roman" w:hAnsi="Times New Roman" w:cs="Times New Roman"/>
          <w:sz w:val="24"/>
          <w:szCs w:val="24"/>
          <w:lang w:bidi="he-IL"/>
        </w:rPr>
        <w:footnoteReference w:id="79"/>
      </w:r>
      <w:r w:rsidR="00F374D6">
        <w:rPr>
          <w:rFonts w:ascii="Times New Roman" w:hAnsi="Times New Roman" w:cs="Times New Roman"/>
          <w:sz w:val="24"/>
          <w:szCs w:val="24"/>
          <w:lang w:bidi="he-IL"/>
        </w:rPr>
        <w:t xml:space="preserve"> </w:t>
      </w:r>
    </w:p>
    <w:p w:rsidR="00303D92" w:rsidRPr="00B40BB4" w:rsidRDefault="00303D92" w:rsidP="00A67902">
      <w:pPr>
        <w:pStyle w:val="NoSpacing"/>
        <w:jc w:val="both"/>
        <w:rPr>
          <w:rFonts w:ascii="Times New Roman" w:hAnsi="Times New Roman" w:cs="Times New Roman"/>
          <w:sz w:val="24"/>
          <w:szCs w:val="24"/>
          <w:lang w:bidi="he-IL"/>
        </w:rPr>
      </w:pPr>
      <w:r w:rsidRPr="00B40BB4">
        <w:rPr>
          <w:rFonts w:ascii="Times New Roman" w:hAnsi="Times New Roman" w:cs="Times New Roman"/>
          <w:sz w:val="24"/>
          <w:szCs w:val="24"/>
          <w:lang w:bidi="he-IL"/>
        </w:rPr>
        <w:tab/>
        <w:t xml:space="preserve">Kata Yunani </w:t>
      </w:r>
      <w:proofErr w:type="spellStart"/>
      <w:r w:rsidRPr="00B40BB4">
        <w:rPr>
          <w:rFonts w:ascii="Times New Roman" w:hAnsi="Times New Roman" w:cs="Times New Roman"/>
          <w:sz w:val="24"/>
          <w:szCs w:val="24"/>
          <w:lang w:bidi="he-IL"/>
        </w:rPr>
        <w:t>εύ</w:t>
      </w:r>
      <w:proofErr w:type="spellEnd"/>
      <w:r w:rsidRPr="00B40BB4">
        <w:rPr>
          <w:rFonts w:ascii="Times New Roman" w:hAnsi="Times New Roman" w:cs="Times New Roman"/>
          <w:sz w:val="24"/>
          <w:szCs w:val="24"/>
          <w:lang w:bidi="he-IL"/>
        </w:rPr>
        <w:t xml:space="preserve">αδωθήσομαι (TB LAI), </w:t>
      </w:r>
      <w:proofErr w:type="spellStart"/>
      <w:r w:rsidRPr="00B40BB4">
        <w:rPr>
          <w:rFonts w:ascii="Times New Roman" w:hAnsi="Times New Roman" w:cs="Times New Roman"/>
          <w:sz w:val="24"/>
          <w:szCs w:val="24"/>
          <w:lang w:bidi="he-IL"/>
        </w:rPr>
        <w:t>menerjemahkan</w:t>
      </w:r>
      <w:proofErr w:type="spellEnd"/>
      <w:r w:rsidRPr="00B40BB4">
        <w:rPr>
          <w:rFonts w:ascii="Times New Roman" w:hAnsi="Times New Roman" w:cs="Times New Roman"/>
          <w:sz w:val="24"/>
          <w:szCs w:val="24"/>
          <w:lang w:bidi="he-IL"/>
        </w:rPr>
        <w:t>: ‘</w:t>
      </w:r>
      <w:proofErr w:type="spellStart"/>
      <w:r w:rsidRPr="00B40BB4">
        <w:rPr>
          <w:rFonts w:ascii="Times New Roman" w:hAnsi="Times New Roman" w:cs="Times New Roman"/>
          <w:sz w:val="24"/>
          <w:szCs w:val="24"/>
          <w:lang w:bidi="he-IL"/>
        </w:rPr>
        <w:t>mengunjungi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artinya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menyebabkan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seseorang</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berjalan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dengan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makmur</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mempunyai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sukses</w:t>
      </w:r>
      <w:proofErr w:type="spellEnd"/>
      <w:r w:rsidRPr="00B40BB4">
        <w:rPr>
          <w:rFonts w:ascii="Times New Roman" w:hAnsi="Times New Roman" w:cs="Times New Roman"/>
          <w:sz w:val="24"/>
          <w:szCs w:val="24"/>
          <w:lang w:bidi="he-IL"/>
        </w:rPr>
        <w:t>.</w:t>
      </w:r>
      <w:r w:rsidRPr="00B40BB4">
        <w:rPr>
          <w:rStyle w:val="FootnoteReference"/>
          <w:rFonts w:ascii="Times New Roman" w:hAnsi="Times New Roman" w:cs="Times New Roman"/>
          <w:sz w:val="24"/>
          <w:szCs w:val="24"/>
          <w:lang w:bidi="he-IL"/>
        </w:rPr>
        <w:footnoteReference w:id="80"/>
      </w:r>
      <w:r w:rsidRPr="00B40BB4">
        <w:rPr>
          <w:rFonts w:ascii="Times New Roman" w:hAnsi="Times New Roman" w:cs="Times New Roman"/>
          <w:sz w:val="24"/>
          <w:szCs w:val="24"/>
          <w:lang w:bidi="he-IL"/>
        </w:rPr>
        <w:t xml:space="preserve"> Paulus </w:t>
      </w:r>
      <w:proofErr w:type="spellStart"/>
      <w:r w:rsidRPr="00B40BB4">
        <w:rPr>
          <w:rFonts w:ascii="Times New Roman" w:hAnsi="Times New Roman" w:cs="Times New Roman"/>
          <w:sz w:val="24"/>
          <w:szCs w:val="24"/>
          <w:lang w:bidi="he-IL"/>
        </w:rPr>
        <w:t>sungguh</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mempunyai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suatu</w:t>
      </w:r>
      <w:proofErr w:type="spellEnd"/>
      <w:r>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keyakinan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bahwa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kesuksesan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dalam</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pelayanannya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sungguh</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akan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nyata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sebab</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Tuhan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menyertainya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Dengan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demikiannyata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kerinduan</w:t>
      </w:r>
      <w:proofErr w:type="spellEnd"/>
      <w:r w:rsidRPr="00B40BB4">
        <w:rPr>
          <w:rFonts w:ascii="Times New Roman" w:hAnsi="Times New Roman" w:cs="Times New Roman"/>
          <w:sz w:val="24"/>
          <w:szCs w:val="24"/>
          <w:lang w:bidi="he-IL"/>
        </w:rPr>
        <w:t xml:space="preserve"> Paulus </w:t>
      </w:r>
      <w:proofErr w:type="spellStart"/>
      <w:r w:rsidRPr="00B40BB4">
        <w:rPr>
          <w:rFonts w:ascii="Times New Roman" w:hAnsi="Times New Roman" w:cs="Times New Roman"/>
          <w:sz w:val="24"/>
          <w:szCs w:val="24"/>
          <w:lang w:bidi="he-IL"/>
        </w:rPr>
        <w:t>ingin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mengunjungi</w:t>
      </w:r>
      <w:proofErr w:type="spellEnd"/>
      <w:r w:rsidRPr="00B40BB4">
        <w:rPr>
          <w:rFonts w:ascii="Times New Roman" w:hAnsi="Times New Roman" w:cs="Times New Roman"/>
          <w:sz w:val="24"/>
          <w:szCs w:val="24"/>
          <w:lang w:bidi="he-IL"/>
        </w:rPr>
        <w:t xml:space="preserve"> Roma.</w:t>
      </w:r>
    </w:p>
    <w:p w:rsidR="00303D92" w:rsidRPr="00B40BB4" w:rsidRDefault="00303D92" w:rsidP="00A67902">
      <w:pPr>
        <w:pStyle w:val="NoSpacing"/>
        <w:jc w:val="both"/>
        <w:rPr>
          <w:rFonts w:ascii="Times New Roman" w:hAnsi="Times New Roman" w:cs="Times New Roman"/>
          <w:sz w:val="24"/>
          <w:szCs w:val="24"/>
          <w:lang w:bidi="he-IL"/>
        </w:rPr>
      </w:pPr>
      <w:r w:rsidRPr="00B40BB4">
        <w:rPr>
          <w:rFonts w:ascii="Times New Roman" w:hAnsi="Times New Roman" w:cs="Times New Roman"/>
          <w:sz w:val="24"/>
          <w:szCs w:val="24"/>
          <w:lang w:bidi="he-IL"/>
        </w:rPr>
        <w:tab/>
        <w:t>Kata Yunani επιπ</w:t>
      </w:r>
      <w:proofErr w:type="spellStart"/>
      <w:r w:rsidRPr="00B40BB4">
        <w:rPr>
          <w:rFonts w:ascii="Times New Roman" w:hAnsi="Times New Roman" w:cs="Times New Roman"/>
          <w:sz w:val="24"/>
          <w:szCs w:val="24"/>
          <w:lang w:bidi="he-IL"/>
        </w:rPr>
        <w:t>οτθεω</w:t>
      </w:r>
      <w:proofErr w:type="spellEnd"/>
      <w:r w:rsidRPr="00B40BB4">
        <w:rPr>
          <w:rFonts w:ascii="Times New Roman" w:hAnsi="Times New Roman" w:cs="Times New Roman"/>
          <w:sz w:val="24"/>
          <w:szCs w:val="24"/>
          <w:lang w:bidi="he-IL"/>
        </w:rPr>
        <w:t xml:space="preserve"> (TB LAI) </w:t>
      </w:r>
      <w:proofErr w:type="spellStart"/>
      <w:r w:rsidRPr="00B40BB4">
        <w:rPr>
          <w:rFonts w:ascii="Times New Roman" w:hAnsi="Times New Roman" w:cs="Times New Roman"/>
          <w:sz w:val="24"/>
          <w:szCs w:val="24"/>
          <w:lang w:bidi="he-IL"/>
        </w:rPr>
        <w:t>menerjemahkan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ingin</w:t>
      </w:r>
      <w:proofErr w:type="spellEnd"/>
      <w:r w:rsidRPr="00B40BB4">
        <w:rPr>
          <w:rFonts w:ascii="Times New Roman" w:hAnsi="Times New Roman" w:cs="Times New Roman"/>
          <w:sz w:val="24"/>
          <w:szCs w:val="24"/>
          <w:lang w:bidi="he-IL"/>
        </w:rPr>
        <w:t xml:space="preserve">’, Reinecker </w:t>
      </w:r>
      <w:proofErr w:type="spellStart"/>
      <w:r w:rsidRPr="00B40BB4">
        <w:rPr>
          <w:rFonts w:ascii="Times New Roman" w:hAnsi="Times New Roman" w:cs="Times New Roman"/>
          <w:sz w:val="24"/>
          <w:szCs w:val="24"/>
          <w:lang w:bidi="he-IL"/>
        </w:rPr>
        <w:t>menyatakan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merindukan</w:t>
      </w:r>
      <w:proofErr w:type="spellEnd"/>
      <w:r w:rsidRPr="00B40BB4">
        <w:rPr>
          <w:rFonts w:ascii="Times New Roman" w:hAnsi="Times New Roman" w:cs="Times New Roman"/>
          <w:sz w:val="24"/>
          <w:szCs w:val="24"/>
          <w:lang w:bidi="he-IL"/>
        </w:rPr>
        <w:t xml:space="preserve"> (kata </w:t>
      </w:r>
      <w:proofErr w:type="spellStart"/>
      <w:r w:rsidRPr="00B40BB4">
        <w:rPr>
          <w:rFonts w:ascii="Times New Roman" w:hAnsi="Times New Roman" w:cs="Times New Roman"/>
          <w:sz w:val="24"/>
          <w:szCs w:val="24"/>
          <w:lang w:bidi="he-IL"/>
        </w:rPr>
        <w:t>depannya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memperjelas</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tanda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arah</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kerinduan</w:t>
      </w:r>
      <w:proofErr w:type="spellEnd"/>
      <w:r w:rsidRPr="00B40BB4">
        <w:rPr>
          <w:rFonts w:ascii="Times New Roman" w:hAnsi="Times New Roman" w:cs="Times New Roman"/>
          <w:sz w:val="24"/>
          <w:szCs w:val="24"/>
          <w:lang w:bidi="he-IL"/>
        </w:rPr>
        <w:t>).</w:t>
      </w:r>
      <w:r w:rsidRPr="00B40BB4">
        <w:rPr>
          <w:rStyle w:val="FootnoteReference"/>
          <w:rFonts w:ascii="Times New Roman" w:hAnsi="Times New Roman" w:cs="Times New Roman"/>
          <w:sz w:val="24"/>
          <w:szCs w:val="24"/>
          <w:lang w:bidi="he-IL"/>
        </w:rPr>
        <w:footnoteReference w:id="81"/>
      </w:r>
      <w:r w:rsidRPr="00B40BB4">
        <w:rPr>
          <w:rFonts w:ascii="Times New Roman" w:hAnsi="Times New Roman" w:cs="Times New Roman"/>
          <w:sz w:val="24"/>
          <w:szCs w:val="24"/>
          <w:lang w:bidi="he-IL"/>
        </w:rPr>
        <w:t xml:space="preserve"> Van den End </w:t>
      </w:r>
      <w:proofErr w:type="spellStart"/>
      <w:r w:rsidRPr="00B40BB4">
        <w:rPr>
          <w:rFonts w:ascii="Times New Roman" w:hAnsi="Times New Roman" w:cs="Times New Roman"/>
          <w:sz w:val="24"/>
          <w:szCs w:val="24"/>
          <w:lang w:bidi="he-IL"/>
        </w:rPr>
        <w:t>menyatakan</w:t>
      </w:r>
      <w:proofErr w:type="spellEnd"/>
      <w:r w:rsidRPr="00B40BB4">
        <w:rPr>
          <w:rFonts w:ascii="Times New Roman" w:hAnsi="Times New Roman" w:cs="Times New Roman"/>
          <w:sz w:val="24"/>
          <w:szCs w:val="24"/>
          <w:lang w:bidi="he-IL"/>
        </w:rPr>
        <w:t>, επιπ</w:t>
      </w:r>
      <w:proofErr w:type="spellStart"/>
      <w:r w:rsidRPr="00B40BB4">
        <w:rPr>
          <w:rFonts w:ascii="Times New Roman" w:hAnsi="Times New Roman" w:cs="Times New Roman"/>
          <w:sz w:val="24"/>
          <w:szCs w:val="24"/>
          <w:lang w:bidi="he-IL"/>
        </w:rPr>
        <w:t>οτθεω</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lebih</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kuat</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dari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sekedar</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ingin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saja</w:t>
      </w:r>
      <w:proofErr w:type="spellEnd"/>
      <w:r w:rsidRPr="00B40BB4">
        <w:rPr>
          <w:rFonts w:ascii="Times New Roman" w:hAnsi="Times New Roman" w:cs="Times New Roman"/>
          <w:sz w:val="24"/>
          <w:szCs w:val="24"/>
          <w:lang w:bidi="he-IL"/>
        </w:rPr>
        <w:t>.</w:t>
      </w:r>
      <w:r w:rsidRPr="00B40BB4">
        <w:rPr>
          <w:rStyle w:val="FootnoteReference"/>
          <w:rFonts w:ascii="Times New Roman" w:hAnsi="Times New Roman" w:cs="Times New Roman"/>
          <w:sz w:val="24"/>
          <w:szCs w:val="24"/>
          <w:lang w:bidi="he-IL"/>
        </w:rPr>
        <w:footnoteReference w:id="82"/>
      </w:r>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Menurut</w:t>
      </w:r>
      <w:proofErr w:type="spellEnd"/>
      <w:r w:rsidRPr="00B40BB4">
        <w:rPr>
          <w:rFonts w:ascii="Times New Roman" w:hAnsi="Times New Roman" w:cs="Times New Roman"/>
          <w:sz w:val="24"/>
          <w:szCs w:val="24"/>
          <w:lang w:bidi="he-IL"/>
        </w:rPr>
        <w:t xml:space="preserve"> Cranfield, kata </w:t>
      </w:r>
      <w:proofErr w:type="spellStart"/>
      <w:r w:rsidRPr="00B40BB4">
        <w:rPr>
          <w:rFonts w:ascii="Times New Roman" w:hAnsi="Times New Roman" w:cs="Times New Roman"/>
          <w:sz w:val="24"/>
          <w:szCs w:val="24"/>
          <w:lang w:bidi="he-IL"/>
        </w:rPr>
        <w:t>rindu</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lebih</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tepat</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dari</w:t>
      </w:r>
      <w:proofErr w:type="spellEnd"/>
      <w:r w:rsidRPr="00B40BB4">
        <w:rPr>
          <w:rFonts w:ascii="Times New Roman" w:hAnsi="Times New Roman" w:cs="Times New Roman"/>
          <w:sz w:val="24"/>
          <w:szCs w:val="24"/>
          <w:lang w:bidi="he-IL"/>
        </w:rPr>
        <w:t xml:space="preserve"> pada </w:t>
      </w:r>
      <w:proofErr w:type="spellStart"/>
      <w:r w:rsidRPr="00B40BB4">
        <w:rPr>
          <w:rFonts w:ascii="Times New Roman" w:hAnsi="Times New Roman" w:cs="Times New Roman"/>
          <w:sz w:val="24"/>
          <w:szCs w:val="24"/>
          <w:lang w:bidi="he-IL"/>
        </w:rPr>
        <w:t>sekedar</w:t>
      </w:r>
      <w:proofErr w:type="spellEnd"/>
      <w:r w:rsidRPr="00B40BB4">
        <w:rPr>
          <w:rFonts w:ascii="Times New Roman" w:hAnsi="Times New Roman" w:cs="Times New Roman"/>
          <w:sz w:val="24"/>
          <w:szCs w:val="24"/>
          <w:lang w:bidi="he-IL"/>
        </w:rPr>
        <w:t>, ‘</w:t>
      </w:r>
      <w:proofErr w:type="spellStart"/>
      <w:r w:rsidRPr="00B40BB4">
        <w:rPr>
          <w:rFonts w:ascii="Times New Roman" w:hAnsi="Times New Roman" w:cs="Times New Roman"/>
          <w:sz w:val="24"/>
          <w:szCs w:val="24"/>
          <w:lang w:bidi="he-IL"/>
        </w:rPr>
        <w:t>ingin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saja</w:t>
      </w:r>
      <w:proofErr w:type="spellEnd"/>
      <w:r w:rsidRPr="00B40BB4">
        <w:rPr>
          <w:rFonts w:ascii="Times New Roman" w:hAnsi="Times New Roman" w:cs="Times New Roman"/>
          <w:sz w:val="24"/>
          <w:szCs w:val="24"/>
          <w:lang w:bidi="he-IL"/>
        </w:rPr>
        <w:t>’.</w:t>
      </w:r>
      <w:r w:rsidRPr="00B40BB4">
        <w:rPr>
          <w:rStyle w:val="FootnoteReference"/>
          <w:rFonts w:ascii="Times New Roman" w:hAnsi="Times New Roman" w:cs="Times New Roman"/>
          <w:sz w:val="24"/>
          <w:szCs w:val="24"/>
          <w:lang w:bidi="he-IL"/>
        </w:rPr>
        <w:footnoteReference w:id="83"/>
      </w:r>
    </w:p>
    <w:p w:rsidR="00303D92" w:rsidRPr="00B40BB4" w:rsidRDefault="00303D92" w:rsidP="00A67902">
      <w:pPr>
        <w:pStyle w:val="NoSpacing"/>
        <w:ind w:firstLine="720"/>
        <w:jc w:val="both"/>
        <w:rPr>
          <w:rFonts w:ascii="Times New Roman" w:hAnsi="Times New Roman" w:cs="Times New Roman"/>
          <w:sz w:val="24"/>
          <w:szCs w:val="24"/>
          <w:lang w:bidi="he-IL"/>
        </w:rPr>
      </w:pPr>
      <w:r w:rsidRPr="00B40BB4">
        <w:rPr>
          <w:rFonts w:ascii="Times New Roman" w:hAnsi="Times New Roman" w:cs="Times New Roman"/>
          <w:sz w:val="24"/>
          <w:szCs w:val="24"/>
          <w:lang w:bidi="he-IL"/>
        </w:rPr>
        <w:t xml:space="preserve">Kata Yunani </w:t>
      </w:r>
      <w:proofErr w:type="spellStart"/>
      <w:r w:rsidRPr="00B40BB4">
        <w:rPr>
          <w:rFonts w:ascii="Times New Roman" w:hAnsi="Times New Roman" w:cs="Times New Roman"/>
          <w:sz w:val="24"/>
          <w:szCs w:val="24"/>
          <w:lang w:bidi="he-IL"/>
        </w:rPr>
        <w:t>μετ</w:t>
      </w:r>
      <w:proofErr w:type="spellEnd"/>
      <w:r w:rsidRPr="00B40BB4">
        <w:rPr>
          <w:rFonts w:ascii="Times New Roman" w:hAnsi="Times New Roman" w:cs="Times New Roman"/>
          <w:sz w:val="24"/>
          <w:szCs w:val="24"/>
          <w:lang w:bidi="he-IL"/>
        </w:rPr>
        <w:t xml:space="preserve">αδιδωμι (TB LAI) </w:t>
      </w:r>
      <w:proofErr w:type="spellStart"/>
      <w:r w:rsidRPr="00B40BB4">
        <w:rPr>
          <w:rFonts w:ascii="Times New Roman" w:hAnsi="Times New Roman" w:cs="Times New Roman"/>
          <w:sz w:val="24"/>
          <w:szCs w:val="24"/>
          <w:lang w:bidi="he-IL"/>
        </w:rPr>
        <w:t>menerjemahkan</w:t>
      </w:r>
      <w:proofErr w:type="spellEnd"/>
      <w:r w:rsidRPr="00B40BB4">
        <w:rPr>
          <w:rFonts w:ascii="Times New Roman" w:hAnsi="Times New Roman" w:cs="Times New Roman"/>
          <w:sz w:val="24"/>
          <w:szCs w:val="24"/>
          <w:lang w:bidi="he-IL"/>
        </w:rPr>
        <w:t>, ‘</w:t>
      </w:r>
      <w:proofErr w:type="spellStart"/>
      <w:r w:rsidRPr="00B40BB4">
        <w:rPr>
          <w:rFonts w:ascii="Times New Roman" w:hAnsi="Times New Roman" w:cs="Times New Roman"/>
          <w:sz w:val="24"/>
          <w:szCs w:val="24"/>
          <w:lang w:bidi="he-IL"/>
        </w:rPr>
        <w:t>melihat</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Reickener</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menyatakan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berbagi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dengan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seseorang</w:t>
      </w:r>
      <w:proofErr w:type="spellEnd"/>
      <w:r w:rsidRPr="00B40BB4">
        <w:rPr>
          <w:rFonts w:ascii="Times New Roman" w:hAnsi="Times New Roman" w:cs="Times New Roman"/>
          <w:sz w:val="24"/>
          <w:szCs w:val="24"/>
          <w:lang w:bidi="he-IL"/>
        </w:rPr>
        <w:t>.</w:t>
      </w:r>
      <w:r w:rsidRPr="00B40BB4">
        <w:rPr>
          <w:rStyle w:val="FootnoteReference"/>
          <w:rFonts w:ascii="Times New Roman" w:hAnsi="Times New Roman" w:cs="Times New Roman"/>
          <w:sz w:val="24"/>
          <w:szCs w:val="24"/>
          <w:lang w:bidi="he-IL"/>
        </w:rPr>
        <w:footnoteReference w:id="84"/>
      </w:r>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Artinya</w:t>
      </w:r>
      <w:proofErr w:type="spellEnd"/>
      <w:r w:rsidRPr="00B40BB4">
        <w:rPr>
          <w:rFonts w:ascii="Times New Roman" w:hAnsi="Times New Roman" w:cs="Times New Roman"/>
          <w:sz w:val="24"/>
          <w:szCs w:val="24"/>
          <w:lang w:bidi="he-IL"/>
        </w:rPr>
        <w:t xml:space="preserve"> agar </w:t>
      </w:r>
      <w:proofErr w:type="spellStart"/>
      <w:r w:rsidRPr="00B40BB4">
        <w:rPr>
          <w:rFonts w:ascii="Times New Roman" w:hAnsi="Times New Roman" w:cs="Times New Roman"/>
          <w:sz w:val="24"/>
          <w:szCs w:val="24"/>
          <w:lang w:bidi="he-IL"/>
        </w:rPr>
        <w:t>ada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s</w:t>
      </w:r>
      <w:r>
        <w:rPr>
          <w:rFonts w:ascii="Times New Roman" w:hAnsi="Times New Roman" w:cs="Times New Roman"/>
          <w:sz w:val="24"/>
          <w:szCs w:val="24"/>
          <w:lang w:bidi="he-IL"/>
        </w:rPr>
        <w:t>a</w:t>
      </w:r>
      <w:r w:rsidRPr="00B40BB4">
        <w:rPr>
          <w:rFonts w:ascii="Times New Roman" w:hAnsi="Times New Roman" w:cs="Times New Roman"/>
          <w:sz w:val="24"/>
          <w:szCs w:val="24"/>
          <w:lang w:bidi="he-IL"/>
        </w:rPr>
        <w:t>ling</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mengasihi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antara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satu</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dengan</w:t>
      </w:r>
      <w:proofErr w:type="spellEnd"/>
      <w:r w:rsidRPr="00B40BB4">
        <w:rPr>
          <w:rFonts w:ascii="Times New Roman" w:hAnsi="Times New Roman" w:cs="Times New Roman"/>
          <w:sz w:val="24"/>
          <w:szCs w:val="24"/>
          <w:lang w:bidi="he-IL"/>
        </w:rPr>
        <w:t xml:space="preserve"> yang lain </w:t>
      </w:r>
      <w:proofErr w:type="spellStart"/>
      <w:r>
        <w:rPr>
          <w:rFonts w:ascii="Times New Roman" w:hAnsi="Times New Roman" w:cs="Times New Roman"/>
          <w:sz w:val="24"/>
          <w:szCs w:val="24"/>
          <w:lang w:bidi="he-IL"/>
        </w:rPr>
        <w:t>d</w:t>
      </w:r>
      <w:r w:rsidRPr="00B40BB4">
        <w:rPr>
          <w:rFonts w:ascii="Times New Roman" w:hAnsi="Times New Roman" w:cs="Times New Roman"/>
          <w:sz w:val="24"/>
          <w:szCs w:val="24"/>
          <w:lang w:bidi="he-IL"/>
        </w:rPr>
        <w:t>engan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demikian</w:t>
      </w:r>
      <w:proofErr w:type="spellEnd"/>
      <w:r w:rsidRPr="00B40BB4">
        <w:rPr>
          <w:rFonts w:ascii="Times New Roman" w:hAnsi="Times New Roman" w:cs="Times New Roman"/>
          <w:sz w:val="24"/>
          <w:szCs w:val="24"/>
          <w:lang w:bidi="he-IL"/>
        </w:rPr>
        <w:t xml:space="preserve"> Van den End </w:t>
      </w:r>
      <w:proofErr w:type="spellStart"/>
      <w:r w:rsidRPr="00B40BB4">
        <w:rPr>
          <w:rFonts w:ascii="Times New Roman" w:hAnsi="Times New Roman" w:cs="Times New Roman"/>
          <w:sz w:val="24"/>
          <w:szCs w:val="24"/>
          <w:lang w:bidi="he-IL"/>
        </w:rPr>
        <w:t>menyatakan</w:t>
      </w:r>
      <w:proofErr w:type="spellEnd"/>
      <w:r w:rsidRPr="00B40BB4">
        <w:rPr>
          <w:rFonts w:ascii="Times New Roman" w:hAnsi="Times New Roman" w:cs="Times New Roman"/>
          <w:sz w:val="24"/>
          <w:szCs w:val="24"/>
          <w:lang w:bidi="he-IL"/>
        </w:rPr>
        <w:t xml:space="preserve">, Paulus </w:t>
      </w:r>
      <w:proofErr w:type="spellStart"/>
      <w:r w:rsidRPr="00B40BB4">
        <w:rPr>
          <w:rFonts w:ascii="Times New Roman" w:hAnsi="Times New Roman" w:cs="Times New Roman"/>
          <w:sz w:val="24"/>
          <w:szCs w:val="24"/>
          <w:lang w:bidi="he-IL"/>
        </w:rPr>
        <w:t>berbicara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mengenai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penghiburan</w:t>
      </w:r>
      <w:proofErr w:type="spellEnd"/>
      <w:r w:rsidRPr="00B40BB4">
        <w:rPr>
          <w:rFonts w:ascii="Times New Roman" w:hAnsi="Times New Roman" w:cs="Times New Roman"/>
          <w:sz w:val="24"/>
          <w:szCs w:val="24"/>
          <w:lang w:bidi="he-IL"/>
        </w:rPr>
        <w:t xml:space="preserve"> yang </w:t>
      </w:r>
      <w:proofErr w:type="spellStart"/>
      <w:r w:rsidRPr="00B40BB4">
        <w:rPr>
          <w:rFonts w:ascii="Times New Roman" w:hAnsi="Times New Roman" w:cs="Times New Roman"/>
          <w:sz w:val="24"/>
          <w:szCs w:val="24"/>
          <w:lang w:bidi="he-IL"/>
        </w:rPr>
        <w:t>hendak</w:t>
      </w:r>
      <w:proofErr w:type="spellEnd"/>
      <w:r w:rsidRPr="00B40BB4">
        <w:rPr>
          <w:rFonts w:ascii="Times New Roman" w:hAnsi="Times New Roman" w:cs="Times New Roman"/>
          <w:sz w:val="24"/>
          <w:szCs w:val="24"/>
          <w:lang w:bidi="he-IL"/>
        </w:rPr>
        <w:t xml:space="preserve"> di </w:t>
      </w:r>
      <w:proofErr w:type="spellStart"/>
      <w:r w:rsidRPr="00B40BB4">
        <w:rPr>
          <w:rFonts w:ascii="Times New Roman" w:hAnsi="Times New Roman" w:cs="Times New Roman"/>
          <w:sz w:val="24"/>
          <w:szCs w:val="24"/>
          <w:lang w:bidi="he-IL"/>
        </w:rPr>
        <w:t>bawahnya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ke</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jemaat</w:t>
      </w:r>
      <w:proofErr w:type="spellEnd"/>
      <w:r w:rsidRPr="00B40BB4">
        <w:rPr>
          <w:rFonts w:ascii="Times New Roman" w:hAnsi="Times New Roman" w:cs="Times New Roman"/>
          <w:sz w:val="24"/>
          <w:szCs w:val="24"/>
          <w:lang w:bidi="he-IL"/>
        </w:rPr>
        <w:t xml:space="preserve"> Roma, </w:t>
      </w:r>
      <w:proofErr w:type="spellStart"/>
      <w:r w:rsidRPr="00B40BB4">
        <w:rPr>
          <w:rFonts w:ascii="Times New Roman" w:hAnsi="Times New Roman" w:cs="Times New Roman"/>
          <w:sz w:val="24"/>
          <w:szCs w:val="24"/>
          <w:lang w:bidi="he-IL"/>
        </w:rPr>
        <w:t>tetapi</w:t>
      </w:r>
      <w:proofErr w:type="spellEnd"/>
      <w:r w:rsidRPr="00B40BB4">
        <w:rPr>
          <w:rFonts w:ascii="Times New Roman" w:hAnsi="Times New Roman" w:cs="Times New Roman"/>
          <w:sz w:val="24"/>
          <w:szCs w:val="24"/>
          <w:lang w:bidi="he-IL"/>
        </w:rPr>
        <w:t xml:space="preserve"> yang </w:t>
      </w:r>
      <w:proofErr w:type="spellStart"/>
      <w:r w:rsidRPr="00B40BB4">
        <w:rPr>
          <w:rFonts w:ascii="Times New Roman" w:hAnsi="Times New Roman" w:cs="Times New Roman"/>
          <w:sz w:val="24"/>
          <w:szCs w:val="24"/>
          <w:lang w:bidi="he-IL"/>
        </w:rPr>
        <w:t>diharapkan</w:t>
      </w:r>
      <w:proofErr w:type="spellEnd"/>
      <w:r w:rsidRPr="00B40BB4">
        <w:rPr>
          <w:rFonts w:ascii="Times New Roman" w:hAnsi="Times New Roman" w:cs="Times New Roman"/>
          <w:sz w:val="24"/>
          <w:szCs w:val="24"/>
          <w:lang w:bidi="he-IL"/>
        </w:rPr>
        <w:t xml:space="preserve"> pula </w:t>
      </w:r>
      <w:proofErr w:type="spellStart"/>
      <w:r w:rsidRPr="00B40BB4">
        <w:rPr>
          <w:rFonts w:ascii="Times New Roman" w:hAnsi="Times New Roman" w:cs="Times New Roman"/>
          <w:sz w:val="24"/>
          <w:szCs w:val="24"/>
          <w:lang w:bidi="he-IL"/>
        </w:rPr>
        <w:t>dari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jemaat</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itu</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bagi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dirinya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sendiri</w:t>
      </w:r>
      <w:proofErr w:type="spellEnd"/>
      <w:r w:rsidRPr="00B40BB4">
        <w:rPr>
          <w:rFonts w:ascii="Times New Roman" w:hAnsi="Times New Roman" w:cs="Times New Roman"/>
          <w:sz w:val="24"/>
          <w:szCs w:val="24"/>
          <w:lang w:bidi="he-IL"/>
        </w:rPr>
        <w:t>.</w:t>
      </w:r>
      <w:r w:rsidRPr="00B40BB4">
        <w:rPr>
          <w:rStyle w:val="FootnoteReference"/>
          <w:rFonts w:ascii="Times New Roman" w:hAnsi="Times New Roman" w:cs="Times New Roman"/>
          <w:sz w:val="24"/>
          <w:szCs w:val="24"/>
          <w:lang w:bidi="he-IL"/>
        </w:rPr>
        <w:footnoteReference w:id="85"/>
      </w:r>
      <w:r w:rsidRPr="00B40BB4">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D</w:t>
      </w:r>
      <w:r w:rsidRPr="00B40BB4">
        <w:rPr>
          <w:rFonts w:ascii="Times New Roman" w:hAnsi="Times New Roman" w:cs="Times New Roman"/>
          <w:sz w:val="24"/>
          <w:szCs w:val="24"/>
          <w:lang w:bidi="he-IL"/>
        </w:rPr>
        <w:t>engan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demikian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ada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c</w:t>
      </w:r>
      <w:r>
        <w:rPr>
          <w:rFonts w:ascii="Times New Roman" w:hAnsi="Times New Roman" w:cs="Times New Roman"/>
          <w:sz w:val="24"/>
          <w:szCs w:val="24"/>
          <w:lang w:bidi="he-IL"/>
        </w:rPr>
        <w:t>inta</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kasih</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diantara</w:t>
      </w:r>
      <w:proofErr w:type="spellEnd"/>
      <w:r>
        <w:rPr>
          <w:rFonts w:ascii="Times New Roman" w:hAnsi="Times New Roman" w:cs="Times New Roman"/>
          <w:sz w:val="24"/>
          <w:szCs w:val="24"/>
          <w:lang w:bidi="he-IL"/>
        </w:rPr>
        <w:t xml:space="preserve"> Paulus dan </w:t>
      </w:r>
      <w:r w:rsidRPr="00B40BB4">
        <w:rPr>
          <w:rFonts w:ascii="Times New Roman" w:hAnsi="Times New Roman" w:cs="Times New Roman"/>
          <w:sz w:val="24"/>
          <w:szCs w:val="24"/>
          <w:lang w:bidi="he-IL"/>
        </w:rPr>
        <w:lastRenderedPageBreak/>
        <w:t xml:space="preserve">orang-orang Roma, dan yang </w:t>
      </w:r>
      <w:proofErr w:type="spellStart"/>
      <w:r w:rsidRPr="00B40BB4">
        <w:rPr>
          <w:rFonts w:ascii="Times New Roman" w:hAnsi="Times New Roman" w:cs="Times New Roman"/>
          <w:sz w:val="24"/>
          <w:szCs w:val="24"/>
          <w:lang w:bidi="he-IL"/>
        </w:rPr>
        <w:t>lebih</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utama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diantara</w:t>
      </w:r>
      <w:proofErr w:type="spellEnd"/>
      <w:r w:rsidRPr="00B40BB4">
        <w:rPr>
          <w:rFonts w:ascii="Times New Roman" w:hAnsi="Times New Roman" w:cs="Times New Roman"/>
          <w:sz w:val="24"/>
          <w:szCs w:val="24"/>
          <w:lang w:bidi="he-IL"/>
        </w:rPr>
        <w:t xml:space="preserve"> orang </w:t>
      </w:r>
      <w:proofErr w:type="spellStart"/>
      <w:r w:rsidRPr="00B40BB4">
        <w:rPr>
          <w:rFonts w:ascii="Times New Roman" w:hAnsi="Times New Roman" w:cs="Times New Roman"/>
          <w:sz w:val="24"/>
          <w:szCs w:val="24"/>
          <w:lang w:bidi="he-IL"/>
        </w:rPr>
        <w:t>Yahudi</w:t>
      </w:r>
      <w:proofErr w:type="spellEnd"/>
      <w:r w:rsidRPr="00B40BB4">
        <w:rPr>
          <w:rFonts w:ascii="Times New Roman" w:hAnsi="Times New Roman" w:cs="Times New Roman"/>
          <w:sz w:val="24"/>
          <w:szCs w:val="24"/>
          <w:lang w:bidi="he-IL"/>
        </w:rPr>
        <w:t xml:space="preserve"> dan </w:t>
      </w:r>
      <w:proofErr w:type="spellStart"/>
      <w:r w:rsidRPr="00B40BB4">
        <w:rPr>
          <w:rFonts w:ascii="Times New Roman" w:hAnsi="Times New Roman" w:cs="Times New Roman"/>
          <w:sz w:val="24"/>
          <w:szCs w:val="24"/>
          <w:lang w:bidi="he-IL"/>
        </w:rPr>
        <w:t>bukan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Yahudi</w:t>
      </w:r>
      <w:proofErr w:type="spellEnd"/>
      <w:r w:rsidRPr="00B40BB4">
        <w:rPr>
          <w:rFonts w:ascii="Times New Roman" w:hAnsi="Times New Roman" w:cs="Times New Roman"/>
          <w:sz w:val="24"/>
          <w:szCs w:val="24"/>
          <w:lang w:bidi="he-IL"/>
        </w:rPr>
        <w:t xml:space="preserve"> agar yang </w:t>
      </w:r>
      <w:proofErr w:type="spellStart"/>
      <w:r w:rsidRPr="00B40BB4">
        <w:rPr>
          <w:rFonts w:ascii="Times New Roman" w:hAnsi="Times New Roman" w:cs="Times New Roman"/>
          <w:sz w:val="24"/>
          <w:szCs w:val="24"/>
          <w:lang w:bidi="he-IL"/>
        </w:rPr>
        <w:t>ada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hanyalah</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cinta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kasih</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bukan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perselisihan</w:t>
      </w:r>
      <w:proofErr w:type="spellEnd"/>
      <w:r w:rsidRPr="00B40BB4">
        <w:rPr>
          <w:rFonts w:ascii="Times New Roman" w:hAnsi="Times New Roman" w:cs="Times New Roman"/>
          <w:sz w:val="24"/>
          <w:szCs w:val="24"/>
          <w:lang w:bidi="he-IL"/>
        </w:rPr>
        <w:t>.</w:t>
      </w:r>
    </w:p>
    <w:p w:rsidR="00303D92" w:rsidRPr="00B40BB4" w:rsidRDefault="00303D92" w:rsidP="00A67902">
      <w:pPr>
        <w:pStyle w:val="NoSpacing"/>
        <w:jc w:val="both"/>
        <w:rPr>
          <w:rFonts w:ascii="Times New Roman" w:hAnsi="Times New Roman" w:cs="Times New Roman"/>
          <w:sz w:val="24"/>
          <w:szCs w:val="24"/>
          <w:lang w:bidi="he-IL"/>
        </w:rPr>
      </w:pPr>
      <w:r w:rsidRPr="00B40BB4">
        <w:rPr>
          <w:rFonts w:ascii="Times New Roman" w:hAnsi="Times New Roman" w:cs="Times New Roman"/>
          <w:sz w:val="24"/>
          <w:szCs w:val="24"/>
          <w:lang w:bidi="he-IL"/>
        </w:rPr>
        <w:tab/>
        <w:t>Kata Yunani χα</w:t>
      </w:r>
      <w:proofErr w:type="spellStart"/>
      <w:r w:rsidRPr="00B40BB4">
        <w:rPr>
          <w:rFonts w:ascii="Times New Roman" w:hAnsi="Times New Roman" w:cs="Times New Roman"/>
          <w:sz w:val="24"/>
          <w:szCs w:val="24"/>
          <w:lang w:bidi="he-IL"/>
        </w:rPr>
        <w:t>ρισμ</w:t>
      </w:r>
      <w:proofErr w:type="spellEnd"/>
      <w:r w:rsidRPr="00B40BB4">
        <w:rPr>
          <w:rFonts w:ascii="Times New Roman" w:hAnsi="Times New Roman" w:cs="Times New Roman"/>
          <w:sz w:val="24"/>
          <w:szCs w:val="24"/>
          <w:lang w:bidi="he-IL"/>
        </w:rPr>
        <w:t xml:space="preserve">α (TB LAI) </w:t>
      </w:r>
      <w:proofErr w:type="spellStart"/>
      <w:r w:rsidRPr="00B40BB4">
        <w:rPr>
          <w:rFonts w:ascii="Times New Roman" w:hAnsi="Times New Roman" w:cs="Times New Roman"/>
          <w:sz w:val="24"/>
          <w:szCs w:val="24"/>
          <w:lang w:bidi="he-IL"/>
        </w:rPr>
        <w:t>menerjemahkan</w:t>
      </w:r>
      <w:proofErr w:type="spellEnd"/>
      <w:r w:rsidRPr="00B40BB4">
        <w:rPr>
          <w:rFonts w:ascii="Times New Roman" w:hAnsi="Times New Roman" w:cs="Times New Roman"/>
          <w:sz w:val="24"/>
          <w:szCs w:val="24"/>
          <w:lang w:bidi="he-IL"/>
        </w:rPr>
        <w:t>, ‘</w:t>
      </w:r>
      <w:proofErr w:type="spellStart"/>
      <w:r w:rsidRPr="00B40BB4">
        <w:rPr>
          <w:rFonts w:ascii="Times New Roman" w:hAnsi="Times New Roman" w:cs="Times New Roman"/>
          <w:sz w:val="24"/>
          <w:szCs w:val="24"/>
          <w:lang w:bidi="he-IL"/>
        </w:rPr>
        <w:t>ka</w:t>
      </w:r>
      <w:r>
        <w:rPr>
          <w:rFonts w:ascii="Times New Roman" w:hAnsi="Times New Roman" w:cs="Times New Roman"/>
          <w:sz w:val="24"/>
          <w:szCs w:val="24"/>
          <w:lang w:bidi="he-IL"/>
        </w:rPr>
        <w:t>r</w:t>
      </w:r>
      <w:r w:rsidRPr="00B40BB4">
        <w:rPr>
          <w:rFonts w:ascii="Times New Roman" w:hAnsi="Times New Roman" w:cs="Times New Roman"/>
          <w:sz w:val="24"/>
          <w:szCs w:val="24"/>
          <w:lang w:bidi="he-IL"/>
        </w:rPr>
        <w:t>unia</w:t>
      </w:r>
      <w:proofErr w:type="spellEnd"/>
      <w:r w:rsidRPr="00B40BB4">
        <w:rPr>
          <w:rFonts w:ascii="Times New Roman" w:hAnsi="Times New Roman" w:cs="Times New Roman"/>
          <w:sz w:val="24"/>
          <w:szCs w:val="24"/>
          <w:lang w:bidi="he-IL"/>
        </w:rPr>
        <w:t xml:space="preserve">’, Reinecker </w:t>
      </w:r>
      <w:proofErr w:type="spellStart"/>
      <w:r w:rsidRPr="00B40BB4">
        <w:rPr>
          <w:rFonts w:ascii="Times New Roman" w:hAnsi="Times New Roman" w:cs="Times New Roman"/>
          <w:sz w:val="24"/>
          <w:szCs w:val="24"/>
          <w:lang w:bidi="he-IL"/>
        </w:rPr>
        <w:t>menyatakan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pemberian</w:t>
      </w:r>
      <w:proofErr w:type="spellEnd"/>
      <w:r w:rsidRPr="00B40BB4">
        <w:rPr>
          <w:rFonts w:ascii="Times New Roman" w:hAnsi="Times New Roman" w:cs="Times New Roman"/>
          <w:sz w:val="24"/>
          <w:szCs w:val="24"/>
          <w:lang w:bidi="he-IL"/>
        </w:rPr>
        <w:t xml:space="preserve"> (yang </w:t>
      </w:r>
      <w:proofErr w:type="spellStart"/>
      <w:r w:rsidRPr="00B40BB4">
        <w:rPr>
          <w:rFonts w:ascii="Times New Roman" w:hAnsi="Times New Roman" w:cs="Times New Roman"/>
          <w:sz w:val="24"/>
          <w:szCs w:val="24"/>
          <w:lang w:bidi="he-IL"/>
        </w:rPr>
        <w:t>diberikan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dengan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cuma-Cuma</w:t>
      </w:r>
      <w:proofErr w:type="spellEnd"/>
      <w:r w:rsidRPr="00B40BB4">
        <w:rPr>
          <w:rFonts w:ascii="Times New Roman" w:hAnsi="Times New Roman" w:cs="Times New Roman"/>
          <w:sz w:val="24"/>
          <w:szCs w:val="24"/>
          <w:lang w:bidi="he-IL"/>
        </w:rPr>
        <w:t xml:space="preserve"> dan </w:t>
      </w:r>
      <w:proofErr w:type="spellStart"/>
      <w:r w:rsidRPr="00B40BB4">
        <w:rPr>
          <w:rFonts w:ascii="Times New Roman" w:hAnsi="Times New Roman" w:cs="Times New Roman"/>
          <w:sz w:val="24"/>
          <w:szCs w:val="24"/>
          <w:lang w:bidi="he-IL"/>
        </w:rPr>
        <w:t>sukarela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Sebuah</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hadiah</w:t>
      </w:r>
      <w:proofErr w:type="spellEnd"/>
      <w:r w:rsidRPr="00B40BB4">
        <w:rPr>
          <w:rFonts w:ascii="Times New Roman" w:hAnsi="Times New Roman" w:cs="Times New Roman"/>
          <w:sz w:val="24"/>
          <w:szCs w:val="24"/>
          <w:lang w:bidi="he-IL"/>
        </w:rPr>
        <w:t xml:space="preserve"> yang </w:t>
      </w:r>
      <w:proofErr w:type="spellStart"/>
      <w:r w:rsidRPr="00B40BB4">
        <w:rPr>
          <w:rFonts w:ascii="Times New Roman" w:hAnsi="Times New Roman" w:cs="Times New Roman"/>
          <w:sz w:val="24"/>
          <w:szCs w:val="24"/>
          <w:lang w:bidi="he-IL"/>
        </w:rPr>
        <w:t>diberikan</w:t>
      </w:r>
      <w:proofErr w:type="spellEnd"/>
      <w:r w:rsidRPr="00B40BB4">
        <w:rPr>
          <w:rFonts w:ascii="Times New Roman" w:hAnsi="Times New Roman" w:cs="Times New Roman"/>
          <w:sz w:val="24"/>
          <w:szCs w:val="24"/>
          <w:lang w:bidi="he-IL"/>
        </w:rPr>
        <w:t>.</w:t>
      </w:r>
      <w:r w:rsidRPr="00B40BB4">
        <w:rPr>
          <w:rStyle w:val="FootnoteReference"/>
          <w:rFonts w:ascii="Times New Roman" w:hAnsi="Times New Roman" w:cs="Times New Roman"/>
          <w:sz w:val="24"/>
          <w:szCs w:val="24"/>
          <w:lang w:bidi="he-IL"/>
        </w:rPr>
        <w:footnoteReference w:id="86"/>
      </w:r>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Menurut</w:t>
      </w:r>
      <w:proofErr w:type="spellEnd"/>
      <w:r w:rsidRPr="00B40BB4">
        <w:rPr>
          <w:rFonts w:ascii="Times New Roman" w:hAnsi="Times New Roman" w:cs="Times New Roman"/>
          <w:sz w:val="24"/>
          <w:szCs w:val="24"/>
          <w:lang w:bidi="he-IL"/>
        </w:rPr>
        <w:t xml:space="preserve"> Dave </w:t>
      </w:r>
      <w:proofErr w:type="spellStart"/>
      <w:r w:rsidRPr="00B40BB4">
        <w:rPr>
          <w:rFonts w:ascii="Times New Roman" w:hAnsi="Times New Roman" w:cs="Times New Roman"/>
          <w:sz w:val="24"/>
          <w:szCs w:val="24"/>
          <w:lang w:bidi="he-IL"/>
        </w:rPr>
        <w:t>Hagelberg</w:t>
      </w:r>
      <w:proofErr w:type="spellEnd"/>
      <w:r w:rsidRPr="00B40BB4">
        <w:rPr>
          <w:rFonts w:ascii="Times New Roman" w:hAnsi="Times New Roman" w:cs="Times New Roman"/>
          <w:sz w:val="24"/>
          <w:szCs w:val="24"/>
          <w:lang w:bidi="he-IL"/>
        </w:rPr>
        <w:t xml:space="preserve">, kata </w:t>
      </w:r>
      <w:proofErr w:type="spellStart"/>
      <w:r w:rsidRPr="00B40BB4">
        <w:rPr>
          <w:rFonts w:ascii="Times New Roman" w:hAnsi="Times New Roman" w:cs="Times New Roman"/>
          <w:sz w:val="24"/>
          <w:szCs w:val="24"/>
          <w:lang w:bidi="he-IL"/>
        </w:rPr>
        <w:t>karunia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diikuti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dengan</w:t>
      </w:r>
      <w:proofErr w:type="spellEnd"/>
      <w:r w:rsidRPr="00B40BB4">
        <w:rPr>
          <w:rFonts w:ascii="Times New Roman" w:hAnsi="Times New Roman" w:cs="Times New Roman"/>
          <w:sz w:val="24"/>
          <w:szCs w:val="24"/>
          <w:lang w:bidi="he-IL"/>
        </w:rPr>
        <w:t xml:space="preserve"> kata </w:t>
      </w:r>
      <w:proofErr w:type="spellStart"/>
      <w:r w:rsidRPr="00B40BB4">
        <w:rPr>
          <w:rFonts w:ascii="Times New Roman" w:hAnsi="Times New Roman" w:cs="Times New Roman"/>
          <w:sz w:val="24"/>
          <w:szCs w:val="24"/>
          <w:lang w:bidi="he-IL"/>
        </w:rPr>
        <w:t>Rohani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maka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artinya</w:t>
      </w:r>
      <w:proofErr w:type="spellEnd"/>
      <w:r w:rsidRPr="00B40BB4">
        <w:rPr>
          <w:rFonts w:ascii="Times New Roman" w:hAnsi="Times New Roman" w:cs="Times New Roman"/>
          <w:sz w:val="24"/>
          <w:szCs w:val="24"/>
          <w:lang w:bidi="he-IL"/>
        </w:rPr>
        <w:t xml:space="preserve">: Satu </w:t>
      </w:r>
      <w:proofErr w:type="spellStart"/>
      <w:r w:rsidRPr="00B40BB4">
        <w:rPr>
          <w:rFonts w:ascii="Times New Roman" w:hAnsi="Times New Roman" w:cs="Times New Roman"/>
          <w:sz w:val="24"/>
          <w:szCs w:val="24"/>
          <w:lang w:bidi="he-IL"/>
        </w:rPr>
        <w:t>pemberian</w:t>
      </w:r>
      <w:proofErr w:type="spellEnd"/>
      <w:r w:rsidRPr="00B40BB4">
        <w:rPr>
          <w:rFonts w:ascii="Times New Roman" w:hAnsi="Times New Roman" w:cs="Times New Roman"/>
          <w:sz w:val="24"/>
          <w:szCs w:val="24"/>
          <w:lang w:bidi="he-IL"/>
        </w:rPr>
        <w:t xml:space="preserve"> yang </w:t>
      </w:r>
      <w:proofErr w:type="spellStart"/>
      <w:r w:rsidRPr="00B40BB4">
        <w:rPr>
          <w:rFonts w:ascii="Times New Roman" w:hAnsi="Times New Roman" w:cs="Times New Roman"/>
          <w:sz w:val="24"/>
          <w:szCs w:val="24"/>
          <w:lang w:bidi="he-IL"/>
        </w:rPr>
        <w:t>diberikan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melalui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Roh</w:t>
      </w:r>
      <w:proofErr w:type="spellEnd"/>
      <w:r w:rsidRPr="00B40BB4">
        <w:rPr>
          <w:rFonts w:ascii="Times New Roman" w:hAnsi="Times New Roman" w:cs="Times New Roman"/>
          <w:sz w:val="24"/>
          <w:szCs w:val="24"/>
          <w:lang w:bidi="he-IL"/>
        </w:rPr>
        <w:t xml:space="preserve"> Kudus </w:t>
      </w:r>
      <w:proofErr w:type="spellStart"/>
      <w:r w:rsidRPr="00B40BB4">
        <w:rPr>
          <w:rFonts w:ascii="Times New Roman" w:hAnsi="Times New Roman" w:cs="Times New Roman"/>
          <w:sz w:val="24"/>
          <w:szCs w:val="24"/>
          <w:lang w:bidi="he-IL"/>
        </w:rPr>
        <w:t>kepada</w:t>
      </w:r>
      <w:proofErr w:type="spellEnd"/>
      <w:r w:rsidRPr="00B40BB4">
        <w:rPr>
          <w:rFonts w:ascii="Times New Roman" w:hAnsi="Times New Roman" w:cs="Times New Roman"/>
          <w:sz w:val="24"/>
          <w:szCs w:val="24"/>
          <w:lang w:bidi="he-IL"/>
        </w:rPr>
        <w:t xml:space="preserve"> orang </w:t>
      </w:r>
      <w:proofErr w:type="spellStart"/>
      <w:r w:rsidRPr="00B40BB4">
        <w:rPr>
          <w:rFonts w:ascii="Times New Roman" w:hAnsi="Times New Roman" w:cs="Times New Roman"/>
          <w:sz w:val="24"/>
          <w:szCs w:val="24"/>
          <w:lang w:bidi="he-IL"/>
        </w:rPr>
        <w:t>percaya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supaya</w:t>
      </w:r>
      <w:proofErr w:type="spellEnd"/>
      <w:r w:rsidRPr="00B40BB4">
        <w:rPr>
          <w:rFonts w:ascii="Times New Roman" w:hAnsi="Times New Roman" w:cs="Times New Roman"/>
          <w:sz w:val="24"/>
          <w:szCs w:val="24"/>
          <w:lang w:bidi="he-IL"/>
        </w:rPr>
        <w:t xml:space="preserve"> orang </w:t>
      </w:r>
      <w:proofErr w:type="spellStart"/>
      <w:r w:rsidRPr="00B40BB4">
        <w:rPr>
          <w:rFonts w:ascii="Times New Roman" w:hAnsi="Times New Roman" w:cs="Times New Roman"/>
          <w:sz w:val="24"/>
          <w:szCs w:val="24"/>
          <w:lang w:bidi="he-IL"/>
        </w:rPr>
        <w:t>itu</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bisa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melayani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Dia</w:t>
      </w:r>
      <w:proofErr w:type="spellEnd"/>
      <w:r w:rsidRPr="00B40BB4">
        <w:rPr>
          <w:rFonts w:ascii="Times New Roman" w:hAnsi="Times New Roman" w:cs="Times New Roman"/>
          <w:sz w:val="24"/>
          <w:szCs w:val="24"/>
          <w:lang w:bidi="he-IL"/>
        </w:rPr>
        <w:t xml:space="preserve"> dan </w:t>
      </w:r>
      <w:proofErr w:type="spellStart"/>
      <w:r w:rsidRPr="00B40BB4">
        <w:rPr>
          <w:rFonts w:ascii="Times New Roman" w:hAnsi="Times New Roman" w:cs="Times New Roman"/>
          <w:sz w:val="24"/>
          <w:szCs w:val="24"/>
          <w:lang w:bidi="he-IL"/>
        </w:rPr>
        <w:t>melayani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Jemaat</w:t>
      </w:r>
      <w:proofErr w:type="spellEnd"/>
      <w:r w:rsidRPr="00B40BB4">
        <w:rPr>
          <w:rFonts w:ascii="Times New Roman" w:hAnsi="Times New Roman" w:cs="Times New Roman"/>
          <w:sz w:val="24"/>
          <w:szCs w:val="24"/>
          <w:lang w:bidi="he-IL"/>
        </w:rPr>
        <w:t xml:space="preserve"> (12:6). Akan </w:t>
      </w:r>
      <w:proofErr w:type="spellStart"/>
      <w:r w:rsidRPr="00B40BB4">
        <w:rPr>
          <w:rFonts w:ascii="Times New Roman" w:hAnsi="Times New Roman" w:cs="Times New Roman"/>
          <w:sz w:val="24"/>
          <w:szCs w:val="24"/>
          <w:lang w:bidi="he-IL"/>
        </w:rPr>
        <w:t>tetapi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menurut</w:t>
      </w:r>
      <w:proofErr w:type="spellEnd"/>
      <w:r w:rsidRPr="00B40BB4">
        <w:rPr>
          <w:rFonts w:ascii="Times New Roman" w:hAnsi="Times New Roman" w:cs="Times New Roman"/>
          <w:sz w:val="24"/>
          <w:szCs w:val="24"/>
          <w:lang w:bidi="he-IL"/>
        </w:rPr>
        <w:t xml:space="preserve"> Van den End:</w:t>
      </w:r>
    </w:p>
    <w:p w:rsidR="008D3F94" w:rsidRPr="00B40BB4" w:rsidRDefault="008D3F94" w:rsidP="00A67902">
      <w:pPr>
        <w:pStyle w:val="NoSpacing"/>
        <w:ind w:left="720"/>
        <w:jc w:val="both"/>
        <w:rPr>
          <w:rFonts w:ascii="Times New Roman" w:hAnsi="Times New Roman" w:cs="Times New Roman"/>
          <w:sz w:val="24"/>
          <w:szCs w:val="24"/>
          <w:lang w:bidi="he-IL"/>
        </w:rPr>
      </w:pPr>
      <w:proofErr w:type="spellStart"/>
      <w:r w:rsidRPr="00B40BB4">
        <w:rPr>
          <w:rFonts w:ascii="Times New Roman" w:hAnsi="Times New Roman" w:cs="Times New Roman"/>
          <w:sz w:val="24"/>
          <w:szCs w:val="24"/>
          <w:lang w:bidi="he-IL"/>
        </w:rPr>
        <w:t>Dalam</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ayat</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ini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dipakai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perkataan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karunia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Artinya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disuatu</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berkat</w:t>
      </w:r>
      <w:proofErr w:type="spellEnd"/>
      <w:r w:rsidRPr="00B40BB4">
        <w:rPr>
          <w:rFonts w:ascii="Times New Roman" w:hAnsi="Times New Roman" w:cs="Times New Roman"/>
          <w:sz w:val="24"/>
          <w:szCs w:val="24"/>
          <w:lang w:bidi="he-IL"/>
        </w:rPr>
        <w:t xml:space="preserve"> Allah yang </w:t>
      </w:r>
      <w:proofErr w:type="spellStart"/>
      <w:r w:rsidRPr="00B40BB4">
        <w:rPr>
          <w:rFonts w:ascii="Times New Roman" w:hAnsi="Times New Roman" w:cs="Times New Roman"/>
          <w:sz w:val="24"/>
          <w:szCs w:val="24"/>
          <w:lang w:bidi="he-IL"/>
        </w:rPr>
        <w:t>akan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dikaruniakan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kepada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jemaat</w:t>
      </w:r>
      <w:proofErr w:type="spellEnd"/>
      <w:r w:rsidRPr="00B40BB4">
        <w:rPr>
          <w:rFonts w:ascii="Times New Roman" w:hAnsi="Times New Roman" w:cs="Times New Roman"/>
          <w:sz w:val="24"/>
          <w:szCs w:val="24"/>
          <w:lang w:bidi="he-IL"/>
        </w:rPr>
        <w:t xml:space="preserve"> di Roma </w:t>
      </w:r>
      <w:proofErr w:type="spellStart"/>
      <w:r w:rsidRPr="00B40BB4">
        <w:rPr>
          <w:rFonts w:ascii="Times New Roman" w:hAnsi="Times New Roman" w:cs="Times New Roman"/>
          <w:sz w:val="24"/>
          <w:szCs w:val="24"/>
          <w:lang w:bidi="he-IL"/>
        </w:rPr>
        <w:t>melalui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kehadiran</w:t>
      </w:r>
      <w:proofErr w:type="spellEnd"/>
      <w:r w:rsidRPr="00B40BB4">
        <w:rPr>
          <w:rFonts w:ascii="Times New Roman" w:hAnsi="Times New Roman" w:cs="Times New Roman"/>
          <w:sz w:val="24"/>
          <w:szCs w:val="24"/>
          <w:lang w:bidi="he-IL"/>
        </w:rPr>
        <w:t xml:space="preserve"> Paulus. </w:t>
      </w:r>
      <w:proofErr w:type="spellStart"/>
      <w:r w:rsidRPr="00B40BB4">
        <w:rPr>
          <w:rFonts w:ascii="Times New Roman" w:hAnsi="Times New Roman" w:cs="Times New Roman"/>
          <w:sz w:val="24"/>
          <w:szCs w:val="24"/>
          <w:lang w:bidi="he-IL"/>
        </w:rPr>
        <w:t>Dalam</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surat</w:t>
      </w:r>
      <w:proofErr w:type="spellEnd"/>
      <w:r w:rsidRPr="00B40BB4">
        <w:rPr>
          <w:rFonts w:ascii="Times New Roman" w:hAnsi="Times New Roman" w:cs="Times New Roman"/>
          <w:sz w:val="24"/>
          <w:szCs w:val="24"/>
          <w:lang w:bidi="he-IL"/>
        </w:rPr>
        <w:t xml:space="preserve"> Roma, </w:t>
      </w:r>
      <w:proofErr w:type="spellStart"/>
      <w:r w:rsidRPr="00B40BB4">
        <w:rPr>
          <w:rFonts w:ascii="Times New Roman" w:hAnsi="Times New Roman" w:cs="Times New Roman"/>
          <w:sz w:val="24"/>
          <w:szCs w:val="24"/>
          <w:lang w:bidi="he-IL"/>
        </w:rPr>
        <w:t>istilah</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karisma</w:t>
      </w:r>
      <w:proofErr w:type="spellEnd"/>
      <w:r w:rsidR="00DC156F">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dapat</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dipakai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dengan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empat</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cara</w:t>
      </w:r>
      <w:proofErr w:type="spellEnd"/>
      <w:r w:rsidRPr="00B40BB4">
        <w:rPr>
          <w:rFonts w:ascii="Times New Roman" w:hAnsi="Times New Roman" w:cs="Times New Roman"/>
          <w:sz w:val="24"/>
          <w:szCs w:val="24"/>
          <w:lang w:bidi="he-IL"/>
        </w:rPr>
        <w:t xml:space="preserve">: (a) </w:t>
      </w:r>
      <w:proofErr w:type="spellStart"/>
      <w:r w:rsidRPr="00B40BB4">
        <w:rPr>
          <w:rFonts w:ascii="Times New Roman" w:hAnsi="Times New Roman" w:cs="Times New Roman"/>
          <w:sz w:val="24"/>
          <w:szCs w:val="24"/>
          <w:lang w:bidi="he-IL"/>
        </w:rPr>
        <w:t>Karunia</w:t>
      </w:r>
      <w:proofErr w:type="spellEnd"/>
      <w:r w:rsidRPr="00B40BB4">
        <w:rPr>
          <w:rFonts w:ascii="Times New Roman" w:hAnsi="Times New Roman" w:cs="Times New Roman"/>
          <w:sz w:val="24"/>
          <w:szCs w:val="24"/>
          <w:lang w:bidi="he-IL"/>
        </w:rPr>
        <w:t xml:space="preserve"> Allah di </w:t>
      </w:r>
      <w:proofErr w:type="spellStart"/>
      <w:r w:rsidRPr="00B40BB4">
        <w:rPr>
          <w:rFonts w:ascii="Times New Roman" w:hAnsi="Times New Roman" w:cs="Times New Roman"/>
          <w:sz w:val="24"/>
          <w:szCs w:val="24"/>
          <w:lang w:bidi="he-IL"/>
        </w:rPr>
        <w:t>dalam</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Yesus</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Kristus</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keselamatan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bnd</w:t>
      </w:r>
      <w:proofErr w:type="spellEnd"/>
      <w:r w:rsidRPr="00B40BB4">
        <w:rPr>
          <w:rFonts w:ascii="Times New Roman" w:hAnsi="Times New Roman" w:cs="Times New Roman"/>
          <w:sz w:val="24"/>
          <w:szCs w:val="24"/>
          <w:lang w:bidi="he-IL"/>
        </w:rPr>
        <w:t xml:space="preserve">. 5:15, </w:t>
      </w:r>
      <w:proofErr w:type="spellStart"/>
      <w:r w:rsidRPr="00B40BB4">
        <w:rPr>
          <w:rFonts w:ascii="Times New Roman" w:hAnsi="Times New Roman" w:cs="Times New Roman"/>
          <w:sz w:val="24"/>
          <w:szCs w:val="24"/>
          <w:lang w:bidi="he-IL"/>
        </w:rPr>
        <w:t>dyb</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mungkin</w:t>
      </w:r>
      <w:proofErr w:type="spellEnd"/>
      <w:r w:rsidRPr="00B40BB4">
        <w:rPr>
          <w:rFonts w:ascii="Times New Roman" w:hAnsi="Times New Roman" w:cs="Times New Roman"/>
          <w:sz w:val="24"/>
          <w:szCs w:val="24"/>
          <w:lang w:bidi="he-IL"/>
        </w:rPr>
        <w:t xml:space="preserve"> juga 6:23). (b) </w:t>
      </w:r>
      <w:proofErr w:type="spellStart"/>
      <w:r w:rsidRPr="00B40BB4">
        <w:rPr>
          <w:rFonts w:ascii="Times New Roman" w:hAnsi="Times New Roman" w:cs="Times New Roman"/>
          <w:sz w:val="24"/>
          <w:szCs w:val="24"/>
          <w:lang w:bidi="he-IL"/>
        </w:rPr>
        <w:t>karunia-karunia</w:t>
      </w:r>
      <w:proofErr w:type="spellEnd"/>
      <w:r w:rsidRPr="00B40BB4">
        <w:rPr>
          <w:rFonts w:ascii="Times New Roman" w:hAnsi="Times New Roman" w:cs="Times New Roman"/>
          <w:sz w:val="24"/>
          <w:szCs w:val="24"/>
          <w:lang w:bidi="he-IL"/>
        </w:rPr>
        <w:t xml:space="preserve"> yang </w:t>
      </w:r>
      <w:proofErr w:type="spellStart"/>
      <w:r w:rsidRPr="00B40BB4">
        <w:rPr>
          <w:rFonts w:ascii="Times New Roman" w:hAnsi="Times New Roman" w:cs="Times New Roman"/>
          <w:sz w:val="24"/>
          <w:szCs w:val="24"/>
          <w:lang w:bidi="he-IL"/>
        </w:rPr>
        <w:t>dianugerahkan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kepada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umat</w:t>
      </w:r>
      <w:proofErr w:type="spellEnd"/>
      <w:r w:rsidRPr="00B40BB4">
        <w:rPr>
          <w:rFonts w:ascii="Times New Roman" w:hAnsi="Times New Roman" w:cs="Times New Roman"/>
          <w:sz w:val="24"/>
          <w:szCs w:val="24"/>
          <w:lang w:bidi="he-IL"/>
        </w:rPr>
        <w:t xml:space="preserve"> Israel (11:29). (c) </w:t>
      </w:r>
      <w:proofErr w:type="spellStart"/>
      <w:r w:rsidRPr="00B40BB4">
        <w:rPr>
          <w:rFonts w:ascii="Times New Roman" w:hAnsi="Times New Roman" w:cs="Times New Roman"/>
          <w:sz w:val="24"/>
          <w:szCs w:val="24"/>
          <w:lang w:bidi="he-IL"/>
        </w:rPr>
        <w:t>Karunia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khusus</w:t>
      </w:r>
      <w:proofErr w:type="spellEnd"/>
      <w:r w:rsidRPr="00B40BB4">
        <w:rPr>
          <w:rFonts w:ascii="Times New Roman" w:hAnsi="Times New Roman" w:cs="Times New Roman"/>
          <w:sz w:val="24"/>
          <w:szCs w:val="24"/>
          <w:lang w:bidi="he-IL"/>
        </w:rPr>
        <w:t xml:space="preserve"> yang </w:t>
      </w:r>
      <w:proofErr w:type="spellStart"/>
      <w:r w:rsidRPr="00B40BB4">
        <w:rPr>
          <w:rFonts w:ascii="Times New Roman" w:hAnsi="Times New Roman" w:cs="Times New Roman"/>
          <w:sz w:val="24"/>
          <w:szCs w:val="24"/>
          <w:lang w:bidi="he-IL"/>
        </w:rPr>
        <w:t>dilimpahkan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kepada</w:t>
      </w:r>
      <w:proofErr w:type="spellEnd"/>
      <w:r w:rsidRPr="00B40BB4">
        <w:rPr>
          <w:rFonts w:ascii="Times New Roman" w:hAnsi="Times New Roman" w:cs="Times New Roman"/>
          <w:sz w:val="24"/>
          <w:szCs w:val="24"/>
          <w:lang w:bidi="he-IL"/>
        </w:rPr>
        <w:t xml:space="preserve"> salah </w:t>
      </w:r>
      <w:proofErr w:type="spellStart"/>
      <w:r w:rsidRPr="00B40BB4">
        <w:rPr>
          <w:rFonts w:ascii="Times New Roman" w:hAnsi="Times New Roman" w:cs="Times New Roman"/>
          <w:sz w:val="24"/>
          <w:szCs w:val="24"/>
          <w:lang w:bidi="he-IL"/>
        </w:rPr>
        <w:t>seorang</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anggota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jemaat</w:t>
      </w:r>
      <w:proofErr w:type="spellEnd"/>
      <w:r w:rsidRPr="00B40BB4">
        <w:rPr>
          <w:rFonts w:ascii="Times New Roman" w:hAnsi="Times New Roman" w:cs="Times New Roman"/>
          <w:sz w:val="24"/>
          <w:szCs w:val="24"/>
          <w:lang w:bidi="he-IL"/>
        </w:rPr>
        <w:t xml:space="preserve"> agar</w:t>
      </w:r>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menjadi</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sarana</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pelayanan</w:t>
      </w:r>
      <w:proofErr w:type="spellEnd"/>
      <w:r w:rsidRPr="00B40BB4">
        <w:rPr>
          <w:rFonts w:ascii="Times New Roman" w:hAnsi="Times New Roman" w:cs="Times New Roman"/>
          <w:sz w:val="24"/>
          <w:szCs w:val="24"/>
          <w:lang w:bidi="he-IL"/>
        </w:rPr>
        <w:t xml:space="preserve">, (d) Salah </w:t>
      </w:r>
      <w:proofErr w:type="spellStart"/>
      <w:r w:rsidRPr="00B40BB4">
        <w:rPr>
          <w:rFonts w:ascii="Times New Roman" w:hAnsi="Times New Roman" w:cs="Times New Roman"/>
          <w:sz w:val="24"/>
          <w:szCs w:val="24"/>
          <w:lang w:bidi="he-IL"/>
        </w:rPr>
        <w:t>satu</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berkat</w:t>
      </w:r>
      <w:proofErr w:type="spellEnd"/>
      <w:r w:rsidRPr="00B40BB4">
        <w:rPr>
          <w:rFonts w:ascii="Times New Roman" w:hAnsi="Times New Roman" w:cs="Times New Roman"/>
          <w:sz w:val="24"/>
          <w:szCs w:val="24"/>
          <w:lang w:bidi="he-IL"/>
        </w:rPr>
        <w:t xml:space="preserve"> Allah. </w:t>
      </w:r>
      <w:proofErr w:type="spellStart"/>
      <w:r w:rsidRPr="00B40BB4">
        <w:rPr>
          <w:rFonts w:ascii="Times New Roman" w:hAnsi="Times New Roman" w:cs="Times New Roman"/>
          <w:sz w:val="24"/>
          <w:szCs w:val="24"/>
          <w:lang w:bidi="he-IL"/>
        </w:rPr>
        <w:t>Pemakaian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i/>
          <w:sz w:val="24"/>
          <w:szCs w:val="24"/>
          <w:lang w:bidi="he-IL"/>
        </w:rPr>
        <w:t>ti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mengacu</w:t>
      </w:r>
      <w:proofErr w:type="spellEnd"/>
      <w:r w:rsidRPr="00B40BB4">
        <w:rPr>
          <w:rFonts w:ascii="Times New Roman" w:hAnsi="Times New Roman" w:cs="Times New Roman"/>
          <w:sz w:val="24"/>
          <w:szCs w:val="24"/>
          <w:lang w:bidi="he-IL"/>
        </w:rPr>
        <w:t xml:space="preserve"> pada </w:t>
      </w:r>
      <w:proofErr w:type="spellStart"/>
      <w:r w:rsidRPr="00B40BB4">
        <w:rPr>
          <w:rFonts w:ascii="Times New Roman" w:hAnsi="Times New Roman" w:cs="Times New Roman"/>
          <w:sz w:val="24"/>
          <w:szCs w:val="24"/>
          <w:lang w:bidi="he-IL"/>
        </w:rPr>
        <w:t>sifat</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umum</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itu</w:t>
      </w:r>
      <w:proofErr w:type="spellEnd"/>
      <w:r w:rsidRPr="00B40BB4">
        <w:rPr>
          <w:rFonts w:ascii="Times New Roman" w:hAnsi="Times New Roman" w:cs="Times New Roman"/>
          <w:sz w:val="24"/>
          <w:szCs w:val="24"/>
          <w:lang w:bidi="he-IL"/>
        </w:rPr>
        <w:t xml:space="preserve">, LAI </w:t>
      </w:r>
      <w:proofErr w:type="spellStart"/>
      <w:r w:rsidRPr="00B40BB4">
        <w:rPr>
          <w:rFonts w:ascii="Times New Roman" w:hAnsi="Times New Roman" w:cs="Times New Roman"/>
          <w:sz w:val="24"/>
          <w:szCs w:val="24"/>
          <w:lang w:bidi="he-IL"/>
        </w:rPr>
        <w:t>mengabaikan</w:t>
      </w:r>
      <w:proofErr w:type="spellEnd"/>
      <w:r w:rsidRPr="00B40BB4">
        <w:rPr>
          <w:rFonts w:ascii="Times New Roman" w:hAnsi="Times New Roman" w:cs="Times New Roman"/>
          <w:sz w:val="24"/>
          <w:szCs w:val="24"/>
          <w:lang w:bidi="he-IL"/>
        </w:rPr>
        <w:t xml:space="preserve"> kata</w:t>
      </w:r>
      <w:r w:rsidRPr="00B40BB4">
        <w:rPr>
          <w:rFonts w:ascii="Times New Roman" w:hAnsi="Times New Roman" w:cs="Times New Roman"/>
          <w:i/>
          <w:sz w:val="24"/>
          <w:szCs w:val="24"/>
          <w:lang w:bidi="he-IL"/>
        </w:rPr>
        <w:t xml:space="preserve"> </w:t>
      </w:r>
      <w:proofErr w:type="spellStart"/>
      <w:r w:rsidRPr="00B40BB4">
        <w:rPr>
          <w:rFonts w:ascii="Times New Roman" w:hAnsi="Times New Roman" w:cs="Times New Roman"/>
          <w:i/>
          <w:sz w:val="24"/>
          <w:szCs w:val="24"/>
          <w:lang w:bidi="he-IL"/>
        </w:rPr>
        <w:t>ti</w:t>
      </w:r>
      <w:proofErr w:type="spellEnd"/>
      <w:r w:rsidRPr="00B40BB4">
        <w:rPr>
          <w:rFonts w:ascii="Times New Roman" w:hAnsi="Times New Roman" w:cs="Times New Roman"/>
          <w:sz w:val="24"/>
          <w:szCs w:val="24"/>
          <w:lang w:bidi="he-IL"/>
        </w:rPr>
        <w:t>, ‘</w:t>
      </w:r>
      <w:proofErr w:type="spellStart"/>
      <w:r w:rsidRPr="00B40BB4">
        <w:rPr>
          <w:rFonts w:ascii="Times New Roman" w:hAnsi="Times New Roman" w:cs="Times New Roman"/>
          <w:sz w:val="24"/>
          <w:szCs w:val="24"/>
          <w:lang w:bidi="he-IL"/>
        </w:rPr>
        <w:t>sesuatu</w:t>
      </w:r>
      <w:proofErr w:type="spellEnd"/>
      <w:r w:rsidRPr="00B40BB4">
        <w:rPr>
          <w:rFonts w:ascii="Times New Roman" w:hAnsi="Times New Roman" w:cs="Times New Roman"/>
          <w:sz w:val="24"/>
          <w:szCs w:val="24"/>
          <w:lang w:bidi="he-IL"/>
        </w:rPr>
        <w:t xml:space="preserve">’, di </w:t>
      </w:r>
      <w:proofErr w:type="spellStart"/>
      <w:r w:rsidRPr="00B40BB4">
        <w:rPr>
          <w:rFonts w:ascii="Times New Roman" w:hAnsi="Times New Roman" w:cs="Times New Roman"/>
          <w:sz w:val="24"/>
          <w:szCs w:val="24"/>
          <w:lang w:bidi="he-IL"/>
        </w:rPr>
        <w:t>depan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karunia</w:t>
      </w:r>
      <w:proofErr w:type="spellEnd"/>
      <w:r w:rsidRPr="00B40BB4">
        <w:rPr>
          <w:rFonts w:ascii="Times New Roman" w:hAnsi="Times New Roman" w:cs="Times New Roman"/>
          <w:sz w:val="24"/>
          <w:szCs w:val="24"/>
          <w:lang w:bidi="he-IL"/>
        </w:rPr>
        <w:t>’.</w:t>
      </w:r>
      <w:r w:rsidRPr="00B40BB4">
        <w:rPr>
          <w:rStyle w:val="FootnoteReference"/>
          <w:rFonts w:ascii="Times New Roman" w:hAnsi="Times New Roman" w:cs="Times New Roman"/>
          <w:sz w:val="24"/>
          <w:szCs w:val="24"/>
          <w:lang w:bidi="he-IL"/>
        </w:rPr>
        <w:footnoteReference w:id="87"/>
      </w:r>
      <w:r w:rsidRPr="00B40BB4">
        <w:rPr>
          <w:rFonts w:ascii="Times New Roman" w:hAnsi="Times New Roman" w:cs="Times New Roman"/>
          <w:sz w:val="24"/>
          <w:szCs w:val="24"/>
          <w:lang w:bidi="he-IL"/>
        </w:rPr>
        <w:t xml:space="preserve"> </w:t>
      </w:r>
    </w:p>
    <w:p w:rsidR="00303D92" w:rsidRPr="00B40BB4" w:rsidRDefault="00303D92" w:rsidP="00A67902">
      <w:pPr>
        <w:pStyle w:val="NoSpacing"/>
        <w:ind w:firstLine="720"/>
        <w:jc w:val="both"/>
        <w:rPr>
          <w:rFonts w:ascii="Times New Roman" w:hAnsi="Times New Roman" w:cs="Times New Roman"/>
          <w:sz w:val="24"/>
          <w:szCs w:val="24"/>
          <w:lang w:bidi="he-IL"/>
        </w:rPr>
      </w:pPr>
    </w:p>
    <w:p w:rsidR="00303D92" w:rsidRPr="00B40BB4" w:rsidRDefault="00303D92" w:rsidP="00A67902">
      <w:pPr>
        <w:pStyle w:val="NoSpacing"/>
        <w:ind w:firstLine="720"/>
        <w:jc w:val="both"/>
        <w:rPr>
          <w:rFonts w:ascii="Times New Roman" w:hAnsi="Times New Roman" w:cs="Times New Roman"/>
          <w:sz w:val="24"/>
          <w:szCs w:val="24"/>
          <w:lang w:bidi="he-IL"/>
        </w:rPr>
      </w:pPr>
      <w:proofErr w:type="spellStart"/>
      <w:r w:rsidRPr="00B40BB4">
        <w:rPr>
          <w:rFonts w:ascii="Times New Roman" w:hAnsi="Times New Roman" w:cs="Times New Roman"/>
          <w:sz w:val="24"/>
          <w:szCs w:val="24"/>
          <w:lang w:bidi="he-IL"/>
        </w:rPr>
        <w:t>Itulah</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sebabnya</w:t>
      </w:r>
      <w:proofErr w:type="spellEnd"/>
      <w:r w:rsidRPr="00B40BB4">
        <w:rPr>
          <w:rFonts w:ascii="Times New Roman" w:hAnsi="Times New Roman" w:cs="Times New Roman"/>
          <w:sz w:val="24"/>
          <w:szCs w:val="24"/>
          <w:lang w:bidi="he-IL"/>
        </w:rPr>
        <w:t xml:space="preserve"> Paulus </w:t>
      </w:r>
      <w:proofErr w:type="spellStart"/>
      <w:r w:rsidRPr="00B40BB4">
        <w:rPr>
          <w:rFonts w:ascii="Times New Roman" w:hAnsi="Times New Roman" w:cs="Times New Roman"/>
          <w:sz w:val="24"/>
          <w:szCs w:val="24"/>
          <w:lang w:bidi="he-IL"/>
        </w:rPr>
        <w:t>menaruh</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perhatian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kepada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jemaat</w:t>
      </w:r>
      <w:proofErr w:type="spellEnd"/>
      <w:r w:rsidRPr="00B40BB4">
        <w:rPr>
          <w:rFonts w:ascii="Times New Roman" w:hAnsi="Times New Roman" w:cs="Times New Roman"/>
          <w:sz w:val="24"/>
          <w:szCs w:val="24"/>
          <w:lang w:bidi="he-IL"/>
        </w:rPr>
        <w:t xml:space="preserve"> di Roma </w:t>
      </w:r>
      <w:proofErr w:type="spellStart"/>
      <w:r w:rsidRPr="00B40BB4">
        <w:rPr>
          <w:rFonts w:ascii="Times New Roman" w:hAnsi="Times New Roman" w:cs="Times New Roman"/>
          <w:sz w:val="24"/>
          <w:szCs w:val="24"/>
          <w:lang w:bidi="he-IL"/>
        </w:rPr>
        <w:t>dengan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memberitakan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Firman</w:t>
      </w:r>
      <w:proofErr w:type="spellEnd"/>
      <w:r w:rsidRPr="00B40BB4">
        <w:rPr>
          <w:rFonts w:ascii="Times New Roman" w:hAnsi="Times New Roman" w:cs="Times New Roman"/>
          <w:sz w:val="24"/>
          <w:szCs w:val="24"/>
          <w:lang w:bidi="he-IL"/>
        </w:rPr>
        <w:t>, ‘</w:t>
      </w:r>
      <w:proofErr w:type="spellStart"/>
      <w:r w:rsidRPr="00B40BB4">
        <w:rPr>
          <w:rFonts w:ascii="Times New Roman" w:hAnsi="Times New Roman" w:cs="Times New Roman"/>
          <w:sz w:val="24"/>
          <w:szCs w:val="24"/>
          <w:lang w:bidi="he-IL"/>
        </w:rPr>
        <w:t>Kabar</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Baik</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itu</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dengan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tujuan</w:t>
      </w:r>
      <w:proofErr w:type="spellEnd"/>
      <w:r w:rsidRPr="00B40BB4">
        <w:rPr>
          <w:rFonts w:ascii="Times New Roman" w:hAnsi="Times New Roman" w:cs="Times New Roman"/>
          <w:sz w:val="24"/>
          <w:szCs w:val="24"/>
          <w:lang w:bidi="he-IL"/>
        </w:rPr>
        <w:t xml:space="preserve"> agar </w:t>
      </w:r>
      <w:proofErr w:type="spellStart"/>
      <w:r w:rsidRPr="00B40BB4">
        <w:rPr>
          <w:rFonts w:ascii="Times New Roman" w:hAnsi="Times New Roman" w:cs="Times New Roman"/>
          <w:sz w:val="24"/>
          <w:szCs w:val="24"/>
          <w:lang w:bidi="he-IL"/>
        </w:rPr>
        <w:t>iman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mereka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dapat</w:t>
      </w:r>
      <w:proofErr w:type="spellEnd"/>
      <w:r w:rsidRPr="00B40BB4">
        <w:rPr>
          <w:rFonts w:ascii="Times New Roman" w:hAnsi="Times New Roman" w:cs="Times New Roman"/>
          <w:sz w:val="24"/>
          <w:szCs w:val="24"/>
          <w:lang w:bidi="he-IL"/>
        </w:rPr>
        <w:t xml:space="preserve"> di </w:t>
      </w:r>
      <w:proofErr w:type="spellStart"/>
      <w:r w:rsidRPr="00B40BB4">
        <w:rPr>
          <w:rFonts w:ascii="Times New Roman" w:hAnsi="Times New Roman" w:cs="Times New Roman"/>
          <w:sz w:val="24"/>
          <w:szCs w:val="24"/>
          <w:lang w:bidi="he-IL"/>
        </w:rPr>
        <w:t>bina</w:t>
      </w:r>
      <w:proofErr w:type="spellEnd"/>
      <w:r w:rsidRPr="00B40BB4">
        <w:rPr>
          <w:rFonts w:ascii="Times New Roman" w:hAnsi="Times New Roman" w:cs="Times New Roman"/>
          <w:sz w:val="24"/>
          <w:szCs w:val="24"/>
          <w:lang w:bidi="he-IL"/>
        </w:rPr>
        <w:t>.</w:t>
      </w:r>
    </w:p>
    <w:p w:rsidR="00303D92" w:rsidRPr="00B40BB4" w:rsidRDefault="00303D92" w:rsidP="00A67902">
      <w:pPr>
        <w:pStyle w:val="NoSpacing"/>
        <w:jc w:val="both"/>
        <w:rPr>
          <w:rFonts w:ascii="Times New Roman" w:hAnsi="Times New Roman" w:cs="Times New Roman"/>
          <w:sz w:val="24"/>
          <w:szCs w:val="24"/>
          <w:lang w:bidi="he-IL"/>
        </w:rPr>
      </w:pPr>
      <w:r w:rsidRPr="00B40BB4">
        <w:rPr>
          <w:rFonts w:ascii="Times New Roman" w:hAnsi="Times New Roman" w:cs="Times New Roman"/>
          <w:sz w:val="24"/>
          <w:szCs w:val="24"/>
          <w:lang w:bidi="he-IL"/>
        </w:rPr>
        <w:t>Kata Yunani π</w:t>
      </w:r>
      <w:proofErr w:type="spellStart"/>
      <w:r w:rsidRPr="00B40BB4">
        <w:rPr>
          <w:rFonts w:ascii="Times New Roman" w:hAnsi="Times New Roman" w:cs="Times New Roman"/>
          <w:sz w:val="24"/>
          <w:szCs w:val="24"/>
          <w:lang w:bidi="he-IL"/>
        </w:rPr>
        <w:t>νύεμ</w:t>
      </w:r>
      <w:proofErr w:type="spellEnd"/>
      <w:r w:rsidRPr="00B40BB4">
        <w:rPr>
          <w:rFonts w:ascii="Times New Roman" w:hAnsi="Times New Roman" w:cs="Times New Roman"/>
          <w:sz w:val="24"/>
          <w:szCs w:val="24"/>
          <w:lang w:bidi="he-IL"/>
        </w:rPr>
        <w:t xml:space="preserve">ατικος (TB LAI) </w:t>
      </w:r>
      <w:proofErr w:type="spellStart"/>
      <w:r w:rsidRPr="00B40BB4">
        <w:rPr>
          <w:rFonts w:ascii="Times New Roman" w:hAnsi="Times New Roman" w:cs="Times New Roman"/>
          <w:sz w:val="24"/>
          <w:szCs w:val="24"/>
          <w:lang w:bidi="he-IL"/>
        </w:rPr>
        <w:t>menerjemahkan</w:t>
      </w:r>
      <w:proofErr w:type="spellEnd"/>
      <w:r w:rsidRPr="00B40BB4">
        <w:rPr>
          <w:rFonts w:ascii="Times New Roman" w:hAnsi="Times New Roman" w:cs="Times New Roman"/>
          <w:sz w:val="24"/>
          <w:szCs w:val="24"/>
          <w:lang w:bidi="he-IL"/>
        </w:rPr>
        <w:t xml:space="preserve"> ‘</w:t>
      </w:r>
      <w:proofErr w:type="spellStart"/>
      <w:r w:rsidRPr="009E72D5">
        <w:rPr>
          <w:rFonts w:ascii="Times New Roman" w:hAnsi="Times New Roman" w:cs="Times New Roman"/>
          <w:i/>
          <w:sz w:val="24"/>
          <w:szCs w:val="24"/>
          <w:lang w:bidi="he-IL"/>
        </w:rPr>
        <w:t>rohani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Frietz</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menyatakan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secara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rohani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mengenai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Roh</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imbuhan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menunjukan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adanya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hubungan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dinamis</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dengan</w:t>
      </w:r>
      <w:proofErr w:type="spellEnd"/>
      <w:r w:rsidRPr="00B40BB4">
        <w:rPr>
          <w:rFonts w:ascii="Times New Roman" w:hAnsi="Times New Roman" w:cs="Times New Roman"/>
          <w:sz w:val="24"/>
          <w:szCs w:val="24"/>
          <w:lang w:bidi="he-IL"/>
        </w:rPr>
        <w:t xml:space="preserve"> ide </w:t>
      </w:r>
      <w:proofErr w:type="spellStart"/>
      <w:r w:rsidRPr="00B40BB4">
        <w:rPr>
          <w:rFonts w:ascii="Times New Roman" w:hAnsi="Times New Roman" w:cs="Times New Roman"/>
          <w:sz w:val="24"/>
          <w:szCs w:val="24"/>
          <w:lang w:bidi="he-IL"/>
        </w:rPr>
        <w:t>awalnya</w:t>
      </w:r>
      <w:proofErr w:type="spellEnd"/>
      <w:r w:rsidRPr="00B40BB4">
        <w:rPr>
          <w:rFonts w:ascii="Times New Roman" w:hAnsi="Times New Roman" w:cs="Times New Roman"/>
          <w:sz w:val="24"/>
          <w:szCs w:val="24"/>
          <w:lang w:bidi="he-IL"/>
        </w:rPr>
        <w:t>.</w:t>
      </w:r>
      <w:r w:rsidRPr="00B40BB4">
        <w:rPr>
          <w:rStyle w:val="FootnoteReference"/>
          <w:rFonts w:ascii="Times New Roman" w:hAnsi="Times New Roman" w:cs="Times New Roman"/>
          <w:sz w:val="24"/>
          <w:szCs w:val="24"/>
          <w:lang w:bidi="he-IL"/>
        </w:rPr>
        <w:footnoteReference w:id="88"/>
      </w:r>
      <w:r w:rsidRPr="00B40BB4">
        <w:rPr>
          <w:rFonts w:ascii="Times New Roman" w:hAnsi="Times New Roman" w:cs="Times New Roman"/>
          <w:sz w:val="24"/>
          <w:szCs w:val="24"/>
          <w:lang w:bidi="he-IL"/>
        </w:rPr>
        <w:t xml:space="preserve"> Van den End </w:t>
      </w:r>
      <w:proofErr w:type="spellStart"/>
      <w:r w:rsidRPr="00B40BB4">
        <w:rPr>
          <w:rFonts w:ascii="Times New Roman" w:hAnsi="Times New Roman" w:cs="Times New Roman"/>
          <w:sz w:val="24"/>
          <w:szCs w:val="24"/>
          <w:lang w:bidi="he-IL"/>
        </w:rPr>
        <w:t>menyatakan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Berkat</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itu</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disebut</w:t>
      </w:r>
      <w:proofErr w:type="spellEnd"/>
      <w:r w:rsidRPr="00B40BB4">
        <w:rPr>
          <w:rFonts w:ascii="Times New Roman" w:hAnsi="Times New Roman" w:cs="Times New Roman"/>
          <w:sz w:val="24"/>
          <w:szCs w:val="24"/>
          <w:lang w:bidi="he-IL"/>
        </w:rPr>
        <w:t xml:space="preserve"> yang </w:t>
      </w:r>
      <w:proofErr w:type="spellStart"/>
      <w:r w:rsidRPr="00B40BB4">
        <w:rPr>
          <w:rFonts w:ascii="Times New Roman" w:hAnsi="Times New Roman" w:cs="Times New Roman"/>
          <w:sz w:val="24"/>
          <w:szCs w:val="24"/>
          <w:lang w:bidi="he-IL"/>
        </w:rPr>
        <w:t>rohani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Karunia</w:t>
      </w:r>
      <w:proofErr w:type="spellEnd"/>
      <w:r w:rsidRPr="00B40BB4">
        <w:rPr>
          <w:rFonts w:ascii="Times New Roman" w:hAnsi="Times New Roman" w:cs="Times New Roman"/>
          <w:sz w:val="24"/>
          <w:szCs w:val="24"/>
          <w:lang w:bidi="he-IL"/>
        </w:rPr>
        <w:t xml:space="preserve"> (charisma) </w:t>
      </w:r>
      <w:proofErr w:type="spellStart"/>
      <w:r w:rsidRPr="00B40BB4">
        <w:rPr>
          <w:rFonts w:ascii="Times New Roman" w:hAnsi="Times New Roman" w:cs="Times New Roman"/>
          <w:sz w:val="24"/>
          <w:szCs w:val="24"/>
          <w:lang w:bidi="he-IL"/>
        </w:rPr>
        <w:t>hanya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disini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disebut</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rohani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karena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menurut</w:t>
      </w:r>
      <w:proofErr w:type="spellEnd"/>
      <w:r w:rsidRPr="00B40BB4">
        <w:rPr>
          <w:rFonts w:ascii="Times New Roman" w:hAnsi="Times New Roman" w:cs="Times New Roman"/>
          <w:sz w:val="24"/>
          <w:szCs w:val="24"/>
          <w:lang w:bidi="he-IL"/>
        </w:rPr>
        <w:t xml:space="preserve"> 1 </w:t>
      </w:r>
      <w:proofErr w:type="spellStart"/>
      <w:r w:rsidRPr="00B40BB4">
        <w:rPr>
          <w:rFonts w:ascii="Times New Roman" w:hAnsi="Times New Roman" w:cs="Times New Roman"/>
          <w:sz w:val="24"/>
          <w:szCs w:val="24"/>
          <w:lang w:bidi="he-IL"/>
        </w:rPr>
        <w:t>Korintus</w:t>
      </w:r>
      <w:proofErr w:type="spellEnd"/>
      <w:r w:rsidRPr="00B40BB4">
        <w:rPr>
          <w:rFonts w:ascii="Times New Roman" w:hAnsi="Times New Roman" w:cs="Times New Roman"/>
          <w:sz w:val="24"/>
          <w:szCs w:val="24"/>
          <w:lang w:bidi="he-IL"/>
        </w:rPr>
        <w:t xml:space="preserve"> 12:3, </w:t>
      </w:r>
      <w:proofErr w:type="spellStart"/>
      <w:r w:rsidRPr="00B40BB4">
        <w:rPr>
          <w:rFonts w:ascii="Times New Roman" w:hAnsi="Times New Roman" w:cs="Times New Roman"/>
          <w:sz w:val="24"/>
          <w:szCs w:val="24"/>
          <w:lang w:bidi="he-IL"/>
        </w:rPr>
        <w:t>dyb</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Semua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karunia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bersifat</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rohani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Agaknya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tambahan</w:t>
      </w:r>
      <w:proofErr w:type="spellEnd"/>
      <w:r w:rsidRPr="00B40BB4">
        <w:rPr>
          <w:rFonts w:ascii="Times New Roman" w:hAnsi="Times New Roman" w:cs="Times New Roman"/>
          <w:sz w:val="24"/>
          <w:szCs w:val="24"/>
          <w:lang w:bidi="he-IL"/>
        </w:rPr>
        <w:t xml:space="preserve"> ‘</w:t>
      </w:r>
      <w:proofErr w:type="spellStart"/>
      <w:r w:rsidRPr="009E72D5">
        <w:rPr>
          <w:rFonts w:ascii="Times New Roman" w:hAnsi="Times New Roman" w:cs="Times New Roman"/>
          <w:i/>
          <w:sz w:val="24"/>
          <w:szCs w:val="24"/>
          <w:lang w:bidi="he-IL"/>
        </w:rPr>
        <w:t>rohani</w:t>
      </w:r>
      <w:proofErr w:type="spellEnd"/>
      <w:r w:rsidRPr="009E72D5">
        <w:rPr>
          <w:rFonts w:ascii="Times New Roman" w:hAnsi="Times New Roman" w:cs="Times New Roman"/>
          <w:i/>
          <w:sz w:val="24"/>
          <w:szCs w:val="24"/>
          <w:lang w:bidi="he-IL"/>
        </w:rPr>
        <w:t>’</w:t>
      </w:r>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ini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mengacu</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kepada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pemberian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itu</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yaitu</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Roh</w:t>
      </w:r>
      <w:proofErr w:type="spellEnd"/>
      <w:r w:rsidRPr="00B40BB4">
        <w:rPr>
          <w:rFonts w:ascii="Times New Roman" w:hAnsi="Times New Roman" w:cs="Times New Roman"/>
          <w:sz w:val="24"/>
          <w:szCs w:val="24"/>
          <w:lang w:bidi="he-IL"/>
        </w:rPr>
        <w:t xml:space="preserve"> Kudus.</w:t>
      </w:r>
      <w:r w:rsidRPr="00B40BB4">
        <w:rPr>
          <w:rStyle w:val="FootnoteReference"/>
          <w:rFonts w:ascii="Times New Roman" w:hAnsi="Times New Roman" w:cs="Times New Roman"/>
          <w:sz w:val="24"/>
          <w:szCs w:val="24"/>
          <w:lang w:bidi="he-IL"/>
        </w:rPr>
        <w:footnoteReference w:id="89"/>
      </w:r>
      <w:r w:rsidRPr="00B40BB4">
        <w:rPr>
          <w:rFonts w:ascii="Times New Roman" w:hAnsi="Times New Roman" w:cs="Times New Roman"/>
          <w:sz w:val="24"/>
          <w:szCs w:val="24"/>
          <w:lang w:bidi="he-IL"/>
        </w:rPr>
        <w:t xml:space="preserve"> </w:t>
      </w:r>
    </w:p>
    <w:p w:rsidR="00303D92" w:rsidRPr="00B40BB4" w:rsidRDefault="00303D92" w:rsidP="00A67902">
      <w:pPr>
        <w:pStyle w:val="NoSpacing"/>
        <w:ind w:firstLine="720"/>
        <w:jc w:val="both"/>
        <w:rPr>
          <w:rFonts w:ascii="Times New Roman" w:hAnsi="Times New Roman" w:cs="Times New Roman"/>
          <w:sz w:val="24"/>
          <w:szCs w:val="24"/>
          <w:lang w:bidi="he-IL"/>
        </w:rPr>
      </w:pPr>
      <w:r w:rsidRPr="00B40BB4">
        <w:rPr>
          <w:rFonts w:ascii="Times New Roman" w:hAnsi="Times New Roman" w:cs="Times New Roman"/>
          <w:sz w:val="24"/>
          <w:szCs w:val="24"/>
          <w:lang w:bidi="he-IL"/>
        </w:rPr>
        <w:t xml:space="preserve">Kata Yunani </w:t>
      </w:r>
      <w:proofErr w:type="spellStart"/>
      <w:r w:rsidRPr="00B40BB4">
        <w:rPr>
          <w:rFonts w:ascii="Times New Roman" w:hAnsi="Times New Roman" w:cs="Times New Roman"/>
          <w:sz w:val="24"/>
          <w:szCs w:val="24"/>
          <w:lang w:bidi="he-IL"/>
        </w:rPr>
        <w:t>στεριχθήν</w:t>
      </w:r>
      <w:proofErr w:type="spellEnd"/>
      <w:r w:rsidRPr="00B40BB4">
        <w:rPr>
          <w:rFonts w:ascii="Times New Roman" w:hAnsi="Times New Roman" w:cs="Times New Roman"/>
          <w:sz w:val="24"/>
          <w:szCs w:val="24"/>
          <w:lang w:bidi="he-IL"/>
        </w:rPr>
        <w:t xml:space="preserve">αι (TB LAI) </w:t>
      </w:r>
      <w:proofErr w:type="spellStart"/>
      <w:r w:rsidRPr="00B40BB4">
        <w:rPr>
          <w:rFonts w:ascii="Times New Roman" w:hAnsi="Times New Roman" w:cs="Times New Roman"/>
          <w:sz w:val="24"/>
          <w:szCs w:val="24"/>
          <w:lang w:bidi="he-IL"/>
        </w:rPr>
        <w:t>menerjemahkan</w:t>
      </w:r>
      <w:proofErr w:type="spellEnd"/>
      <w:r w:rsidRPr="00B40BB4">
        <w:rPr>
          <w:rFonts w:ascii="Times New Roman" w:hAnsi="Times New Roman" w:cs="Times New Roman"/>
          <w:sz w:val="24"/>
          <w:szCs w:val="24"/>
          <w:lang w:bidi="he-IL"/>
        </w:rPr>
        <w:t>, ‘</w:t>
      </w:r>
      <w:proofErr w:type="spellStart"/>
      <w:r w:rsidRPr="00B40BB4">
        <w:rPr>
          <w:rFonts w:ascii="Times New Roman" w:hAnsi="Times New Roman" w:cs="Times New Roman"/>
          <w:sz w:val="24"/>
          <w:szCs w:val="24"/>
          <w:lang w:bidi="he-IL"/>
        </w:rPr>
        <w:t>menguatkan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Frietz</w:t>
      </w:r>
      <w:proofErr w:type="spellEnd"/>
      <w:r w:rsidRPr="00B40BB4">
        <w:rPr>
          <w:rFonts w:ascii="Times New Roman" w:hAnsi="Times New Roman" w:cs="Times New Roman"/>
          <w:sz w:val="24"/>
          <w:szCs w:val="24"/>
          <w:lang w:bidi="he-IL"/>
        </w:rPr>
        <w:t xml:space="preserve"> Reinecker </w:t>
      </w:r>
      <w:proofErr w:type="spellStart"/>
      <w:r w:rsidRPr="00B40BB4">
        <w:rPr>
          <w:rFonts w:ascii="Times New Roman" w:hAnsi="Times New Roman" w:cs="Times New Roman"/>
          <w:sz w:val="24"/>
          <w:szCs w:val="24"/>
          <w:lang w:bidi="he-IL"/>
        </w:rPr>
        <w:t>menunjukan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bahwa</w:t>
      </w:r>
      <w:proofErr w:type="spellEnd"/>
      <w:r w:rsidRPr="00B40BB4">
        <w:rPr>
          <w:rFonts w:ascii="Times New Roman" w:hAnsi="Times New Roman" w:cs="Times New Roman"/>
          <w:sz w:val="24"/>
          <w:szCs w:val="24"/>
          <w:lang w:bidi="he-IL"/>
        </w:rPr>
        <w:t xml:space="preserve"> Allah yang </w:t>
      </w:r>
      <w:proofErr w:type="spellStart"/>
      <w:r w:rsidRPr="00B40BB4">
        <w:rPr>
          <w:rFonts w:ascii="Times New Roman" w:hAnsi="Times New Roman" w:cs="Times New Roman"/>
          <w:sz w:val="24"/>
          <w:szCs w:val="24"/>
          <w:lang w:bidi="he-IL"/>
        </w:rPr>
        <w:t>akan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menguatkan</w:t>
      </w:r>
      <w:proofErr w:type="spellEnd"/>
      <w:r w:rsidRPr="00B40BB4">
        <w:rPr>
          <w:rFonts w:ascii="Times New Roman" w:hAnsi="Times New Roman" w:cs="Times New Roman"/>
          <w:sz w:val="24"/>
          <w:szCs w:val="24"/>
          <w:lang w:bidi="he-IL"/>
        </w:rPr>
        <w:t>,</w:t>
      </w:r>
      <w:r w:rsidRPr="00B40BB4">
        <w:rPr>
          <w:rStyle w:val="FootnoteReference"/>
          <w:rFonts w:ascii="Times New Roman" w:hAnsi="Times New Roman" w:cs="Times New Roman"/>
          <w:sz w:val="24"/>
          <w:szCs w:val="24"/>
          <w:lang w:bidi="he-IL"/>
        </w:rPr>
        <w:footnoteReference w:id="90"/>
      </w:r>
      <w:r w:rsidRPr="00B40BB4">
        <w:rPr>
          <w:rFonts w:ascii="Times New Roman" w:hAnsi="Times New Roman" w:cs="Times New Roman"/>
          <w:sz w:val="24"/>
          <w:szCs w:val="24"/>
          <w:lang w:bidi="he-IL"/>
        </w:rPr>
        <w:t xml:space="preserve"> Van den End </w:t>
      </w:r>
      <w:proofErr w:type="spellStart"/>
      <w:r w:rsidRPr="00B40BB4">
        <w:rPr>
          <w:rFonts w:ascii="Times New Roman" w:hAnsi="Times New Roman" w:cs="Times New Roman"/>
          <w:sz w:val="24"/>
          <w:szCs w:val="24"/>
          <w:lang w:bidi="he-IL"/>
        </w:rPr>
        <w:t>menyatakan</w:t>
      </w:r>
      <w:proofErr w:type="spellEnd"/>
      <w:r w:rsidRPr="00B40BB4">
        <w:rPr>
          <w:rFonts w:ascii="Times New Roman" w:hAnsi="Times New Roman" w:cs="Times New Roman"/>
          <w:sz w:val="24"/>
          <w:szCs w:val="24"/>
          <w:lang w:bidi="he-IL"/>
        </w:rPr>
        <w:t xml:space="preserve">, </w:t>
      </w:r>
    </w:p>
    <w:p w:rsidR="00303D92" w:rsidRPr="00B40BB4" w:rsidRDefault="00303D92" w:rsidP="00A67902">
      <w:pPr>
        <w:pStyle w:val="NoSpacing"/>
        <w:ind w:left="720"/>
        <w:jc w:val="both"/>
        <w:rPr>
          <w:rFonts w:ascii="Times New Roman" w:hAnsi="Times New Roman" w:cs="Times New Roman"/>
          <w:sz w:val="24"/>
          <w:szCs w:val="24"/>
          <w:lang w:bidi="he-IL"/>
        </w:rPr>
      </w:pPr>
      <w:proofErr w:type="spellStart"/>
      <w:r w:rsidRPr="00B40BB4">
        <w:rPr>
          <w:rFonts w:ascii="Times New Roman" w:hAnsi="Times New Roman" w:cs="Times New Roman"/>
          <w:sz w:val="24"/>
          <w:szCs w:val="24"/>
          <w:lang w:bidi="he-IL"/>
        </w:rPr>
        <w:t>Berkenan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dengan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dikuatkan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kita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perlu</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memperhatikan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dua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hal</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Pertama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bahwa</w:t>
      </w:r>
      <w:proofErr w:type="spellEnd"/>
      <w:r w:rsidRPr="00B40BB4">
        <w:rPr>
          <w:rFonts w:ascii="Times New Roman" w:hAnsi="Times New Roman" w:cs="Times New Roman"/>
          <w:sz w:val="24"/>
          <w:szCs w:val="24"/>
          <w:lang w:bidi="he-IL"/>
        </w:rPr>
        <w:t xml:space="preserve"> kata </w:t>
      </w:r>
      <w:proofErr w:type="spellStart"/>
      <w:r w:rsidRPr="00B40BB4">
        <w:rPr>
          <w:rFonts w:ascii="Times New Roman" w:hAnsi="Times New Roman" w:cs="Times New Roman"/>
          <w:sz w:val="24"/>
          <w:szCs w:val="24"/>
          <w:lang w:bidi="he-IL"/>
        </w:rPr>
        <w:t>itu</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menunjuk</w:t>
      </w:r>
      <w:proofErr w:type="spellEnd"/>
      <w:r w:rsidRPr="00B40BB4">
        <w:rPr>
          <w:rFonts w:ascii="Times New Roman" w:hAnsi="Times New Roman" w:cs="Times New Roman"/>
          <w:sz w:val="24"/>
          <w:szCs w:val="24"/>
          <w:lang w:bidi="he-IL"/>
        </w:rPr>
        <w:t xml:space="preserve"> pada </w:t>
      </w:r>
      <w:proofErr w:type="spellStart"/>
      <w:r w:rsidRPr="00B40BB4">
        <w:rPr>
          <w:rFonts w:ascii="Times New Roman" w:hAnsi="Times New Roman" w:cs="Times New Roman"/>
          <w:sz w:val="24"/>
          <w:szCs w:val="24"/>
          <w:lang w:bidi="he-IL"/>
        </w:rPr>
        <w:t>kenyataan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bahwa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Injil</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memang</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sebelumnya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sudah</w:t>
      </w:r>
      <w:proofErr w:type="spellEnd"/>
      <w:r w:rsidRPr="00B40BB4">
        <w:rPr>
          <w:rFonts w:ascii="Times New Roman" w:hAnsi="Times New Roman" w:cs="Times New Roman"/>
          <w:sz w:val="24"/>
          <w:szCs w:val="24"/>
          <w:lang w:bidi="he-IL"/>
        </w:rPr>
        <w:t xml:space="preserve"> di </w:t>
      </w:r>
      <w:proofErr w:type="spellStart"/>
      <w:r w:rsidRPr="00B40BB4">
        <w:rPr>
          <w:rFonts w:ascii="Times New Roman" w:hAnsi="Times New Roman" w:cs="Times New Roman"/>
          <w:sz w:val="24"/>
          <w:szCs w:val="24"/>
          <w:lang w:bidi="he-IL"/>
        </w:rPr>
        <w:t>bawa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ke</w:t>
      </w:r>
      <w:proofErr w:type="spellEnd"/>
      <w:r w:rsidRPr="00B40BB4">
        <w:rPr>
          <w:rFonts w:ascii="Times New Roman" w:hAnsi="Times New Roman" w:cs="Times New Roman"/>
          <w:sz w:val="24"/>
          <w:szCs w:val="24"/>
          <w:lang w:bidi="he-IL"/>
        </w:rPr>
        <w:t xml:space="preserve"> Roma </w:t>
      </w:r>
      <w:proofErr w:type="spellStart"/>
      <w:r w:rsidRPr="00B40BB4">
        <w:rPr>
          <w:rFonts w:ascii="Times New Roman" w:hAnsi="Times New Roman" w:cs="Times New Roman"/>
          <w:sz w:val="24"/>
          <w:szCs w:val="24"/>
          <w:lang w:bidi="he-IL"/>
        </w:rPr>
        <w:t>waktunya</w:t>
      </w:r>
      <w:proofErr w:type="spellEnd"/>
      <w:r w:rsidRPr="00B40BB4">
        <w:rPr>
          <w:rFonts w:ascii="Times New Roman" w:hAnsi="Times New Roman" w:cs="Times New Roman"/>
          <w:sz w:val="24"/>
          <w:szCs w:val="24"/>
          <w:lang w:bidi="he-IL"/>
        </w:rPr>
        <w:t xml:space="preserve"> dan </w:t>
      </w:r>
      <w:proofErr w:type="spellStart"/>
      <w:r w:rsidRPr="00B40BB4">
        <w:rPr>
          <w:rFonts w:ascii="Times New Roman" w:hAnsi="Times New Roman" w:cs="Times New Roman"/>
          <w:sz w:val="24"/>
          <w:szCs w:val="24"/>
          <w:lang w:bidi="he-IL"/>
        </w:rPr>
        <w:t>caranya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tidak</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diketahui</w:t>
      </w:r>
      <w:proofErr w:type="spellEnd"/>
      <w:r w:rsidRPr="00B40BB4">
        <w:rPr>
          <w:rFonts w:ascii="Times New Roman" w:hAnsi="Times New Roman" w:cs="Times New Roman"/>
          <w:sz w:val="24"/>
          <w:szCs w:val="24"/>
          <w:lang w:bidi="he-IL"/>
        </w:rPr>
        <w:t xml:space="preserve">. </w:t>
      </w:r>
      <w:proofErr w:type="spellStart"/>
      <w:r w:rsidR="009945E0">
        <w:rPr>
          <w:rFonts w:ascii="Times New Roman" w:hAnsi="Times New Roman" w:cs="Times New Roman"/>
          <w:sz w:val="24"/>
          <w:szCs w:val="24"/>
          <w:lang w:bidi="he-IL"/>
        </w:rPr>
        <w:t>T</w:t>
      </w:r>
      <w:r w:rsidRPr="00B40BB4">
        <w:rPr>
          <w:rFonts w:ascii="Times New Roman" w:hAnsi="Times New Roman" w:cs="Times New Roman"/>
          <w:sz w:val="24"/>
          <w:szCs w:val="24"/>
          <w:lang w:bidi="he-IL"/>
        </w:rPr>
        <w:t>etapi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iman</w:t>
      </w:r>
      <w:proofErr w:type="spellEnd"/>
      <w:r w:rsidRPr="00B40BB4">
        <w:rPr>
          <w:rFonts w:ascii="Times New Roman" w:hAnsi="Times New Roman" w:cs="Times New Roman"/>
          <w:sz w:val="24"/>
          <w:szCs w:val="24"/>
          <w:lang w:bidi="he-IL"/>
        </w:rPr>
        <w:t xml:space="preserve"> yang </w:t>
      </w:r>
      <w:proofErr w:type="spellStart"/>
      <w:r w:rsidRPr="00B40BB4">
        <w:rPr>
          <w:rFonts w:ascii="Times New Roman" w:hAnsi="Times New Roman" w:cs="Times New Roman"/>
          <w:sz w:val="24"/>
          <w:szCs w:val="24"/>
          <w:lang w:bidi="he-IL"/>
        </w:rPr>
        <w:t>sudah</w:t>
      </w:r>
      <w:proofErr w:type="spellEnd"/>
      <w:r w:rsidRPr="00B40BB4">
        <w:rPr>
          <w:rFonts w:ascii="Times New Roman" w:hAnsi="Times New Roman" w:cs="Times New Roman"/>
          <w:sz w:val="24"/>
          <w:szCs w:val="24"/>
          <w:lang w:bidi="he-IL"/>
        </w:rPr>
        <w:t xml:space="preserve"> di </w:t>
      </w:r>
      <w:proofErr w:type="spellStart"/>
      <w:r w:rsidRPr="00B40BB4">
        <w:rPr>
          <w:rFonts w:ascii="Times New Roman" w:hAnsi="Times New Roman" w:cs="Times New Roman"/>
          <w:sz w:val="24"/>
          <w:szCs w:val="24"/>
          <w:lang w:bidi="he-IL"/>
        </w:rPr>
        <w:t>sana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akan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dikuatkan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Kedua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Bahwa</w:t>
      </w:r>
      <w:proofErr w:type="spellEnd"/>
      <w:r w:rsidRPr="00B40BB4">
        <w:rPr>
          <w:rFonts w:ascii="Times New Roman" w:hAnsi="Times New Roman" w:cs="Times New Roman"/>
          <w:sz w:val="24"/>
          <w:szCs w:val="24"/>
          <w:lang w:bidi="he-IL"/>
        </w:rPr>
        <w:t xml:space="preserve"> Bahasa </w:t>
      </w:r>
      <w:proofErr w:type="spellStart"/>
      <w:r w:rsidRPr="00B40BB4">
        <w:rPr>
          <w:rFonts w:ascii="Times New Roman" w:hAnsi="Times New Roman" w:cs="Times New Roman"/>
          <w:sz w:val="24"/>
          <w:szCs w:val="24"/>
          <w:lang w:bidi="he-IL"/>
        </w:rPr>
        <w:t>Yunaninya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memahami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bentuk</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pasif</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Artinya</w:t>
      </w:r>
      <w:proofErr w:type="spellEnd"/>
      <w:r w:rsidRPr="00B40BB4">
        <w:rPr>
          <w:rFonts w:ascii="Times New Roman" w:hAnsi="Times New Roman" w:cs="Times New Roman"/>
          <w:sz w:val="24"/>
          <w:szCs w:val="24"/>
          <w:lang w:bidi="he-IL"/>
        </w:rPr>
        <w:t xml:space="preserve"> yang </w:t>
      </w:r>
      <w:proofErr w:type="spellStart"/>
      <w:r w:rsidRPr="00B40BB4">
        <w:rPr>
          <w:rFonts w:ascii="Times New Roman" w:hAnsi="Times New Roman" w:cs="Times New Roman"/>
          <w:sz w:val="24"/>
          <w:szCs w:val="24"/>
          <w:lang w:bidi="he-IL"/>
        </w:rPr>
        <w:t>menguatkan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bukan</w:t>
      </w:r>
      <w:proofErr w:type="spellEnd"/>
      <w:r w:rsidRPr="00B40BB4">
        <w:rPr>
          <w:rFonts w:ascii="Times New Roman" w:hAnsi="Times New Roman" w:cs="Times New Roman"/>
          <w:sz w:val="24"/>
          <w:szCs w:val="24"/>
          <w:lang w:bidi="he-IL"/>
        </w:rPr>
        <w:t xml:space="preserve"> Paulus, </w:t>
      </w:r>
      <w:proofErr w:type="spellStart"/>
      <w:r w:rsidRPr="00B40BB4">
        <w:rPr>
          <w:rFonts w:ascii="Times New Roman" w:hAnsi="Times New Roman" w:cs="Times New Roman"/>
          <w:sz w:val="24"/>
          <w:szCs w:val="24"/>
          <w:lang w:bidi="he-IL"/>
        </w:rPr>
        <w:t>melainkan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Tuhan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sendiri</w:t>
      </w:r>
      <w:proofErr w:type="spellEnd"/>
      <w:r w:rsidRPr="00B40BB4">
        <w:rPr>
          <w:rFonts w:ascii="Times New Roman" w:hAnsi="Times New Roman" w:cs="Times New Roman"/>
          <w:sz w:val="24"/>
          <w:szCs w:val="24"/>
          <w:lang w:bidi="he-IL"/>
        </w:rPr>
        <w:t xml:space="preserve">. Dan </w:t>
      </w:r>
      <w:proofErr w:type="spellStart"/>
      <w:r w:rsidRPr="00B40BB4">
        <w:rPr>
          <w:rFonts w:ascii="Times New Roman" w:hAnsi="Times New Roman" w:cs="Times New Roman"/>
          <w:sz w:val="24"/>
          <w:szCs w:val="24"/>
          <w:lang w:bidi="he-IL"/>
        </w:rPr>
        <w:t>secara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halus</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ia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mengungkapkan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keyakinan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bahwa</w:t>
      </w:r>
      <w:proofErr w:type="spellEnd"/>
      <w:r w:rsidRPr="00B40BB4">
        <w:rPr>
          <w:rFonts w:ascii="Times New Roman" w:hAnsi="Times New Roman" w:cs="Times New Roman"/>
          <w:sz w:val="24"/>
          <w:szCs w:val="24"/>
          <w:lang w:bidi="he-IL"/>
        </w:rPr>
        <w:t xml:space="preserve"> yang </w:t>
      </w:r>
      <w:proofErr w:type="spellStart"/>
      <w:r w:rsidRPr="00B40BB4">
        <w:rPr>
          <w:rFonts w:ascii="Times New Roman" w:hAnsi="Times New Roman" w:cs="Times New Roman"/>
          <w:sz w:val="24"/>
          <w:szCs w:val="24"/>
          <w:lang w:bidi="he-IL"/>
        </w:rPr>
        <w:t>melalui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pelayanannya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akan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menguatkan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iman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anggota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jemaat</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bukan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dia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melainkan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Tuhan</w:t>
      </w:r>
      <w:proofErr w:type="spellEnd"/>
      <w:r w:rsidRPr="00B40BB4">
        <w:rPr>
          <w:rFonts w:ascii="Times New Roman" w:hAnsi="Times New Roman" w:cs="Times New Roman"/>
          <w:sz w:val="24"/>
          <w:szCs w:val="24"/>
          <w:lang w:bidi="he-IL"/>
        </w:rPr>
        <w:t>.</w:t>
      </w:r>
      <w:r w:rsidRPr="00B40BB4">
        <w:rPr>
          <w:rStyle w:val="FootnoteReference"/>
          <w:rFonts w:ascii="Times New Roman" w:hAnsi="Times New Roman" w:cs="Times New Roman"/>
          <w:sz w:val="24"/>
          <w:szCs w:val="24"/>
          <w:lang w:bidi="he-IL"/>
        </w:rPr>
        <w:footnoteReference w:id="91"/>
      </w:r>
    </w:p>
    <w:p w:rsidR="00303D92" w:rsidRPr="00B40BB4" w:rsidRDefault="00303D92" w:rsidP="00A67902">
      <w:pPr>
        <w:pStyle w:val="NoSpacing"/>
        <w:jc w:val="both"/>
        <w:rPr>
          <w:rFonts w:ascii="Times New Roman" w:hAnsi="Times New Roman" w:cs="Times New Roman"/>
          <w:sz w:val="24"/>
          <w:szCs w:val="24"/>
          <w:lang w:bidi="he-IL"/>
        </w:rPr>
      </w:pPr>
    </w:p>
    <w:p w:rsidR="00303D92" w:rsidRPr="00B40BB4" w:rsidRDefault="00303D92" w:rsidP="00A67902">
      <w:pPr>
        <w:pStyle w:val="NoSpacing"/>
        <w:ind w:firstLine="720"/>
        <w:jc w:val="both"/>
        <w:rPr>
          <w:rFonts w:ascii="Times New Roman" w:hAnsi="Times New Roman" w:cs="Times New Roman"/>
          <w:sz w:val="24"/>
          <w:szCs w:val="24"/>
          <w:lang w:bidi="he-IL"/>
        </w:rPr>
      </w:pPr>
      <w:r w:rsidRPr="00B40BB4">
        <w:rPr>
          <w:rFonts w:ascii="Times New Roman" w:hAnsi="Times New Roman" w:cs="Times New Roman"/>
          <w:sz w:val="24"/>
          <w:szCs w:val="24"/>
          <w:lang w:bidi="he-IL"/>
        </w:rPr>
        <w:t xml:space="preserve">Kata Yunani </w:t>
      </w:r>
      <w:proofErr w:type="spellStart"/>
      <w:r w:rsidRPr="00B40BB4">
        <w:rPr>
          <w:rFonts w:ascii="Times New Roman" w:hAnsi="Times New Roman" w:cs="Times New Roman"/>
          <w:sz w:val="24"/>
          <w:szCs w:val="24"/>
          <w:lang w:bidi="he-IL"/>
        </w:rPr>
        <w:t>σύμ</w:t>
      </w:r>
      <w:proofErr w:type="spellEnd"/>
      <w:r w:rsidRPr="00B40BB4">
        <w:rPr>
          <w:rFonts w:ascii="Times New Roman" w:hAnsi="Times New Roman" w:cs="Times New Roman"/>
          <w:sz w:val="24"/>
          <w:szCs w:val="24"/>
          <w:lang w:bidi="he-IL"/>
        </w:rPr>
        <w:t xml:space="preserve">παράκλήθέναι (TB LAI) </w:t>
      </w:r>
      <w:proofErr w:type="spellStart"/>
      <w:r w:rsidRPr="00B40BB4">
        <w:rPr>
          <w:rFonts w:ascii="Times New Roman" w:hAnsi="Times New Roman" w:cs="Times New Roman"/>
          <w:sz w:val="24"/>
          <w:szCs w:val="24"/>
          <w:lang w:bidi="he-IL"/>
        </w:rPr>
        <w:t>menerjemahkan</w:t>
      </w:r>
      <w:proofErr w:type="spellEnd"/>
      <w:r w:rsidRPr="00B40BB4">
        <w:rPr>
          <w:rFonts w:ascii="Times New Roman" w:hAnsi="Times New Roman" w:cs="Times New Roman"/>
          <w:sz w:val="24"/>
          <w:szCs w:val="24"/>
          <w:lang w:bidi="he-IL"/>
        </w:rPr>
        <w:t>: ‘</w:t>
      </w:r>
      <w:proofErr w:type="spellStart"/>
      <w:r w:rsidRPr="00B40BB4">
        <w:rPr>
          <w:rFonts w:ascii="Times New Roman" w:hAnsi="Times New Roman" w:cs="Times New Roman"/>
          <w:sz w:val="24"/>
          <w:szCs w:val="24"/>
          <w:lang w:bidi="he-IL"/>
        </w:rPr>
        <w:t>kita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bersama</w:t>
      </w:r>
      <w:proofErr w:type="spellEnd"/>
      <w:r w:rsidRPr="00B40BB4">
        <w:rPr>
          <w:rFonts w:ascii="Times New Roman" w:hAnsi="Times New Roman" w:cs="Times New Roman"/>
          <w:sz w:val="24"/>
          <w:szCs w:val="24"/>
          <w:lang w:bidi="he-IL"/>
        </w:rPr>
        <w:t xml:space="preserve">’, kata </w:t>
      </w:r>
      <w:proofErr w:type="spellStart"/>
      <w:r w:rsidRPr="00B40BB4">
        <w:rPr>
          <w:rFonts w:ascii="Times New Roman" w:hAnsi="Times New Roman" w:cs="Times New Roman"/>
          <w:sz w:val="24"/>
          <w:szCs w:val="24"/>
          <w:lang w:bidi="he-IL"/>
        </w:rPr>
        <w:t>ini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dipakai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dalam</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bentuk</w:t>
      </w:r>
      <w:proofErr w:type="spellEnd"/>
      <w:r w:rsidRPr="00B40BB4">
        <w:rPr>
          <w:rFonts w:ascii="Times New Roman" w:hAnsi="Times New Roman" w:cs="Times New Roman"/>
          <w:sz w:val="24"/>
          <w:szCs w:val="24"/>
          <w:lang w:bidi="he-IL"/>
        </w:rPr>
        <w:t xml:space="preserve"> kata </w:t>
      </w:r>
      <w:proofErr w:type="spellStart"/>
      <w:r w:rsidRPr="00B40BB4">
        <w:rPr>
          <w:rFonts w:ascii="Times New Roman" w:hAnsi="Times New Roman" w:cs="Times New Roman"/>
          <w:sz w:val="24"/>
          <w:szCs w:val="24"/>
          <w:lang w:bidi="he-IL"/>
        </w:rPr>
        <w:t>kerja</w:t>
      </w:r>
      <w:proofErr w:type="spellEnd"/>
      <w:r w:rsidRPr="00B40BB4">
        <w:rPr>
          <w:rFonts w:ascii="Times New Roman" w:hAnsi="Times New Roman" w:cs="Times New Roman"/>
          <w:sz w:val="24"/>
          <w:szCs w:val="24"/>
          <w:lang w:bidi="he-IL"/>
        </w:rPr>
        <w:t xml:space="preserve"> infinitive </w:t>
      </w:r>
      <w:proofErr w:type="spellStart"/>
      <w:r w:rsidRPr="00B40BB4">
        <w:rPr>
          <w:rFonts w:ascii="Times New Roman" w:hAnsi="Times New Roman" w:cs="Times New Roman"/>
          <w:sz w:val="24"/>
          <w:szCs w:val="24"/>
          <w:lang w:bidi="he-IL"/>
        </w:rPr>
        <w:t>aoris</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pasif</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akusatif</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Frietz</w:t>
      </w:r>
      <w:proofErr w:type="spellEnd"/>
      <w:r w:rsidRPr="00B40BB4">
        <w:rPr>
          <w:rFonts w:ascii="Times New Roman" w:hAnsi="Times New Roman" w:cs="Times New Roman"/>
          <w:sz w:val="24"/>
          <w:szCs w:val="24"/>
          <w:lang w:bidi="he-IL"/>
        </w:rPr>
        <w:t xml:space="preserve"> Reinecker </w:t>
      </w:r>
      <w:proofErr w:type="spellStart"/>
      <w:r w:rsidRPr="00B40BB4">
        <w:rPr>
          <w:rFonts w:ascii="Times New Roman" w:hAnsi="Times New Roman" w:cs="Times New Roman"/>
          <w:sz w:val="24"/>
          <w:szCs w:val="24"/>
          <w:lang w:bidi="he-IL"/>
        </w:rPr>
        <w:t>menyatakan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bahwa</w:t>
      </w:r>
      <w:proofErr w:type="spellEnd"/>
      <w:r w:rsidRPr="00B40BB4">
        <w:rPr>
          <w:rFonts w:ascii="Times New Roman" w:hAnsi="Times New Roman" w:cs="Times New Roman"/>
          <w:sz w:val="24"/>
          <w:szCs w:val="24"/>
          <w:lang w:bidi="he-IL"/>
        </w:rPr>
        <w:t xml:space="preserve"> kata </w:t>
      </w:r>
      <w:proofErr w:type="spellStart"/>
      <w:r w:rsidRPr="00B40BB4">
        <w:rPr>
          <w:rFonts w:ascii="Times New Roman" w:hAnsi="Times New Roman" w:cs="Times New Roman"/>
          <w:sz w:val="24"/>
          <w:szCs w:val="24"/>
          <w:lang w:bidi="he-IL"/>
        </w:rPr>
        <w:t>ini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digunakan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untuk</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menunjukan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tujuan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bermaksud</w:t>
      </w:r>
      <w:proofErr w:type="spellEnd"/>
      <w:r w:rsidRPr="00B40BB4">
        <w:rPr>
          <w:rFonts w:ascii="Times New Roman" w:hAnsi="Times New Roman" w:cs="Times New Roman"/>
          <w:sz w:val="24"/>
          <w:szCs w:val="24"/>
          <w:lang w:bidi="he-IL"/>
        </w:rPr>
        <w:t xml:space="preserve">. Kata </w:t>
      </w:r>
      <w:proofErr w:type="spellStart"/>
      <w:r w:rsidRPr="00B40BB4">
        <w:rPr>
          <w:rFonts w:ascii="Times New Roman" w:hAnsi="Times New Roman" w:cs="Times New Roman"/>
          <w:sz w:val="24"/>
          <w:szCs w:val="24"/>
          <w:lang w:bidi="he-IL"/>
        </w:rPr>
        <w:t>σύμ</w:t>
      </w:r>
      <w:proofErr w:type="spellEnd"/>
      <w:r w:rsidRPr="00B40BB4">
        <w:rPr>
          <w:rFonts w:ascii="Times New Roman" w:hAnsi="Times New Roman" w:cs="Times New Roman"/>
          <w:sz w:val="24"/>
          <w:szCs w:val="24"/>
          <w:lang w:bidi="he-IL"/>
        </w:rPr>
        <w:t xml:space="preserve">παράκλήθέναι </w:t>
      </w:r>
      <w:proofErr w:type="spellStart"/>
      <w:r w:rsidRPr="00B40BB4">
        <w:rPr>
          <w:rFonts w:ascii="Times New Roman" w:hAnsi="Times New Roman" w:cs="Times New Roman"/>
          <w:sz w:val="24"/>
          <w:szCs w:val="24"/>
          <w:lang w:bidi="he-IL"/>
        </w:rPr>
        <w:t>berasal</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dari</w:t>
      </w:r>
      <w:proofErr w:type="spellEnd"/>
      <w:r w:rsidRPr="00B40BB4">
        <w:rPr>
          <w:rFonts w:ascii="Times New Roman" w:hAnsi="Times New Roman" w:cs="Times New Roman"/>
          <w:sz w:val="24"/>
          <w:szCs w:val="24"/>
          <w:lang w:bidi="he-IL"/>
        </w:rPr>
        <w:t xml:space="preserve"> kata </w:t>
      </w:r>
      <w:proofErr w:type="spellStart"/>
      <w:r w:rsidRPr="00B40BB4">
        <w:rPr>
          <w:rFonts w:ascii="Times New Roman" w:hAnsi="Times New Roman" w:cs="Times New Roman"/>
          <w:sz w:val="24"/>
          <w:szCs w:val="24"/>
          <w:lang w:bidi="he-IL"/>
        </w:rPr>
        <w:t>σύμ</w:t>
      </w:r>
      <w:proofErr w:type="spellEnd"/>
      <w:r w:rsidRPr="00B40BB4">
        <w:rPr>
          <w:rFonts w:ascii="Times New Roman" w:hAnsi="Times New Roman" w:cs="Times New Roman"/>
          <w:sz w:val="24"/>
          <w:szCs w:val="24"/>
          <w:lang w:bidi="he-IL"/>
        </w:rPr>
        <w:t xml:space="preserve">παράκλεω </w:t>
      </w:r>
      <w:proofErr w:type="spellStart"/>
      <w:r w:rsidRPr="00B40BB4">
        <w:rPr>
          <w:rFonts w:ascii="Times New Roman" w:hAnsi="Times New Roman" w:cs="Times New Roman"/>
          <w:sz w:val="24"/>
          <w:szCs w:val="24"/>
          <w:lang w:bidi="he-IL"/>
        </w:rPr>
        <w:t>menyatakan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mendorong</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membangun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bersama-sama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saling</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mendorong</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disini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mengandung</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arti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saya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merindukan</w:t>
      </w:r>
      <w:proofErr w:type="spellEnd"/>
      <w:r w:rsidRPr="00B40BB4">
        <w:rPr>
          <w:rFonts w:ascii="Times New Roman" w:hAnsi="Times New Roman" w:cs="Times New Roman"/>
          <w:sz w:val="24"/>
          <w:szCs w:val="24"/>
          <w:lang w:bidi="he-IL"/>
        </w:rPr>
        <w:t xml:space="preserve"> orang-orang Kristen Roma.”</w:t>
      </w:r>
      <w:r w:rsidRPr="00B40BB4">
        <w:rPr>
          <w:rStyle w:val="FootnoteReference"/>
          <w:rFonts w:ascii="Times New Roman" w:hAnsi="Times New Roman" w:cs="Times New Roman"/>
          <w:sz w:val="24"/>
          <w:szCs w:val="24"/>
          <w:lang w:bidi="he-IL"/>
        </w:rPr>
        <w:footnoteReference w:id="92"/>
      </w:r>
      <w:r w:rsidRPr="00B40BB4">
        <w:rPr>
          <w:rFonts w:ascii="Times New Roman" w:hAnsi="Times New Roman" w:cs="Times New Roman"/>
          <w:sz w:val="24"/>
          <w:szCs w:val="24"/>
          <w:lang w:bidi="he-IL"/>
        </w:rPr>
        <w:t xml:space="preserve"> Van den End </w:t>
      </w:r>
      <w:proofErr w:type="spellStart"/>
      <w:r w:rsidRPr="00B40BB4">
        <w:rPr>
          <w:rFonts w:ascii="Times New Roman" w:hAnsi="Times New Roman" w:cs="Times New Roman"/>
          <w:sz w:val="24"/>
          <w:szCs w:val="24"/>
          <w:lang w:bidi="he-IL"/>
        </w:rPr>
        <w:t>menyatakan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Secara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harafiah</w:t>
      </w:r>
      <w:proofErr w:type="spellEnd"/>
      <w:r w:rsidRPr="00B40BB4">
        <w:rPr>
          <w:rFonts w:ascii="Times New Roman" w:hAnsi="Times New Roman" w:cs="Times New Roman"/>
          <w:sz w:val="24"/>
          <w:szCs w:val="24"/>
          <w:lang w:bidi="he-IL"/>
        </w:rPr>
        <w:t xml:space="preserve">: </w:t>
      </w:r>
      <w:r w:rsidRPr="00B40BB4">
        <w:rPr>
          <w:rFonts w:ascii="Times New Roman" w:hAnsi="Times New Roman" w:cs="Times New Roman"/>
          <w:sz w:val="24"/>
          <w:szCs w:val="24"/>
          <w:lang w:bidi="he-IL"/>
        </w:rPr>
        <w:lastRenderedPageBreak/>
        <w:t xml:space="preserve">Kita </w:t>
      </w:r>
      <w:proofErr w:type="spellStart"/>
      <w:r w:rsidRPr="00B40BB4">
        <w:rPr>
          <w:rFonts w:ascii="Times New Roman" w:hAnsi="Times New Roman" w:cs="Times New Roman"/>
          <w:sz w:val="24"/>
          <w:szCs w:val="24"/>
          <w:lang w:bidi="he-IL"/>
        </w:rPr>
        <w:t>yaitu</w:t>
      </w:r>
      <w:proofErr w:type="spellEnd"/>
      <w:r w:rsidRPr="00B40BB4">
        <w:rPr>
          <w:rFonts w:ascii="Times New Roman" w:hAnsi="Times New Roman" w:cs="Times New Roman"/>
          <w:sz w:val="24"/>
          <w:szCs w:val="24"/>
          <w:lang w:bidi="he-IL"/>
        </w:rPr>
        <w:t xml:space="preserve"> oleh </w:t>
      </w:r>
      <w:proofErr w:type="spellStart"/>
      <w:r w:rsidRPr="00B40BB4">
        <w:rPr>
          <w:rFonts w:ascii="Times New Roman" w:hAnsi="Times New Roman" w:cs="Times New Roman"/>
          <w:sz w:val="24"/>
          <w:szCs w:val="24"/>
          <w:lang w:bidi="he-IL"/>
        </w:rPr>
        <w:t>imanmu</w:t>
      </w:r>
      <w:proofErr w:type="spellEnd"/>
      <w:r w:rsidRPr="00B40BB4">
        <w:rPr>
          <w:rFonts w:ascii="Times New Roman" w:hAnsi="Times New Roman" w:cs="Times New Roman"/>
          <w:sz w:val="24"/>
          <w:szCs w:val="24"/>
          <w:lang w:bidi="he-IL"/>
        </w:rPr>
        <w:t xml:space="preserve"> dan </w:t>
      </w:r>
      <w:proofErr w:type="spellStart"/>
      <w:r w:rsidRPr="00B40BB4">
        <w:rPr>
          <w:rFonts w:ascii="Times New Roman" w:hAnsi="Times New Roman" w:cs="Times New Roman"/>
          <w:sz w:val="24"/>
          <w:szCs w:val="24"/>
          <w:lang w:bidi="he-IL"/>
        </w:rPr>
        <w:t>imanku</w:t>
      </w:r>
      <w:proofErr w:type="spellEnd"/>
      <w:r w:rsidRPr="00B40BB4">
        <w:rPr>
          <w:rFonts w:ascii="Times New Roman" w:hAnsi="Times New Roman" w:cs="Times New Roman"/>
          <w:sz w:val="24"/>
          <w:szCs w:val="24"/>
          <w:lang w:bidi="he-IL"/>
        </w:rPr>
        <w:t>.</w:t>
      </w:r>
      <w:r w:rsidR="00D163B9">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Kesopanan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ini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merupakan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suatu</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sikap</w:t>
      </w:r>
      <w:proofErr w:type="spellEnd"/>
      <w:r w:rsidRPr="00B40BB4">
        <w:rPr>
          <w:rFonts w:ascii="Times New Roman" w:hAnsi="Times New Roman" w:cs="Times New Roman"/>
          <w:sz w:val="24"/>
          <w:szCs w:val="24"/>
          <w:lang w:bidi="he-IL"/>
        </w:rPr>
        <w:t xml:space="preserve"> yang </w:t>
      </w:r>
      <w:proofErr w:type="spellStart"/>
      <w:r w:rsidRPr="00B40BB4">
        <w:rPr>
          <w:rFonts w:ascii="Times New Roman" w:hAnsi="Times New Roman" w:cs="Times New Roman"/>
          <w:sz w:val="24"/>
          <w:szCs w:val="24"/>
          <w:lang w:bidi="he-IL"/>
        </w:rPr>
        <w:t>positif</w:t>
      </w:r>
      <w:proofErr w:type="spellEnd"/>
      <w:r w:rsidRPr="00B40BB4">
        <w:rPr>
          <w:rFonts w:ascii="Times New Roman" w:hAnsi="Times New Roman" w:cs="Times New Roman"/>
          <w:sz w:val="24"/>
          <w:szCs w:val="24"/>
          <w:lang w:bidi="he-IL"/>
        </w:rPr>
        <w:t xml:space="preserve"> di </w:t>
      </w:r>
      <w:proofErr w:type="spellStart"/>
      <w:r w:rsidRPr="00B40BB4">
        <w:rPr>
          <w:rFonts w:ascii="Times New Roman" w:hAnsi="Times New Roman" w:cs="Times New Roman"/>
          <w:sz w:val="24"/>
          <w:szCs w:val="24"/>
          <w:lang w:bidi="he-IL"/>
        </w:rPr>
        <w:t>dalam</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mendorong</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iman</w:t>
      </w:r>
      <w:proofErr w:type="spellEnd"/>
      <w:r w:rsidRPr="00B40BB4">
        <w:rPr>
          <w:rFonts w:ascii="Times New Roman" w:hAnsi="Times New Roman" w:cs="Times New Roman"/>
          <w:sz w:val="24"/>
          <w:szCs w:val="24"/>
          <w:lang w:bidi="he-IL"/>
        </w:rPr>
        <w:t xml:space="preserve"> orang-orang Roma agar </w:t>
      </w:r>
      <w:proofErr w:type="spellStart"/>
      <w:r w:rsidRPr="00B40BB4">
        <w:rPr>
          <w:rFonts w:ascii="Times New Roman" w:hAnsi="Times New Roman" w:cs="Times New Roman"/>
          <w:sz w:val="24"/>
          <w:szCs w:val="24"/>
          <w:lang w:bidi="he-IL"/>
        </w:rPr>
        <w:t>terhibur</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bersama-sama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mereka</w:t>
      </w:r>
      <w:proofErr w:type="spellEnd"/>
      <w:r w:rsidRPr="00B40BB4">
        <w:rPr>
          <w:rFonts w:ascii="Times New Roman" w:hAnsi="Times New Roman" w:cs="Times New Roman"/>
          <w:sz w:val="24"/>
          <w:szCs w:val="24"/>
          <w:lang w:bidi="he-IL"/>
        </w:rPr>
        <w:t xml:space="preserve">. </w:t>
      </w:r>
    </w:p>
    <w:p w:rsidR="00303D92" w:rsidRPr="00B40BB4" w:rsidRDefault="00303D92" w:rsidP="00A67902">
      <w:pPr>
        <w:pStyle w:val="NoSpacing"/>
        <w:jc w:val="both"/>
        <w:rPr>
          <w:rFonts w:ascii="Times New Roman" w:hAnsi="Times New Roman" w:cs="Times New Roman"/>
          <w:sz w:val="24"/>
          <w:szCs w:val="24"/>
          <w:lang w:bidi="he-IL"/>
        </w:rPr>
      </w:pPr>
      <w:r w:rsidRPr="00B40BB4">
        <w:rPr>
          <w:rFonts w:ascii="Times New Roman" w:hAnsi="Times New Roman" w:cs="Times New Roman"/>
          <w:sz w:val="24"/>
          <w:szCs w:val="24"/>
          <w:lang w:bidi="he-IL"/>
        </w:rPr>
        <w:tab/>
        <w:t xml:space="preserve">Kata Yunani </w:t>
      </w:r>
      <w:proofErr w:type="spellStart"/>
      <w:r w:rsidRPr="00B40BB4">
        <w:rPr>
          <w:rFonts w:ascii="Times New Roman" w:hAnsi="Times New Roman" w:cs="Times New Roman"/>
          <w:sz w:val="24"/>
          <w:szCs w:val="24"/>
          <w:lang w:bidi="he-IL"/>
        </w:rPr>
        <w:t>εκολύ</w:t>
      </w:r>
      <w:proofErr w:type="spellEnd"/>
      <w:r w:rsidRPr="00B40BB4">
        <w:rPr>
          <w:rFonts w:ascii="Times New Roman" w:hAnsi="Times New Roman" w:cs="Times New Roman"/>
          <w:sz w:val="24"/>
          <w:szCs w:val="24"/>
          <w:lang w:bidi="he-IL"/>
        </w:rPr>
        <w:t xml:space="preserve">πθήν (TB LAI) </w:t>
      </w:r>
      <w:proofErr w:type="spellStart"/>
      <w:r w:rsidRPr="00B40BB4">
        <w:rPr>
          <w:rFonts w:ascii="Times New Roman" w:hAnsi="Times New Roman" w:cs="Times New Roman"/>
          <w:sz w:val="24"/>
          <w:szCs w:val="24"/>
          <w:lang w:bidi="he-IL"/>
        </w:rPr>
        <w:t>menerjemahkan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terhalang</w:t>
      </w:r>
      <w:proofErr w:type="spellEnd"/>
      <w:r w:rsidRPr="00B40BB4">
        <w:rPr>
          <w:rFonts w:ascii="Times New Roman" w:hAnsi="Times New Roman" w:cs="Times New Roman"/>
          <w:sz w:val="24"/>
          <w:szCs w:val="24"/>
          <w:lang w:bidi="he-IL"/>
        </w:rPr>
        <w:t xml:space="preserve">’, </w:t>
      </w:r>
      <w:r w:rsidRPr="00EA0FDE">
        <w:rPr>
          <w:rFonts w:ascii="Times New Roman" w:hAnsi="Times New Roman" w:cs="Times New Roman"/>
          <w:sz w:val="24"/>
          <w:szCs w:val="24"/>
          <w:lang w:val="en-ID"/>
        </w:rPr>
        <w:t>Reinecker</w:t>
      </w:r>
      <w:r w:rsidRPr="00EA0FDE">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menyatakan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artinya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menghalangi</w:t>
      </w:r>
      <w:proofErr w:type="spellEnd"/>
      <w:r w:rsidRPr="00B40BB4">
        <w:rPr>
          <w:rFonts w:ascii="Times New Roman" w:hAnsi="Times New Roman" w:cs="Times New Roman"/>
          <w:sz w:val="24"/>
          <w:szCs w:val="24"/>
          <w:lang w:bidi="he-IL"/>
        </w:rPr>
        <w:t>.</w:t>
      </w:r>
      <w:r w:rsidRPr="00B40BB4">
        <w:rPr>
          <w:rStyle w:val="FootnoteReference"/>
          <w:rFonts w:ascii="Times New Roman" w:hAnsi="Times New Roman" w:cs="Times New Roman"/>
          <w:sz w:val="24"/>
          <w:szCs w:val="24"/>
          <w:lang w:bidi="he-IL"/>
        </w:rPr>
        <w:footnoteReference w:id="93"/>
      </w:r>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Sehubungan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dengan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hal</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ini</w:t>
      </w:r>
      <w:proofErr w:type="spellEnd"/>
      <w:r w:rsidRPr="00B40BB4">
        <w:rPr>
          <w:rFonts w:ascii="Times New Roman" w:hAnsi="Times New Roman" w:cs="Times New Roman"/>
          <w:sz w:val="24"/>
          <w:szCs w:val="24"/>
          <w:lang w:bidi="he-IL"/>
        </w:rPr>
        <w:t xml:space="preserve"> Van den End </w:t>
      </w:r>
      <w:proofErr w:type="spellStart"/>
      <w:r w:rsidRPr="00B40BB4">
        <w:rPr>
          <w:rFonts w:ascii="Times New Roman" w:hAnsi="Times New Roman" w:cs="Times New Roman"/>
          <w:sz w:val="24"/>
          <w:szCs w:val="24"/>
          <w:lang w:bidi="he-IL"/>
        </w:rPr>
        <w:t>menyatakan</w:t>
      </w:r>
      <w:proofErr w:type="spellEnd"/>
      <w:r w:rsidRPr="00B40BB4">
        <w:rPr>
          <w:rFonts w:ascii="Times New Roman" w:hAnsi="Times New Roman" w:cs="Times New Roman"/>
          <w:sz w:val="24"/>
          <w:szCs w:val="24"/>
          <w:lang w:bidi="he-IL"/>
        </w:rPr>
        <w:t xml:space="preserve">, </w:t>
      </w:r>
    </w:p>
    <w:p w:rsidR="00303D92" w:rsidRPr="00B40BB4" w:rsidRDefault="00303D92" w:rsidP="00C014E0">
      <w:pPr>
        <w:pStyle w:val="NoSpacing"/>
        <w:ind w:left="720"/>
        <w:jc w:val="both"/>
        <w:rPr>
          <w:rFonts w:ascii="Times New Roman" w:hAnsi="Times New Roman" w:cs="Times New Roman"/>
          <w:sz w:val="24"/>
          <w:szCs w:val="24"/>
          <w:lang w:bidi="he-IL"/>
        </w:rPr>
      </w:pPr>
      <w:proofErr w:type="spellStart"/>
      <w:r w:rsidRPr="00B40BB4">
        <w:rPr>
          <w:rFonts w:ascii="Times New Roman" w:hAnsi="Times New Roman" w:cs="Times New Roman"/>
          <w:sz w:val="24"/>
          <w:szCs w:val="24"/>
          <w:lang w:bidi="he-IL"/>
        </w:rPr>
        <w:t>Pemakaian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bentuk</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pasif</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kita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dapat</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menerjemahkan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dihalangi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atau</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mengalami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halangan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sekali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lagi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mengacu</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kepada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Tuhan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sebagai</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pelaku</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Tuhan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sendirilah</w:t>
      </w:r>
      <w:proofErr w:type="spellEnd"/>
      <w:r w:rsidRPr="00B40BB4">
        <w:rPr>
          <w:rFonts w:ascii="Times New Roman" w:hAnsi="Times New Roman" w:cs="Times New Roman"/>
          <w:sz w:val="24"/>
          <w:szCs w:val="24"/>
          <w:lang w:bidi="he-IL"/>
        </w:rPr>
        <w:t xml:space="preserve"> yang </w:t>
      </w:r>
      <w:proofErr w:type="spellStart"/>
      <w:r w:rsidRPr="00B40BB4">
        <w:rPr>
          <w:rFonts w:ascii="Times New Roman" w:hAnsi="Times New Roman" w:cs="Times New Roman"/>
          <w:sz w:val="24"/>
          <w:szCs w:val="24"/>
          <w:lang w:bidi="he-IL"/>
        </w:rPr>
        <w:t>memberi</w:t>
      </w:r>
      <w:proofErr w:type="spellEnd"/>
      <w:r w:rsidRPr="00B40BB4">
        <w:rPr>
          <w:rFonts w:ascii="Times New Roman" w:hAnsi="Times New Roman" w:cs="Times New Roman"/>
          <w:sz w:val="24"/>
          <w:szCs w:val="24"/>
          <w:lang w:bidi="he-IL"/>
        </w:rPr>
        <w:t xml:space="preserve"> Paulus </w:t>
      </w:r>
      <w:proofErr w:type="spellStart"/>
      <w:r w:rsidRPr="00B40BB4">
        <w:rPr>
          <w:rFonts w:ascii="Times New Roman" w:hAnsi="Times New Roman" w:cs="Times New Roman"/>
          <w:sz w:val="24"/>
          <w:szCs w:val="24"/>
          <w:lang w:bidi="he-IL"/>
        </w:rPr>
        <w:t>tugas</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lain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sehingga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ia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tidak</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dapat</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melaksanakan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rencananya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yaitu</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berkunjung</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ke</w:t>
      </w:r>
      <w:proofErr w:type="spellEnd"/>
      <w:r w:rsidRPr="00B40BB4">
        <w:rPr>
          <w:rFonts w:ascii="Times New Roman" w:hAnsi="Times New Roman" w:cs="Times New Roman"/>
          <w:sz w:val="24"/>
          <w:szCs w:val="24"/>
          <w:lang w:bidi="he-IL"/>
        </w:rPr>
        <w:t xml:space="preserve"> Roma (15:22; </w:t>
      </w:r>
      <w:proofErr w:type="spellStart"/>
      <w:r w:rsidRPr="00B40BB4">
        <w:rPr>
          <w:rFonts w:ascii="Times New Roman" w:hAnsi="Times New Roman" w:cs="Times New Roman"/>
          <w:sz w:val="24"/>
          <w:szCs w:val="24"/>
          <w:lang w:bidi="he-IL"/>
        </w:rPr>
        <w:t>bnd</w:t>
      </w:r>
      <w:proofErr w:type="spellEnd"/>
      <w:r w:rsidRPr="00B40BB4">
        <w:rPr>
          <w:rFonts w:ascii="Times New Roman" w:hAnsi="Times New Roman" w:cs="Times New Roman"/>
          <w:sz w:val="24"/>
          <w:szCs w:val="24"/>
          <w:lang w:bidi="he-IL"/>
        </w:rPr>
        <w:t xml:space="preserve">. Juga </w:t>
      </w:r>
      <w:proofErr w:type="spellStart"/>
      <w:r w:rsidRPr="00B40BB4">
        <w:rPr>
          <w:rFonts w:ascii="Times New Roman" w:hAnsi="Times New Roman" w:cs="Times New Roman"/>
          <w:sz w:val="24"/>
          <w:szCs w:val="24"/>
          <w:lang w:bidi="he-IL"/>
        </w:rPr>
        <w:t>kis</w:t>
      </w:r>
      <w:proofErr w:type="spellEnd"/>
      <w:r w:rsidRPr="00B40BB4">
        <w:rPr>
          <w:rFonts w:ascii="Times New Roman" w:hAnsi="Times New Roman" w:cs="Times New Roman"/>
          <w:sz w:val="24"/>
          <w:szCs w:val="24"/>
          <w:lang w:bidi="he-IL"/>
        </w:rPr>
        <w:t xml:space="preserve">. 16:16). </w:t>
      </w:r>
      <w:proofErr w:type="spellStart"/>
      <w:r w:rsidRPr="00B40BB4">
        <w:rPr>
          <w:rFonts w:ascii="Times New Roman" w:hAnsi="Times New Roman" w:cs="Times New Roman"/>
          <w:sz w:val="24"/>
          <w:szCs w:val="24"/>
          <w:lang w:bidi="he-IL"/>
        </w:rPr>
        <w:t>Tuhan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seakan-akan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memerlukan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bantuan</w:t>
      </w:r>
      <w:proofErr w:type="spellEnd"/>
      <w:r w:rsidRPr="00B40BB4">
        <w:rPr>
          <w:rFonts w:ascii="Times New Roman" w:hAnsi="Times New Roman" w:cs="Times New Roman"/>
          <w:sz w:val="24"/>
          <w:szCs w:val="24"/>
          <w:lang w:bidi="he-IL"/>
        </w:rPr>
        <w:t xml:space="preserve"> Paulus </w:t>
      </w:r>
      <w:proofErr w:type="spellStart"/>
      <w:r w:rsidRPr="00B40BB4">
        <w:rPr>
          <w:rFonts w:ascii="Times New Roman" w:hAnsi="Times New Roman" w:cs="Times New Roman"/>
          <w:sz w:val="24"/>
          <w:szCs w:val="24"/>
          <w:lang w:bidi="he-IL"/>
        </w:rPr>
        <w:t>untuk</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tugas</w:t>
      </w:r>
      <w:proofErr w:type="spellEnd"/>
      <w:r w:rsidRPr="00B40BB4">
        <w:rPr>
          <w:rFonts w:ascii="Times New Roman" w:hAnsi="Times New Roman" w:cs="Times New Roman"/>
          <w:sz w:val="24"/>
          <w:szCs w:val="24"/>
          <w:lang w:bidi="he-IL"/>
        </w:rPr>
        <w:t xml:space="preserve"> yang </w:t>
      </w:r>
      <w:proofErr w:type="spellStart"/>
      <w:r w:rsidRPr="00B40BB4">
        <w:rPr>
          <w:rFonts w:ascii="Times New Roman" w:hAnsi="Times New Roman" w:cs="Times New Roman"/>
          <w:sz w:val="24"/>
          <w:szCs w:val="24"/>
          <w:lang w:bidi="he-IL"/>
        </w:rPr>
        <w:t>lebih</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mendesak</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yaitu</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memberitakan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Injil</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kepada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mereka</w:t>
      </w:r>
      <w:proofErr w:type="spellEnd"/>
      <w:r w:rsidRPr="00B40BB4">
        <w:rPr>
          <w:rFonts w:ascii="Times New Roman" w:hAnsi="Times New Roman" w:cs="Times New Roman"/>
          <w:sz w:val="24"/>
          <w:szCs w:val="24"/>
          <w:lang w:bidi="he-IL"/>
        </w:rPr>
        <w:t xml:space="preserve"> yang </w:t>
      </w:r>
      <w:proofErr w:type="spellStart"/>
      <w:r w:rsidRPr="00B40BB4">
        <w:rPr>
          <w:rFonts w:ascii="Times New Roman" w:hAnsi="Times New Roman" w:cs="Times New Roman"/>
          <w:sz w:val="24"/>
          <w:szCs w:val="24"/>
          <w:lang w:bidi="he-IL"/>
        </w:rPr>
        <w:t>belum</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mengenalnya</w:t>
      </w:r>
      <w:proofErr w:type="spellEnd"/>
      <w:r w:rsidRPr="00B40BB4">
        <w:rPr>
          <w:rFonts w:ascii="Times New Roman" w:hAnsi="Times New Roman" w:cs="Times New Roman"/>
          <w:sz w:val="24"/>
          <w:szCs w:val="24"/>
          <w:lang w:bidi="he-IL"/>
        </w:rPr>
        <w:t xml:space="preserve">. Lain </w:t>
      </w:r>
      <w:proofErr w:type="spellStart"/>
      <w:r w:rsidRPr="00B40BB4">
        <w:rPr>
          <w:rFonts w:ascii="Times New Roman" w:hAnsi="Times New Roman" w:cs="Times New Roman"/>
          <w:sz w:val="24"/>
          <w:szCs w:val="24"/>
          <w:lang w:bidi="he-IL"/>
        </w:rPr>
        <w:t>halnya</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dengan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pembatalan</w:t>
      </w:r>
      <w:proofErr w:type="spellEnd"/>
      <w:r w:rsidRPr="00B40BB4">
        <w:rPr>
          <w:rFonts w:ascii="Times New Roman" w:hAnsi="Times New Roman" w:cs="Times New Roman"/>
          <w:sz w:val="24"/>
          <w:szCs w:val="24"/>
          <w:lang w:bidi="he-IL"/>
        </w:rPr>
        <w:t xml:space="preserve"> </w:t>
      </w:r>
      <w:proofErr w:type="spellStart"/>
      <w:r w:rsidRPr="00B40BB4">
        <w:rPr>
          <w:rFonts w:ascii="Times New Roman" w:hAnsi="Times New Roman" w:cs="Times New Roman"/>
          <w:sz w:val="24"/>
          <w:szCs w:val="24"/>
          <w:lang w:bidi="he-IL"/>
        </w:rPr>
        <w:t>rencana</w:t>
      </w:r>
      <w:proofErr w:type="spellEnd"/>
      <w:r w:rsidRPr="00B40BB4">
        <w:rPr>
          <w:rFonts w:ascii="Times New Roman" w:hAnsi="Times New Roman" w:cs="Times New Roman"/>
          <w:sz w:val="24"/>
          <w:szCs w:val="24"/>
          <w:lang w:bidi="he-IL"/>
        </w:rPr>
        <w:t xml:space="preserve"> Paulus (</w:t>
      </w:r>
      <w:proofErr w:type="spellStart"/>
      <w:r w:rsidRPr="00B40BB4">
        <w:rPr>
          <w:rFonts w:ascii="Times New Roman" w:hAnsi="Times New Roman" w:cs="Times New Roman"/>
          <w:sz w:val="24"/>
          <w:szCs w:val="24"/>
          <w:lang w:bidi="he-IL"/>
        </w:rPr>
        <w:t>Lylt</w:t>
      </w:r>
      <w:proofErr w:type="spellEnd"/>
      <w:r w:rsidRPr="00B40BB4">
        <w:rPr>
          <w:rFonts w:ascii="Times New Roman" w:hAnsi="Times New Roman" w:cs="Times New Roman"/>
          <w:sz w:val="24"/>
          <w:szCs w:val="24"/>
          <w:lang w:bidi="he-IL"/>
        </w:rPr>
        <w:t>. 9).</w:t>
      </w:r>
      <w:r w:rsidRPr="00B40BB4">
        <w:rPr>
          <w:rStyle w:val="FootnoteReference"/>
          <w:rFonts w:ascii="Times New Roman" w:hAnsi="Times New Roman" w:cs="Times New Roman"/>
          <w:sz w:val="24"/>
          <w:szCs w:val="24"/>
          <w:lang w:bidi="he-IL"/>
        </w:rPr>
        <w:footnoteReference w:id="94"/>
      </w:r>
      <w:r w:rsidRPr="00B40BB4">
        <w:rPr>
          <w:rFonts w:ascii="Times New Roman" w:hAnsi="Times New Roman" w:cs="Times New Roman"/>
          <w:sz w:val="24"/>
          <w:szCs w:val="24"/>
          <w:lang w:bidi="he-IL"/>
        </w:rPr>
        <w:t xml:space="preserve"> </w:t>
      </w:r>
    </w:p>
    <w:p w:rsidR="00303D92" w:rsidRDefault="00303D92" w:rsidP="00A67902">
      <w:pPr>
        <w:pStyle w:val="NoSpacing"/>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ab/>
      </w:r>
      <w:proofErr w:type="spellStart"/>
      <w:r>
        <w:rPr>
          <w:rFonts w:ascii="Times New Roman" w:eastAsia="Calibri" w:hAnsi="Times New Roman" w:cs="Times New Roman"/>
          <w:sz w:val="24"/>
          <w:szCs w:val="24"/>
          <w:lang w:val="en-ID"/>
        </w:rPr>
        <w:t>Jadi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memulai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pimpinan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Roh</w:t>
      </w:r>
      <w:proofErr w:type="spellEnd"/>
      <w:r>
        <w:rPr>
          <w:rFonts w:ascii="Times New Roman" w:eastAsia="Calibri" w:hAnsi="Times New Roman" w:cs="Times New Roman"/>
          <w:sz w:val="24"/>
          <w:szCs w:val="24"/>
          <w:lang w:val="en-ID"/>
        </w:rPr>
        <w:t xml:space="preserve"> Kudus </w:t>
      </w:r>
      <w:proofErr w:type="spellStart"/>
      <w:r>
        <w:rPr>
          <w:rFonts w:ascii="Times New Roman" w:eastAsia="Calibri" w:hAnsi="Times New Roman" w:cs="Times New Roman"/>
          <w:sz w:val="24"/>
          <w:szCs w:val="24"/>
          <w:lang w:val="en-ID"/>
        </w:rPr>
        <w:t>berarti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hati</w:t>
      </w:r>
      <w:proofErr w:type="spellEnd"/>
      <w:r>
        <w:rPr>
          <w:rFonts w:ascii="Times New Roman" w:eastAsia="Calibri" w:hAnsi="Times New Roman" w:cs="Times New Roman"/>
          <w:sz w:val="24"/>
          <w:szCs w:val="24"/>
          <w:lang w:val="en-ID"/>
        </w:rPr>
        <w:t xml:space="preserve"> Paulus dan </w:t>
      </w:r>
      <w:proofErr w:type="spellStart"/>
      <w:r>
        <w:rPr>
          <w:rFonts w:ascii="Times New Roman" w:eastAsia="Calibri" w:hAnsi="Times New Roman" w:cs="Times New Roman"/>
          <w:sz w:val="24"/>
          <w:szCs w:val="24"/>
          <w:lang w:val="en-ID"/>
        </w:rPr>
        <w:t>Roh-lah</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mempin</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dan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mengerjakan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iman</w:t>
      </w:r>
      <w:proofErr w:type="spellEnd"/>
      <w:r>
        <w:rPr>
          <w:rFonts w:ascii="Times New Roman" w:eastAsia="Calibri" w:hAnsi="Times New Roman" w:cs="Times New Roman"/>
          <w:sz w:val="24"/>
          <w:szCs w:val="24"/>
          <w:lang w:val="en-ID"/>
        </w:rPr>
        <w:t xml:space="preserve"> di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hatinya</w:t>
      </w:r>
      <w:proofErr w:type="spellEnd"/>
      <w:r>
        <w:rPr>
          <w:rFonts w:ascii="Times New Roman" w:eastAsia="Calibri" w:hAnsi="Times New Roman" w:cs="Times New Roman"/>
          <w:sz w:val="24"/>
          <w:szCs w:val="24"/>
          <w:lang w:val="en-ID"/>
        </w:rPr>
        <w:t xml:space="preserve">. </w:t>
      </w:r>
    </w:p>
    <w:p w:rsidR="00303D92" w:rsidRDefault="00303D92" w:rsidP="00A67902">
      <w:pPr>
        <w:pStyle w:val="NoSpacing"/>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ab/>
        <w:t xml:space="preserve">Kata Yunani </w:t>
      </w:r>
      <w:proofErr w:type="spellStart"/>
      <w:r>
        <w:rPr>
          <w:rFonts w:ascii="Times New Roman" w:eastAsia="Calibri" w:hAnsi="Times New Roman" w:cs="Times New Roman"/>
          <w:sz w:val="24"/>
          <w:szCs w:val="24"/>
          <w:lang w:val="en-ID"/>
        </w:rPr>
        <w:t>δευρω</w:t>
      </w:r>
      <w:proofErr w:type="spellEnd"/>
      <w:r>
        <w:rPr>
          <w:rFonts w:ascii="Times New Roman" w:eastAsia="Calibri" w:hAnsi="Times New Roman" w:cs="Times New Roman"/>
          <w:sz w:val="24"/>
          <w:szCs w:val="24"/>
          <w:lang w:val="en-ID"/>
        </w:rPr>
        <w:t xml:space="preserve"> (TB LAI) </w:t>
      </w:r>
      <w:proofErr w:type="spellStart"/>
      <w:r>
        <w:rPr>
          <w:rFonts w:ascii="Times New Roman" w:eastAsia="Calibri" w:hAnsi="Times New Roman" w:cs="Times New Roman"/>
          <w:sz w:val="24"/>
          <w:szCs w:val="24"/>
          <w:lang w:val="en-ID"/>
        </w:rPr>
        <w:t>menerjemahkan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hingga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kini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Frietz</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menyatakan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disini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sampai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sekarang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Sedangkan</w:t>
      </w:r>
      <w:proofErr w:type="spellEnd"/>
      <w:r>
        <w:rPr>
          <w:rFonts w:ascii="Times New Roman" w:eastAsia="Calibri" w:hAnsi="Times New Roman" w:cs="Times New Roman"/>
          <w:sz w:val="24"/>
          <w:szCs w:val="24"/>
          <w:lang w:val="en-ID"/>
        </w:rPr>
        <w:t xml:space="preserve"> kata Bahasa Yunani </w:t>
      </w:r>
      <w:proofErr w:type="spellStart"/>
      <w:r>
        <w:rPr>
          <w:rFonts w:ascii="Times New Roman" w:eastAsia="Calibri" w:hAnsi="Times New Roman" w:cs="Times New Roman"/>
          <w:sz w:val="24"/>
          <w:szCs w:val="24"/>
          <w:lang w:val="en-ID"/>
        </w:rPr>
        <w:t>σχω</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dipakai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bentuk</w:t>
      </w:r>
      <w:proofErr w:type="spellEnd"/>
      <w:r>
        <w:rPr>
          <w:rFonts w:ascii="Times New Roman" w:eastAsia="Calibri" w:hAnsi="Times New Roman" w:cs="Times New Roman"/>
          <w:sz w:val="24"/>
          <w:szCs w:val="24"/>
          <w:lang w:val="en-ID"/>
        </w:rPr>
        <w:t xml:space="preserve"> kata </w:t>
      </w:r>
      <w:proofErr w:type="spellStart"/>
      <w:r>
        <w:rPr>
          <w:rFonts w:ascii="Times New Roman" w:eastAsia="Calibri" w:hAnsi="Times New Roman" w:cs="Times New Roman"/>
          <w:sz w:val="24"/>
          <w:szCs w:val="24"/>
          <w:lang w:val="en-ID"/>
        </w:rPr>
        <w:t>sifat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aoris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subyektif</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artinya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memiliki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mendapatkan</w:t>
      </w:r>
      <w:proofErr w:type="spellEnd"/>
      <w:r>
        <w:rPr>
          <w:rFonts w:ascii="Times New Roman" w:eastAsia="Calibri" w:hAnsi="Times New Roman" w:cs="Times New Roman"/>
          <w:sz w:val="24"/>
          <w:szCs w:val="24"/>
          <w:lang w:val="en-ID"/>
        </w:rPr>
        <w:t xml:space="preserve">, ide </w:t>
      </w:r>
      <w:proofErr w:type="spellStart"/>
      <w:r>
        <w:rPr>
          <w:rFonts w:ascii="Times New Roman" w:eastAsia="Calibri" w:hAnsi="Times New Roman" w:cs="Times New Roman"/>
          <w:sz w:val="24"/>
          <w:szCs w:val="24"/>
          <w:lang w:val="en-ID"/>
        </w:rPr>
        <w:t>ini</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diungkapkan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tentang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mengumpulkan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buah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murray</w:t>
      </w:r>
      <w:proofErr w:type="spellEnd"/>
      <w:r>
        <w:rPr>
          <w:rFonts w:ascii="Times New Roman" w:eastAsia="Calibri" w:hAnsi="Times New Roman" w:cs="Times New Roman"/>
          <w:sz w:val="24"/>
          <w:szCs w:val="24"/>
          <w:lang w:val="en-ID"/>
        </w:rPr>
        <w:t>).</w:t>
      </w:r>
      <w:r>
        <w:rPr>
          <w:rStyle w:val="FootnoteReference"/>
          <w:rFonts w:ascii="Times New Roman" w:eastAsia="Calibri" w:hAnsi="Times New Roman" w:cs="Times New Roman"/>
          <w:sz w:val="24"/>
          <w:szCs w:val="24"/>
          <w:lang w:val="en-ID"/>
        </w:rPr>
        <w:footnoteReference w:id="95"/>
      </w:r>
      <w:r>
        <w:rPr>
          <w:rFonts w:ascii="Times New Roman" w:eastAsia="Calibri" w:hAnsi="Times New Roman" w:cs="Times New Roman"/>
          <w:sz w:val="24"/>
          <w:szCs w:val="24"/>
          <w:lang w:val="en-ID"/>
        </w:rPr>
        <w:t xml:space="preserve"> Dave </w:t>
      </w:r>
      <w:proofErr w:type="spellStart"/>
      <w:r>
        <w:rPr>
          <w:rFonts w:ascii="Times New Roman" w:eastAsia="Calibri" w:hAnsi="Times New Roman" w:cs="Times New Roman"/>
          <w:sz w:val="24"/>
          <w:szCs w:val="24"/>
          <w:lang w:val="en-ID"/>
        </w:rPr>
        <w:t>Hedelberg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menyatakan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dapat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dimaklumi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bahwa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sampai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surat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ditulis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belum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dapat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mengunjungi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mereka</w:t>
      </w:r>
      <w:proofErr w:type="spellEnd"/>
      <w:r>
        <w:rPr>
          <w:rFonts w:ascii="Times New Roman" w:eastAsia="Calibri" w:hAnsi="Times New Roman" w:cs="Times New Roman"/>
          <w:sz w:val="24"/>
          <w:szCs w:val="24"/>
          <w:lang w:val="en-ID"/>
        </w:rPr>
        <w:t xml:space="preserve"> di Roma. </w:t>
      </w:r>
      <w:proofErr w:type="spellStart"/>
      <w:r>
        <w:rPr>
          <w:rFonts w:ascii="Times New Roman" w:eastAsia="Calibri" w:hAnsi="Times New Roman" w:cs="Times New Roman"/>
          <w:sz w:val="24"/>
          <w:szCs w:val="24"/>
          <w:lang w:val="en-ID"/>
        </w:rPr>
        <w:t>Menging</w:t>
      </w:r>
      <w:r w:rsidR="00891AB7">
        <w:rPr>
          <w:rFonts w:ascii="Times New Roman" w:eastAsia="Calibri" w:hAnsi="Times New Roman" w:cs="Times New Roman"/>
          <w:sz w:val="24"/>
          <w:szCs w:val="24"/>
          <w:lang w:val="en-ID"/>
        </w:rPr>
        <w:t>at</w:t>
      </w:r>
      <w:proofErr w:type="spellEnd"/>
      <w:r w:rsidR="00891AB7">
        <w:rPr>
          <w:rFonts w:ascii="Times New Roman" w:eastAsia="Calibri" w:hAnsi="Times New Roman" w:cs="Times New Roman"/>
          <w:sz w:val="24"/>
          <w:szCs w:val="24"/>
          <w:lang w:val="en-ID"/>
        </w:rPr>
        <w:t xml:space="preserve"> </w:t>
      </w:r>
      <w:proofErr w:type="spellStart"/>
      <w:r w:rsidR="00891AB7">
        <w:rPr>
          <w:rFonts w:ascii="Times New Roman" w:eastAsia="Calibri" w:hAnsi="Times New Roman" w:cs="Times New Roman"/>
          <w:sz w:val="24"/>
          <w:szCs w:val="24"/>
          <w:lang w:val="en-ID"/>
        </w:rPr>
        <w:t>tanggung</w:t>
      </w:r>
      <w:proofErr w:type="spellEnd"/>
      <w:r w:rsidR="00891AB7">
        <w:rPr>
          <w:rFonts w:ascii="Times New Roman" w:eastAsia="Calibri" w:hAnsi="Times New Roman" w:cs="Times New Roman"/>
          <w:sz w:val="24"/>
          <w:szCs w:val="24"/>
          <w:lang w:val="en-ID"/>
        </w:rPr>
        <w:t xml:space="preserve"> </w:t>
      </w:r>
      <w:proofErr w:type="spellStart"/>
      <w:r w:rsidR="00891AB7">
        <w:rPr>
          <w:rFonts w:ascii="Times New Roman" w:eastAsia="Calibri" w:hAnsi="Times New Roman" w:cs="Times New Roman"/>
          <w:sz w:val="24"/>
          <w:szCs w:val="24"/>
          <w:lang w:val="en-ID"/>
        </w:rPr>
        <w:t>jawab</w:t>
      </w:r>
      <w:proofErr w:type="spellEnd"/>
      <w:r w:rsidR="00891AB7">
        <w:rPr>
          <w:rFonts w:ascii="Times New Roman" w:eastAsia="Calibri" w:hAnsi="Times New Roman" w:cs="Times New Roman"/>
          <w:sz w:val="24"/>
          <w:szCs w:val="24"/>
          <w:lang w:val="en-ID"/>
        </w:rPr>
        <w:t xml:space="preserve"> Paulus di </w:t>
      </w:r>
      <w:proofErr w:type="spellStart"/>
      <w:r w:rsidR="00891AB7">
        <w:rPr>
          <w:rFonts w:ascii="Times New Roman" w:eastAsia="Calibri" w:hAnsi="Times New Roman" w:cs="Times New Roman"/>
          <w:sz w:val="24"/>
          <w:szCs w:val="24"/>
          <w:lang w:val="en-ID"/>
        </w:rPr>
        <w:t>lada</w:t>
      </w:r>
      <w:r>
        <w:rPr>
          <w:rFonts w:ascii="Times New Roman" w:eastAsia="Calibri" w:hAnsi="Times New Roman" w:cs="Times New Roman"/>
          <w:sz w:val="24"/>
          <w:szCs w:val="24"/>
          <w:lang w:val="en-ID"/>
        </w:rPr>
        <w:t>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pelayanan</w:t>
      </w:r>
      <w:proofErr w:type="spellEnd"/>
      <w:r>
        <w:rPr>
          <w:rFonts w:ascii="Times New Roman" w:eastAsia="Calibri" w:hAnsi="Times New Roman" w:cs="Times New Roman"/>
          <w:sz w:val="24"/>
          <w:szCs w:val="24"/>
          <w:lang w:val="en-ID"/>
        </w:rPr>
        <w:t xml:space="preserve"> dan juga </w:t>
      </w:r>
      <w:proofErr w:type="spellStart"/>
      <w:r>
        <w:rPr>
          <w:rFonts w:ascii="Times New Roman" w:eastAsia="Calibri" w:hAnsi="Times New Roman" w:cs="Times New Roman"/>
          <w:sz w:val="24"/>
          <w:szCs w:val="24"/>
          <w:lang w:val="en-ID"/>
        </w:rPr>
        <w:t>penganiayaan</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dialaminya</w:t>
      </w:r>
      <w:proofErr w:type="spellEnd"/>
      <w:r>
        <w:rPr>
          <w:rFonts w:ascii="Times New Roman" w:eastAsia="Calibri" w:hAnsi="Times New Roman" w:cs="Times New Roman"/>
          <w:sz w:val="24"/>
          <w:szCs w:val="24"/>
          <w:lang w:val="en-ID"/>
        </w:rPr>
        <w:t>.</w:t>
      </w:r>
      <w:r>
        <w:rPr>
          <w:rStyle w:val="FootnoteReference"/>
          <w:rFonts w:ascii="Times New Roman" w:eastAsia="Calibri" w:hAnsi="Times New Roman" w:cs="Times New Roman"/>
          <w:sz w:val="24"/>
          <w:szCs w:val="24"/>
          <w:lang w:val="en-ID"/>
        </w:rPr>
        <w:footnoteReference w:id="96"/>
      </w:r>
      <w:r>
        <w:rPr>
          <w:rFonts w:ascii="Times New Roman" w:eastAsia="Calibri" w:hAnsi="Times New Roman" w:cs="Times New Roman"/>
          <w:sz w:val="24"/>
          <w:szCs w:val="24"/>
          <w:lang w:val="en-ID"/>
        </w:rPr>
        <w:t xml:space="preserve"> </w:t>
      </w:r>
    </w:p>
    <w:p w:rsidR="00303D92" w:rsidRDefault="00303D92" w:rsidP="00A67902">
      <w:pPr>
        <w:pStyle w:val="NoSpacing"/>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ab/>
        <w:t>Kata Yunani βαρβα</w:t>
      </w:r>
      <w:proofErr w:type="spellStart"/>
      <w:r>
        <w:rPr>
          <w:rFonts w:ascii="Times New Roman" w:eastAsia="Calibri" w:hAnsi="Times New Roman" w:cs="Times New Roman"/>
          <w:sz w:val="24"/>
          <w:szCs w:val="24"/>
          <w:lang w:val="en-ID"/>
        </w:rPr>
        <w:t>ρος</w:t>
      </w:r>
      <w:proofErr w:type="spellEnd"/>
      <w:r>
        <w:rPr>
          <w:rFonts w:ascii="Times New Roman" w:eastAsia="Calibri" w:hAnsi="Times New Roman" w:cs="Times New Roman"/>
          <w:sz w:val="24"/>
          <w:szCs w:val="24"/>
          <w:lang w:val="en-ID"/>
        </w:rPr>
        <w:t xml:space="preserve"> (TB LAI) </w:t>
      </w:r>
      <w:proofErr w:type="spellStart"/>
      <w:r>
        <w:rPr>
          <w:rFonts w:ascii="Times New Roman" w:eastAsia="Calibri" w:hAnsi="Times New Roman" w:cs="Times New Roman"/>
          <w:sz w:val="24"/>
          <w:szCs w:val="24"/>
          <w:lang w:val="en-ID"/>
        </w:rPr>
        <w:t>menerjemahkan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bangsa</w:t>
      </w:r>
      <w:proofErr w:type="spellEnd"/>
      <w:r>
        <w:rPr>
          <w:rFonts w:ascii="Times New Roman" w:eastAsia="Calibri" w:hAnsi="Times New Roman" w:cs="Times New Roman"/>
          <w:sz w:val="24"/>
          <w:szCs w:val="24"/>
          <w:lang w:val="en-ID"/>
        </w:rPr>
        <w:t xml:space="preserve"> lain’, </w:t>
      </w:r>
      <w:proofErr w:type="spellStart"/>
      <w:r>
        <w:rPr>
          <w:rFonts w:ascii="Times New Roman" w:eastAsia="Calibri" w:hAnsi="Times New Roman" w:cs="Times New Roman"/>
          <w:sz w:val="24"/>
          <w:szCs w:val="24"/>
          <w:lang w:val="en-ID"/>
        </w:rPr>
        <w:t>Frietz</w:t>
      </w:r>
      <w:proofErr w:type="spellEnd"/>
      <w:r>
        <w:rPr>
          <w:rFonts w:ascii="Times New Roman" w:eastAsia="Calibri" w:hAnsi="Times New Roman" w:cs="Times New Roman"/>
          <w:sz w:val="24"/>
          <w:szCs w:val="24"/>
          <w:lang w:val="en-ID"/>
        </w:rPr>
        <w:t xml:space="preserve"> </w:t>
      </w:r>
      <w:proofErr w:type="spellStart"/>
      <w:proofErr w:type="gramStart"/>
      <w:r>
        <w:rPr>
          <w:rFonts w:ascii="Times New Roman" w:eastAsia="Calibri" w:hAnsi="Times New Roman" w:cs="Times New Roman"/>
          <w:sz w:val="24"/>
          <w:szCs w:val="24"/>
          <w:lang w:val="en-ID"/>
        </w:rPr>
        <w:t>menyatakan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seseorang</w:t>
      </w:r>
      <w:proofErr w:type="spellEnd"/>
      <w:proofErr w:type="gram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tidak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berbicara</w:t>
      </w:r>
      <w:proofErr w:type="spellEnd"/>
      <w:r>
        <w:rPr>
          <w:rFonts w:ascii="Times New Roman" w:eastAsia="Calibri" w:hAnsi="Times New Roman" w:cs="Times New Roman"/>
          <w:sz w:val="24"/>
          <w:szCs w:val="24"/>
          <w:lang w:val="en-ID"/>
        </w:rPr>
        <w:t xml:space="preserve"> Bahasa Yunani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tepat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seorang</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berbicara</w:t>
      </w:r>
      <w:proofErr w:type="spellEnd"/>
      <w:r>
        <w:rPr>
          <w:rFonts w:ascii="Times New Roman" w:eastAsia="Calibri" w:hAnsi="Times New Roman" w:cs="Times New Roman"/>
          <w:sz w:val="24"/>
          <w:szCs w:val="24"/>
          <w:lang w:val="en-ID"/>
        </w:rPr>
        <w:t xml:space="preserve"> Bahasa yang </w:t>
      </w:r>
      <w:proofErr w:type="spellStart"/>
      <w:r>
        <w:rPr>
          <w:rFonts w:ascii="Times New Roman" w:eastAsia="Calibri" w:hAnsi="Times New Roman" w:cs="Times New Roman"/>
          <w:sz w:val="24"/>
          <w:szCs w:val="24"/>
          <w:lang w:val="en-ID"/>
        </w:rPr>
        <w:t>tidak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dimengerti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kemuadian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tidak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diterapkan</w:t>
      </w:r>
      <w:proofErr w:type="spellEnd"/>
      <w:r>
        <w:rPr>
          <w:rFonts w:ascii="Times New Roman" w:eastAsia="Calibri" w:hAnsi="Times New Roman" w:cs="Times New Roman"/>
          <w:sz w:val="24"/>
          <w:szCs w:val="24"/>
          <w:lang w:val="en-ID"/>
        </w:rPr>
        <w:t xml:space="preserve"> pada orang-orang yang </w:t>
      </w:r>
      <w:proofErr w:type="spellStart"/>
      <w:r>
        <w:rPr>
          <w:rFonts w:ascii="Times New Roman" w:eastAsia="Calibri" w:hAnsi="Times New Roman" w:cs="Times New Roman"/>
          <w:sz w:val="24"/>
          <w:szCs w:val="24"/>
          <w:lang w:val="en-ID"/>
        </w:rPr>
        <w:t>tidak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biasa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menggunakan</w:t>
      </w:r>
      <w:proofErr w:type="spellEnd"/>
      <w:r>
        <w:rPr>
          <w:rFonts w:ascii="Times New Roman" w:eastAsia="Calibri" w:hAnsi="Times New Roman" w:cs="Times New Roman"/>
          <w:sz w:val="24"/>
          <w:szCs w:val="24"/>
          <w:lang w:val="en-ID"/>
        </w:rPr>
        <w:t xml:space="preserve"> Bahasa Yunani </w:t>
      </w:r>
      <w:proofErr w:type="spellStart"/>
      <w:r>
        <w:rPr>
          <w:rFonts w:ascii="Times New Roman" w:eastAsia="Calibri" w:hAnsi="Times New Roman" w:cs="Times New Roman"/>
          <w:sz w:val="24"/>
          <w:szCs w:val="24"/>
          <w:lang w:val="en-ID"/>
        </w:rPr>
        <w:t>sehingga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dianggap</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sebagai</w:t>
      </w:r>
      <w:proofErr w:type="spellEnd"/>
      <w:r>
        <w:rPr>
          <w:rFonts w:ascii="Times New Roman" w:eastAsia="Calibri" w:hAnsi="Times New Roman" w:cs="Times New Roman"/>
          <w:sz w:val="24"/>
          <w:szCs w:val="24"/>
          <w:lang w:val="en-ID"/>
        </w:rPr>
        <w:t xml:space="preserve"> orang </w:t>
      </w:r>
      <w:proofErr w:type="spellStart"/>
      <w:r>
        <w:rPr>
          <w:rFonts w:ascii="Times New Roman" w:eastAsia="Calibri" w:hAnsi="Times New Roman" w:cs="Times New Roman"/>
          <w:sz w:val="24"/>
          <w:szCs w:val="24"/>
          <w:lang w:val="en-ID"/>
        </w:rPr>
        <w:t>tidak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berbudaya</w:t>
      </w:r>
      <w:proofErr w:type="spellEnd"/>
      <w:r>
        <w:rPr>
          <w:rFonts w:ascii="Times New Roman" w:eastAsia="Calibri" w:hAnsi="Times New Roman" w:cs="Times New Roman"/>
          <w:sz w:val="24"/>
          <w:szCs w:val="24"/>
          <w:lang w:val="en-ID"/>
        </w:rPr>
        <w:t>.</w:t>
      </w:r>
      <w:r>
        <w:rPr>
          <w:rStyle w:val="FootnoteReference"/>
          <w:rFonts w:ascii="Times New Roman" w:eastAsia="Calibri" w:hAnsi="Times New Roman" w:cs="Times New Roman"/>
          <w:sz w:val="24"/>
          <w:szCs w:val="24"/>
          <w:lang w:val="en-ID"/>
        </w:rPr>
        <w:footnoteReference w:id="97"/>
      </w:r>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Menurut</w:t>
      </w:r>
      <w:proofErr w:type="spellEnd"/>
      <w:r>
        <w:rPr>
          <w:rFonts w:ascii="Times New Roman" w:eastAsia="Calibri" w:hAnsi="Times New Roman" w:cs="Times New Roman"/>
          <w:sz w:val="24"/>
          <w:szCs w:val="24"/>
          <w:lang w:val="en-ID"/>
        </w:rPr>
        <w:t xml:space="preserve"> Van den End </w:t>
      </w:r>
      <w:proofErr w:type="spellStart"/>
      <w:r>
        <w:rPr>
          <w:rFonts w:ascii="Times New Roman" w:eastAsia="Calibri" w:hAnsi="Times New Roman" w:cs="Times New Roman"/>
          <w:sz w:val="24"/>
          <w:szCs w:val="24"/>
          <w:lang w:val="en-ID"/>
        </w:rPr>
        <w:t>menatakan</w:t>
      </w:r>
      <w:proofErr w:type="spellEnd"/>
      <w:r>
        <w:rPr>
          <w:rFonts w:ascii="Times New Roman" w:eastAsia="Calibri" w:hAnsi="Times New Roman" w:cs="Times New Roman"/>
          <w:sz w:val="24"/>
          <w:szCs w:val="24"/>
          <w:lang w:val="en-ID"/>
        </w:rPr>
        <w:t xml:space="preserve">, </w:t>
      </w:r>
    </w:p>
    <w:p w:rsidR="00303D92" w:rsidRDefault="00303D92" w:rsidP="00A67902">
      <w:pPr>
        <w:pStyle w:val="NoSpacing"/>
        <w:ind w:left="720"/>
        <w:jc w:val="both"/>
        <w:rPr>
          <w:rFonts w:ascii="Times New Roman" w:eastAsia="Calibri" w:hAnsi="Times New Roman" w:cs="Times New Roman"/>
          <w:sz w:val="24"/>
          <w:szCs w:val="24"/>
          <w:lang w:val="en-ID"/>
        </w:rPr>
      </w:pPr>
      <w:proofErr w:type="spellStart"/>
      <w:r>
        <w:rPr>
          <w:rFonts w:ascii="Times New Roman" w:eastAsia="Calibri" w:hAnsi="Times New Roman" w:cs="Times New Roman"/>
          <w:sz w:val="24"/>
          <w:szCs w:val="24"/>
          <w:lang w:val="en-ID"/>
        </w:rPr>
        <w:t>Disebut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Barbaroi</w:t>
      </w:r>
      <w:proofErr w:type="spellEnd"/>
      <w:r>
        <w:rPr>
          <w:rFonts w:ascii="Times New Roman" w:eastAsia="Calibri" w:hAnsi="Times New Roman" w:cs="Times New Roman"/>
          <w:sz w:val="24"/>
          <w:szCs w:val="24"/>
          <w:lang w:val="en-ID"/>
        </w:rPr>
        <w:t xml:space="preserve">, ‘orang </w:t>
      </w:r>
      <w:proofErr w:type="spellStart"/>
      <w:r>
        <w:rPr>
          <w:rFonts w:ascii="Times New Roman" w:eastAsia="Calibri" w:hAnsi="Times New Roman" w:cs="Times New Roman"/>
          <w:sz w:val="24"/>
          <w:szCs w:val="24"/>
          <w:lang w:val="en-ID"/>
        </w:rPr>
        <w:t>Barbar</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Perkataan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Barbaros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menurut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sebagian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ahli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datangnya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dari</w:t>
      </w:r>
      <w:proofErr w:type="spellEnd"/>
      <w:r>
        <w:rPr>
          <w:rFonts w:ascii="Times New Roman" w:eastAsia="Calibri" w:hAnsi="Times New Roman" w:cs="Times New Roman"/>
          <w:sz w:val="24"/>
          <w:szCs w:val="24"/>
          <w:lang w:val="en-ID"/>
        </w:rPr>
        <w:t xml:space="preserve"> Bahasa </w:t>
      </w:r>
      <w:proofErr w:type="spellStart"/>
      <w:r>
        <w:rPr>
          <w:rFonts w:ascii="Times New Roman" w:eastAsia="Calibri" w:hAnsi="Times New Roman" w:cs="Times New Roman"/>
          <w:sz w:val="24"/>
          <w:szCs w:val="24"/>
          <w:lang w:val="en-ID"/>
        </w:rPr>
        <w:t>Babilonia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Akkadi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Barbaro</w:t>
      </w:r>
      <w:proofErr w:type="spellEnd"/>
      <w:r>
        <w:rPr>
          <w:rFonts w:ascii="Times New Roman" w:eastAsia="Calibri" w:hAnsi="Times New Roman" w:cs="Times New Roman"/>
          <w:sz w:val="24"/>
          <w:szCs w:val="24"/>
          <w:lang w:val="en-ID"/>
        </w:rPr>
        <w:t xml:space="preserve"> = ‘orang </w:t>
      </w:r>
      <w:proofErr w:type="spellStart"/>
      <w:r>
        <w:rPr>
          <w:rFonts w:ascii="Times New Roman" w:eastAsia="Calibri" w:hAnsi="Times New Roman" w:cs="Times New Roman"/>
          <w:sz w:val="24"/>
          <w:szCs w:val="24"/>
          <w:lang w:val="en-ID"/>
        </w:rPr>
        <w:t>asing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menurut</w:t>
      </w:r>
      <w:proofErr w:type="spellEnd"/>
      <w:r>
        <w:rPr>
          <w:rFonts w:ascii="Times New Roman" w:eastAsia="Calibri" w:hAnsi="Times New Roman" w:cs="Times New Roman"/>
          <w:sz w:val="24"/>
          <w:szCs w:val="24"/>
          <w:lang w:val="en-ID"/>
        </w:rPr>
        <w:t xml:space="preserve"> orang lain </w:t>
      </w:r>
      <w:proofErr w:type="spellStart"/>
      <w:r>
        <w:rPr>
          <w:rFonts w:ascii="Times New Roman" w:eastAsia="Calibri" w:hAnsi="Times New Roman" w:cs="Times New Roman"/>
          <w:sz w:val="24"/>
          <w:szCs w:val="24"/>
          <w:lang w:val="en-ID"/>
        </w:rPr>
        <w:t>perkataan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merupakan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tiruan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bicaranya</w:t>
      </w:r>
      <w:proofErr w:type="spellEnd"/>
      <w:r>
        <w:rPr>
          <w:rFonts w:ascii="Times New Roman" w:eastAsia="Calibri" w:hAnsi="Times New Roman" w:cs="Times New Roman"/>
          <w:sz w:val="24"/>
          <w:szCs w:val="24"/>
          <w:lang w:val="en-ID"/>
        </w:rPr>
        <w:t xml:space="preserve"> orang Bar-bar. </w:t>
      </w:r>
      <w:proofErr w:type="spellStart"/>
      <w:r>
        <w:rPr>
          <w:rFonts w:ascii="Times New Roman" w:eastAsia="Calibri" w:hAnsi="Times New Roman" w:cs="Times New Roman"/>
          <w:sz w:val="24"/>
          <w:szCs w:val="24"/>
          <w:lang w:val="en-ID"/>
        </w:rPr>
        <w:t>Bagi</w:t>
      </w:r>
      <w:proofErr w:type="spellEnd"/>
      <w:r>
        <w:rPr>
          <w:rFonts w:ascii="Times New Roman" w:eastAsia="Calibri" w:hAnsi="Times New Roman" w:cs="Times New Roman"/>
          <w:sz w:val="24"/>
          <w:szCs w:val="24"/>
          <w:lang w:val="en-ID"/>
        </w:rPr>
        <w:t xml:space="preserve"> orang Yunani yang </w:t>
      </w:r>
      <w:proofErr w:type="spellStart"/>
      <w:r>
        <w:rPr>
          <w:rFonts w:ascii="Times New Roman" w:eastAsia="Calibri" w:hAnsi="Times New Roman" w:cs="Times New Roman"/>
          <w:sz w:val="24"/>
          <w:szCs w:val="24"/>
          <w:lang w:val="en-ID"/>
        </w:rPr>
        <w:t>membanggakan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kebudayaannya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sendiri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Sebutan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Barbar</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kira-kira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memiliki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arti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sama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seperti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istilah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suku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terasing</w:t>
      </w:r>
      <w:proofErr w:type="spellEnd"/>
      <w:r>
        <w:rPr>
          <w:rFonts w:ascii="Times New Roman" w:eastAsia="Calibri" w:hAnsi="Times New Roman" w:cs="Times New Roman"/>
          <w:sz w:val="24"/>
          <w:szCs w:val="24"/>
          <w:lang w:val="en-ID"/>
        </w:rPr>
        <w:t xml:space="preserve">’ di Indonesia. Paulus </w:t>
      </w:r>
      <w:proofErr w:type="spellStart"/>
      <w:r>
        <w:rPr>
          <w:rFonts w:ascii="Times New Roman" w:eastAsia="Calibri" w:hAnsi="Times New Roman" w:cs="Times New Roman"/>
          <w:sz w:val="24"/>
          <w:szCs w:val="24"/>
          <w:lang w:val="en-ID"/>
        </w:rPr>
        <w:t>sendiri</w:t>
      </w:r>
      <w:proofErr w:type="spellEnd"/>
      <w:r w:rsidR="00E22E46">
        <w:rPr>
          <w:rFonts w:ascii="Times New Roman" w:eastAsia="Calibri" w:hAnsi="Times New Roman" w:cs="Times New Roman"/>
          <w:sz w:val="24"/>
          <w:szCs w:val="24"/>
          <w:lang w:val="en-ID"/>
        </w:rPr>
        <w:t xml:space="preserve"> </w:t>
      </w:r>
      <w:proofErr w:type="spellStart"/>
      <w:r w:rsidR="00E22E46">
        <w:rPr>
          <w:rFonts w:ascii="Times New Roman" w:eastAsia="Calibri" w:hAnsi="Times New Roman" w:cs="Times New Roman"/>
          <w:sz w:val="24"/>
          <w:szCs w:val="24"/>
          <w:lang w:val="en-ID"/>
        </w:rPr>
        <w:t>tentu</w:t>
      </w:r>
      <w:proofErr w:type="spellEnd"/>
      <w:r w:rsidR="00E22E46">
        <w:rPr>
          <w:rFonts w:ascii="Times New Roman" w:eastAsia="Calibri" w:hAnsi="Times New Roman" w:cs="Times New Roman"/>
          <w:sz w:val="24"/>
          <w:szCs w:val="24"/>
          <w:lang w:val="en-ID"/>
        </w:rPr>
        <w:t xml:space="preserve"> </w:t>
      </w:r>
      <w:proofErr w:type="spellStart"/>
      <w:r w:rsidR="00E22E46">
        <w:rPr>
          <w:rFonts w:ascii="Times New Roman" w:eastAsia="Calibri" w:hAnsi="Times New Roman" w:cs="Times New Roman"/>
          <w:sz w:val="24"/>
          <w:szCs w:val="24"/>
          <w:lang w:val="en-ID"/>
        </w:rPr>
        <w:t>menggolongkan</w:t>
      </w:r>
      <w:proofErr w:type="spellEnd"/>
      <w:r w:rsidR="00E22E46">
        <w:rPr>
          <w:rFonts w:ascii="Times New Roman" w:eastAsia="Calibri" w:hAnsi="Times New Roman" w:cs="Times New Roman"/>
          <w:sz w:val="24"/>
          <w:szCs w:val="24"/>
          <w:lang w:val="en-ID"/>
        </w:rPr>
        <w:t xml:space="preserve"> </w:t>
      </w:r>
      <w:proofErr w:type="spellStart"/>
      <w:r w:rsidR="00E22E46">
        <w:rPr>
          <w:rFonts w:ascii="Times New Roman" w:eastAsia="Calibri" w:hAnsi="Times New Roman" w:cs="Times New Roman"/>
          <w:sz w:val="24"/>
          <w:szCs w:val="24"/>
          <w:lang w:val="en-ID"/>
        </w:rPr>
        <w:t>jemaat</w:t>
      </w:r>
      <w:proofErr w:type="spellEnd"/>
      <w:r w:rsidR="00E22E46">
        <w:rPr>
          <w:rFonts w:ascii="Times New Roman" w:eastAsia="Calibri" w:hAnsi="Times New Roman" w:cs="Times New Roman"/>
          <w:sz w:val="24"/>
          <w:szCs w:val="24"/>
          <w:lang w:val="en-ID"/>
        </w:rPr>
        <w:t xml:space="preserve"> di R</w:t>
      </w:r>
      <w:r>
        <w:rPr>
          <w:rFonts w:ascii="Times New Roman" w:eastAsia="Calibri" w:hAnsi="Times New Roman" w:cs="Times New Roman"/>
          <w:sz w:val="24"/>
          <w:szCs w:val="24"/>
          <w:lang w:val="en-ID"/>
        </w:rPr>
        <w:t xml:space="preserve">oma </w:t>
      </w:r>
      <w:proofErr w:type="spellStart"/>
      <w:r>
        <w:rPr>
          <w:rFonts w:ascii="Times New Roman" w:eastAsia="Calibri" w:hAnsi="Times New Roman" w:cs="Times New Roman"/>
          <w:sz w:val="24"/>
          <w:szCs w:val="24"/>
          <w:lang w:val="en-ID"/>
        </w:rPr>
        <w:t>sebagai</w:t>
      </w:r>
      <w:proofErr w:type="spellEnd"/>
      <w:r>
        <w:rPr>
          <w:rFonts w:ascii="Times New Roman" w:eastAsia="Calibri" w:hAnsi="Times New Roman" w:cs="Times New Roman"/>
          <w:sz w:val="24"/>
          <w:szCs w:val="24"/>
          <w:lang w:val="en-ID"/>
        </w:rPr>
        <w:t xml:space="preserve"> orang-orang Yunani’, </w:t>
      </w:r>
      <w:proofErr w:type="spellStart"/>
      <w:r>
        <w:rPr>
          <w:rFonts w:ascii="Times New Roman" w:eastAsia="Calibri" w:hAnsi="Times New Roman" w:cs="Times New Roman"/>
          <w:sz w:val="24"/>
          <w:szCs w:val="24"/>
          <w:lang w:val="en-ID"/>
        </w:rPr>
        <w:t>bahkan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suratnya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kepada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mereka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tertulis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baghasa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Yunaninya</w:t>
      </w:r>
      <w:proofErr w:type="spellEnd"/>
      <w:r>
        <w:rPr>
          <w:rFonts w:ascii="Times New Roman" w:eastAsia="Calibri" w:hAnsi="Times New Roman" w:cs="Times New Roman"/>
          <w:sz w:val="24"/>
          <w:szCs w:val="24"/>
          <w:lang w:val="en-ID"/>
        </w:rPr>
        <w:t>.</w:t>
      </w:r>
      <w:r>
        <w:rPr>
          <w:rStyle w:val="FootnoteReference"/>
          <w:rFonts w:ascii="Times New Roman" w:eastAsia="Calibri" w:hAnsi="Times New Roman" w:cs="Times New Roman"/>
          <w:sz w:val="24"/>
          <w:szCs w:val="24"/>
          <w:lang w:val="en-ID"/>
        </w:rPr>
        <w:footnoteReference w:id="98"/>
      </w:r>
      <w:r>
        <w:rPr>
          <w:rFonts w:ascii="Times New Roman" w:eastAsia="Calibri" w:hAnsi="Times New Roman" w:cs="Times New Roman"/>
          <w:sz w:val="24"/>
          <w:szCs w:val="24"/>
          <w:lang w:val="en-ID"/>
        </w:rPr>
        <w:t xml:space="preserve"> </w:t>
      </w:r>
    </w:p>
    <w:p w:rsidR="002964D5" w:rsidRDefault="002964D5" w:rsidP="00A67902">
      <w:pPr>
        <w:pStyle w:val="NoSpacing"/>
        <w:ind w:left="720"/>
        <w:jc w:val="both"/>
        <w:rPr>
          <w:rFonts w:ascii="Times New Roman" w:eastAsia="Calibri" w:hAnsi="Times New Roman" w:cs="Times New Roman"/>
          <w:sz w:val="24"/>
          <w:szCs w:val="24"/>
          <w:lang w:val="en-ID"/>
        </w:rPr>
      </w:pPr>
    </w:p>
    <w:p w:rsidR="00303D92" w:rsidRDefault="00303D92" w:rsidP="00A67902">
      <w:pPr>
        <w:pStyle w:val="NoSpacing"/>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ab/>
        <w:t xml:space="preserve">Kata Yunani </w:t>
      </w:r>
      <w:proofErr w:type="spellStart"/>
      <w:r>
        <w:rPr>
          <w:rFonts w:ascii="Times New Roman" w:eastAsia="Calibri" w:hAnsi="Times New Roman" w:cs="Times New Roman"/>
          <w:sz w:val="24"/>
          <w:szCs w:val="24"/>
          <w:lang w:val="en-ID"/>
        </w:rPr>
        <w:t>σοϕος</w:t>
      </w:r>
      <w:proofErr w:type="spellEnd"/>
      <w:r>
        <w:rPr>
          <w:rFonts w:ascii="Times New Roman" w:eastAsia="Calibri" w:hAnsi="Times New Roman" w:cs="Times New Roman"/>
          <w:sz w:val="24"/>
          <w:szCs w:val="24"/>
          <w:lang w:val="en-ID"/>
        </w:rPr>
        <w:t xml:space="preserve"> (TB LAI) </w:t>
      </w:r>
      <w:proofErr w:type="spellStart"/>
      <w:r>
        <w:rPr>
          <w:rFonts w:ascii="Times New Roman" w:eastAsia="Calibri" w:hAnsi="Times New Roman" w:cs="Times New Roman"/>
          <w:sz w:val="24"/>
          <w:szCs w:val="24"/>
          <w:lang w:val="en-ID"/>
        </w:rPr>
        <w:t>menerjemahkan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terpelajar</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dipakai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bentuk</w:t>
      </w:r>
      <w:proofErr w:type="spellEnd"/>
      <w:r>
        <w:rPr>
          <w:rFonts w:ascii="Times New Roman" w:eastAsia="Calibri" w:hAnsi="Times New Roman" w:cs="Times New Roman"/>
          <w:sz w:val="24"/>
          <w:szCs w:val="24"/>
          <w:lang w:val="en-ID"/>
        </w:rPr>
        <w:t xml:space="preserve"> kata </w:t>
      </w:r>
      <w:proofErr w:type="spellStart"/>
      <w:r>
        <w:rPr>
          <w:rFonts w:ascii="Times New Roman" w:eastAsia="Calibri" w:hAnsi="Times New Roman" w:cs="Times New Roman"/>
          <w:sz w:val="24"/>
          <w:szCs w:val="24"/>
          <w:lang w:val="en-ID"/>
        </w:rPr>
        <w:t>sifat</w:t>
      </w:r>
      <w:proofErr w:type="spellEnd"/>
      <w:r>
        <w:rPr>
          <w:rFonts w:ascii="Times New Roman" w:eastAsia="Calibri" w:hAnsi="Times New Roman" w:cs="Times New Roman"/>
          <w:sz w:val="24"/>
          <w:szCs w:val="24"/>
          <w:lang w:val="en-ID"/>
        </w:rPr>
        <w:t xml:space="preserve"> pronominal demonstrative </w:t>
      </w:r>
      <w:proofErr w:type="spellStart"/>
      <w:r>
        <w:rPr>
          <w:rFonts w:ascii="Times New Roman" w:eastAsia="Calibri" w:hAnsi="Times New Roman" w:cs="Times New Roman"/>
          <w:sz w:val="24"/>
          <w:szCs w:val="24"/>
          <w:lang w:val="en-ID"/>
        </w:rPr>
        <w:t>maskulin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jamak</w:t>
      </w:r>
      <w:proofErr w:type="spellEnd"/>
      <w:r>
        <w:rPr>
          <w:rFonts w:ascii="Times New Roman" w:eastAsia="Calibri" w:hAnsi="Times New Roman" w:cs="Times New Roman"/>
          <w:sz w:val="24"/>
          <w:szCs w:val="24"/>
          <w:lang w:val="en-ID"/>
        </w:rPr>
        <w:t>.</w:t>
      </w:r>
      <w:r>
        <w:rPr>
          <w:rStyle w:val="FootnoteReference"/>
          <w:rFonts w:ascii="Times New Roman" w:eastAsia="Calibri" w:hAnsi="Times New Roman" w:cs="Times New Roman"/>
          <w:sz w:val="24"/>
          <w:szCs w:val="24"/>
          <w:lang w:val="en-ID"/>
        </w:rPr>
        <w:footnoteReference w:id="99"/>
      </w:r>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Rheinecker</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menyatakan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bijak</w:t>
      </w:r>
      <w:proofErr w:type="spellEnd"/>
      <w:r>
        <w:rPr>
          <w:rFonts w:ascii="Times New Roman" w:eastAsia="Calibri" w:hAnsi="Times New Roman" w:cs="Times New Roman"/>
          <w:sz w:val="24"/>
          <w:szCs w:val="24"/>
          <w:lang w:val="en-ID"/>
        </w:rPr>
        <w:t>.</w:t>
      </w:r>
      <w:r>
        <w:rPr>
          <w:rStyle w:val="FootnoteReference"/>
          <w:rFonts w:ascii="Times New Roman" w:eastAsia="Calibri" w:hAnsi="Times New Roman" w:cs="Times New Roman"/>
          <w:sz w:val="24"/>
          <w:szCs w:val="24"/>
          <w:lang w:val="en-ID"/>
        </w:rPr>
        <w:footnoteReference w:id="100"/>
      </w:r>
      <w:r>
        <w:rPr>
          <w:rFonts w:ascii="Times New Roman" w:eastAsia="Calibri" w:hAnsi="Times New Roman" w:cs="Times New Roman"/>
          <w:sz w:val="24"/>
          <w:szCs w:val="24"/>
          <w:lang w:val="en-ID"/>
        </w:rPr>
        <w:t xml:space="preserve"> Van den End </w:t>
      </w:r>
      <w:proofErr w:type="spellStart"/>
      <w:r>
        <w:rPr>
          <w:rFonts w:ascii="Times New Roman" w:eastAsia="Calibri" w:hAnsi="Times New Roman" w:cs="Times New Roman"/>
          <w:sz w:val="24"/>
          <w:szCs w:val="24"/>
          <w:lang w:val="en-ID"/>
        </w:rPr>
        <w:t>menyatakan</w:t>
      </w:r>
      <w:proofErr w:type="spellEnd"/>
      <w:r>
        <w:rPr>
          <w:rFonts w:ascii="Times New Roman" w:eastAsia="Calibri" w:hAnsi="Times New Roman" w:cs="Times New Roman"/>
          <w:sz w:val="24"/>
          <w:szCs w:val="24"/>
          <w:lang w:val="en-ID"/>
        </w:rPr>
        <w:t>, ‘</w:t>
      </w:r>
      <w:proofErr w:type="spellStart"/>
      <w:r>
        <w:rPr>
          <w:rFonts w:ascii="Times New Roman" w:eastAsia="Calibri" w:hAnsi="Times New Roman" w:cs="Times New Roman"/>
          <w:sz w:val="24"/>
          <w:szCs w:val="24"/>
          <w:lang w:val="en-ID"/>
        </w:rPr>
        <w:t>Terpelajar</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lingkungan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kebudayaan</w:t>
      </w:r>
      <w:proofErr w:type="spellEnd"/>
      <w:r>
        <w:rPr>
          <w:rFonts w:ascii="Times New Roman" w:eastAsia="Calibri" w:hAnsi="Times New Roman" w:cs="Times New Roman"/>
          <w:sz w:val="24"/>
          <w:szCs w:val="24"/>
          <w:lang w:val="en-ID"/>
        </w:rPr>
        <w:t xml:space="preserve"> Yunani </w:t>
      </w:r>
      <w:proofErr w:type="spellStart"/>
      <w:r>
        <w:rPr>
          <w:rFonts w:ascii="Times New Roman" w:eastAsia="Calibri" w:hAnsi="Times New Roman" w:cs="Times New Roman"/>
          <w:sz w:val="24"/>
          <w:szCs w:val="24"/>
          <w:lang w:val="en-ID"/>
        </w:rPr>
        <w:t>tidak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sama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budayawan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Cendikiawan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kita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Perkataan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Bahasa Yunani </w:t>
      </w:r>
      <w:proofErr w:type="spellStart"/>
      <w:r>
        <w:rPr>
          <w:rFonts w:ascii="Times New Roman" w:eastAsia="Calibri" w:hAnsi="Times New Roman" w:cs="Times New Roman"/>
          <w:sz w:val="24"/>
          <w:szCs w:val="24"/>
          <w:lang w:val="en-ID"/>
        </w:rPr>
        <w:t>Sofos</w:t>
      </w:r>
      <w:proofErr w:type="spellEnd"/>
      <w:r>
        <w:rPr>
          <w:rFonts w:ascii="Times New Roman" w:eastAsia="Calibri" w:hAnsi="Times New Roman" w:cs="Times New Roman"/>
          <w:sz w:val="24"/>
          <w:szCs w:val="24"/>
          <w:lang w:val="en-ID"/>
        </w:rPr>
        <w:t xml:space="preserve"> (Sofia = ‘</w:t>
      </w:r>
      <w:proofErr w:type="spellStart"/>
      <w:r>
        <w:rPr>
          <w:rFonts w:ascii="Times New Roman" w:eastAsia="Calibri" w:hAnsi="Times New Roman" w:cs="Times New Roman"/>
          <w:sz w:val="24"/>
          <w:szCs w:val="24"/>
          <w:lang w:val="en-ID"/>
        </w:rPr>
        <w:t>Hikmat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bnd</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filosofia</w:t>
      </w:r>
      <w:proofErr w:type="spellEnd"/>
      <w:r>
        <w:rPr>
          <w:rFonts w:ascii="Times New Roman" w:eastAsia="Calibri" w:hAnsi="Times New Roman" w:cs="Times New Roman"/>
          <w:sz w:val="24"/>
          <w:szCs w:val="24"/>
          <w:lang w:val="en-ID"/>
        </w:rPr>
        <w:t>, ‘</w:t>
      </w:r>
      <w:proofErr w:type="spellStart"/>
      <w:r>
        <w:rPr>
          <w:rFonts w:ascii="Times New Roman" w:eastAsia="Calibri" w:hAnsi="Times New Roman" w:cs="Times New Roman"/>
          <w:sz w:val="24"/>
          <w:szCs w:val="24"/>
          <w:lang w:val="en-ID"/>
        </w:rPr>
        <w:t>filsafat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f</w:t>
      </w:r>
      <w:r w:rsidR="00CA6F3F">
        <w:rPr>
          <w:rFonts w:ascii="Times New Roman" w:eastAsia="Calibri" w:hAnsi="Times New Roman" w:cs="Times New Roman"/>
          <w:sz w:val="24"/>
          <w:szCs w:val="24"/>
          <w:lang w:val="en-ID"/>
        </w:rPr>
        <w:t>ilosofos</w:t>
      </w:r>
      <w:proofErr w:type="spellEnd"/>
      <w:r w:rsidR="00CA6F3F">
        <w:rPr>
          <w:rFonts w:ascii="Times New Roman" w:eastAsia="Calibri" w:hAnsi="Times New Roman" w:cs="Times New Roman"/>
          <w:sz w:val="24"/>
          <w:szCs w:val="24"/>
          <w:lang w:val="en-ID"/>
        </w:rPr>
        <w:t xml:space="preserve">, </w:t>
      </w:r>
      <w:proofErr w:type="spellStart"/>
      <w:r w:rsidR="00CA6F3F">
        <w:rPr>
          <w:rFonts w:ascii="Times New Roman" w:eastAsia="Calibri" w:hAnsi="Times New Roman" w:cs="Times New Roman"/>
          <w:sz w:val="24"/>
          <w:szCs w:val="24"/>
          <w:lang w:val="en-ID"/>
        </w:rPr>
        <w:t>silfus</w:t>
      </w:r>
      <w:proofErr w:type="spellEnd"/>
      <w:r w:rsidR="00CA6F3F">
        <w:rPr>
          <w:rFonts w:ascii="Times New Roman" w:eastAsia="Calibri" w:hAnsi="Times New Roman" w:cs="Times New Roman"/>
          <w:sz w:val="24"/>
          <w:szCs w:val="24"/>
          <w:lang w:val="en-ID"/>
        </w:rPr>
        <w:t>.</w:t>
      </w:r>
      <w:r>
        <w:rPr>
          <w:rFonts w:ascii="Times New Roman" w:eastAsia="Calibri" w:hAnsi="Times New Roman" w:cs="Times New Roman"/>
          <w:sz w:val="24"/>
          <w:szCs w:val="24"/>
          <w:lang w:val="en-ID"/>
        </w:rPr>
        <w:t xml:space="preserve"> </w:t>
      </w:r>
      <w:r w:rsidR="00CA6F3F">
        <w:rPr>
          <w:rFonts w:ascii="Times New Roman" w:eastAsia="Calibri" w:hAnsi="Times New Roman" w:cs="Times New Roman"/>
          <w:sz w:val="24"/>
          <w:szCs w:val="24"/>
          <w:lang w:val="en-ID"/>
        </w:rPr>
        <w:t>K</w:t>
      </w:r>
      <w:r>
        <w:rPr>
          <w:rFonts w:ascii="Times New Roman" w:eastAsia="Calibri" w:hAnsi="Times New Roman" w:cs="Times New Roman"/>
          <w:sz w:val="24"/>
          <w:szCs w:val="24"/>
          <w:lang w:val="en-ID"/>
        </w:rPr>
        <w:t xml:space="preserve">arena </w:t>
      </w:r>
      <w:proofErr w:type="spellStart"/>
      <w:r>
        <w:rPr>
          <w:rFonts w:ascii="Times New Roman" w:eastAsia="Calibri" w:hAnsi="Times New Roman" w:cs="Times New Roman"/>
          <w:sz w:val="24"/>
          <w:szCs w:val="24"/>
          <w:lang w:val="en-ID"/>
        </w:rPr>
        <w:t>disitu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lebih</w:t>
      </w:r>
      <w:proofErr w:type="spellEnd"/>
      <w:r>
        <w:rPr>
          <w:rFonts w:ascii="Times New Roman" w:eastAsia="Calibri" w:hAnsi="Times New Roman" w:cs="Times New Roman"/>
          <w:sz w:val="24"/>
          <w:szCs w:val="24"/>
          <w:lang w:val="en-ID"/>
        </w:rPr>
        <w:t xml:space="preserve"> </w:t>
      </w:r>
      <w:proofErr w:type="spellStart"/>
      <w:r w:rsidR="00F008D9">
        <w:rPr>
          <w:rFonts w:ascii="Times New Roman" w:eastAsia="Calibri" w:hAnsi="Times New Roman" w:cs="Times New Roman"/>
          <w:sz w:val="24"/>
          <w:szCs w:val="24"/>
          <w:lang w:val="en-ID"/>
        </w:rPr>
        <w:t>cenderung</w:t>
      </w:r>
      <w:proofErr w:type="spellEnd"/>
      <w:r w:rsidR="00F008D9">
        <w:rPr>
          <w:rFonts w:ascii="Times New Roman" w:eastAsia="Calibri" w:hAnsi="Times New Roman" w:cs="Times New Roman"/>
          <w:sz w:val="24"/>
          <w:szCs w:val="24"/>
          <w:lang w:val="en-ID"/>
        </w:rPr>
        <w:t xml:space="preserve"> pada </w:t>
      </w:r>
      <w:proofErr w:type="spellStart"/>
      <w:r w:rsidR="00F008D9">
        <w:rPr>
          <w:rFonts w:ascii="Times New Roman" w:eastAsia="Calibri" w:hAnsi="Times New Roman" w:cs="Times New Roman"/>
          <w:sz w:val="24"/>
          <w:szCs w:val="24"/>
          <w:lang w:val="en-ID"/>
        </w:rPr>
        <w:t>arti</w:t>
      </w:r>
      <w:proofErr w:type="spellEnd"/>
      <w:r w:rsidR="00F008D9">
        <w:rPr>
          <w:rFonts w:ascii="Times New Roman" w:eastAsia="Calibri" w:hAnsi="Times New Roman" w:cs="Times New Roman"/>
          <w:sz w:val="24"/>
          <w:szCs w:val="24"/>
          <w:lang w:val="en-ID"/>
        </w:rPr>
        <w:t xml:space="preserve"> </w:t>
      </w:r>
      <w:proofErr w:type="spellStart"/>
      <w:r w:rsidR="00F008D9">
        <w:rPr>
          <w:rFonts w:ascii="Times New Roman" w:eastAsia="Calibri" w:hAnsi="Times New Roman" w:cs="Times New Roman"/>
          <w:sz w:val="24"/>
          <w:szCs w:val="24"/>
          <w:lang w:val="en-ID"/>
        </w:rPr>
        <w:t>keagamaan</w:t>
      </w:r>
      <w:proofErr w:type="spellEnd"/>
      <w:r w:rsidR="00F008D9">
        <w:rPr>
          <w:rFonts w:ascii="Times New Roman" w:eastAsia="Calibri" w:hAnsi="Times New Roman" w:cs="Times New Roman"/>
          <w:sz w:val="24"/>
          <w:szCs w:val="24"/>
          <w:lang w:val="en-ID"/>
        </w:rPr>
        <w:t>.</w:t>
      </w:r>
      <w:r w:rsidR="00C35485">
        <w:rPr>
          <w:rFonts w:ascii="Times New Roman" w:eastAsia="Calibri" w:hAnsi="Times New Roman" w:cs="Times New Roman"/>
          <w:sz w:val="24"/>
          <w:szCs w:val="24"/>
          <w:lang w:val="en-ID"/>
        </w:rPr>
        <w:t>”</w:t>
      </w:r>
      <w:r>
        <w:rPr>
          <w:rStyle w:val="FootnoteReference"/>
          <w:rFonts w:ascii="Times New Roman" w:eastAsia="Calibri" w:hAnsi="Times New Roman" w:cs="Times New Roman"/>
          <w:sz w:val="24"/>
          <w:szCs w:val="24"/>
          <w:lang w:val="en-ID"/>
        </w:rPr>
        <w:footnoteReference w:id="101"/>
      </w:r>
      <w:r>
        <w:rPr>
          <w:rFonts w:ascii="Times New Roman" w:eastAsia="Calibri" w:hAnsi="Times New Roman" w:cs="Times New Roman"/>
          <w:sz w:val="24"/>
          <w:szCs w:val="24"/>
          <w:lang w:val="en-ID"/>
        </w:rPr>
        <w:t xml:space="preserve"> </w:t>
      </w:r>
    </w:p>
    <w:p w:rsidR="00303D92" w:rsidRDefault="00303D92" w:rsidP="00A67902">
      <w:pPr>
        <w:pStyle w:val="NoSpacing"/>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lastRenderedPageBreak/>
        <w:tab/>
        <w:t xml:space="preserve">Kata Yunani </w:t>
      </w:r>
      <w:r w:rsidR="0000537B">
        <w:rPr>
          <w:rFonts w:ascii="Times New Roman" w:eastAsia="Calibri" w:hAnsi="Times New Roman" w:cs="Times New Roman"/>
          <w:sz w:val="24"/>
          <w:szCs w:val="24"/>
          <w:lang w:val="en-ID"/>
        </w:rPr>
        <w:t>“</w:t>
      </w:r>
      <w:r>
        <w:rPr>
          <w:rFonts w:ascii="Times New Roman" w:eastAsia="Calibri" w:hAnsi="Times New Roman" w:cs="Times New Roman"/>
          <w:sz w:val="24"/>
          <w:szCs w:val="24"/>
          <w:lang w:val="en-ID"/>
        </w:rPr>
        <w:t>α</w:t>
      </w:r>
      <w:proofErr w:type="spellStart"/>
      <w:r>
        <w:rPr>
          <w:rFonts w:ascii="Times New Roman" w:eastAsia="Calibri" w:hAnsi="Times New Roman" w:cs="Times New Roman"/>
          <w:sz w:val="24"/>
          <w:szCs w:val="24"/>
          <w:lang w:val="en-ID"/>
        </w:rPr>
        <w:t>νομμηετος</w:t>
      </w:r>
      <w:proofErr w:type="spellEnd"/>
      <w:r>
        <w:rPr>
          <w:rFonts w:ascii="Times New Roman" w:eastAsia="Calibri" w:hAnsi="Times New Roman" w:cs="Times New Roman"/>
          <w:sz w:val="24"/>
          <w:szCs w:val="24"/>
          <w:lang w:val="en-ID"/>
        </w:rPr>
        <w:t xml:space="preserve"> (TB LAI, </w:t>
      </w:r>
      <w:proofErr w:type="spellStart"/>
      <w:r>
        <w:rPr>
          <w:rFonts w:ascii="Times New Roman" w:eastAsia="Calibri" w:hAnsi="Times New Roman" w:cs="Times New Roman"/>
          <w:sz w:val="24"/>
          <w:szCs w:val="24"/>
          <w:lang w:val="en-ID"/>
        </w:rPr>
        <w:t>tidak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peduli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tidak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memahami</w:t>
      </w:r>
      <w:proofErr w:type="spellEnd"/>
      <w:r>
        <w:rPr>
          <w:rFonts w:ascii="Times New Roman" w:eastAsia="Calibri" w:hAnsi="Times New Roman" w:cs="Times New Roman"/>
          <w:sz w:val="24"/>
          <w:szCs w:val="24"/>
          <w:lang w:val="en-ID"/>
        </w:rPr>
        <w:t>).</w:t>
      </w:r>
      <w:r w:rsidR="0000537B">
        <w:rPr>
          <w:rFonts w:ascii="Times New Roman" w:eastAsia="Calibri" w:hAnsi="Times New Roman" w:cs="Times New Roman"/>
          <w:sz w:val="24"/>
          <w:szCs w:val="24"/>
          <w:lang w:val="en-ID"/>
        </w:rPr>
        <w:t>”</w:t>
      </w:r>
      <w:r>
        <w:rPr>
          <w:rStyle w:val="FootnoteReference"/>
          <w:rFonts w:ascii="Times New Roman" w:eastAsia="Calibri" w:hAnsi="Times New Roman" w:cs="Times New Roman"/>
          <w:sz w:val="24"/>
          <w:szCs w:val="24"/>
          <w:lang w:val="en-ID"/>
        </w:rPr>
        <w:footnoteReference w:id="102"/>
      </w:r>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Menerjemahkan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tidak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terpelajar</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Frietz</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menyatakan</w:t>
      </w:r>
      <w:proofErr w:type="spellEnd"/>
      <w:r>
        <w:rPr>
          <w:rFonts w:ascii="Times New Roman" w:eastAsia="Calibri" w:hAnsi="Times New Roman" w:cs="Times New Roman"/>
          <w:sz w:val="24"/>
          <w:szCs w:val="24"/>
          <w:lang w:val="en-ID"/>
        </w:rPr>
        <w:t xml:space="preserve"> Van den End </w:t>
      </w:r>
      <w:proofErr w:type="spellStart"/>
      <w:r>
        <w:rPr>
          <w:rFonts w:ascii="Times New Roman" w:eastAsia="Calibri" w:hAnsi="Times New Roman" w:cs="Times New Roman"/>
          <w:sz w:val="24"/>
          <w:szCs w:val="24"/>
          <w:lang w:val="en-ID"/>
        </w:rPr>
        <w:t>menyatakan</w:t>
      </w:r>
      <w:proofErr w:type="spellEnd"/>
      <w:r>
        <w:rPr>
          <w:rFonts w:ascii="Times New Roman" w:eastAsia="Calibri" w:hAnsi="Times New Roman" w:cs="Times New Roman"/>
          <w:sz w:val="24"/>
          <w:szCs w:val="24"/>
          <w:lang w:val="en-ID"/>
        </w:rPr>
        <w:t>,</w:t>
      </w:r>
    </w:p>
    <w:p w:rsidR="00303D92" w:rsidRDefault="00303D92" w:rsidP="00A67902">
      <w:pPr>
        <w:pStyle w:val="NoSpacing"/>
        <w:ind w:left="720"/>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α</w:t>
      </w:r>
      <w:proofErr w:type="spellStart"/>
      <w:r>
        <w:rPr>
          <w:rFonts w:ascii="Times New Roman" w:eastAsia="Calibri" w:hAnsi="Times New Roman" w:cs="Times New Roman"/>
          <w:sz w:val="24"/>
          <w:szCs w:val="24"/>
          <w:lang w:val="en-ID"/>
        </w:rPr>
        <w:t>νοητο</w:t>
      </w:r>
      <w:r w:rsidR="00956668">
        <w:rPr>
          <w:rFonts w:ascii="Times New Roman" w:eastAsia="Calibri" w:hAnsi="Times New Roman" w:cs="Times New Roman"/>
          <w:sz w:val="24"/>
          <w:szCs w:val="24"/>
          <w:lang w:val="en-ID"/>
        </w:rPr>
        <w:t>ι</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berlainan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Galatia 3:3; 1 </w:t>
      </w:r>
      <w:proofErr w:type="spellStart"/>
      <w:r>
        <w:rPr>
          <w:rFonts w:ascii="Times New Roman" w:eastAsia="Calibri" w:hAnsi="Times New Roman" w:cs="Times New Roman"/>
          <w:sz w:val="24"/>
          <w:szCs w:val="24"/>
          <w:lang w:val="en-ID"/>
        </w:rPr>
        <w:t>Timotius</w:t>
      </w:r>
      <w:proofErr w:type="spellEnd"/>
      <w:r>
        <w:rPr>
          <w:rFonts w:ascii="Times New Roman" w:eastAsia="Calibri" w:hAnsi="Times New Roman" w:cs="Times New Roman"/>
          <w:sz w:val="24"/>
          <w:szCs w:val="24"/>
          <w:lang w:val="en-ID"/>
        </w:rPr>
        <w:t xml:space="preserve"> 6:9., di </w:t>
      </w:r>
      <w:proofErr w:type="spellStart"/>
      <w:r>
        <w:rPr>
          <w:rFonts w:ascii="Times New Roman" w:eastAsia="Calibri" w:hAnsi="Times New Roman" w:cs="Times New Roman"/>
          <w:sz w:val="24"/>
          <w:szCs w:val="24"/>
          <w:lang w:val="en-ID"/>
        </w:rPr>
        <w:t>sini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tidak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meliputi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penilaian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kegamaan</w:t>
      </w:r>
      <w:proofErr w:type="spellEnd"/>
      <w:r>
        <w:rPr>
          <w:rFonts w:ascii="Times New Roman" w:eastAsia="Calibri" w:hAnsi="Times New Roman" w:cs="Times New Roman"/>
          <w:sz w:val="24"/>
          <w:szCs w:val="24"/>
          <w:lang w:val="en-ID"/>
        </w:rPr>
        <w:t>/</w:t>
      </w:r>
      <w:proofErr w:type="spellStart"/>
      <w:r>
        <w:rPr>
          <w:rFonts w:ascii="Times New Roman" w:eastAsia="Calibri" w:hAnsi="Times New Roman" w:cs="Times New Roman"/>
          <w:sz w:val="24"/>
          <w:szCs w:val="24"/>
          <w:lang w:val="en-ID"/>
        </w:rPr>
        <w:t>kesusilaan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melainkan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sesuai</w:t>
      </w:r>
      <w:proofErr w:type="spellEnd"/>
      <w:r>
        <w:rPr>
          <w:rFonts w:ascii="Times New Roman" w:eastAsia="Calibri" w:hAnsi="Times New Roman" w:cs="Times New Roman"/>
          <w:sz w:val="24"/>
          <w:szCs w:val="24"/>
          <w:lang w:val="en-ID"/>
        </w:rPr>
        <w:t xml:space="preserve"> LAI </w:t>
      </w:r>
      <w:proofErr w:type="spellStart"/>
      <w:r>
        <w:rPr>
          <w:rFonts w:ascii="Times New Roman" w:eastAsia="Calibri" w:hAnsi="Times New Roman" w:cs="Times New Roman"/>
          <w:sz w:val="24"/>
          <w:szCs w:val="24"/>
          <w:lang w:val="en-ID"/>
        </w:rPr>
        <w:t>berarti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w:t>
      </w:r>
      <w:r w:rsidR="0071793D">
        <w:rPr>
          <w:rFonts w:ascii="Times New Roman" w:eastAsia="Calibri" w:hAnsi="Times New Roman" w:cs="Times New Roman"/>
          <w:sz w:val="24"/>
          <w:szCs w:val="24"/>
          <w:lang w:val="en-ID"/>
        </w:rPr>
        <w:t>a</w:t>
      </w:r>
      <w:r>
        <w:rPr>
          <w:rFonts w:ascii="Times New Roman" w:eastAsia="Calibri" w:hAnsi="Times New Roman" w:cs="Times New Roman"/>
          <w:sz w:val="24"/>
          <w:szCs w:val="24"/>
          <w:lang w:val="en-ID"/>
        </w:rPr>
        <w:t>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terpelajar</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arti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bukan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cendikiawan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tidak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sanggup</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mengikuti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jalan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pikiran</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berliku-liku</w:t>
      </w:r>
      <w:proofErr w:type="spellEnd"/>
      <w:r>
        <w:rPr>
          <w:rFonts w:ascii="Times New Roman" w:eastAsia="Calibri" w:hAnsi="Times New Roman" w:cs="Times New Roman"/>
          <w:sz w:val="24"/>
          <w:szCs w:val="24"/>
          <w:lang w:val="en-ID"/>
        </w:rPr>
        <w:t>’ (</w:t>
      </w:r>
      <w:proofErr w:type="spellStart"/>
      <w:r>
        <w:rPr>
          <w:rFonts w:ascii="Times New Roman" w:eastAsia="Calibri" w:hAnsi="Times New Roman" w:cs="Times New Roman"/>
          <w:sz w:val="24"/>
          <w:szCs w:val="24"/>
          <w:lang w:val="en-ID"/>
        </w:rPr>
        <w:t>biarpun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mereka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berbahasa</w:t>
      </w:r>
      <w:proofErr w:type="spellEnd"/>
      <w:r>
        <w:rPr>
          <w:rFonts w:ascii="Times New Roman" w:eastAsia="Calibri" w:hAnsi="Times New Roman" w:cs="Times New Roman"/>
          <w:sz w:val="24"/>
          <w:szCs w:val="24"/>
          <w:lang w:val="en-ID"/>
        </w:rPr>
        <w:t xml:space="preserve"> Yunani), </w:t>
      </w:r>
      <w:proofErr w:type="spellStart"/>
      <w:r>
        <w:rPr>
          <w:rFonts w:ascii="Times New Roman" w:eastAsia="Calibri" w:hAnsi="Times New Roman" w:cs="Times New Roman"/>
          <w:sz w:val="24"/>
          <w:szCs w:val="24"/>
          <w:lang w:val="en-ID"/>
        </w:rPr>
        <w:t>kira-kira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arti</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sama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‘orang </w:t>
      </w:r>
      <w:proofErr w:type="spellStart"/>
      <w:r>
        <w:rPr>
          <w:rFonts w:ascii="Times New Roman" w:eastAsia="Calibri" w:hAnsi="Times New Roman" w:cs="Times New Roman"/>
          <w:sz w:val="24"/>
          <w:szCs w:val="24"/>
          <w:lang w:val="en-ID"/>
        </w:rPr>
        <w:t>hulu</w:t>
      </w:r>
      <w:proofErr w:type="spellEnd"/>
      <w:r>
        <w:rPr>
          <w:rFonts w:ascii="Times New Roman" w:eastAsia="Calibri" w:hAnsi="Times New Roman" w:cs="Times New Roman"/>
          <w:sz w:val="24"/>
          <w:szCs w:val="24"/>
          <w:lang w:val="en-ID"/>
        </w:rPr>
        <w:t xml:space="preserve">’. Paulus </w:t>
      </w:r>
      <w:proofErr w:type="spellStart"/>
      <w:r>
        <w:rPr>
          <w:rFonts w:ascii="Times New Roman" w:eastAsia="Calibri" w:hAnsi="Times New Roman" w:cs="Times New Roman"/>
          <w:sz w:val="24"/>
          <w:szCs w:val="24"/>
          <w:lang w:val="en-ID"/>
        </w:rPr>
        <w:t>tidak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menolak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atau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menghapuskan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perbedaan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tersebut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Sebab</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Injil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mengatasi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perbedaan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itu</w:t>
      </w:r>
      <w:proofErr w:type="spellEnd"/>
      <w:r>
        <w:rPr>
          <w:rFonts w:ascii="Times New Roman" w:eastAsia="Calibri" w:hAnsi="Times New Roman" w:cs="Times New Roman"/>
          <w:sz w:val="24"/>
          <w:szCs w:val="24"/>
          <w:lang w:val="en-ID"/>
        </w:rPr>
        <w:t>.</w:t>
      </w:r>
      <w:r>
        <w:rPr>
          <w:rStyle w:val="FootnoteReference"/>
          <w:rFonts w:ascii="Times New Roman" w:eastAsia="Calibri" w:hAnsi="Times New Roman" w:cs="Times New Roman"/>
          <w:sz w:val="24"/>
          <w:szCs w:val="24"/>
          <w:lang w:val="en-ID"/>
        </w:rPr>
        <w:footnoteReference w:id="103"/>
      </w:r>
      <w:r>
        <w:rPr>
          <w:rFonts w:ascii="Times New Roman" w:eastAsia="Calibri" w:hAnsi="Times New Roman" w:cs="Times New Roman"/>
          <w:sz w:val="24"/>
          <w:szCs w:val="24"/>
          <w:lang w:val="en-ID"/>
        </w:rPr>
        <w:t xml:space="preserve"> </w:t>
      </w:r>
    </w:p>
    <w:p w:rsidR="00303D92" w:rsidRDefault="00303D92" w:rsidP="00A67902">
      <w:pPr>
        <w:pStyle w:val="NoSpacing"/>
        <w:ind w:left="720"/>
        <w:jc w:val="both"/>
        <w:rPr>
          <w:rFonts w:ascii="Times New Roman" w:eastAsia="Calibri" w:hAnsi="Times New Roman" w:cs="Times New Roman"/>
          <w:sz w:val="24"/>
          <w:szCs w:val="24"/>
          <w:lang w:val="en-ID"/>
        </w:rPr>
      </w:pPr>
    </w:p>
    <w:p w:rsidR="00303D92" w:rsidRDefault="00303D92" w:rsidP="00A67902">
      <w:pPr>
        <w:pStyle w:val="NoSpacing"/>
        <w:jc w:val="both"/>
        <w:rPr>
          <w:rFonts w:ascii="Times New Roman" w:eastAsia="Calibri" w:hAnsi="Times New Roman" w:cs="Times New Roman"/>
          <w:sz w:val="24"/>
          <w:szCs w:val="24"/>
          <w:lang w:val="en-ID"/>
        </w:rPr>
      </w:pPr>
      <w:proofErr w:type="spellStart"/>
      <w:r>
        <w:rPr>
          <w:rFonts w:ascii="Times New Roman" w:eastAsia="Calibri" w:hAnsi="Times New Roman" w:cs="Times New Roman"/>
          <w:sz w:val="24"/>
          <w:szCs w:val="24"/>
          <w:lang w:val="en-ID"/>
        </w:rPr>
        <w:t>Inilah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realita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kehidupan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jemaat</w:t>
      </w:r>
      <w:proofErr w:type="spellEnd"/>
      <w:r>
        <w:rPr>
          <w:rFonts w:ascii="Times New Roman" w:eastAsia="Calibri" w:hAnsi="Times New Roman" w:cs="Times New Roman"/>
          <w:sz w:val="24"/>
          <w:szCs w:val="24"/>
          <w:lang w:val="en-ID"/>
        </w:rPr>
        <w:t xml:space="preserve"> di Roma. </w:t>
      </w:r>
      <w:proofErr w:type="spellStart"/>
      <w:r>
        <w:rPr>
          <w:rFonts w:ascii="Times New Roman" w:eastAsia="Calibri" w:hAnsi="Times New Roman" w:cs="Times New Roman"/>
          <w:sz w:val="24"/>
          <w:szCs w:val="24"/>
          <w:lang w:val="en-ID"/>
        </w:rPr>
        <w:t>Mengakibatkan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pertentangan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pendapat</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manjadi</w:t>
      </w:r>
      <w:proofErr w:type="spellEnd"/>
      <w:r>
        <w:rPr>
          <w:rFonts w:ascii="Times New Roman" w:eastAsia="Calibri" w:hAnsi="Times New Roman" w:cs="Times New Roman"/>
          <w:sz w:val="24"/>
          <w:szCs w:val="24"/>
          <w:lang w:val="en-ID"/>
        </w:rPr>
        <w:t xml:space="preserve"> salah </w:t>
      </w:r>
      <w:proofErr w:type="spellStart"/>
      <w:r>
        <w:rPr>
          <w:rFonts w:ascii="Times New Roman" w:eastAsia="Calibri" w:hAnsi="Times New Roman" w:cs="Times New Roman"/>
          <w:sz w:val="24"/>
          <w:szCs w:val="24"/>
          <w:lang w:val="en-ID"/>
        </w:rPr>
        <w:t>satu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kendala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bagi</w:t>
      </w:r>
      <w:proofErr w:type="spellEnd"/>
      <w:r>
        <w:rPr>
          <w:rFonts w:ascii="Times New Roman" w:eastAsia="Calibri" w:hAnsi="Times New Roman" w:cs="Times New Roman"/>
          <w:sz w:val="24"/>
          <w:szCs w:val="24"/>
          <w:lang w:val="en-ID"/>
        </w:rPr>
        <w:t xml:space="preserve"> orang </w:t>
      </w:r>
      <w:proofErr w:type="spellStart"/>
      <w:r>
        <w:rPr>
          <w:rFonts w:ascii="Times New Roman" w:eastAsia="Calibri" w:hAnsi="Times New Roman" w:cs="Times New Roman"/>
          <w:sz w:val="24"/>
          <w:szCs w:val="24"/>
          <w:lang w:val="en-ID"/>
        </w:rPr>
        <w:t>Yahudi</w:t>
      </w:r>
      <w:proofErr w:type="spellEnd"/>
      <w:r>
        <w:rPr>
          <w:rFonts w:ascii="Times New Roman" w:eastAsia="Calibri" w:hAnsi="Times New Roman" w:cs="Times New Roman"/>
          <w:sz w:val="24"/>
          <w:szCs w:val="24"/>
          <w:lang w:val="en-ID"/>
        </w:rPr>
        <w:t xml:space="preserve"> dan orang </w:t>
      </w:r>
      <w:proofErr w:type="spellStart"/>
      <w:r>
        <w:rPr>
          <w:rFonts w:ascii="Times New Roman" w:eastAsia="Calibri" w:hAnsi="Times New Roman" w:cs="Times New Roman"/>
          <w:sz w:val="24"/>
          <w:szCs w:val="24"/>
          <w:lang w:val="en-ID"/>
        </w:rPr>
        <w:t>Barbar</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untuk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saling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mengasihi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antara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satu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lainnya</w:t>
      </w:r>
      <w:proofErr w:type="spellEnd"/>
      <w:r>
        <w:rPr>
          <w:rFonts w:ascii="Times New Roman" w:eastAsia="Calibri" w:hAnsi="Times New Roman" w:cs="Times New Roman"/>
          <w:sz w:val="24"/>
          <w:szCs w:val="24"/>
          <w:lang w:val="en-ID"/>
        </w:rPr>
        <w:t xml:space="preserve">. Antara lain di </w:t>
      </w:r>
      <w:proofErr w:type="spellStart"/>
      <w:r>
        <w:rPr>
          <w:rFonts w:ascii="Times New Roman" w:eastAsia="Calibri" w:hAnsi="Times New Roman" w:cs="Times New Roman"/>
          <w:sz w:val="24"/>
          <w:szCs w:val="24"/>
          <w:lang w:val="en-ID"/>
        </w:rPr>
        <w:t>dari</w:t>
      </w:r>
      <w:proofErr w:type="spellEnd"/>
      <w:r>
        <w:rPr>
          <w:rFonts w:ascii="Times New Roman" w:eastAsia="Calibri" w:hAnsi="Times New Roman" w:cs="Times New Roman"/>
          <w:sz w:val="24"/>
          <w:szCs w:val="24"/>
          <w:lang w:val="en-ID"/>
        </w:rPr>
        <w:t xml:space="preserve"> dunia </w:t>
      </w:r>
      <w:proofErr w:type="spellStart"/>
      <w:r>
        <w:rPr>
          <w:rFonts w:ascii="Times New Roman" w:eastAsia="Calibri" w:hAnsi="Times New Roman" w:cs="Times New Roman"/>
          <w:sz w:val="24"/>
          <w:szCs w:val="24"/>
          <w:lang w:val="en-ID"/>
        </w:rPr>
        <w:t>Helenis</w:t>
      </w:r>
      <w:proofErr w:type="spellEnd"/>
      <w:r>
        <w:rPr>
          <w:rFonts w:ascii="Times New Roman" w:eastAsia="Calibri" w:hAnsi="Times New Roman" w:cs="Times New Roman"/>
          <w:sz w:val="24"/>
          <w:szCs w:val="24"/>
          <w:lang w:val="en-ID"/>
        </w:rPr>
        <w:t xml:space="preserve">, </w:t>
      </w:r>
      <w:r w:rsidRPr="004C5352">
        <w:rPr>
          <w:rFonts w:ascii="Times New Roman" w:eastAsia="Calibri" w:hAnsi="Times New Roman" w:cs="Times New Roman"/>
          <w:sz w:val="24"/>
          <w:szCs w:val="24"/>
          <w:lang w:val="en-ID"/>
        </w:rPr>
        <w:t xml:space="preserve">‘orang </w:t>
      </w:r>
      <w:proofErr w:type="spellStart"/>
      <w:r w:rsidRPr="004C5352">
        <w:rPr>
          <w:rFonts w:ascii="Times New Roman" w:eastAsia="Calibri" w:hAnsi="Times New Roman" w:cs="Times New Roman"/>
          <w:sz w:val="24"/>
          <w:szCs w:val="24"/>
          <w:lang w:val="en-ID"/>
        </w:rPr>
        <w:t>terpelajar</w:t>
      </w:r>
      <w:proofErr w:type="spellEnd"/>
      <w:r w:rsidRPr="004C5352">
        <w:rPr>
          <w:rFonts w:ascii="Times New Roman" w:eastAsia="Calibri" w:hAnsi="Times New Roman" w:cs="Times New Roman"/>
          <w:sz w:val="24"/>
          <w:szCs w:val="24"/>
          <w:lang w:val="en-ID"/>
        </w:rPr>
        <w:t xml:space="preserve">’ </w:t>
      </w:r>
      <w:proofErr w:type="spellStart"/>
      <w:r w:rsidRPr="004C5352">
        <w:rPr>
          <w:rFonts w:ascii="Times New Roman" w:eastAsia="Calibri" w:hAnsi="Times New Roman" w:cs="Times New Roman"/>
          <w:sz w:val="24"/>
          <w:szCs w:val="24"/>
          <w:lang w:val="en-ID"/>
        </w:rPr>
        <w:t>menghina</w:t>
      </w:r>
      <w:proofErr w:type="spellEnd"/>
      <w:r w:rsidRPr="004C5352">
        <w:rPr>
          <w:rFonts w:ascii="Times New Roman" w:eastAsia="Calibri" w:hAnsi="Times New Roman" w:cs="Times New Roman"/>
          <w:sz w:val="24"/>
          <w:szCs w:val="24"/>
          <w:lang w:val="en-ID"/>
        </w:rPr>
        <w:t xml:space="preserve"> yang ‘</w:t>
      </w:r>
      <w:proofErr w:type="spellStart"/>
      <w:r w:rsidRPr="004C5352">
        <w:rPr>
          <w:rFonts w:ascii="Times New Roman" w:eastAsia="Calibri" w:hAnsi="Times New Roman" w:cs="Times New Roman"/>
          <w:sz w:val="24"/>
          <w:szCs w:val="24"/>
          <w:lang w:val="en-ID"/>
        </w:rPr>
        <w:t>tak</w:t>
      </w:r>
      <w:proofErr w:type="spellEnd"/>
      <w:r w:rsidRPr="004C5352">
        <w:rPr>
          <w:rFonts w:ascii="Times New Roman" w:eastAsia="Calibri" w:hAnsi="Times New Roman" w:cs="Times New Roman"/>
          <w:sz w:val="24"/>
          <w:szCs w:val="24"/>
          <w:lang w:val="en-ID"/>
        </w:rPr>
        <w:t xml:space="preserve"> </w:t>
      </w:r>
      <w:proofErr w:type="spellStart"/>
      <w:r w:rsidRPr="004C5352">
        <w:rPr>
          <w:rFonts w:ascii="Times New Roman" w:eastAsia="Calibri" w:hAnsi="Times New Roman" w:cs="Times New Roman"/>
          <w:sz w:val="24"/>
          <w:szCs w:val="24"/>
          <w:lang w:val="en-ID"/>
        </w:rPr>
        <w:t>terpelajar</w:t>
      </w:r>
      <w:proofErr w:type="spellEnd"/>
      <w:r w:rsidRPr="004C5352">
        <w:rPr>
          <w:rFonts w:ascii="Times New Roman" w:eastAsia="Calibri" w:hAnsi="Times New Roman" w:cs="Times New Roman"/>
          <w:sz w:val="24"/>
          <w:szCs w:val="24"/>
          <w:lang w:val="en-ID"/>
        </w:rPr>
        <w:t xml:space="preserve">’ dan </w:t>
      </w:r>
      <w:proofErr w:type="spellStart"/>
      <w:r w:rsidRPr="004C5352">
        <w:rPr>
          <w:rFonts w:ascii="Times New Roman" w:eastAsia="Calibri" w:hAnsi="Times New Roman" w:cs="Times New Roman"/>
          <w:sz w:val="24"/>
          <w:szCs w:val="24"/>
          <w:lang w:val="en-ID"/>
        </w:rPr>
        <w:t>demikian</w:t>
      </w:r>
      <w:proofErr w:type="spellEnd"/>
      <w:r w:rsidRPr="004C5352">
        <w:rPr>
          <w:rFonts w:ascii="Times New Roman" w:eastAsia="Calibri" w:hAnsi="Times New Roman" w:cs="Times New Roman"/>
          <w:sz w:val="24"/>
          <w:szCs w:val="24"/>
          <w:lang w:val="en-ID"/>
        </w:rPr>
        <w:t xml:space="preserve"> juga ‘orang Yunani’ </w:t>
      </w:r>
      <w:proofErr w:type="spellStart"/>
      <w:r w:rsidRPr="004C5352">
        <w:rPr>
          <w:rFonts w:ascii="Times New Roman" w:eastAsia="Calibri" w:hAnsi="Times New Roman" w:cs="Times New Roman"/>
          <w:sz w:val="24"/>
          <w:szCs w:val="24"/>
          <w:lang w:val="en-ID"/>
        </w:rPr>
        <w:t>menghina</w:t>
      </w:r>
      <w:proofErr w:type="spellEnd"/>
      <w:r w:rsidRPr="004C5352">
        <w:rPr>
          <w:rFonts w:ascii="Times New Roman" w:eastAsia="Calibri" w:hAnsi="Times New Roman" w:cs="Times New Roman"/>
          <w:sz w:val="24"/>
          <w:szCs w:val="24"/>
          <w:lang w:val="en-ID"/>
        </w:rPr>
        <w:t xml:space="preserve"> </w:t>
      </w:r>
      <w:proofErr w:type="spellStart"/>
      <w:r w:rsidRPr="004C5352">
        <w:rPr>
          <w:rFonts w:ascii="Times New Roman" w:eastAsia="Calibri" w:hAnsi="Times New Roman" w:cs="Times New Roman"/>
          <w:sz w:val="24"/>
          <w:szCs w:val="24"/>
          <w:lang w:val="en-ID"/>
        </w:rPr>
        <w:t>suku-suku</w:t>
      </w:r>
      <w:proofErr w:type="spellEnd"/>
      <w:r w:rsidRPr="004C5352">
        <w:rPr>
          <w:rFonts w:ascii="Times New Roman" w:eastAsia="Calibri" w:hAnsi="Times New Roman" w:cs="Times New Roman"/>
          <w:sz w:val="24"/>
          <w:szCs w:val="24"/>
          <w:lang w:val="en-ID"/>
        </w:rPr>
        <w:t xml:space="preserve"> </w:t>
      </w:r>
      <w:proofErr w:type="spellStart"/>
      <w:r w:rsidRPr="004C5352">
        <w:rPr>
          <w:rFonts w:ascii="Times New Roman" w:eastAsia="Calibri" w:hAnsi="Times New Roman" w:cs="Times New Roman"/>
          <w:sz w:val="24"/>
          <w:szCs w:val="24"/>
          <w:lang w:val="en-ID"/>
        </w:rPr>
        <w:t>terasing</w:t>
      </w:r>
      <w:proofErr w:type="spellEnd"/>
      <w:r w:rsidRPr="004C5352">
        <w:rPr>
          <w:rFonts w:ascii="Times New Roman" w:eastAsia="Calibri" w:hAnsi="Times New Roman" w:cs="Times New Roman"/>
          <w:sz w:val="24"/>
          <w:szCs w:val="24"/>
          <w:lang w:val="en-ID"/>
        </w:rPr>
        <w:t xml:space="preserve">’, </w:t>
      </w:r>
      <w:proofErr w:type="spellStart"/>
      <w:r w:rsidRPr="004C5352">
        <w:rPr>
          <w:rFonts w:ascii="Times New Roman" w:eastAsia="Calibri" w:hAnsi="Times New Roman" w:cs="Times New Roman"/>
          <w:sz w:val="24"/>
          <w:szCs w:val="24"/>
          <w:lang w:val="en-ID"/>
        </w:rPr>
        <w:t>demikian</w:t>
      </w:r>
      <w:proofErr w:type="spellEnd"/>
      <w:r w:rsidRPr="004C5352">
        <w:rPr>
          <w:rFonts w:ascii="Times New Roman" w:eastAsia="Calibri" w:hAnsi="Times New Roman" w:cs="Times New Roman"/>
          <w:sz w:val="24"/>
          <w:szCs w:val="24"/>
          <w:lang w:val="en-ID"/>
        </w:rPr>
        <w:t xml:space="preserve"> juga ‘orang </w:t>
      </w:r>
      <w:proofErr w:type="spellStart"/>
      <w:r w:rsidRPr="004C5352">
        <w:rPr>
          <w:rFonts w:ascii="Times New Roman" w:eastAsia="Calibri" w:hAnsi="Times New Roman" w:cs="Times New Roman"/>
          <w:sz w:val="24"/>
          <w:szCs w:val="24"/>
          <w:lang w:val="en-ID"/>
        </w:rPr>
        <w:t>kota</w:t>
      </w:r>
      <w:proofErr w:type="spellEnd"/>
      <w:r w:rsidRPr="004C5352">
        <w:rPr>
          <w:rFonts w:ascii="Times New Roman" w:eastAsia="Calibri" w:hAnsi="Times New Roman" w:cs="Times New Roman"/>
          <w:sz w:val="24"/>
          <w:szCs w:val="24"/>
          <w:lang w:val="en-ID"/>
        </w:rPr>
        <w:t xml:space="preserve">’ </w:t>
      </w:r>
      <w:proofErr w:type="spellStart"/>
      <w:r w:rsidRPr="004C5352">
        <w:rPr>
          <w:rFonts w:ascii="Times New Roman" w:eastAsia="Calibri" w:hAnsi="Times New Roman" w:cs="Times New Roman"/>
          <w:sz w:val="24"/>
          <w:szCs w:val="24"/>
          <w:lang w:val="en-ID"/>
        </w:rPr>
        <w:t>mengina</w:t>
      </w:r>
      <w:proofErr w:type="spellEnd"/>
      <w:r w:rsidRPr="004C5352">
        <w:rPr>
          <w:rFonts w:ascii="Times New Roman" w:eastAsia="Calibri" w:hAnsi="Times New Roman" w:cs="Times New Roman"/>
          <w:sz w:val="24"/>
          <w:szCs w:val="24"/>
          <w:lang w:val="en-ID"/>
        </w:rPr>
        <w:t xml:space="preserve"> ‘orang </w:t>
      </w:r>
      <w:proofErr w:type="spellStart"/>
      <w:r w:rsidRPr="004C5352">
        <w:rPr>
          <w:rFonts w:ascii="Times New Roman" w:eastAsia="Calibri" w:hAnsi="Times New Roman" w:cs="Times New Roman"/>
          <w:sz w:val="24"/>
          <w:szCs w:val="24"/>
          <w:lang w:val="en-ID"/>
        </w:rPr>
        <w:t>pedesaan</w:t>
      </w:r>
      <w:proofErr w:type="spellEnd"/>
      <w:r w:rsidRPr="004C5352">
        <w:rPr>
          <w:rFonts w:ascii="Times New Roman" w:eastAsia="Calibri" w:hAnsi="Times New Roman" w:cs="Times New Roman"/>
          <w:sz w:val="24"/>
          <w:szCs w:val="24"/>
          <w:lang w:val="en-ID"/>
        </w:rPr>
        <w:t>’.</w:t>
      </w:r>
      <w:r>
        <w:rPr>
          <w:rFonts w:ascii="Times New Roman" w:eastAsia="Calibri" w:hAnsi="Times New Roman" w:cs="Times New Roman"/>
          <w:sz w:val="24"/>
          <w:szCs w:val="24"/>
          <w:lang w:val="en-ID"/>
        </w:rPr>
        <w:t xml:space="preserve"> Hal </w:t>
      </w:r>
      <w:proofErr w:type="spellStart"/>
      <w:r>
        <w:rPr>
          <w:rFonts w:ascii="Times New Roman" w:eastAsia="Calibri" w:hAnsi="Times New Roman" w:cs="Times New Roman"/>
          <w:sz w:val="24"/>
          <w:szCs w:val="24"/>
          <w:lang w:val="en-ID"/>
        </w:rPr>
        <w:t>ini</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menjadi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suatu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alasan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dimana</w:t>
      </w:r>
      <w:proofErr w:type="spellEnd"/>
      <w:r>
        <w:rPr>
          <w:rFonts w:ascii="Times New Roman" w:eastAsia="Calibri" w:hAnsi="Times New Roman" w:cs="Times New Roman"/>
          <w:sz w:val="24"/>
          <w:szCs w:val="24"/>
          <w:lang w:val="en-ID"/>
        </w:rPr>
        <w:t xml:space="preserve"> Paulus </w:t>
      </w:r>
      <w:proofErr w:type="spellStart"/>
      <w:r>
        <w:rPr>
          <w:rFonts w:ascii="Times New Roman" w:eastAsia="Calibri" w:hAnsi="Times New Roman" w:cs="Times New Roman"/>
          <w:sz w:val="24"/>
          <w:szCs w:val="24"/>
          <w:lang w:val="en-ID"/>
        </w:rPr>
        <w:t>merasa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berhutang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untuk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mengunjungi</w:t>
      </w:r>
      <w:proofErr w:type="spellEnd"/>
      <w:r>
        <w:rPr>
          <w:rFonts w:ascii="Times New Roman" w:eastAsia="Calibri" w:hAnsi="Times New Roman" w:cs="Times New Roman"/>
          <w:sz w:val="24"/>
          <w:szCs w:val="24"/>
          <w:lang w:val="en-ID"/>
        </w:rPr>
        <w:t xml:space="preserve"> Roma.</w:t>
      </w:r>
    </w:p>
    <w:p w:rsidR="00303D92" w:rsidRDefault="00303D92" w:rsidP="00A67902">
      <w:pPr>
        <w:pStyle w:val="NoSpacing"/>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ab/>
        <w:t xml:space="preserve">Kata Yunani </w:t>
      </w:r>
      <w:proofErr w:type="spellStart"/>
      <w:r>
        <w:rPr>
          <w:rFonts w:ascii="Times New Roman" w:eastAsia="Calibri" w:hAnsi="Times New Roman" w:cs="Times New Roman"/>
          <w:sz w:val="24"/>
          <w:szCs w:val="24"/>
          <w:lang w:val="en-ID"/>
        </w:rPr>
        <w:t>οϕειλετης</w:t>
      </w:r>
      <w:proofErr w:type="spellEnd"/>
      <w:r>
        <w:rPr>
          <w:rFonts w:ascii="Times New Roman" w:eastAsia="Calibri" w:hAnsi="Times New Roman" w:cs="Times New Roman"/>
          <w:sz w:val="24"/>
          <w:szCs w:val="24"/>
          <w:lang w:val="en-ID"/>
        </w:rPr>
        <w:t xml:space="preserve"> (TB LAI) </w:t>
      </w:r>
      <w:proofErr w:type="spellStart"/>
      <w:r>
        <w:rPr>
          <w:rFonts w:ascii="Times New Roman" w:eastAsia="Calibri" w:hAnsi="Times New Roman" w:cs="Times New Roman"/>
          <w:sz w:val="24"/>
          <w:szCs w:val="24"/>
          <w:lang w:val="en-ID"/>
        </w:rPr>
        <w:t>menerjemahkan</w:t>
      </w:r>
      <w:proofErr w:type="spellEnd"/>
      <w:r>
        <w:rPr>
          <w:rFonts w:ascii="Times New Roman" w:eastAsia="Calibri" w:hAnsi="Times New Roman" w:cs="Times New Roman"/>
          <w:sz w:val="24"/>
          <w:szCs w:val="24"/>
          <w:lang w:val="en-ID"/>
        </w:rPr>
        <w:t>, ‘</w:t>
      </w:r>
      <w:proofErr w:type="spellStart"/>
      <w:r>
        <w:rPr>
          <w:rFonts w:ascii="Times New Roman" w:eastAsia="Calibri" w:hAnsi="Times New Roman" w:cs="Times New Roman"/>
          <w:sz w:val="24"/>
          <w:szCs w:val="24"/>
          <w:lang w:val="en-ID"/>
        </w:rPr>
        <w:t>berhutang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Frietz</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menyatakan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οϕειλετης</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seorang</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berhutang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artinya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memberikan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pengertian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untuk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kewajiban</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mengikat</w:t>
      </w:r>
      <w:proofErr w:type="spellEnd"/>
      <w:r>
        <w:rPr>
          <w:rFonts w:ascii="Times New Roman" w:eastAsia="Calibri" w:hAnsi="Times New Roman" w:cs="Times New Roman"/>
          <w:sz w:val="24"/>
          <w:szCs w:val="24"/>
          <w:lang w:val="en-ID"/>
        </w:rPr>
        <w:t xml:space="preserve"> orang-orang yang </w:t>
      </w:r>
      <w:proofErr w:type="spellStart"/>
      <w:r>
        <w:rPr>
          <w:rFonts w:ascii="Times New Roman" w:eastAsia="Calibri" w:hAnsi="Times New Roman" w:cs="Times New Roman"/>
          <w:sz w:val="24"/>
          <w:szCs w:val="24"/>
          <w:lang w:val="en-ID"/>
        </w:rPr>
        <w:t>berhutang</w:t>
      </w:r>
      <w:proofErr w:type="spellEnd"/>
      <w:r>
        <w:rPr>
          <w:rFonts w:ascii="Times New Roman" w:eastAsia="Calibri" w:hAnsi="Times New Roman" w:cs="Times New Roman"/>
          <w:sz w:val="24"/>
          <w:szCs w:val="24"/>
          <w:lang w:val="en-ID"/>
        </w:rPr>
        <w:t xml:space="preserve"> pada masa (dunia) </w:t>
      </w:r>
      <w:proofErr w:type="spellStart"/>
      <w:r>
        <w:rPr>
          <w:rFonts w:ascii="Times New Roman" w:eastAsia="Calibri" w:hAnsi="Times New Roman" w:cs="Times New Roman"/>
          <w:sz w:val="24"/>
          <w:szCs w:val="24"/>
          <w:lang w:val="en-ID"/>
        </w:rPr>
        <w:t>kuno</w:t>
      </w:r>
      <w:proofErr w:type="spellEnd"/>
      <w:r>
        <w:rPr>
          <w:rFonts w:ascii="Times New Roman" w:eastAsia="Calibri" w:hAnsi="Times New Roman" w:cs="Times New Roman"/>
          <w:sz w:val="24"/>
          <w:szCs w:val="24"/>
          <w:lang w:val="en-ID"/>
        </w:rPr>
        <w:t>”.</w:t>
      </w:r>
      <w:r>
        <w:rPr>
          <w:rStyle w:val="FootnoteReference"/>
          <w:rFonts w:ascii="Times New Roman" w:eastAsia="Calibri" w:hAnsi="Times New Roman" w:cs="Times New Roman"/>
          <w:sz w:val="24"/>
          <w:szCs w:val="24"/>
          <w:lang w:val="en-ID"/>
        </w:rPr>
        <w:footnoteReference w:id="104"/>
      </w:r>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Werren</w:t>
      </w:r>
      <w:proofErr w:type="spellEnd"/>
      <w:r>
        <w:rPr>
          <w:rFonts w:ascii="Times New Roman" w:eastAsia="Calibri" w:hAnsi="Times New Roman" w:cs="Times New Roman"/>
          <w:sz w:val="24"/>
          <w:szCs w:val="24"/>
          <w:lang w:val="en-ID"/>
        </w:rPr>
        <w:t xml:space="preserve"> W. </w:t>
      </w:r>
      <w:proofErr w:type="spellStart"/>
      <w:r>
        <w:rPr>
          <w:rFonts w:ascii="Times New Roman" w:eastAsia="Calibri" w:hAnsi="Times New Roman" w:cs="Times New Roman"/>
          <w:sz w:val="24"/>
          <w:szCs w:val="24"/>
          <w:lang w:val="en-ID"/>
        </w:rPr>
        <w:t>Wiersbe</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menyatakan</w:t>
      </w:r>
      <w:proofErr w:type="spellEnd"/>
      <w:r>
        <w:rPr>
          <w:rFonts w:ascii="Times New Roman" w:eastAsia="Calibri" w:hAnsi="Times New Roman" w:cs="Times New Roman"/>
          <w:sz w:val="24"/>
          <w:szCs w:val="24"/>
          <w:lang w:val="en-ID"/>
        </w:rPr>
        <w:t xml:space="preserve">, </w:t>
      </w:r>
    </w:p>
    <w:p w:rsidR="00303D92" w:rsidRDefault="00303D92" w:rsidP="00A67902">
      <w:pPr>
        <w:pStyle w:val="NoSpacing"/>
        <w:ind w:left="720"/>
        <w:jc w:val="both"/>
        <w:rPr>
          <w:rFonts w:ascii="Times New Roman" w:eastAsia="Calibri" w:hAnsi="Times New Roman" w:cs="Times New Roman"/>
          <w:sz w:val="24"/>
          <w:szCs w:val="24"/>
          <w:lang w:val="en-ID"/>
        </w:rPr>
      </w:pPr>
      <w:proofErr w:type="spellStart"/>
      <w:r>
        <w:rPr>
          <w:rFonts w:ascii="Times New Roman" w:eastAsia="Calibri" w:hAnsi="Times New Roman" w:cs="Times New Roman"/>
          <w:sz w:val="24"/>
          <w:szCs w:val="24"/>
          <w:lang w:val="en-ID"/>
        </w:rPr>
        <w:t>Sebagai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rasul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bagi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bangsa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bukan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Yahudi</w:t>
      </w:r>
      <w:proofErr w:type="spellEnd"/>
      <w:r>
        <w:rPr>
          <w:rFonts w:ascii="Times New Roman" w:eastAsia="Calibri" w:hAnsi="Times New Roman" w:cs="Times New Roman"/>
          <w:sz w:val="24"/>
          <w:szCs w:val="24"/>
          <w:lang w:val="en-ID"/>
        </w:rPr>
        <w:t xml:space="preserve">, Paulus </w:t>
      </w:r>
      <w:proofErr w:type="spellStart"/>
      <w:r>
        <w:rPr>
          <w:rFonts w:ascii="Times New Roman" w:eastAsia="Calibri" w:hAnsi="Times New Roman" w:cs="Times New Roman"/>
          <w:sz w:val="24"/>
          <w:szCs w:val="24"/>
          <w:lang w:val="en-ID"/>
        </w:rPr>
        <w:t>berkewajiban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untuk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melayani</w:t>
      </w:r>
      <w:proofErr w:type="spellEnd"/>
      <w:r>
        <w:rPr>
          <w:rFonts w:ascii="Times New Roman" w:eastAsia="Calibri" w:hAnsi="Times New Roman" w:cs="Times New Roman"/>
          <w:sz w:val="24"/>
          <w:szCs w:val="24"/>
          <w:lang w:val="en-ID"/>
        </w:rPr>
        <w:t xml:space="preserve"> di Roma. </w:t>
      </w:r>
      <w:proofErr w:type="spellStart"/>
      <w:r>
        <w:rPr>
          <w:rFonts w:ascii="Times New Roman" w:eastAsia="Calibri" w:hAnsi="Times New Roman" w:cs="Times New Roman"/>
          <w:sz w:val="24"/>
          <w:szCs w:val="24"/>
          <w:lang w:val="en-ID"/>
        </w:rPr>
        <w:t>Ia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pasti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segera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memenuhi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kewajiban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tetapi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tugas-tugasnya</w:t>
      </w:r>
      <w:proofErr w:type="spellEnd"/>
      <w:r>
        <w:rPr>
          <w:rFonts w:ascii="Times New Roman" w:eastAsia="Calibri" w:hAnsi="Times New Roman" w:cs="Times New Roman"/>
          <w:sz w:val="24"/>
          <w:szCs w:val="24"/>
          <w:lang w:val="en-ID"/>
        </w:rPr>
        <w:t xml:space="preserve"> yang lain </w:t>
      </w:r>
      <w:proofErr w:type="spellStart"/>
      <w:r>
        <w:rPr>
          <w:rFonts w:ascii="Times New Roman" w:eastAsia="Calibri" w:hAnsi="Times New Roman" w:cs="Times New Roman"/>
          <w:sz w:val="24"/>
          <w:szCs w:val="24"/>
          <w:lang w:val="en-ID"/>
        </w:rPr>
        <w:t>telah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menghalangi</w:t>
      </w:r>
      <w:proofErr w:type="spellEnd"/>
      <w:r>
        <w:rPr>
          <w:rFonts w:ascii="Times New Roman" w:eastAsia="Calibri" w:hAnsi="Times New Roman" w:cs="Times New Roman"/>
          <w:sz w:val="24"/>
          <w:szCs w:val="24"/>
          <w:lang w:val="en-ID"/>
        </w:rPr>
        <w:t xml:space="preserve"> dia. </w:t>
      </w:r>
      <w:proofErr w:type="spellStart"/>
      <w:r>
        <w:rPr>
          <w:rFonts w:ascii="Times New Roman" w:eastAsia="Calibri" w:hAnsi="Times New Roman" w:cs="Times New Roman"/>
          <w:sz w:val="24"/>
          <w:szCs w:val="24"/>
          <w:lang w:val="en-ID"/>
        </w:rPr>
        <w:t>Kadang-kadang</w:t>
      </w:r>
      <w:proofErr w:type="spellEnd"/>
      <w:r>
        <w:rPr>
          <w:rFonts w:ascii="Times New Roman" w:eastAsia="Calibri" w:hAnsi="Times New Roman" w:cs="Times New Roman"/>
          <w:sz w:val="24"/>
          <w:szCs w:val="24"/>
          <w:lang w:val="en-ID"/>
        </w:rPr>
        <w:t xml:space="preserve"> Paulus </w:t>
      </w:r>
      <w:proofErr w:type="spellStart"/>
      <w:r>
        <w:rPr>
          <w:rFonts w:ascii="Times New Roman" w:eastAsia="Calibri" w:hAnsi="Times New Roman" w:cs="Times New Roman"/>
          <w:sz w:val="24"/>
          <w:szCs w:val="24"/>
          <w:lang w:val="en-ID"/>
        </w:rPr>
        <w:t>terhalang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karena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perbuatan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ini</w:t>
      </w:r>
      <w:proofErr w:type="spellEnd"/>
      <w:r>
        <w:rPr>
          <w:rFonts w:ascii="Times New Roman" w:eastAsia="Calibri" w:hAnsi="Times New Roman" w:cs="Times New Roman"/>
          <w:sz w:val="24"/>
          <w:szCs w:val="24"/>
          <w:lang w:val="en-ID"/>
        </w:rPr>
        <w:t xml:space="preserve"> (1 </w:t>
      </w:r>
      <w:proofErr w:type="spellStart"/>
      <w:r>
        <w:rPr>
          <w:rFonts w:ascii="Times New Roman" w:eastAsia="Calibri" w:hAnsi="Times New Roman" w:cs="Times New Roman"/>
          <w:sz w:val="24"/>
          <w:szCs w:val="24"/>
          <w:lang w:val="en-ID"/>
        </w:rPr>
        <w:t>Tes</w:t>
      </w:r>
      <w:proofErr w:type="spellEnd"/>
      <w:r>
        <w:rPr>
          <w:rFonts w:ascii="Times New Roman" w:eastAsia="Calibri" w:hAnsi="Times New Roman" w:cs="Times New Roman"/>
          <w:sz w:val="24"/>
          <w:szCs w:val="24"/>
          <w:lang w:val="en-ID"/>
        </w:rPr>
        <w:t xml:space="preserve">. 2:17-20); </w:t>
      </w:r>
      <w:proofErr w:type="spellStart"/>
      <w:r>
        <w:rPr>
          <w:rFonts w:ascii="Times New Roman" w:eastAsia="Calibri" w:hAnsi="Times New Roman" w:cs="Times New Roman"/>
          <w:sz w:val="24"/>
          <w:szCs w:val="24"/>
          <w:lang w:val="en-ID"/>
        </w:rPr>
        <w:t>Tetapi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hal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ini</w:t>
      </w:r>
      <w:proofErr w:type="spellEnd"/>
      <w:r>
        <w:rPr>
          <w:rFonts w:ascii="Times New Roman" w:eastAsia="Calibri" w:hAnsi="Times New Roman" w:cs="Times New Roman"/>
          <w:sz w:val="24"/>
          <w:szCs w:val="24"/>
          <w:lang w:val="en-ID"/>
        </w:rPr>
        <w:t xml:space="preserve"> Paulus </w:t>
      </w:r>
      <w:proofErr w:type="spellStart"/>
      <w:r>
        <w:rPr>
          <w:rFonts w:ascii="Times New Roman" w:eastAsia="Calibri" w:hAnsi="Times New Roman" w:cs="Times New Roman"/>
          <w:sz w:val="24"/>
          <w:szCs w:val="24"/>
          <w:lang w:val="en-ID"/>
        </w:rPr>
        <w:t>terhalang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karena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pekerjaan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Tuhan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Begitu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banyak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tugas</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harus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dikerjakannya</w:t>
      </w:r>
      <w:proofErr w:type="spellEnd"/>
      <w:r>
        <w:rPr>
          <w:rFonts w:ascii="Times New Roman" w:eastAsia="Calibri" w:hAnsi="Times New Roman" w:cs="Times New Roman"/>
          <w:sz w:val="24"/>
          <w:szCs w:val="24"/>
          <w:lang w:val="en-ID"/>
        </w:rPr>
        <w:t xml:space="preserve"> di Asia </w:t>
      </w:r>
      <w:proofErr w:type="spellStart"/>
      <w:r>
        <w:rPr>
          <w:rFonts w:ascii="Times New Roman" w:eastAsia="Calibri" w:hAnsi="Times New Roman" w:cs="Times New Roman"/>
          <w:sz w:val="24"/>
          <w:szCs w:val="24"/>
          <w:lang w:val="en-ID"/>
        </w:rPr>
        <w:t>kecil</w:t>
      </w:r>
      <w:proofErr w:type="spellEnd"/>
      <w:r>
        <w:rPr>
          <w:rFonts w:ascii="Times New Roman" w:eastAsia="Calibri" w:hAnsi="Times New Roman" w:cs="Times New Roman"/>
          <w:sz w:val="24"/>
          <w:szCs w:val="24"/>
          <w:lang w:val="en-ID"/>
        </w:rPr>
        <w:t xml:space="preserve"> dan Yunani </w:t>
      </w:r>
      <w:proofErr w:type="spellStart"/>
      <w:r>
        <w:rPr>
          <w:rFonts w:ascii="Times New Roman" w:eastAsia="Calibri" w:hAnsi="Times New Roman" w:cs="Times New Roman"/>
          <w:sz w:val="24"/>
          <w:szCs w:val="24"/>
          <w:lang w:val="en-ID"/>
        </w:rPr>
        <w:t>sehingga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tidak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dapat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segera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pergi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w:t>
      </w:r>
      <w:proofErr w:type="spellEnd"/>
      <w:r>
        <w:rPr>
          <w:rFonts w:ascii="Times New Roman" w:eastAsia="Calibri" w:hAnsi="Times New Roman" w:cs="Times New Roman"/>
          <w:sz w:val="24"/>
          <w:szCs w:val="24"/>
          <w:lang w:val="en-ID"/>
        </w:rPr>
        <w:t xml:space="preserve"> Roma. </w:t>
      </w:r>
      <w:proofErr w:type="spellStart"/>
      <w:r>
        <w:rPr>
          <w:rFonts w:ascii="Times New Roman" w:eastAsia="Calibri" w:hAnsi="Times New Roman" w:cs="Times New Roman"/>
          <w:sz w:val="24"/>
          <w:szCs w:val="24"/>
          <w:lang w:val="en-ID"/>
        </w:rPr>
        <w:t>Tetapi</w:t>
      </w:r>
      <w:proofErr w:type="spellEnd"/>
      <w:r>
        <w:rPr>
          <w:rFonts w:ascii="Times New Roman" w:eastAsia="Calibri" w:hAnsi="Times New Roman" w:cs="Times New Roman"/>
          <w:sz w:val="24"/>
          <w:szCs w:val="24"/>
          <w:lang w:val="en-ID"/>
        </w:rPr>
        <w:t xml:space="preserve"> Paulus </w:t>
      </w:r>
      <w:proofErr w:type="spellStart"/>
      <w:r>
        <w:rPr>
          <w:rFonts w:ascii="Times New Roman" w:eastAsia="Calibri" w:hAnsi="Times New Roman" w:cs="Times New Roman"/>
          <w:sz w:val="24"/>
          <w:szCs w:val="24"/>
          <w:lang w:val="en-ID"/>
        </w:rPr>
        <w:t>harus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melunasi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hutangnya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mendapat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perintah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Tuhan</w:t>
      </w:r>
      <w:proofErr w:type="spellEnd"/>
      <w:r>
        <w:rPr>
          <w:rFonts w:ascii="Times New Roman" w:eastAsia="Calibri" w:hAnsi="Times New Roman" w:cs="Times New Roman"/>
          <w:sz w:val="24"/>
          <w:szCs w:val="24"/>
          <w:lang w:val="en-ID"/>
        </w:rPr>
        <w:t>.</w:t>
      </w:r>
      <w:r>
        <w:rPr>
          <w:rStyle w:val="FootnoteReference"/>
          <w:rFonts w:ascii="Times New Roman" w:eastAsia="Calibri" w:hAnsi="Times New Roman" w:cs="Times New Roman"/>
          <w:sz w:val="24"/>
          <w:szCs w:val="24"/>
          <w:lang w:val="en-ID"/>
        </w:rPr>
        <w:footnoteReference w:id="105"/>
      </w:r>
    </w:p>
    <w:p w:rsidR="00303D92" w:rsidRDefault="00303D92" w:rsidP="00A67902">
      <w:pPr>
        <w:pStyle w:val="NoSpacing"/>
        <w:ind w:left="720"/>
        <w:jc w:val="both"/>
        <w:rPr>
          <w:rFonts w:ascii="Times New Roman" w:eastAsia="Calibri" w:hAnsi="Times New Roman" w:cs="Times New Roman"/>
          <w:sz w:val="24"/>
          <w:szCs w:val="24"/>
          <w:lang w:val="en-ID"/>
        </w:rPr>
      </w:pPr>
    </w:p>
    <w:p w:rsidR="00303D92" w:rsidRDefault="00303D92" w:rsidP="00A67902">
      <w:pPr>
        <w:pStyle w:val="NoSpacing"/>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Akan </w:t>
      </w:r>
      <w:proofErr w:type="spellStart"/>
      <w:r>
        <w:rPr>
          <w:rFonts w:ascii="Times New Roman" w:eastAsia="Calibri" w:hAnsi="Times New Roman" w:cs="Times New Roman"/>
          <w:sz w:val="24"/>
          <w:szCs w:val="24"/>
          <w:lang w:val="en-ID"/>
        </w:rPr>
        <w:t>tetapi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lebih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jelas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lagi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dikatakan</w:t>
      </w:r>
      <w:proofErr w:type="spellEnd"/>
      <w:r>
        <w:rPr>
          <w:rFonts w:ascii="Times New Roman" w:eastAsia="Calibri" w:hAnsi="Times New Roman" w:cs="Times New Roman"/>
          <w:sz w:val="24"/>
          <w:szCs w:val="24"/>
          <w:lang w:val="en-ID"/>
        </w:rPr>
        <w:t xml:space="preserve"> oleh Van den End,</w:t>
      </w:r>
      <w:r w:rsidR="005C4447">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berhutang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baik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terhadap</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kristus</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telah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memberinya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tugas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maupun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terhadap</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bangsa-bangsa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karena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dialah</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menjadi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alat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untuk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membawa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Injil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kepada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mereka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Kis</w:t>
      </w:r>
      <w:proofErr w:type="spellEnd"/>
      <w:r>
        <w:rPr>
          <w:rFonts w:ascii="Times New Roman" w:eastAsia="Calibri" w:hAnsi="Times New Roman" w:cs="Times New Roman"/>
          <w:sz w:val="24"/>
          <w:szCs w:val="24"/>
          <w:lang w:val="en-ID"/>
        </w:rPr>
        <w:t>. 9:5).</w:t>
      </w:r>
      <w:r w:rsidR="005C4447">
        <w:rPr>
          <w:rFonts w:ascii="Times New Roman" w:eastAsia="Calibri" w:hAnsi="Times New Roman" w:cs="Times New Roman"/>
          <w:sz w:val="24"/>
          <w:szCs w:val="24"/>
          <w:lang w:val="en-ID"/>
        </w:rPr>
        <w:t>”</w:t>
      </w:r>
      <w:r>
        <w:rPr>
          <w:rStyle w:val="FootnoteReference"/>
          <w:rFonts w:ascii="Times New Roman" w:eastAsia="Calibri" w:hAnsi="Times New Roman" w:cs="Times New Roman"/>
          <w:sz w:val="24"/>
          <w:szCs w:val="24"/>
          <w:lang w:val="en-ID"/>
        </w:rPr>
        <w:footnoteReference w:id="106"/>
      </w:r>
      <w:r>
        <w:rPr>
          <w:rFonts w:ascii="Times New Roman" w:eastAsia="Calibri" w:hAnsi="Times New Roman" w:cs="Times New Roman"/>
          <w:sz w:val="24"/>
          <w:szCs w:val="24"/>
          <w:lang w:val="en-ID"/>
        </w:rPr>
        <w:t xml:space="preserve"> </w:t>
      </w:r>
    </w:p>
    <w:p w:rsidR="00303D92" w:rsidRDefault="00303D92" w:rsidP="00A67902">
      <w:pPr>
        <w:pStyle w:val="NoSpacing"/>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ab/>
        <w:t xml:space="preserve">Kata Yunani </w:t>
      </w:r>
      <w:proofErr w:type="spellStart"/>
      <w:r>
        <w:rPr>
          <w:rFonts w:ascii="Times New Roman" w:eastAsia="Calibri" w:hAnsi="Times New Roman" w:cs="Times New Roman"/>
          <w:sz w:val="24"/>
          <w:szCs w:val="24"/>
          <w:lang w:val="en-ID"/>
        </w:rPr>
        <w:t>ευ</w:t>
      </w:r>
      <w:proofErr w:type="spellEnd"/>
      <w:r>
        <w:rPr>
          <w:rFonts w:ascii="Times New Roman" w:eastAsia="Calibri" w:hAnsi="Times New Roman" w:cs="Times New Roman"/>
          <w:sz w:val="24"/>
          <w:szCs w:val="24"/>
          <w:lang w:val="en-ID"/>
        </w:rPr>
        <w:t xml:space="preserve">αγγελασται (TB LAI) </w:t>
      </w:r>
      <w:proofErr w:type="spellStart"/>
      <w:r>
        <w:rPr>
          <w:rFonts w:ascii="Times New Roman" w:eastAsia="Calibri" w:hAnsi="Times New Roman" w:cs="Times New Roman"/>
          <w:sz w:val="24"/>
          <w:szCs w:val="24"/>
          <w:lang w:val="en-ID"/>
        </w:rPr>
        <w:t>menerjemahkan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memberitakan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Injil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Frietz</w:t>
      </w:r>
      <w:proofErr w:type="spellEnd"/>
      <w:r>
        <w:rPr>
          <w:rFonts w:ascii="Times New Roman" w:eastAsia="Calibri" w:hAnsi="Times New Roman" w:cs="Times New Roman"/>
          <w:sz w:val="24"/>
          <w:szCs w:val="24"/>
          <w:lang w:val="en-ID"/>
        </w:rPr>
        <w:t xml:space="preserve"> Reinecker </w:t>
      </w:r>
      <w:proofErr w:type="spellStart"/>
      <w:r>
        <w:rPr>
          <w:rFonts w:ascii="Times New Roman" w:eastAsia="Calibri" w:hAnsi="Times New Roman" w:cs="Times New Roman"/>
          <w:sz w:val="24"/>
          <w:szCs w:val="24"/>
          <w:lang w:val="en-ID"/>
        </w:rPr>
        <w:t>menyatakan</w:t>
      </w:r>
      <w:proofErr w:type="spellEnd"/>
      <w:r>
        <w:rPr>
          <w:rFonts w:ascii="Times New Roman" w:eastAsia="Calibri" w:hAnsi="Times New Roman" w:cs="Times New Roman"/>
          <w:sz w:val="24"/>
          <w:szCs w:val="24"/>
          <w:lang w:val="en-ID"/>
        </w:rPr>
        <w:t xml:space="preserve">, </w:t>
      </w:r>
      <w:r>
        <w:rPr>
          <w:rFonts w:ascii="Times New Roman" w:eastAsia="Calibri" w:hAnsi="Times New Roman" w:cs="Times New Roman"/>
          <w:i/>
          <w:sz w:val="24"/>
          <w:szCs w:val="24"/>
          <w:lang w:val="en-ID"/>
        </w:rPr>
        <w:t xml:space="preserve">to proclaim the good news. </w:t>
      </w:r>
      <w:proofErr w:type="spellStart"/>
      <w:r>
        <w:rPr>
          <w:rFonts w:ascii="Times New Roman" w:eastAsia="Calibri" w:hAnsi="Times New Roman" w:cs="Times New Roman"/>
          <w:sz w:val="24"/>
          <w:szCs w:val="24"/>
          <w:lang w:val="en-ID"/>
        </w:rPr>
        <w:t>Atau</w:t>
      </w:r>
      <w:proofErr w:type="spellEnd"/>
      <w:r>
        <w:rPr>
          <w:rFonts w:ascii="Times New Roman" w:eastAsia="Calibri" w:hAnsi="Times New Roman" w:cs="Times New Roman"/>
          <w:sz w:val="24"/>
          <w:szCs w:val="24"/>
          <w:lang w:val="en-ID"/>
        </w:rPr>
        <w:t xml:space="preserve"> </w:t>
      </w:r>
      <w:r>
        <w:rPr>
          <w:rFonts w:ascii="Times New Roman" w:eastAsia="Calibri" w:hAnsi="Times New Roman" w:cs="Times New Roman"/>
          <w:i/>
          <w:sz w:val="24"/>
          <w:szCs w:val="24"/>
          <w:lang w:val="en-ID"/>
        </w:rPr>
        <w:t>evangelize.</w:t>
      </w:r>
      <w:r w:rsidRPr="00816573">
        <w:rPr>
          <w:rStyle w:val="FootnoteReference"/>
          <w:rFonts w:ascii="Times New Roman" w:eastAsia="Calibri" w:hAnsi="Times New Roman" w:cs="Times New Roman"/>
          <w:sz w:val="24"/>
          <w:szCs w:val="24"/>
          <w:lang w:val="en-ID"/>
        </w:rPr>
        <w:footnoteReference w:id="107"/>
      </w:r>
      <w:r>
        <w:rPr>
          <w:rFonts w:ascii="Times New Roman" w:eastAsia="Calibri" w:hAnsi="Times New Roman" w:cs="Times New Roman"/>
          <w:i/>
          <w:sz w:val="24"/>
          <w:szCs w:val="24"/>
          <w:lang w:val="en-ID"/>
        </w:rPr>
        <w:t xml:space="preserve"> </w:t>
      </w:r>
      <w:proofErr w:type="spellStart"/>
      <w:r>
        <w:rPr>
          <w:rFonts w:ascii="Times New Roman" w:eastAsia="Calibri" w:hAnsi="Times New Roman" w:cs="Times New Roman"/>
          <w:sz w:val="24"/>
          <w:szCs w:val="24"/>
          <w:lang w:val="en-ID"/>
        </w:rPr>
        <w:t>Berasal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dari</w:t>
      </w:r>
      <w:proofErr w:type="spellEnd"/>
      <w:r>
        <w:rPr>
          <w:rFonts w:ascii="Times New Roman" w:eastAsia="Calibri" w:hAnsi="Times New Roman" w:cs="Times New Roman"/>
          <w:sz w:val="24"/>
          <w:szCs w:val="24"/>
          <w:lang w:val="en-ID"/>
        </w:rPr>
        <w:t xml:space="preserve"> kata </w:t>
      </w:r>
      <w:proofErr w:type="spellStart"/>
      <w:r>
        <w:rPr>
          <w:rFonts w:ascii="Times New Roman" w:eastAsia="Calibri" w:hAnsi="Times New Roman" w:cs="Times New Roman"/>
          <w:sz w:val="24"/>
          <w:szCs w:val="24"/>
          <w:lang w:val="en-ID"/>
        </w:rPr>
        <w:t>ευ</w:t>
      </w:r>
      <w:proofErr w:type="spellEnd"/>
      <w:r>
        <w:rPr>
          <w:rFonts w:ascii="Times New Roman" w:eastAsia="Calibri" w:hAnsi="Times New Roman" w:cs="Times New Roman"/>
          <w:sz w:val="24"/>
          <w:szCs w:val="24"/>
          <w:lang w:val="en-ID"/>
        </w:rPr>
        <w:t xml:space="preserve">αγγελιον </w:t>
      </w:r>
      <w:proofErr w:type="spellStart"/>
      <w:r>
        <w:rPr>
          <w:rFonts w:ascii="Times New Roman" w:eastAsia="Calibri" w:hAnsi="Times New Roman" w:cs="Times New Roman"/>
          <w:sz w:val="24"/>
          <w:szCs w:val="24"/>
          <w:lang w:val="en-ID"/>
        </w:rPr>
        <w:t>artinya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Injil</w:t>
      </w:r>
      <w:proofErr w:type="spellEnd"/>
      <w:r>
        <w:rPr>
          <w:rFonts w:ascii="Times New Roman" w:eastAsia="Calibri" w:hAnsi="Times New Roman" w:cs="Times New Roman"/>
          <w:sz w:val="24"/>
          <w:szCs w:val="24"/>
          <w:lang w:val="en-ID"/>
        </w:rPr>
        <w:t xml:space="preserve"> (gospel). Van den End </w:t>
      </w:r>
      <w:proofErr w:type="spellStart"/>
      <w:r>
        <w:rPr>
          <w:rFonts w:ascii="Times New Roman" w:eastAsia="Calibri" w:hAnsi="Times New Roman" w:cs="Times New Roman"/>
          <w:sz w:val="24"/>
          <w:szCs w:val="24"/>
          <w:lang w:val="en-ID"/>
        </w:rPr>
        <w:t>menyatakan</w:t>
      </w:r>
      <w:proofErr w:type="spellEnd"/>
      <w:r>
        <w:rPr>
          <w:rFonts w:ascii="Times New Roman" w:eastAsia="Calibri" w:hAnsi="Times New Roman" w:cs="Times New Roman"/>
          <w:sz w:val="24"/>
          <w:szCs w:val="24"/>
          <w:lang w:val="en-ID"/>
        </w:rPr>
        <w:t xml:space="preserve">, </w:t>
      </w:r>
      <w:r w:rsidR="00502617">
        <w:rPr>
          <w:rFonts w:ascii="Times New Roman" w:eastAsia="Calibri" w:hAnsi="Times New Roman" w:cs="Times New Roman"/>
          <w:sz w:val="24"/>
          <w:szCs w:val="24"/>
          <w:lang w:val="en-ID"/>
        </w:rPr>
        <w:t>“</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ayat</w:t>
      </w:r>
      <w:proofErr w:type="spellEnd"/>
      <w:r>
        <w:rPr>
          <w:rFonts w:ascii="Times New Roman" w:eastAsia="Calibri" w:hAnsi="Times New Roman" w:cs="Times New Roman"/>
          <w:sz w:val="24"/>
          <w:szCs w:val="24"/>
          <w:lang w:val="en-ID"/>
        </w:rPr>
        <w:t xml:space="preserve"> 14. ‘</w:t>
      </w:r>
      <w:proofErr w:type="spellStart"/>
      <w:r>
        <w:rPr>
          <w:rFonts w:ascii="Times New Roman" w:eastAsia="Calibri" w:hAnsi="Times New Roman" w:cs="Times New Roman"/>
          <w:sz w:val="24"/>
          <w:szCs w:val="24"/>
          <w:lang w:val="en-ID"/>
        </w:rPr>
        <w:t>Memberitakan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Injil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biasanya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mengandung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arti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kepada</w:t>
      </w:r>
      <w:proofErr w:type="spellEnd"/>
      <w:r>
        <w:rPr>
          <w:rFonts w:ascii="Times New Roman" w:eastAsia="Calibri" w:hAnsi="Times New Roman" w:cs="Times New Roman"/>
          <w:sz w:val="24"/>
          <w:szCs w:val="24"/>
          <w:lang w:val="en-ID"/>
        </w:rPr>
        <w:t xml:space="preserve"> orang</w:t>
      </w:r>
      <w:r w:rsidR="00F6137A">
        <w:rPr>
          <w:rFonts w:ascii="Times New Roman" w:eastAsia="Calibri" w:hAnsi="Times New Roman" w:cs="Times New Roman"/>
          <w:sz w:val="24"/>
          <w:szCs w:val="24"/>
          <w:lang w:val="en-ID"/>
        </w:rPr>
        <w:t xml:space="preserve"> </w:t>
      </w:r>
      <w:proofErr w:type="spellStart"/>
      <w:r w:rsidR="00F6137A">
        <w:rPr>
          <w:rFonts w:ascii="Times New Roman" w:eastAsia="Calibri" w:hAnsi="Times New Roman" w:cs="Times New Roman"/>
          <w:sz w:val="24"/>
          <w:szCs w:val="24"/>
          <w:lang w:val="en-ID"/>
        </w:rPr>
        <w:t>bukan</w:t>
      </w:r>
      <w:proofErr w:type="spellEnd"/>
      <w:r w:rsidR="00F6137A">
        <w:rPr>
          <w:rFonts w:ascii="Times New Roman" w:eastAsia="Calibri" w:hAnsi="Times New Roman" w:cs="Times New Roman"/>
          <w:sz w:val="24"/>
          <w:szCs w:val="24"/>
          <w:lang w:val="en-ID"/>
        </w:rPr>
        <w:t xml:space="preserve"> Kristen’. </w:t>
      </w:r>
      <w:proofErr w:type="spellStart"/>
      <w:r w:rsidR="00F6137A">
        <w:rPr>
          <w:rFonts w:ascii="Times New Roman" w:eastAsia="Calibri" w:hAnsi="Times New Roman" w:cs="Times New Roman"/>
          <w:sz w:val="24"/>
          <w:szCs w:val="24"/>
          <w:lang w:val="en-ID"/>
        </w:rPr>
        <w:t>Tetapi</w:t>
      </w:r>
      <w:proofErr w:type="spellEnd"/>
      <w:r w:rsidR="00F6137A">
        <w:rPr>
          <w:rFonts w:ascii="Times New Roman" w:eastAsia="Calibri" w:hAnsi="Times New Roman" w:cs="Times New Roman"/>
          <w:sz w:val="24"/>
          <w:szCs w:val="24"/>
          <w:lang w:val="en-ID"/>
        </w:rPr>
        <w:t xml:space="preserve"> </w:t>
      </w:r>
      <w:proofErr w:type="spellStart"/>
      <w:r w:rsidR="00F6137A">
        <w:rPr>
          <w:rFonts w:ascii="Times New Roman" w:eastAsia="Calibri" w:hAnsi="Times New Roman" w:cs="Times New Roman"/>
          <w:sz w:val="24"/>
          <w:szCs w:val="24"/>
          <w:lang w:val="en-ID"/>
        </w:rPr>
        <w:t>dimaksud</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ialah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pemberitaan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Firman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kepada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jemaat</w:t>
      </w:r>
      <w:proofErr w:type="spellEnd"/>
      <w:r>
        <w:rPr>
          <w:rFonts w:ascii="Times New Roman" w:eastAsia="Calibri" w:hAnsi="Times New Roman" w:cs="Times New Roman"/>
          <w:sz w:val="24"/>
          <w:szCs w:val="24"/>
          <w:lang w:val="en-ID"/>
        </w:rPr>
        <w:t xml:space="preserve">, orang </w:t>
      </w:r>
      <w:proofErr w:type="spellStart"/>
      <w:r>
        <w:rPr>
          <w:rFonts w:ascii="Times New Roman" w:eastAsia="Calibri" w:hAnsi="Times New Roman" w:cs="Times New Roman"/>
          <w:sz w:val="24"/>
          <w:szCs w:val="24"/>
          <w:lang w:val="en-ID"/>
        </w:rPr>
        <w:t>percaya</w:t>
      </w:r>
      <w:proofErr w:type="spellEnd"/>
      <w:r>
        <w:rPr>
          <w:rFonts w:ascii="Times New Roman" w:eastAsia="Calibri" w:hAnsi="Times New Roman" w:cs="Times New Roman"/>
          <w:sz w:val="24"/>
          <w:szCs w:val="24"/>
          <w:lang w:val="en-ID"/>
        </w:rPr>
        <w:t>.</w:t>
      </w:r>
      <w:r w:rsidR="00502617">
        <w:rPr>
          <w:rFonts w:ascii="Times New Roman" w:eastAsia="Calibri" w:hAnsi="Times New Roman" w:cs="Times New Roman"/>
          <w:sz w:val="24"/>
          <w:szCs w:val="24"/>
          <w:lang w:val="en-ID"/>
        </w:rPr>
        <w:t>”</w:t>
      </w:r>
      <w:r>
        <w:rPr>
          <w:rStyle w:val="FootnoteReference"/>
          <w:rFonts w:ascii="Times New Roman" w:eastAsia="Calibri" w:hAnsi="Times New Roman" w:cs="Times New Roman"/>
          <w:sz w:val="24"/>
          <w:szCs w:val="24"/>
          <w:lang w:val="en-ID"/>
        </w:rPr>
        <w:footnoteReference w:id="108"/>
      </w:r>
      <w:r>
        <w:rPr>
          <w:rFonts w:ascii="Times New Roman" w:eastAsia="Calibri" w:hAnsi="Times New Roman" w:cs="Times New Roman"/>
          <w:sz w:val="24"/>
          <w:szCs w:val="24"/>
          <w:lang w:val="en-ID"/>
        </w:rPr>
        <w:t xml:space="preserve"> </w:t>
      </w:r>
      <w:r w:rsidR="00351DCA">
        <w:rPr>
          <w:rFonts w:ascii="Times New Roman" w:eastAsia="Calibri" w:hAnsi="Times New Roman" w:cs="Times New Roman"/>
          <w:sz w:val="24"/>
          <w:szCs w:val="24"/>
          <w:lang w:val="en-ID"/>
        </w:rPr>
        <w:t xml:space="preserve">Sama </w:t>
      </w:r>
      <w:proofErr w:type="spellStart"/>
      <w:r w:rsidR="00351DCA">
        <w:rPr>
          <w:rFonts w:ascii="Times New Roman" w:eastAsia="Calibri" w:hAnsi="Times New Roman" w:cs="Times New Roman"/>
          <w:sz w:val="24"/>
          <w:szCs w:val="24"/>
          <w:lang w:val="en-ID"/>
        </w:rPr>
        <w:t>halnya</w:t>
      </w:r>
      <w:proofErr w:type="spellEnd"/>
      <w:r w:rsidR="00351DCA">
        <w:rPr>
          <w:rFonts w:ascii="Times New Roman" w:eastAsia="Calibri" w:hAnsi="Times New Roman" w:cs="Times New Roman"/>
          <w:sz w:val="24"/>
          <w:szCs w:val="24"/>
          <w:lang w:val="en-ID"/>
        </w:rPr>
        <w:t xml:space="preserve"> </w:t>
      </w:r>
      <w:proofErr w:type="spellStart"/>
      <w:r w:rsidR="00351DCA">
        <w:rPr>
          <w:rFonts w:ascii="Times New Roman" w:eastAsia="Calibri" w:hAnsi="Times New Roman" w:cs="Times New Roman"/>
          <w:sz w:val="24"/>
          <w:szCs w:val="24"/>
          <w:lang w:val="en-ID"/>
        </w:rPr>
        <w:t>dengan</w:t>
      </w:r>
      <w:proofErr w:type="spellEnd"/>
      <w:r w:rsidR="00351DCA">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Wiersbe</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menyatakan</w:t>
      </w:r>
      <w:proofErr w:type="spellEnd"/>
      <w:r>
        <w:rPr>
          <w:rFonts w:ascii="Times New Roman" w:eastAsia="Calibri" w:hAnsi="Times New Roman" w:cs="Times New Roman"/>
          <w:sz w:val="24"/>
          <w:szCs w:val="24"/>
          <w:lang w:val="en-ID"/>
        </w:rPr>
        <w:t xml:space="preserve">, “Paulus </w:t>
      </w:r>
      <w:proofErr w:type="spellStart"/>
      <w:r>
        <w:rPr>
          <w:rFonts w:ascii="Times New Roman" w:eastAsia="Calibri" w:hAnsi="Times New Roman" w:cs="Times New Roman"/>
          <w:sz w:val="24"/>
          <w:szCs w:val="24"/>
          <w:lang w:val="en-ID"/>
        </w:rPr>
        <w:t>menyebut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kabar</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Injil</w:t>
      </w:r>
      <w:proofErr w:type="spellEnd"/>
      <w:r>
        <w:rPr>
          <w:rFonts w:ascii="Times New Roman" w:eastAsia="Calibri" w:hAnsi="Times New Roman" w:cs="Times New Roman"/>
          <w:sz w:val="24"/>
          <w:szCs w:val="24"/>
          <w:lang w:val="en-ID"/>
        </w:rPr>
        <w:t xml:space="preserve"> Allah’ (1:1). </w:t>
      </w:r>
      <w:proofErr w:type="spellStart"/>
      <w:r>
        <w:rPr>
          <w:rFonts w:ascii="Times New Roman" w:eastAsia="Calibri" w:hAnsi="Times New Roman" w:cs="Times New Roman"/>
          <w:sz w:val="24"/>
          <w:szCs w:val="24"/>
          <w:lang w:val="en-ID"/>
        </w:rPr>
        <w:t>Ia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menyaksikan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pekerjaan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Ini</w:t>
      </w:r>
      <w:proofErr w:type="spellEnd"/>
      <w:r>
        <w:rPr>
          <w:rFonts w:ascii="Times New Roman" w:eastAsia="Calibri" w:hAnsi="Times New Roman" w:cs="Times New Roman"/>
          <w:sz w:val="24"/>
          <w:szCs w:val="24"/>
          <w:lang w:val="en-ID"/>
        </w:rPr>
        <w:t xml:space="preserve"> di </w:t>
      </w:r>
      <w:proofErr w:type="spellStart"/>
      <w:r>
        <w:rPr>
          <w:rFonts w:ascii="Times New Roman" w:eastAsia="Calibri" w:hAnsi="Times New Roman" w:cs="Times New Roman"/>
          <w:sz w:val="24"/>
          <w:szCs w:val="24"/>
          <w:lang w:val="en-ID"/>
        </w:rPr>
        <w:t>kota-kota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jahat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lainnya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seperti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Korintus</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Efesus</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ia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perca</w:t>
      </w:r>
      <w:r w:rsidR="00351DCA">
        <w:rPr>
          <w:rFonts w:ascii="Times New Roman" w:eastAsia="Calibri" w:hAnsi="Times New Roman" w:cs="Times New Roman"/>
          <w:sz w:val="24"/>
          <w:szCs w:val="24"/>
          <w:lang w:val="en-ID"/>
        </w:rPr>
        <w:t>ya</w:t>
      </w:r>
      <w:proofErr w:type="spellEnd"/>
      <w:r w:rsidR="00351DCA">
        <w:rPr>
          <w:rFonts w:ascii="Times New Roman" w:eastAsia="Calibri" w:hAnsi="Times New Roman" w:cs="Times New Roman"/>
          <w:sz w:val="24"/>
          <w:szCs w:val="24"/>
          <w:lang w:val="en-ID"/>
        </w:rPr>
        <w:t xml:space="preserve"> </w:t>
      </w:r>
      <w:proofErr w:type="spellStart"/>
      <w:r w:rsidR="00351DCA">
        <w:rPr>
          <w:rFonts w:ascii="Times New Roman" w:eastAsia="Calibri" w:hAnsi="Times New Roman" w:cs="Times New Roman"/>
          <w:sz w:val="24"/>
          <w:szCs w:val="24"/>
          <w:lang w:val="en-ID"/>
        </w:rPr>
        <w:t>bahwa</w:t>
      </w:r>
      <w:proofErr w:type="spellEnd"/>
      <w:r w:rsidR="00351DCA">
        <w:rPr>
          <w:rFonts w:ascii="Times New Roman" w:eastAsia="Calibri" w:hAnsi="Times New Roman" w:cs="Times New Roman"/>
          <w:sz w:val="24"/>
          <w:szCs w:val="24"/>
          <w:lang w:val="en-ID"/>
        </w:rPr>
        <w:t xml:space="preserve"> </w:t>
      </w:r>
      <w:proofErr w:type="spellStart"/>
      <w:r w:rsidR="00351DCA">
        <w:rPr>
          <w:rFonts w:ascii="Times New Roman" w:eastAsia="Calibri" w:hAnsi="Times New Roman" w:cs="Times New Roman"/>
          <w:sz w:val="24"/>
          <w:szCs w:val="24"/>
          <w:lang w:val="en-ID"/>
        </w:rPr>
        <w:t>Injil</w:t>
      </w:r>
      <w:proofErr w:type="spellEnd"/>
      <w:r w:rsidR="00351DCA">
        <w:rPr>
          <w:rFonts w:ascii="Times New Roman" w:eastAsia="Calibri" w:hAnsi="Times New Roman" w:cs="Times New Roman"/>
          <w:sz w:val="24"/>
          <w:szCs w:val="24"/>
          <w:lang w:val="en-ID"/>
        </w:rPr>
        <w:t xml:space="preserve"> </w:t>
      </w:r>
      <w:proofErr w:type="spellStart"/>
      <w:r w:rsidR="00351DCA">
        <w:rPr>
          <w:rFonts w:ascii="Times New Roman" w:eastAsia="Calibri" w:hAnsi="Times New Roman" w:cs="Times New Roman"/>
          <w:sz w:val="24"/>
          <w:szCs w:val="24"/>
          <w:lang w:val="en-ID"/>
        </w:rPr>
        <w:t>akan</w:t>
      </w:r>
      <w:proofErr w:type="spellEnd"/>
      <w:r w:rsidR="00351DCA">
        <w:rPr>
          <w:rFonts w:ascii="Times New Roman" w:eastAsia="Calibri" w:hAnsi="Times New Roman" w:cs="Times New Roman"/>
          <w:sz w:val="24"/>
          <w:szCs w:val="24"/>
          <w:lang w:val="en-ID"/>
        </w:rPr>
        <w:t xml:space="preserve"> </w:t>
      </w:r>
      <w:proofErr w:type="spellStart"/>
      <w:r w:rsidR="00351DCA">
        <w:rPr>
          <w:rFonts w:ascii="Times New Roman" w:eastAsia="Calibri" w:hAnsi="Times New Roman" w:cs="Times New Roman"/>
          <w:sz w:val="24"/>
          <w:szCs w:val="24"/>
          <w:lang w:val="en-ID"/>
        </w:rPr>
        <w:t>bekerja</w:t>
      </w:r>
      <w:proofErr w:type="spellEnd"/>
      <w:r w:rsidR="00351DCA">
        <w:rPr>
          <w:rFonts w:ascii="Times New Roman" w:eastAsia="Calibri" w:hAnsi="Times New Roman" w:cs="Times New Roman"/>
          <w:sz w:val="24"/>
          <w:szCs w:val="24"/>
          <w:lang w:val="en-ID"/>
        </w:rPr>
        <w:t xml:space="preserve"> di R</w:t>
      </w:r>
      <w:r>
        <w:rPr>
          <w:rFonts w:ascii="Times New Roman" w:eastAsia="Calibri" w:hAnsi="Times New Roman" w:cs="Times New Roman"/>
          <w:sz w:val="24"/>
          <w:szCs w:val="24"/>
          <w:lang w:val="en-ID"/>
        </w:rPr>
        <w:t xml:space="preserve">oma. </w:t>
      </w:r>
      <w:proofErr w:type="spellStart"/>
      <w:r>
        <w:rPr>
          <w:rFonts w:ascii="Times New Roman" w:eastAsia="Calibri" w:hAnsi="Times New Roman" w:cs="Times New Roman"/>
          <w:sz w:val="24"/>
          <w:szCs w:val="24"/>
          <w:lang w:val="en-ID"/>
        </w:rPr>
        <w:t>Injil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mengubah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hidupnya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sendiri</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ia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tahu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Injil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dapat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mengubah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hidup</w:t>
      </w:r>
      <w:proofErr w:type="spellEnd"/>
      <w:r>
        <w:rPr>
          <w:rFonts w:ascii="Times New Roman" w:eastAsia="Calibri" w:hAnsi="Times New Roman" w:cs="Times New Roman"/>
          <w:sz w:val="24"/>
          <w:szCs w:val="24"/>
          <w:lang w:val="en-ID"/>
        </w:rPr>
        <w:t xml:space="preserve"> orang lain.”</w:t>
      </w:r>
      <w:r>
        <w:rPr>
          <w:rStyle w:val="FootnoteReference"/>
          <w:rFonts w:ascii="Times New Roman" w:eastAsia="Calibri" w:hAnsi="Times New Roman" w:cs="Times New Roman"/>
          <w:sz w:val="24"/>
          <w:szCs w:val="24"/>
          <w:lang w:val="en-ID"/>
        </w:rPr>
        <w:footnoteReference w:id="109"/>
      </w:r>
      <w:r>
        <w:rPr>
          <w:rFonts w:ascii="Times New Roman" w:eastAsia="Calibri" w:hAnsi="Times New Roman" w:cs="Times New Roman"/>
          <w:sz w:val="24"/>
          <w:szCs w:val="24"/>
          <w:lang w:val="en-ID"/>
        </w:rPr>
        <w:t xml:space="preserve"> </w:t>
      </w:r>
    </w:p>
    <w:p w:rsidR="00303D92" w:rsidRDefault="00303D92" w:rsidP="00A67902">
      <w:pPr>
        <w:pStyle w:val="NoSpacing"/>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lastRenderedPageBreak/>
        <w:tab/>
        <w:t xml:space="preserve">Hal </w:t>
      </w:r>
      <w:proofErr w:type="spellStart"/>
      <w:r>
        <w:rPr>
          <w:rFonts w:ascii="Times New Roman" w:eastAsia="Calibri" w:hAnsi="Times New Roman" w:cs="Times New Roman"/>
          <w:sz w:val="24"/>
          <w:szCs w:val="24"/>
          <w:lang w:val="en-ID"/>
        </w:rPr>
        <w:t>ini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dilakukannya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karena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Injil</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diberitakan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firman</w:t>
      </w:r>
      <w:proofErr w:type="spellEnd"/>
      <w:r>
        <w:rPr>
          <w:rFonts w:ascii="Times New Roman" w:eastAsia="Calibri" w:hAnsi="Times New Roman" w:cs="Times New Roman"/>
          <w:sz w:val="24"/>
          <w:szCs w:val="24"/>
          <w:lang w:val="en-ID"/>
        </w:rPr>
        <w:t xml:space="preserve"> Allah yang </w:t>
      </w:r>
      <w:proofErr w:type="spellStart"/>
      <w:r>
        <w:rPr>
          <w:rFonts w:ascii="Times New Roman" w:eastAsia="Calibri" w:hAnsi="Times New Roman" w:cs="Times New Roman"/>
          <w:sz w:val="24"/>
          <w:szCs w:val="24"/>
          <w:lang w:val="en-ID"/>
        </w:rPr>
        <w:t>menyelamatkan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Sebab</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firman</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diberitakan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ternyata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tidak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kembali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sia-sia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tetapi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hasilnya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dimana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kehendak</w:t>
      </w:r>
      <w:proofErr w:type="spellEnd"/>
      <w:r>
        <w:rPr>
          <w:rFonts w:ascii="Times New Roman" w:eastAsia="Calibri" w:hAnsi="Times New Roman" w:cs="Times New Roman"/>
          <w:sz w:val="24"/>
          <w:szCs w:val="24"/>
          <w:lang w:val="en-ID"/>
        </w:rPr>
        <w:t xml:space="preserve">-Nya yang </w:t>
      </w:r>
      <w:proofErr w:type="spellStart"/>
      <w:r>
        <w:rPr>
          <w:rFonts w:ascii="Times New Roman" w:eastAsia="Calibri" w:hAnsi="Times New Roman" w:cs="Times New Roman"/>
          <w:sz w:val="24"/>
          <w:szCs w:val="24"/>
          <w:lang w:val="en-ID"/>
        </w:rPr>
        <w:t>terjadi</w:t>
      </w:r>
      <w:proofErr w:type="spellEnd"/>
      <w:r>
        <w:rPr>
          <w:rFonts w:ascii="Times New Roman" w:eastAsia="Calibri" w:hAnsi="Times New Roman" w:cs="Times New Roman"/>
          <w:sz w:val="24"/>
          <w:szCs w:val="24"/>
          <w:lang w:val="en-ID"/>
        </w:rPr>
        <w:t xml:space="preserve"> (Yes. 23:29; 55:11; Rom. 4:21).</w:t>
      </w:r>
    </w:p>
    <w:p w:rsidR="00D01623" w:rsidRDefault="00303D92" w:rsidP="00A67902">
      <w:pPr>
        <w:pStyle w:val="NoSpacing"/>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ab/>
        <w:t>Kata Yunani π</w:t>
      </w:r>
      <w:proofErr w:type="spellStart"/>
      <w:r>
        <w:rPr>
          <w:rFonts w:ascii="Times New Roman" w:eastAsia="Calibri" w:hAnsi="Times New Roman" w:cs="Times New Roman"/>
          <w:sz w:val="24"/>
          <w:szCs w:val="24"/>
          <w:lang w:val="en-ID"/>
        </w:rPr>
        <w:t>ιστεω</w:t>
      </w:r>
      <w:proofErr w:type="spellEnd"/>
      <w:r>
        <w:rPr>
          <w:rFonts w:ascii="Times New Roman" w:eastAsia="Calibri" w:hAnsi="Times New Roman" w:cs="Times New Roman"/>
          <w:sz w:val="24"/>
          <w:szCs w:val="24"/>
          <w:lang w:val="en-ID"/>
        </w:rPr>
        <w:t xml:space="preserve"> (TB LAI) </w:t>
      </w:r>
      <w:proofErr w:type="spellStart"/>
      <w:r>
        <w:rPr>
          <w:rFonts w:ascii="Times New Roman" w:eastAsia="Calibri" w:hAnsi="Times New Roman" w:cs="Times New Roman"/>
          <w:sz w:val="24"/>
          <w:szCs w:val="24"/>
          <w:lang w:val="en-ID"/>
        </w:rPr>
        <w:t>menerjemahkan</w:t>
      </w:r>
      <w:proofErr w:type="spellEnd"/>
      <w:r>
        <w:rPr>
          <w:rFonts w:ascii="Times New Roman" w:eastAsia="Calibri" w:hAnsi="Times New Roman" w:cs="Times New Roman"/>
          <w:sz w:val="24"/>
          <w:szCs w:val="24"/>
          <w:lang w:val="en-ID"/>
        </w:rPr>
        <w:t>, ‘</w:t>
      </w:r>
      <w:proofErr w:type="spellStart"/>
      <w:r>
        <w:rPr>
          <w:rFonts w:ascii="Times New Roman" w:eastAsia="Calibri" w:hAnsi="Times New Roman" w:cs="Times New Roman"/>
          <w:sz w:val="24"/>
          <w:szCs w:val="24"/>
          <w:lang w:val="en-ID"/>
        </w:rPr>
        <w:t>iman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Sopros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menyatakan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artinya</w:t>
      </w:r>
      <w:proofErr w:type="spellEnd"/>
      <w:r>
        <w:rPr>
          <w:rFonts w:ascii="Times New Roman" w:eastAsia="Calibri" w:hAnsi="Times New Roman" w:cs="Times New Roman"/>
          <w:sz w:val="24"/>
          <w:szCs w:val="24"/>
          <w:lang w:val="en-ID"/>
        </w:rPr>
        <w:t xml:space="preserve"> </w:t>
      </w:r>
      <w:proofErr w:type="spellStart"/>
      <w:r w:rsidRPr="00F6137A">
        <w:rPr>
          <w:rFonts w:ascii="Times New Roman" w:eastAsia="Calibri" w:hAnsi="Times New Roman" w:cs="Times New Roman"/>
          <w:i/>
          <w:sz w:val="24"/>
          <w:szCs w:val="24"/>
          <w:lang w:val="en-ID"/>
        </w:rPr>
        <w:t>memenangkan</w:t>
      </w:r>
      <w:proofErr w:type="spellEnd"/>
      <w:r>
        <w:rPr>
          <w:rFonts w:ascii="Times New Roman" w:eastAsia="Calibri" w:hAnsi="Times New Roman" w:cs="Times New Roman"/>
          <w:sz w:val="24"/>
          <w:szCs w:val="24"/>
          <w:lang w:val="en-ID"/>
        </w:rPr>
        <w:t xml:space="preserve">, </w:t>
      </w:r>
      <w:proofErr w:type="spellStart"/>
      <w:r w:rsidRPr="00F6137A">
        <w:rPr>
          <w:rFonts w:ascii="Times New Roman" w:eastAsia="Calibri" w:hAnsi="Times New Roman" w:cs="Times New Roman"/>
          <w:i/>
          <w:sz w:val="24"/>
          <w:szCs w:val="24"/>
          <w:lang w:val="en-ID"/>
        </w:rPr>
        <w:t>meyakinkan</w:t>
      </w:r>
      <w:proofErr w:type="spellEnd"/>
      <w:r>
        <w:rPr>
          <w:rFonts w:ascii="Times New Roman" w:eastAsia="Calibri" w:hAnsi="Times New Roman" w:cs="Times New Roman"/>
          <w:sz w:val="24"/>
          <w:szCs w:val="24"/>
          <w:lang w:val="en-ID"/>
        </w:rPr>
        <w:t xml:space="preserve">. Iman </w:t>
      </w:r>
      <w:proofErr w:type="spellStart"/>
      <w:r>
        <w:rPr>
          <w:rFonts w:ascii="Times New Roman" w:eastAsia="Calibri" w:hAnsi="Times New Roman" w:cs="Times New Roman"/>
          <w:sz w:val="24"/>
          <w:szCs w:val="24"/>
          <w:lang w:val="en-ID"/>
        </w:rPr>
        <w:t>secara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subyektif</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berarti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kerpecayaan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keyakinan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mempercayai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kebanaran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kejujuran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realitas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atau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keyakinan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w:t>
      </w:r>
      <w:r w:rsidR="00CF6CD2">
        <w:rPr>
          <w:rFonts w:ascii="Times New Roman" w:eastAsia="Calibri" w:hAnsi="Times New Roman" w:cs="Times New Roman"/>
          <w:sz w:val="24"/>
          <w:szCs w:val="24"/>
          <w:lang w:val="en-ID"/>
        </w:rPr>
        <w:t>c</w:t>
      </w:r>
      <w:r>
        <w:rPr>
          <w:rFonts w:ascii="Times New Roman" w:eastAsia="Calibri" w:hAnsi="Times New Roman" w:cs="Times New Roman"/>
          <w:sz w:val="24"/>
          <w:szCs w:val="24"/>
          <w:lang w:val="en-ID"/>
        </w:rPr>
        <w:t>ara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subyektif</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berarti</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dipercaya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doktrin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artikel</w:t>
      </w:r>
      <w:proofErr w:type="spellEnd"/>
      <w:r>
        <w:rPr>
          <w:rFonts w:ascii="Times New Roman" w:eastAsia="Calibri" w:hAnsi="Times New Roman" w:cs="Times New Roman"/>
          <w:sz w:val="24"/>
          <w:szCs w:val="24"/>
          <w:lang w:val="en-ID"/>
        </w:rPr>
        <w:t xml:space="preserve">. Iman yang </w:t>
      </w:r>
      <w:proofErr w:type="spellStart"/>
      <w:r>
        <w:rPr>
          <w:rFonts w:ascii="Times New Roman" w:eastAsia="Calibri" w:hAnsi="Times New Roman" w:cs="Times New Roman"/>
          <w:sz w:val="24"/>
          <w:szCs w:val="24"/>
          <w:lang w:val="en-ID"/>
        </w:rPr>
        <w:t>diterima</w:t>
      </w:r>
      <w:proofErr w:type="spellEnd"/>
      <w:r>
        <w:rPr>
          <w:rFonts w:ascii="Times New Roman" w:eastAsia="Calibri" w:hAnsi="Times New Roman" w:cs="Times New Roman"/>
          <w:sz w:val="24"/>
          <w:szCs w:val="24"/>
          <w:lang w:val="en-ID"/>
        </w:rPr>
        <w:t>.</w:t>
      </w:r>
      <w:r>
        <w:rPr>
          <w:rStyle w:val="FootnoteReference"/>
          <w:rFonts w:ascii="Times New Roman" w:eastAsia="Calibri" w:hAnsi="Times New Roman" w:cs="Times New Roman"/>
          <w:sz w:val="24"/>
          <w:szCs w:val="24"/>
          <w:lang w:val="en-ID"/>
        </w:rPr>
        <w:footnoteReference w:id="110"/>
      </w:r>
      <w:r>
        <w:rPr>
          <w:rFonts w:ascii="Times New Roman" w:eastAsia="Calibri" w:hAnsi="Times New Roman" w:cs="Times New Roman"/>
          <w:sz w:val="24"/>
          <w:szCs w:val="24"/>
          <w:lang w:val="en-ID"/>
        </w:rPr>
        <w:t xml:space="preserve"> Iman yang </w:t>
      </w:r>
      <w:proofErr w:type="spellStart"/>
      <w:r>
        <w:rPr>
          <w:rFonts w:ascii="Times New Roman" w:eastAsia="Calibri" w:hAnsi="Times New Roman" w:cs="Times New Roman"/>
          <w:sz w:val="24"/>
          <w:szCs w:val="24"/>
          <w:lang w:val="en-ID"/>
        </w:rPr>
        <w:t>dapat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didefinisikan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Menyandarkan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seluruh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kehidupan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kepada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Kristus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Menurut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Wiersbe</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menyatakan</w:t>
      </w:r>
      <w:proofErr w:type="spellEnd"/>
      <w:r>
        <w:rPr>
          <w:rFonts w:ascii="Times New Roman" w:eastAsia="Calibri" w:hAnsi="Times New Roman" w:cs="Times New Roman"/>
          <w:sz w:val="24"/>
          <w:szCs w:val="24"/>
          <w:lang w:val="en-ID"/>
        </w:rPr>
        <w:t xml:space="preserve">, </w:t>
      </w:r>
    </w:p>
    <w:p w:rsidR="00303D92" w:rsidRDefault="00303D92" w:rsidP="00A67902">
      <w:pPr>
        <w:pStyle w:val="NoSpacing"/>
        <w:ind w:left="720"/>
        <w:jc w:val="both"/>
        <w:rPr>
          <w:rFonts w:ascii="Times New Roman" w:eastAsia="Calibri" w:hAnsi="Times New Roman" w:cs="Times New Roman"/>
          <w:sz w:val="24"/>
          <w:szCs w:val="24"/>
          <w:lang w:val="en-ID"/>
        </w:rPr>
      </w:pPr>
      <w:proofErr w:type="spellStart"/>
      <w:r>
        <w:rPr>
          <w:rFonts w:ascii="Times New Roman" w:eastAsia="Calibri" w:hAnsi="Times New Roman" w:cs="Times New Roman"/>
          <w:sz w:val="24"/>
          <w:szCs w:val="24"/>
          <w:lang w:val="en-ID"/>
        </w:rPr>
        <w:t>Injil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menyatakan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suatu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karena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iman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zaman PL,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diperoleh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melalui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perbuatan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tetapi</w:t>
      </w:r>
      <w:proofErr w:type="spellEnd"/>
      <w:r>
        <w:rPr>
          <w:rFonts w:ascii="Times New Roman" w:eastAsia="Calibri" w:hAnsi="Times New Roman" w:cs="Times New Roman"/>
          <w:sz w:val="24"/>
          <w:szCs w:val="24"/>
          <w:lang w:val="en-ID"/>
        </w:rPr>
        <w:t xml:space="preserve"> orang-orang </w:t>
      </w:r>
      <w:proofErr w:type="spellStart"/>
      <w:r>
        <w:rPr>
          <w:rFonts w:ascii="Times New Roman" w:eastAsia="Calibri" w:hAnsi="Times New Roman" w:cs="Times New Roman"/>
          <w:sz w:val="24"/>
          <w:szCs w:val="24"/>
          <w:lang w:val="en-ID"/>
        </w:rPr>
        <w:t>berdosa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segera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menyadari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bahwa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mereka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tidak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mampu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menaati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hukum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Alah</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tidak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dapat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memenuhi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tuntutan-tuntutas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kebutuhan</w:t>
      </w:r>
      <w:proofErr w:type="spellEnd"/>
      <w:r>
        <w:rPr>
          <w:rFonts w:ascii="Times New Roman" w:eastAsia="Calibri" w:hAnsi="Times New Roman" w:cs="Times New Roman"/>
          <w:sz w:val="24"/>
          <w:szCs w:val="24"/>
          <w:lang w:val="en-ID"/>
        </w:rPr>
        <w:t xml:space="preserve"> Allah. Di </w:t>
      </w:r>
      <w:proofErr w:type="spellStart"/>
      <w:r>
        <w:rPr>
          <w:rFonts w:ascii="Times New Roman" w:eastAsia="Calibri" w:hAnsi="Times New Roman" w:cs="Times New Roman"/>
          <w:sz w:val="24"/>
          <w:szCs w:val="24"/>
          <w:lang w:val="en-ID"/>
        </w:rPr>
        <w:t>sini</w:t>
      </w:r>
      <w:proofErr w:type="spellEnd"/>
      <w:r>
        <w:rPr>
          <w:rFonts w:ascii="Times New Roman" w:eastAsia="Calibri" w:hAnsi="Times New Roman" w:cs="Times New Roman"/>
          <w:sz w:val="24"/>
          <w:szCs w:val="24"/>
          <w:lang w:val="en-ID"/>
        </w:rPr>
        <w:t xml:space="preserve"> Paulus </w:t>
      </w:r>
      <w:proofErr w:type="spellStart"/>
      <w:r>
        <w:rPr>
          <w:rFonts w:ascii="Times New Roman" w:eastAsia="Calibri" w:hAnsi="Times New Roman" w:cs="Times New Roman"/>
          <w:sz w:val="24"/>
          <w:szCs w:val="24"/>
          <w:lang w:val="en-ID"/>
        </w:rPr>
        <w:t>mengutip</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Habakuk</w:t>
      </w:r>
      <w:proofErr w:type="spellEnd"/>
      <w:r>
        <w:rPr>
          <w:rFonts w:ascii="Times New Roman" w:eastAsia="Calibri" w:hAnsi="Times New Roman" w:cs="Times New Roman"/>
          <w:sz w:val="24"/>
          <w:szCs w:val="24"/>
          <w:lang w:val="en-ID"/>
        </w:rPr>
        <w:t xml:space="preserve"> 2:4 “Orang </w:t>
      </w:r>
      <w:proofErr w:type="spellStart"/>
      <w:r>
        <w:rPr>
          <w:rFonts w:ascii="Times New Roman" w:eastAsia="Calibri" w:hAnsi="Times New Roman" w:cs="Times New Roman"/>
          <w:sz w:val="24"/>
          <w:szCs w:val="24"/>
          <w:lang w:val="en-ID"/>
        </w:rPr>
        <w:t>benar</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hidup</w:t>
      </w:r>
      <w:proofErr w:type="spellEnd"/>
      <w:r>
        <w:rPr>
          <w:rFonts w:ascii="Times New Roman" w:eastAsia="Calibri" w:hAnsi="Times New Roman" w:cs="Times New Roman"/>
          <w:sz w:val="24"/>
          <w:szCs w:val="24"/>
          <w:lang w:val="en-ID"/>
        </w:rPr>
        <w:t xml:space="preserve"> oleh </w:t>
      </w:r>
      <w:proofErr w:type="spellStart"/>
      <w:r>
        <w:rPr>
          <w:rFonts w:ascii="Times New Roman" w:eastAsia="Calibri" w:hAnsi="Times New Roman" w:cs="Times New Roman"/>
          <w:sz w:val="24"/>
          <w:szCs w:val="24"/>
          <w:lang w:val="en-ID"/>
        </w:rPr>
        <w:t>kepercayaannya</w:t>
      </w:r>
      <w:proofErr w:type="spellEnd"/>
      <w:r>
        <w:rPr>
          <w:rFonts w:ascii="Times New Roman" w:eastAsia="Calibri" w:hAnsi="Times New Roman" w:cs="Times New Roman"/>
          <w:sz w:val="24"/>
          <w:szCs w:val="24"/>
          <w:lang w:val="en-ID"/>
        </w:rPr>
        <w:t>.</w:t>
      </w:r>
      <w:r>
        <w:rPr>
          <w:rStyle w:val="FootnoteReference"/>
          <w:rFonts w:ascii="Times New Roman" w:eastAsia="Calibri" w:hAnsi="Times New Roman" w:cs="Times New Roman"/>
          <w:sz w:val="24"/>
          <w:szCs w:val="24"/>
          <w:lang w:val="en-ID"/>
        </w:rPr>
        <w:footnoteReference w:id="111"/>
      </w:r>
      <w:r>
        <w:rPr>
          <w:rFonts w:ascii="Times New Roman" w:eastAsia="Calibri" w:hAnsi="Times New Roman" w:cs="Times New Roman"/>
          <w:sz w:val="24"/>
          <w:szCs w:val="24"/>
          <w:lang w:val="en-ID"/>
        </w:rPr>
        <w:t xml:space="preserve"> </w:t>
      </w:r>
    </w:p>
    <w:p w:rsidR="00D01623" w:rsidRDefault="00D01623" w:rsidP="00A67902">
      <w:pPr>
        <w:pStyle w:val="NoSpacing"/>
        <w:ind w:left="720"/>
        <w:jc w:val="both"/>
        <w:rPr>
          <w:rFonts w:ascii="Times New Roman" w:eastAsia="Calibri" w:hAnsi="Times New Roman" w:cs="Times New Roman"/>
          <w:sz w:val="24"/>
          <w:szCs w:val="24"/>
          <w:lang w:val="en-ID"/>
        </w:rPr>
      </w:pPr>
    </w:p>
    <w:p w:rsidR="00303D92" w:rsidRDefault="00303D92" w:rsidP="00A67902">
      <w:pPr>
        <w:pStyle w:val="NoSpacing"/>
        <w:ind w:firstLine="720"/>
        <w:jc w:val="both"/>
        <w:rPr>
          <w:rFonts w:ascii="Times New Roman" w:eastAsia="Calibri" w:hAnsi="Times New Roman" w:cs="Times New Roman"/>
          <w:sz w:val="24"/>
          <w:szCs w:val="24"/>
          <w:lang w:val="en-ID"/>
        </w:rPr>
      </w:pP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hal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ini</w:t>
      </w:r>
      <w:proofErr w:type="spellEnd"/>
      <w:r>
        <w:rPr>
          <w:rFonts w:ascii="Times New Roman" w:eastAsia="Calibri" w:hAnsi="Times New Roman" w:cs="Times New Roman"/>
          <w:sz w:val="24"/>
          <w:szCs w:val="24"/>
          <w:lang w:val="en-ID"/>
        </w:rPr>
        <w:t xml:space="preserve"> Paulus </w:t>
      </w:r>
      <w:proofErr w:type="spellStart"/>
      <w:r>
        <w:rPr>
          <w:rFonts w:ascii="Times New Roman" w:eastAsia="Calibri" w:hAnsi="Times New Roman" w:cs="Times New Roman"/>
          <w:sz w:val="24"/>
          <w:szCs w:val="24"/>
          <w:lang w:val="en-ID"/>
        </w:rPr>
        <w:t>menjelaskan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bahwa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iman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jaminan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untuk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mendapatkan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jalan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keselamatan</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telah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dijanjijakn</w:t>
      </w:r>
      <w:proofErr w:type="spellEnd"/>
      <w:r>
        <w:rPr>
          <w:rFonts w:ascii="Times New Roman" w:eastAsia="Calibri" w:hAnsi="Times New Roman" w:cs="Times New Roman"/>
          <w:sz w:val="24"/>
          <w:szCs w:val="24"/>
          <w:lang w:val="en-ID"/>
        </w:rPr>
        <w:t xml:space="preserve">-Nya. </w:t>
      </w:r>
      <w:proofErr w:type="spellStart"/>
      <w:r>
        <w:rPr>
          <w:rFonts w:ascii="Times New Roman" w:eastAsia="Calibri" w:hAnsi="Times New Roman" w:cs="Times New Roman"/>
          <w:sz w:val="24"/>
          <w:szCs w:val="24"/>
          <w:lang w:val="en-ID"/>
        </w:rPr>
        <w:t>Jadi</w:t>
      </w:r>
      <w:proofErr w:type="spellEnd"/>
      <w:r>
        <w:rPr>
          <w:rFonts w:ascii="Times New Roman" w:eastAsia="Calibri" w:hAnsi="Times New Roman" w:cs="Times New Roman"/>
          <w:sz w:val="24"/>
          <w:szCs w:val="24"/>
          <w:lang w:val="en-ID"/>
        </w:rPr>
        <w:t xml:space="preserve"> Allah </w:t>
      </w:r>
      <w:proofErr w:type="spellStart"/>
      <w:r>
        <w:rPr>
          <w:rFonts w:ascii="Times New Roman" w:eastAsia="Calibri" w:hAnsi="Times New Roman" w:cs="Times New Roman"/>
          <w:sz w:val="24"/>
          <w:szCs w:val="24"/>
          <w:lang w:val="en-ID"/>
        </w:rPr>
        <w:t>tidak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meminta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manusia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untuk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i/>
          <w:sz w:val="24"/>
          <w:szCs w:val="24"/>
          <w:lang w:val="en-ID"/>
        </w:rPr>
        <w:t>berbuat</w:t>
      </w:r>
      <w:proofErr w:type="spellEnd"/>
      <w:r>
        <w:rPr>
          <w:rFonts w:ascii="Times New Roman" w:eastAsia="Calibri" w:hAnsi="Times New Roman" w:cs="Times New Roman"/>
          <w:i/>
          <w:sz w:val="24"/>
          <w:szCs w:val="24"/>
          <w:lang w:val="en-ID"/>
        </w:rPr>
        <w:t xml:space="preserve"> </w:t>
      </w:r>
      <w:proofErr w:type="spellStart"/>
      <w:r>
        <w:rPr>
          <w:rFonts w:ascii="Times New Roman" w:eastAsia="Calibri" w:hAnsi="Times New Roman" w:cs="Times New Roman"/>
          <w:i/>
          <w:sz w:val="24"/>
          <w:szCs w:val="24"/>
          <w:lang w:val="en-ID"/>
        </w:rPr>
        <w:t>baik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tetapi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hanya</w:t>
      </w:r>
      <w:proofErr w:type="spellEnd"/>
      <w:r>
        <w:rPr>
          <w:rFonts w:ascii="Times New Roman" w:eastAsia="Calibri" w:hAnsi="Times New Roman" w:cs="Times New Roman"/>
          <w:sz w:val="24"/>
          <w:szCs w:val="24"/>
          <w:lang w:val="en-ID"/>
        </w:rPr>
        <w:t xml:space="preserve"> oleh </w:t>
      </w:r>
      <w:proofErr w:type="spellStart"/>
      <w:r>
        <w:rPr>
          <w:rFonts w:ascii="Times New Roman" w:eastAsia="Calibri" w:hAnsi="Times New Roman" w:cs="Times New Roman"/>
          <w:sz w:val="24"/>
          <w:szCs w:val="24"/>
          <w:lang w:val="en-ID"/>
        </w:rPr>
        <w:t>iman</w:t>
      </w:r>
      <w:proofErr w:type="spellEnd"/>
      <w:r>
        <w:rPr>
          <w:rFonts w:ascii="Times New Roman" w:eastAsia="Calibri" w:hAnsi="Times New Roman" w:cs="Times New Roman"/>
          <w:sz w:val="24"/>
          <w:szCs w:val="24"/>
          <w:lang w:val="en-ID"/>
        </w:rPr>
        <w:t>.</w:t>
      </w:r>
    </w:p>
    <w:p w:rsidR="00303D92" w:rsidRDefault="00303D92" w:rsidP="00A67902">
      <w:pPr>
        <w:pStyle w:val="ListParagraph"/>
        <w:numPr>
          <w:ilvl w:val="0"/>
          <w:numId w:val="28"/>
        </w:numPr>
        <w:spacing w:after="200" w:line="240" w:lineRule="auto"/>
        <w:jc w:val="both"/>
        <w:rPr>
          <w:rFonts w:ascii="Times New Roman" w:eastAsia="Calibri" w:hAnsi="Times New Roman" w:cs="Times New Roman"/>
          <w:b/>
          <w:sz w:val="24"/>
          <w:szCs w:val="24"/>
          <w:lang w:val="id-ID"/>
        </w:rPr>
      </w:pPr>
      <w:r w:rsidRPr="00B40BB4">
        <w:rPr>
          <w:rFonts w:ascii="Times New Roman" w:eastAsia="Calibri" w:hAnsi="Times New Roman" w:cs="Times New Roman"/>
          <w:b/>
          <w:sz w:val="24"/>
          <w:szCs w:val="24"/>
          <w:lang w:val="id-ID"/>
        </w:rPr>
        <w:t>Situasi kehidupan orang-orang Roma (ps. 1-4)</w:t>
      </w:r>
    </w:p>
    <w:p w:rsidR="00303D92" w:rsidRDefault="00303D92" w:rsidP="00A67902">
      <w:pPr>
        <w:spacing w:after="200" w:line="240" w:lineRule="auto"/>
        <w:ind w:firstLine="720"/>
        <w:jc w:val="both"/>
        <w:rPr>
          <w:rFonts w:ascii="Times New Roman" w:eastAsia="Calibri" w:hAnsi="Times New Roman" w:cs="Times New Roman"/>
          <w:sz w:val="24"/>
          <w:szCs w:val="24"/>
          <w:lang w:val="en-ID"/>
        </w:rPr>
      </w:pP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Roma ps. 1-4 </w:t>
      </w:r>
      <w:proofErr w:type="spellStart"/>
      <w:r>
        <w:rPr>
          <w:rFonts w:ascii="Times New Roman" w:eastAsia="Calibri" w:hAnsi="Times New Roman" w:cs="Times New Roman"/>
          <w:sz w:val="24"/>
          <w:szCs w:val="24"/>
          <w:lang w:val="en-ID"/>
        </w:rPr>
        <w:t>merupakan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teguran</w:t>
      </w:r>
      <w:proofErr w:type="spellEnd"/>
      <w:r>
        <w:rPr>
          <w:rFonts w:ascii="Times New Roman" w:eastAsia="Calibri" w:hAnsi="Times New Roman" w:cs="Times New Roman"/>
          <w:sz w:val="24"/>
          <w:szCs w:val="24"/>
          <w:lang w:val="en-ID"/>
        </w:rPr>
        <w:t xml:space="preserve"> Paulus </w:t>
      </w:r>
      <w:proofErr w:type="spellStart"/>
      <w:r>
        <w:rPr>
          <w:rFonts w:ascii="Times New Roman" w:eastAsia="Calibri" w:hAnsi="Times New Roman" w:cs="Times New Roman"/>
          <w:sz w:val="24"/>
          <w:szCs w:val="24"/>
          <w:lang w:val="en-ID"/>
        </w:rPr>
        <w:t>kepada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jemaat-jemaat</w:t>
      </w:r>
      <w:proofErr w:type="spellEnd"/>
      <w:r>
        <w:rPr>
          <w:rFonts w:ascii="Times New Roman" w:eastAsia="Calibri" w:hAnsi="Times New Roman" w:cs="Times New Roman"/>
          <w:sz w:val="24"/>
          <w:szCs w:val="24"/>
          <w:lang w:val="en-ID"/>
        </w:rPr>
        <w:t xml:space="preserve"> di Roma </w:t>
      </w:r>
      <w:proofErr w:type="spellStart"/>
      <w:r>
        <w:rPr>
          <w:rFonts w:ascii="Times New Roman" w:eastAsia="Calibri" w:hAnsi="Times New Roman" w:cs="Times New Roman"/>
          <w:sz w:val="24"/>
          <w:szCs w:val="24"/>
          <w:lang w:val="en-ID"/>
        </w:rPr>
        <w:t>bahwa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pengaruh</w:t>
      </w:r>
      <w:proofErr w:type="spellEnd"/>
      <w:r>
        <w:rPr>
          <w:rFonts w:ascii="Times New Roman" w:eastAsia="Calibri" w:hAnsi="Times New Roman" w:cs="Times New Roman"/>
          <w:sz w:val="24"/>
          <w:szCs w:val="24"/>
          <w:lang w:val="en-ID"/>
        </w:rPr>
        <w:t xml:space="preserve"> </w:t>
      </w:r>
      <w:proofErr w:type="spellStart"/>
      <w:r w:rsidR="00C15340">
        <w:rPr>
          <w:rFonts w:ascii="Times New Roman" w:eastAsia="Calibri" w:hAnsi="Times New Roman" w:cs="Times New Roman"/>
          <w:sz w:val="24"/>
          <w:szCs w:val="24"/>
          <w:lang w:val="en-ID"/>
        </w:rPr>
        <w:t>kebenaran</w:t>
      </w:r>
      <w:proofErr w:type="spellEnd"/>
      <w:r w:rsidR="00C15340">
        <w:rPr>
          <w:rFonts w:ascii="Times New Roman" w:eastAsia="Calibri" w:hAnsi="Times New Roman" w:cs="Times New Roman"/>
          <w:sz w:val="24"/>
          <w:szCs w:val="24"/>
          <w:lang w:val="en-ID"/>
        </w:rPr>
        <w:t xml:space="preserve"> Allah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kehidupan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sangat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penting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bagi</w:t>
      </w:r>
      <w:proofErr w:type="spellEnd"/>
      <w:r>
        <w:rPr>
          <w:rFonts w:ascii="Times New Roman" w:eastAsia="Calibri" w:hAnsi="Times New Roman" w:cs="Times New Roman"/>
          <w:sz w:val="24"/>
          <w:szCs w:val="24"/>
          <w:lang w:val="en-ID"/>
        </w:rPr>
        <w:t xml:space="preserve"> orang </w:t>
      </w:r>
      <w:proofErr w:type="spellStart"/>
      <w:r>
        <w:rPr>
          <w:rFonts w:ascii="Times New Roman" w:eastAsia="Calibri" w:hAnsi="Times New Roman" w:cs="Times New Roman"/>
          <w:sz w:val="24"/>
          <w:szCs w:val="24"/>
          <w:lang w:val="en-ID"/>
        </w:rPr>
        <w:t>Yahudi</w:t>
      </w:r>
      <w:proofErr w:type="spellEnd"/>
      <w:r>
        <w:rPr>
          <w:rFonts w:ascii="Times New Roman" w:eastAsia="Calibri" w:hAnsi="Times New Roman" w:cs="Times New Roman"/>
          <w:sz w:val="24"/>
          <w:szCs w:val="24"/>
          <w:lang w:val="en-ID"/>
        </w:rPr>
        <w:t xml:space="preserve"> dan orang Yunani. </w:t>
      </w:r>
      <w:proofErr w:type="spellStart"/>
      <w:r>
        <w:rPr>
          <w:rFonts w:ascii="Times New Roman" w:eastAsia="Calibri" w:hAnsi="Times New Roman" w:cs="Times New Roman"/>
          <w:sz w:val="24"/>
          <w:szCs w:val="24"/>
          <w:lang w:val="en-ID"/>
        </w:rPr>
        <w:t>Tindakan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emosionalnya</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terlampau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keras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dituliskan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suratnya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yaitu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bahwa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melihat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keadaan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sudut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pandangan</w:t>
      </w:r>
      <w:proofErr w:type="spellEnd"/>
      <w:r>
        <w:rPr>
          <w:rFonts w:ascii="Times New Roman" w:eastAsia="Calibri" w:hAnsi="Times New Roman" w:cs="Times New Roman"/>
          <w:sz w:val="24"/>
          <w:szCs w:val="24"/>
          <w:lang w:val="en-ID"/>
        </w:rPr>
        <w:t xml:space="preserve"> hokum </w:t>
      </w:r>
      <w:proofErr w:type="spellStart"/>
      <w:r>
        <w:rPr>
          <w:rFonts w:ascii="Times New Roman" w:eastAsia="Calibri" w:hAnsi="Times New Roman" w:cs="Times New Roman"/>
          <w:sz w:val="24"/>
          <w:szCs w:val="24"/>
          <w:lang w:val="en-ID"/>
        </w:rPr>
        <w:t>eskatologis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demikian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pembahasannya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hanya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menekankan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tentang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pembenaran</w:t>
      </w:r>
      <w:proofErr w:type="spellEnd"/>
      <w:r>
        <w:rPr>
          <w:rFonts w:ascii="Times New Roman" w:eastAsia="Calibri" w:hAnsi="Times New Roman" w:cs="Times New Roman"/>
          <w:sz w:val="24"/>
          <w:szCs w:val="24"/>
          <w:lang w:val="en-ID"/>
        </w:rPr>
        <w:t xml:space="preserve"> oleh </w:t>
      </w:r>
      <w:proofErr w:type="spellStart"/>
      <w:r>
        <w:rPr>
          <w:rFonts w:ascii="Times New Roman" w:eastAsia="Calibri" w:hAnsi="Times New Roman" w:cs="Times New Roman"/>
          <w:sz w:val="24"/>
          <w:szCs w:val="24"/>
          <w:lang w:val="en-ID"/>
        </w:rPr>
        <w:t>iman</w:t>
      </w:r>
      <w:proofErr w:type="spellEnd"/>
      <w:r>
        <w:rPr>
          <w:rFonts w:ascii="Times New Roman" w:eastAsia="Calibri" w:hAnsi="Times New Roman" w:cs="Times New Roman"/>
          <w:sz w:val="24"/>
          <w:szCs w:val="24"/>
          <w:lang w:val="en-ID"/>
        </w:rPr>
        <w:t xml:space="preserve"> di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Yesus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Kristus</w:t>
      </w:r>
      <w:proofErr w:type="spellEnd"/>
      <w:r>
        <w:rPr>
          <w:rFonts w:ascii="Times New Roman" w:eastAsia="Calibri" w:hAnsi="Times New Roman" w:cs="Times New Roman"/>
          <w:sz w:val="24"/>
          <w:szCs w:val="24"/>
          <w:lang w:val="en-ID"/>
        </w:rPr>
        <w:t>.</w:t>
      </w:r>
    </w:p>
    <w:p w:rsidR="00303D92" w:rsidRPr="009322C4" w:rsidRDefault="00303D92" w:rsidP="00A67902">
      <w:pPr>
        <w:pStyle w:val="ListParagraph"/>
        <w:numPr>
          <w:ilvl w:val="0"/>
          <w:numId w:val="28"/>
        </w:numPr>
        <w:spacing w:after="200" w:line="240" w:lineRule="auto"/>
        <w:jc w:val="both"/>
        <w:rPr>
          <w:rFonts w:ascii="Times New Roman" w:eastAsia="Calibri" w:hAnsi="Times New Roman" w:cs="Times New Roman"/>
          <w:b/>
          <w:sz w:val="24"/>
          <w:szCs w:val="24"/>
          <w:lang w:val="id-ID"/>
        </w:rPr>
      </w:pPr>
      <w:r w:rsidRPr="009322C4">
        <w:rPr>
          <w:rFonts w:ascii="Times New Roman" w:eastAsia="Calibri" w:hAnsi="Times New Roman" w:cs="Times New Roman"/>
          <w:b/>
          <w:sz w:val="24"/>
          <w:szCs w:val="24"/>
          <w:lang w:val="id-ID"/>
        </w:rPr>
        <w:t>Konteks keseluruhan surat Roma</w:t>
      </w:r>
    </w:p>
    <w:p w:rsidR="00303D92" w:rsidRDefault="00303D92" w:rsidP="00A67902">
      <w:pPr>
        <w:spacing w:after="200" w:line="240" w:lineRule="auto"/>
        <w:ind w:firstLine="720"/>
        <w:jc w:val="both"/>
        <w:rPr>
          <w:rFonts w:ascii="Times New Roman" w:eastAsia="Calibri" w:hAnsi="Times New Roman" w:cs="Times New Roman"/>
          <w:sz w:val="24"/>
          <w:szCs w:val="24"/>
          <w:lang w:val="en-ID"/>
        </w:rPr>
      </w:pPr>
      <w:r w:rsidRPr="008A5D41">
        <w:rPr>
          <w:rFonts w:ascii="Times New Roman" w:eastAsia="Calibri" w:hAnsi="Times New Roman" w:cs="Times New Roman"/>
          <w:sz w:val="24"/>
          <w:szCs w:val="24"/>
          <w:lang w:val="en-ID"/>
        </w:rPr>
        <w:t xml:space="preserve">Surat Roma </w:t>
      </w:r>
      <w:proofErr w:type="spellStart"/>
      <w:r w:rsidRPr="008A5D41">
        <w:rPr>
          <w:rFonts w:ascii="Times New Roman" w:eastAsia="Calibri" w:hAnsi="Times New Roman" w:cs="Times New Roman"/>
          <w:sz w:val="24"/>
          <w:szCs w:val="24"/>
          <w:lang w:val="en-ID"/>
        </w:rPr>
        <w:t>Pasal</w:t>
      </w:r>
      <w:proofErr w:type="spellEnd"/>
      <w:r w:rsidRPr="008A5D41">
        <w:rPr>
          <w:rFonts w:ascii="Times New Roman" w:eastAsia="Calibri" w:hAnsi="Times New Roman" w:cs="Times New Roman"/>
          <w:sz w:val="24"/>
          <w:szCs w:val="24"/>
          <w:lang w:val="en-ID"/>
        </w:rPr>
        <w:t xml:space="preserve"> 1 </w:t>
      </w:r>
      <w:proofErr w:type="spellStart"/>
      <w:r w:rsidRPr="008A5D41">
        <w:rPr>
          <w:rFonts w:ascii="Times New Roman" w:eastAsia="Calibri" w:hAnsi="Times New Roman" w:cs="Times New Roman"/>
          <w:sz w:val="24"/>
          <w:szCs w:val="24"/>
          <w:lang w:val="en-ID"/>
        </w:rPr>
        <w:t>hingga</w:t>
      </w:r>
      <w:proofErr w:type="spellEnd"/>
      <w:r w:rsidRPr="008A5D41">
        <w:rPr>
          <w:rFonts w:ascii="Times New Roman" w:eastAsia="Calibri" w:hAnsi="Times New Roman" w:cs="Times New Roman"/>
          <w:sz w:val="24"/>
          <w:szCs w:val="24"/>
          <w:lang w:val="en-ID"/>
        </w:rPr>
        <w:t xml:space="preserve"> </w:t>
      </w:r>
      <w:proofErr w:type="spellStart"/>
      <w:r w:rsidRPr="008A5D41">
        <w:rPr>
          <w:rFonts w:ascii="Times New Roman" w:eastAsia="Calibri" w:hAnsi="Times New Roman" w:cs="Times New Roman"/>
          <w:sz w:val="24"/>
          <w:szCs w:val="24"/>
          <w:lang w:val="en-ID"/>
        </w:rPr>
        <w:t>pasal</w:t>
      </w:r>
      <w:proofErr w:type="spellEnd"/>
      <w:r w:rsidRPr="008A5D41">
        <w:rPr>
          <w:rFonts w:ascii="Times New Roman" w:eastAsia="Calibri" w:hAnsi="Times New Roman" w:cs="Times New Roman"/>
          <w:sz w:val="24"/>
          <w:szCs w:val="24"/>
          <w:lang w:val="en-ID"/>
        </w:rPr>
        <w:t xml:space="preserve"> 3 </w:t>
      </w:r>
      <w:proofErr w:type="spellStart"/>
      <w:r w:rsidRPr="008A5D41">
        <w:rPr>
          <w:rFonts w:ascii="Times New Roman" w:eastAsia="Calibri" w:hAnsi="Times New Roman" w:cs="Times New Roman"/>
          <w:sz w:val="24"/>
          <w:szCs w:val="24"/>
          <w:lang w:val="en-ID"/>
        </w:rPr>
        <w:t>membahas</w:t>
      </w:r>
      <w:proofErr w:type="spellEnd"/>
      <w:r w:rsidRPr="008A5D41">
        <w:rPr>
          <w:rFonts w:ascii="Times New Roman" w:eastAsia="Calibri" w:hAnsi="Times New Roman" w:cs="Times New Roman"/>
          <w:sz w:val="24"/>
          <w:szCs w:val="24"/>
          <w:lang w:val="en-ID"/>
        </w:rPr>
        <w:t xml:space="preserve"> </w:t>
      </w:r>
      <w:proofErr w:type="spellStart"/>
      <w:r w:rsidRPr="008A5D41">
        <w:rPr>
          <w:rFonts w:ascii="Times New Roman" w:eastAsia="Calibri" w:hAnsi="Times New Roman" w:cs="Times New Roman"/>
          <w:sz w:val="24"/>
          <w:szCs w:val="24"/>
          <w:lang w:val="en-ID"/>
        </w:rPr>
        <w:t>tentang</w:t>
      </w:r>
      <w:proofErr w:type="spellEnd"/>
      <w:r w:rsidRPr="008A5D41">
        <w:rPr>
          <w:rFonts w:ascii="Times New Roman" w:eastAsia="Calibri" w:hAnsi="Times New Roman" w:cs="Times New Roman"/>
          <w:sz w:val="24"/>
          <w:szCs w:val="24"/>
          <w:lang w:val="en-ID"/>
        </w:rPr>
        <w:t xml:space="preserve"> </w:t>
      </w:r>
      <w:proofErr w:type="spellStart"/>
      <w:r w:rsidRPr="008A5D41">
        <w:rPr>
          <w:rFonts w:ascii="Times New Roman" w:eastAsia="Calibri" w:hAnsi="Times New Roman" w:cs="Times New Roman"/>
          <w:sz w:val="24"/>
          <w:szCs w:val="24"/>
          <w:lang w:val="en-ID"/>
        </w:rPr>
        <w:t>dosa</w:t>
      </w:r>
      <w:proofErr w:type="spellEnd"/>
      <w:r w:rsidRPr="008A5D41">
        <w:rPr>
          <w:rFonts w:ascii="Times New Roman" w:eastAsia="Calibri" w:hAnsi="Times New Roman" w:cs="Times New Roman"/>
          <w:sz w:val="24"/>
          <w:szCs w:val="24"/>
          <w:lang w:val="en-ID"/>
        </w:rPr>
        <w:t xml:space="preserve">, </w:t>
      </w:r>
      <w:proofErr w:type="spellStart"/>
      <w:r w:rsidRPr="008A5D41">
        <w:rPr>
          <w:rFonts w:ascii="Times New Roman" w:eastAsia="Calibri" w:hAnsi="Times New Roman" w:cs="Times New Roman"/>
          <w:sz w:val="24"/>
          <w:szCs w:val="24"/>
          <w:lang w:val="en-ID"/>
        </w:rPr>
        <w:t>sedangkan</w:t>
      </w:r>
      <w:proofErr w:type="spellEnd"/>
      <w:r w:rsidRPr="008A5D41">
        <w:rPr>
          <w:rFonts w:ascii="Times New Roman" w:eastAsia="Calibri" w:hAnsi="Times New Roman" w:cs="Times New Roman"/>
          <w:sz w:val="24"/>
          <w:szCs w:val="24"/>
          <w:lang w:val="en-ID"/>
        </w:rPr>
        <w:t xml:space="preserve"> </w:t>
      </w:r>
      <w:proofErr w:type="spellStart"/>
      <w:r w:rsidRPr="008A5D41">
        <w:rPr>
          <w:rFonts w:ascii="Times New Roman" w:eastAsia="Calibri" w:hAnsi="Times New Roman" w:cs="Times New Roman"/>
          <w:sz w:val="24"/>
          <w:szCs w:val="24"/>
          <w:lang w:val="en-ID"/>
        </w:rPr>
        <w:t>pasa</w:t>
      </w:r>
      <w:proofErr w:type="spellEnd"/>
      <w:r w:rsidRPr="008A5D41">
        <w:rPr>
          <w:rFonts w:ascii="Times New Roman" w:eastAsia="Calibri" w:hAnsi="Times New Roman" w:cs="Times New Roman"/>
          <w:sz w:val="24"/>
          <w:szCs w:val="24"/>
          <w:lang w:val="en-ID"/>
        </w:rPr>
        <w:t xml:space="preserve"> 4 </w:t>
      </w:r>
      <w:proofErr w:type="spellStart"/>
      <w:r w:rsidRPr="008A5D41">
        <w:rPr>
          <w:rFonts w:ascii="Times New Roman" w:eastAsia="Calibri" w:hAnsi="Times New Roman" w:cs="Times New Roman"/>
          <w:sz w:val="24"/>
          <w:szCs w:val="24"/>
          <w:lang w:val="en-ID"/>
        </w:rPr>
        <w:t>membahas</w:t>
      </w:r>
      <w:proofErr w:type="spellEnd"/>
      <w:r w:rsidRPr="008A5D41">
        <w:rPr>
          <w:rFonts w:ascii="Times New Roman" w:eastAsia="Calibri" w:hAnsi="Times New Roman" w:cs="Times New Roman"/>
          <w:sz w:val="24"/>
          <w:szCs w:val="24"/>
          <w:lang w:val="en-ID"/>
        </w:rPr>
        <w:t xml:space="preserve"> </w:t>
      </w:r>
      <w:proofErr w:type="spellStart"/>
      <w:r w:rsidRPr="008A5D41">
        <w:rPr>
          <w:rFonts w:ascii="Times New Roman" w:eastAsia="Calibri" w:hAnsi="Times New Roman" w:cs="Times New Roman"/>
          <w:sz w:val="24"/>
          <w:szCs w:val="24"/>
          <w:lang w:val="en-ID"/>
        </w:rPr>
        <w:t>tentang</w:t>
      </w:r>
      <w:proofErr w:type="spellEnd"/>
      <w:r w:rsidRPr="008A5D41">
        <w:rPr>
          <w:rFonts w:ascii="Times New Roman" w:eastAsia="Calibri" w:hAnsi="Times New Roman" w:cs="Times New Roman"/>
          <w:sz w:val="24"/>
          <w:szCs w:val="24"/>
          <w:lang w:val="en-ID"/>
        </w:rPr>
        <w:t xml:space="preserve"> orang </w:t>
      </w:r>
      <w:proofErr w:type="spellStart"/>
      <w:r w:rsidRPr="008A5D41">
        <w:rPr>
          <w:rFonts w:ascii="Times New Roman" w:eastAsia="Calibri" w:hAnsi="Times New Roman" w:cs="Times New Roman"/>
          <w:sz w:val="24"/>
          <w:szCs w:val="24"/>
          <w:lang w:val="en-ID"/>
        </w:rPr>
        <w:t>berdosa</w:t>
      </w:r>
      <w:proofErr w:type="spellEnd"/>
      <w:r w:rsidRPr="008A5D41">
        <w:rPr>
          <w:rFonts w:ascii="Times New Roman" w:eastAsia="Calibri" w:hAnsi="Times New Roman" w:cs="Times New Roman"/>
          <w:sz w:val="24"/>
          <w:szCs w:val="24"/>
          <w:lang w:val="en-ID"/>
        </w:rPr>
        <w:t xml:space="preserve"> </w:t>
      </w:r>
      <w:proofErr w:type="spellStart"/>
      <w:r w:rsidRPr="008A5D41">
        <w:rPr>
          <w:rFonts w:ascii="Times New Roman" w:eastAsia="Calibri" w:hAnsi="Times New Roman" w:cs="Times New Roman"/>
          <w:sz w:val="24"/>
          <w:szCs w:val="24"/>
          <w:lang w:val="en-ID"/>
        </w:rPr>
        <w:t>mendapat</w:t>
      </w:r>
      <w:proofErr w:type="spellEnd"/>
      <w:r w:rsidRPr="008A5D41">
        <w:rPr>
          <w:rFonts w:ascii="Times New Roman" w:eastAsia="Calibri" w:hAnsi="Times New Roman" w:cs="Times New Roman"/>
          <w:sz w:val="24"/>
          <w:szCs w:val="24"/>
          <w:lang w:val="en-ID"/>
        </w:rPr>
        <w:t xml:space="preserve"> </w:t>
      </w:r>
      <w:proofErr w:type="spellStart"/>
      <w:r w:rsidRPr="008A5D41">
        <w:rPr>
          <w:rFonts w:ascii="Times New Roman" w:eastAsia="Calibri" w:hAnsi="Times New Roman" w:cs="Times New Roman"/>
          <w:sz w:val="24"/>
          <w:szCs w:val="24"/>
          <w:lang w:val="en-ID"/>
        </w:rPr>
        <w:t>kasih</w:t>
      </w:r>
      <w:proofErr w:type="spellEnd"/>
      <w:r w:rsidRPr="008A5D41">
        <w:rPr>
          <w:rFonts w:ascii="Times New Roman" w:eastAsia="Calibri" w:hAnsi="Times New Roman" w:cs="Times New Roman"/>
          <w:sz w:val="24"/>
          <w:szCs w:val="24"/>
          <w:lang w:val="en-ID"/>
        </w:rPr>
        <w:t xml:space="preserve"> </w:t>
      </w:r>
      <w:proofErr w:type="spellStart"/>
      <w:r w:rsidRPr="008A5D41">
        <w:rPr>
          <w:rFonts w:ascii="Times New Roman" w:eastAsia="Calibri" w:hAnsi="Times New Roman" w:cs="Times New Roman"/>
          <w:sz w:val="24"/>
          <w:szCs w:val="24"/>
          <w:lang w:val="en-ID"/>
        </w:rPr>
        <w:t>karunia</w:t>
      </w:r>
      <w:proofErr w:type="spellEnd"/>
      <w:r w:rsidRPr="008A5D41">
        <w:rPr>
          <w:rFonts w:ascii="Times New Roman" w:eastAsia="Calibri" w:hAnsi="Times New Roman" w:cs="Times New Roman"/>
          <w:sz w:val="24"/>
          <w:szCs w:val="24"/>
          <w:lang w:val="en-ID"/>
        </w:rPr>
        <w:t xml:space="preserve"> Allah </w:t>
      </w:r>
      <w:proofErr w:type="spellStart"/>
      <w:r w:rsidRPr="008A5D41">
        <w:rPr>
          <w:rFonts w:ascii="Times New Roman" w:eastAsia="Calibri" w:hAnsi="Times New Roman" w:cs="Times New Roman"/>
          <w:sz w:val="24"/>
          <w:szCs w:val="24"/>
          <w:lang w:val="en-ID"/>
        </w:rPr>
        <w:t>s</w:t>
      </w:r>
      <w:r>
        <w:rPr>
          <w:rFonts w:ascii="Times New Roman" w:eastAsia="Calibri" w:hAnsi="Times New Roman" w:cs="Times New Roman"/>
          <w:sz w:val="24"/>
          <w:szCs w:val="24"/>
          <w:lang w:val="en-ID"/>
        </w:rPr>
        <w:t>e</w:t>
      </w:r>
      <w:r w:rsidRPr="008A5D41">
        <w:rPr>
          <w:rFonts w:ascii="Times New Roman" w:eastAsia="Calibri" w:hAnsi="Times New Roman" w:cs="Times New Roman"/>
          <w:sz w:val="24"/>
          <w:szCs w:val="24"/>
          <w:lang w:val="en-ID"/>
        </w:rPr>
        <w:t>hingga</w:t>
      </w:r>
      <w:proofErr w:type="spellEnd"/>
      <w:r w:rsidRPr="008A5D41">
        <w:rPr>
          <w:rFonts w:ascii="Times New Roman" w:eastAsia="Calibri" w:hAnsi="Times New Roman" w:cs="Times New Roman"/>
          <w:sz w:val="24"/>
          <w:szCs w:val="24"/>
          <w:lang w:val="en-ID"/>
        </w:rPr>
        <w:t xml:space="preserve"> </w:t>
      </w:r>
      <w:proofErr w:type="spellStart"/>
      <w:r w:rsidRPr="008A5D41">
        <w:rPr>
          <w:rFonts w:ascii="Times New Roman" w:eastAsia="Calibri" w:hAnsi="Times New Roman" w:cs="Times New Roman"/>
          <w:sz w:val="24"/>
          <w:szCs w:val="24"/>
          <w:lang w:val="en-ID"/>
        </w:rPr>
        <w:t>ia</w:t>
      </w:r>
      <w:proofErr w:type="spellEnd"/>
      <w:r w:rsidRPr="008A5D41">
        <w:rPr>
          <w:rFonts w:ascii="Times New Roman" w:eastAsia="Calibri" w:hAnsi="Times New Roman" w:cs="Times New Roman"/>
          <w:sz w:val="24"/>
          <w:szCs w:val="24"/>
          <w:lang w:val="en-ID"/>
        </w:rPr>
        <w:t xml:space="preserve"> </w:t>
      </w:r>
      <w:proofErr w:type="spellStart"/>
      <w:r w:rsidRPr="008A5D41">
        <w:rPr>
          <w:rFonts w:ascii="Times New Roman" w:eastAsia="Calibri" w:hAnsi="Times New Roman" w:cs="Times New Roman"/>
          <w:sz w:val="24"/>
          <w:szCs w:val="24"/>
          <w:lang w:val="en-ID"/>
        </w:rPr>
        <w:t>dibenarkan</w:t>
      </w:r>
      <w:proofErr w:type="spellEnd"/>
      <w:r w:rsidRPr="008A5D41">
        <w:rPr>
          <w:rFonts w:ascii="Times New Roman" w:eastAsia="Calibri" w:hAnsi="Times New Roman" w:cs="Times New Roman"/>
          <w:sz w:val="24"/>
          <w:szCs w:val="24"/>
          <w:lang w:val="en-ID"/>
        </w:rPr>
        <w:t>.</w:t>
      </w:r>
      <w:r>
        <w:rPr>
          <w:rFonts w:ascii="Times New Roman" w:eastAsia="Calibri" w:hAnsi="Times New Roman" w:cs="Times New Roman"/>
          <w:sz w:val="24"/>
          <w:szCs w:val="24"/>
          <w:lang w:val="en-ID"/>
        </w:rPr>
        <w:t xml:space="preserve"> Dunia </w:t>
      </w:r>
      <w:proofErr w:type="spellStart"/>
      <w:r>
        <w:rPr>
          <w:rFonts w:ascii="Times New Roman" w:eastAsia="Calibri" w:hAnsi="Times New Roman" w:cs="Times New Roman"/>
          <w:sz w:val="24"/>
          <w:szCs w:val="24"/>
          <w:lang w:val="en-ID"/>
        </w:rPr>
        <w:t>hanya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dapat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terlepas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maut</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menerima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hidup</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kekal</w:t>
      </w:r>
      <w:proofErr w:type="spellEnd"/>
      <w:r>
        <w:rPr>
          <w:rFonts w:ascii="Times New Roman" w:eastAsia="Calibri" w:hAnsi="Times New Roman" w:cs="Times New Roman"/>
          <w:sz w:val="24"/>
          <w:szCs w:val="24"/>
          <w:lang w:val="en-ID"/>
        </w:rPr>
        <w:t xml:space="preserve"> oleh </w:t>
      </w:r>
      <w:proofErr w:type="spellStart"/>
      <w:r>
        <w:rPr>
          <w:rFonts w:ascii="Times New Roman" w:eastAsia="Calibri" w:hAnsi="Times New Roman" w:cs="Times New Roman"/>
          <w:sz w:val="24"/>
          <w:szCs w:val="24"/>
          <w:lang w:val="en-ID"/>
        </w:rPr>
        <w:t>pekerjaan</w:t>
      </w:r>
      <w:proofErr w:type="spellEnd"/>
      <w:r>
        <w:rPr>
          <w:rFonts w:ascii="Times New Roman" w:eastAsia="Calibri" w:hAnsi="Times New Roman" w:cs="Times New Roman"/>
          <w:sz w:val="24"/>
          <w:szCs w:val="24"/>
          <w:lang w:val="en-ID"/>
        </w:rPr>
        <w:t xml:space="preserve"> Allah di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Yesus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Kristus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pasal</w:t>
      </w:r>
      <w:proofErr w:type="spellEnd"/>
      <w:r>
        <w:rPr>
          <w:rFonts w:ascii="Times New Roman" w:eastAsia="Calibri" w:hAnsi="Times New Roman" w:cs="Times New Roman"/>
          <w:sz w:val="24"/>
          <w:szCs w:val="24"/>
          <w:lang w:val="en-ID"/>
        </w:rPr>
        <w:t xml:space="preserve"> 5, </w:t>
      </w:r>
      <w:proofErr w:type="spellStart"/>
      <w:r>
        <w:rPr>
          <w:rFonts w:ascii="Times New Roman" w:eastAsia="Calibri" w:hAnsi="Times New Roman" w:cs="Times New Roman"/>
          <w:sz w:val="24"/>
          <w:szCs w:val="24"/>
          <w:lang w:val="en-ID"/>
        </w:rPr>
        <w:t>rasul</w:t>
      </w:r>
      <w:proofErr w:type="spellEnd"/>
      <w:r>
        <w:rPr>
          <w:rFonts w:ascii="Times New Roman" w:eastAsia="Calibri" w:hAnsi="Times New Roman" w:cs="Times New Roman"/>
          <w:sz w:val="24"/>
          <w:szCs w:val="24"/>
          <w:lang w:val="en-ID"/>
        </w:rPr>
        <w:t xml:space="preserve"> Paulus </w:t>
      </w:r>
      <w:proofErr w:type="spellStart"/>
      <w:r>
        <w:rPr>
          <w:rFonts w:ascii="Times New Roman" w:eastAsia="Calibri" w:hAnsi="Times New Roman" w:cs="Times New Roman"/>
          <w:sz w:val="24"/>
          <w:szCs w:val="24"/>
          <w:lang w:val="en-ID"/>
        </w:rPr>
        <w:t>menyebut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tentang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roh</w:t>
      </w:r>
      <w:proofErr w:type="spellEnd"/>
      <w:r>
        <w:rPr>
          <w:rFonts w:ascii="Times New Roman" w:eastAsia="Calibri" w:hAnsi="Times New Roman" w:cs="Times New Roman"/>
          <w:sz w:val="24"/>
          <w:szCs w:val="24"/>
          <w:lang w:val="en-ID"/>
        </w:rPr>
        <w:t xml:space="preserve"> Kudus.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pasal</w:t>
      </w:r>
      <w:proofErr w:type="spellEnd"/>
      <w:r>
        <w:rPr>
          <w:rFonts w:ascii="Times New Roman" w:eastAsia="Calibri" w:hAnsi="Times New Roman" w:cs="Times New Roman"/>
          <w:sz w:val="24"/>
          <w:szCs w:val="24"/>
          <w:lang w:val="en-ID"/>
        </w:rPr>
        <w:t xml:space="preserve"> 6 </w:t>
      </w:r>
      <w:proofErr w:type="spellStart"/>
      <w:r>
        <w:rPr>
          <w:rFonts w:ascii="Times New Roman" w:eastAsia="Calibri" w:hAnsi="Times New Roman" w:cs="Times New Roman"/>
          <w:sz w:val="24"/>
          <w:szCs w:val="24"/>
          <w:lang w:val="en-ID"/>
        </w:rPr>
        <w:t>hingga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pasal</w:t>
      </w:r>
      <w:proofErr w:type="spellEnd"/>
      <w:r>
        <w:rPr>
          <w:rFonts w:ascii="Times New Roman" w:eastAsia="Calibri" w:hAnsi="Times New Roman" w:cs="Times New Roman"/>
          <w:sz w:val="24"/>
          <w:szCs w:val="24"/>
          <w:lang w:val="en-ID"/>
        </w:rPr>
        <w:t xml:space="preserve"> 8, </w:t>
      </w:r>
      <w:proofErr w:type="spellStart"/>
      <w:r>
        <w:rPr>
          <w:rFonts w:ascii="Times New Roman" w:eastAsia="Calibri" w:hAnsi="Times New Roman" w:cs="Times New Roman"/>
          <w:sz w:val="24"/>
          <w:szCs w:val="24"/>
          <w:lang w:val="en-ID"/>
        </w:rPr>
        <w:t>rasul</w:t>
      </w:r>
      <w:proofErr w:type="spellEnd"/>
      <w:r>
        <w:rPr>
          <w:rFonts w:ascii="Times New Roman" w:eastAsia="Calibri" w:hAnsi="Times New Roman" w:cs="Times New Roman"/>
          <w:sz w:val="24"/>
          <w:szCs w:val="24"/>
          <w:lang w:val="en-ID"/>
        </w:rPr>
        <w:t xml:space="preserve"> Paulus </w:t>
      </w:r>
      <w:proofErr w:type="spellStart"/>
      <w:r>
        <w:rPr>
          <w:rFonts w:ascii="Times New Roman" w:eastAsia="Calibri" w:hAnsi="Times New Roman" w:cs="Times New Roman"/>
          <w:sz w:val="24"/>
          <w:szCs w:val="24"/>
          <w:lang w:val="en-ID"/>
        </w:rPr>
        <w:t>menguraikan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tentang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dasar</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hidup</w:t>
      </w:r>
      <w:proofErr w:type="spellEnd"/>
      <w:r>
        <w:rPr>
          <w:rFonts w:ascii="Times New Roman" w:eastAsia="Calibri" w:hAnsi="Times New Roman" w:cs="Times New Roman"/>
          <w:sz w:val="24"/>
          <w:szCs w:val="24"/>
          <w:lang w:val="en-ID"/>
        </w:rPr>
        <w:t xml:space="preserve"> orang Kristen </w:t>
      </w:r>
      <w:proofErr w:type="spellStart"/>
      <w:r>
        <w:rPr>
          <w:rFonts w:ascii="Times New Roman" w:eastAsia="Calibri" w:hAnsi="Times New Roman" w:cs="Times New Roman"/>
          <w:sz w:val="24"/>
          <w:szCs w:val="24"/>
          <w:lang w:val="en-ID"/>
        </w:rPr>
        <w:t>sesudah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dibebaskan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hukuman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atas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dosa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Kemudian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pasal</w:t>
      </w:r>
      <w:proofErr w:type="spellEnd"/>
      <w:r>
        <w:rPr>
          <w:rFonts w:ascii="Times New Roman" w:eastAsia="Calibri" w:hAnsi="Times New Roman" w:cs="Times New Roman"/>
          <w:sz w:val="24"/>
          <w:szCs w:val="24"/>
          <w:lang w:val="en-ID"/>
        </w:rPr>
        <w:t xml:space="preserve"> 9 </w:t>
      </w:r>
      <w:proofErr w:type="spellStart"/>
      <w:r>
        <w:rPr>
          <w:rFonts w:ascii="Times New Roman" w:eastAsia="Calibri" w:hAnsi="Times New Roman" w:cs="Times New Roman"/>
          <w:sz w:val="24"/>
          <w:szCs w:val="24"/>
          <w:lang w:val="en-ID"/>
        </w:rPr>
        <w:t>hingga</w:t>
      </w:r>
      <w:proofErr w:type="spellEnd"/>
      <w:r>
        <w:rPr>
          <w:rFonts w:ascii="Times New Roman" w:eastAsia="Calibri" w:hAnsi="Times New Roman" w:cs="Times New Roman"/>
          <w:sz w:val="24"/>
          <w:szCs w:val="24"/>
          <w:lang w:val="en-ID"/>
        </w:rPr>
        <w:t xml:space="preserve"> 11, </w:t>
      </w:r>
      <w:proofErr w:type="spellStart"/>
      <w:r>
        <w:rPr>
          <w:rFonts w:ascii="Times New Roman" w:eastAsia="Calibri" w:hAnsi="Times New Roman" w:cs="Times New Roman"/>
          <w:sz w:val="24"/>
          <w:szCs w:val="24"/>
          <w:lang w:val="en-ID"/>
        </w:rPr>
        <w:t>rasul</w:t>
      </w:r>
      <w:proofErr w:type="spellEnd"/>
      <w:r>
        <w:rPr>
          <w:rFonts w:ascii="Times New Roman" w:eastAsia="Calibri" w:hAnsi="Times New Roman" w:cs="Times New Roman"/>
          <w:sz w:val="24"/>
          <w:szCs w:val="24"/>
          <w:lang w:val="en-ID"/>
        </w:rPr>
        <w:t xml:space="preserve"> Paulus </w:t>
      </w:r>
      <w:proofErr w:type="spellStart"/>
      <w:r>
        <w:rPr>
          <w:rFonts w:ascii="Times New Roman" w:eastAsia="Calibri" w:hAnsi="Times New Roman" w:cs="Times New Roman"/>
          <w:sz w:val="24"/>
          <w:szCs w:val="24"/>
          <w:lang w:val="en-ID"/>
        </w:rPr>
        <w:t>menul</w:t>
      </w:r>
      <w:r w:rsidR="00A5452C">
        <w:rPr>
          <w:rFonts w:ascii="Times New Roman" w:eastAsia="Calibri" w:hAnsi="Times New Roman" w:cs="Times New Roman"/>
          <w:sz w:val="24"/>
          <w:szCs w:val="24"/>
          <w:lang w:val="en-ID"/>
        </w:rPr>
        <w:t>is</w:t>
      </w:r>
      <w:proofErr w:type="spellEnd"/>
      <w:r w:rsidR="00A5452C">
        <w:rPr>
          <w:rFonts w:ascii="Times New Roman" w:eastAsia="Calibri" w:hAnsi="Times New Roman" w:cs="Times New Roman"/>
          <w:sz w:val="24"/>
          <w:szCs w:val="24"/>
          <w:lang w:val="en-ID"/>
        </w:rPr>
        <w:t xml:space="preserve"> </w:t>
      </w:r>
      <w:proofErr w:type="spellStart"/>
      <w:r w:rsidR="00A5452C">
        <w:rPr>
          <w:rFonts w:ascii="Times New Roman" w:eastAsia="Calibri" w:hAnsi="Times New Roman" w:cs="Times New Roman"/>
          <w:sz w:val="24"/>
          <w:szCs w:val="24"/>
          <w:lang w:val="en-ID"/>
        </w:rPr>
        <w:t>tentang</w:t>
      </w:r>
      <w:proofErr w:type="spellEnd"/>
      <w:r w:rsidR="00A5452C">
        <w:rPr>
          <w:rFonts w:ascii="Times New Roman" w:eastAsia="Calibri" w:hAnsi="Times New Roman" w:cs="Times New Roman"/>
          <w:sz w:val="24"/>
          <w:szCs w:val="24"/>
          <w:lang w:val="en-ID"/>
        </w:rPr>
        <w:t xml:space="preserve"> </w:t>
      </w:r>
      <w:proofErr w:type="spellStart"/>
      <w:r w:rsidR="00A5452C">
        <w:rPr>
          <w:rFonts w:ascii="Times New Roman" w:eastAsia="Calibri" w:hAnsi="Times New Roman" w:cs="Times New Roman"/>
          <w:sz w:val="24"/>
          <w:szCs w:val="24"/>
          <w:lang w:val="en-ID"/>
        </w:rPr>
        <w:t>bangsa</w:t>
      </w:r>
      <w:proofErr w:type="spellEnd"/>
      <w:r w:rsidR="00A5452C">
        <w:rPr>
          <w:rFonts w:ascii="Times New Roman" w:eastAsia="Calibri" w:hAnsi="Times New Roman" w:cs="Times New Roman"/>
          <w:sz w:val="24"/>
          <w:szCs w:val="24"/>
          <w:lang w:val="en-ID"/>
        </w:rPr>
        <w:t xml:space="preserve"> </w:t>
      </w:r>
      <w:proofErr w:type="spellStart"/>
      <w:r w:rsidR="00A5452C">
        <w:rPr>
          <w:rFonts w:ascii="Times New Roman" w:eastAsia="Calibri" w:hAnsi="Times New Roman" w:cs="Times New Roman"/>
          <w:sz w:val="24"/>
          <w:szCs w:val="24"/>
          <w:lang w:val="en-ID"/>
        </w:rPr>
        <w:t>Yahudi</w:t>
      </w:r>
      <w:proofErr w:type="spellEnd"/>
      <w:r w:rsidR="00A5452C">
        <w:rPr>
          <w:rFonts w:ascii="Times New Roman" w:eastAsia="Calibri" w:hAnsi="Times New Roman" w:cs="Times New Roman"/>
          <w:sz w:val="24"/>
          <w:szCs w:val="24"/>
          <w:lang w:val="en-ID"/>
        </w:rPr>
        <w:t xml:space="preserve"> dan </w:t>
      </w:r>
      <w:proofErr w:type="spellStart"/>
      <w:r w:rsidR="00A5452C">
        <w:rPr>
          <w:rFonts w:ascii="Times New Roman" w:eastAsia="Calibri" w:hAnsi="Times New Roman" w:cs="Times New Roman"/>
          <w:sz w:val="24"/>
          <w:szCs w:val="24"/>
          <w:lang w:val="en-ID"/>
        </w:rPr>
        <w:t>bang</w:t>
      </w:r>
      <w:r>
        <w:rPr>
          <w:rFonts w:ascii="Times New Roman" w:eastAsia="Calibri" w:hAnsi="Times New Roman" w:cs="Times New Roman"/>
          <w:sz w:val="24"/>
          <w:szCs w:val="24"/>
          <w:lang w:val="en-ID"/>
        </w:rPr>
        <w:t>sa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bukan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Yahudi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untuk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kembali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mengingat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janji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nubuatan</w:t>
      </w:r>
      <w:proofErr w:type="spellEnd"/>
      <w:r>
        <w:rPr>
          <w:rFonts w:ascii="Times New Roman" w:eastAsia="Calibri" w:hAnsi="Times New Roman" w:cs="Times New Roman"/>
          <w:sz w:val="24"/>
          <w:szCs w:val="24"/>
          <w:lang w:val="en-ID"/>
        </w:rPr>
        <w:t xml:space="preserve"> para </w:t>
      </w:r>
      <w:proofErr w:type="spellStart"/>
      <w:r>
        <w:rPr>
          <w:rFonts w:ascii="Times New Roman" w:eastAsia="Calibri" w:hAnsi="Times New Roman" w:cs="Times New Roman"/>
          <w:sz w:val="24"/>
          <w:szCs w:val="24"/>
          <w:lang w:val="en-ID"/>
        </w:rPr>
        <w:t>nabi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tentang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kedatangan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Mesias</w:t>
      </w:r>
      <w:proofErr w:type="spellEnd"/>
      <w:r>
        <w:rPr>
          <w:rFonts w:ascii="Times New Roman" w:eastAsia="Calibri" w:hAnsi="Times New Roman" w:cs="Times New Roman"/>
          <w:sz w:val="24"/>
          <w:szCs w:val="24"/>
          <w:lang w:val="en-ID"/>
        </w:rPr>
        <w:t xml:space="preserve"> di dunia. </w:t>
      </w:r>
      <w:proofErr w:type="spellStart"/>
      <w:r>
        <w:rPr>
          <w:rFonts w:ascii="Times New Roman" w:eastAsia="Calibri" w:hAnsi="Times New Roman" w:cs="Times New Roman"/>
          <w:sz w:val="24"/>
          <w:szCs w:val="24"/>
          <w:lang w:val="en-ID"/>
        </w:rPr>
        <w:t>Pasal</w:t>
      </w:r>
      <w:proofErr w:type="spellEnd"/>
      <w:r>
        <w:rPr>
          <w:rFonts w:ascii="Times New Roman" w:eastAsia="Calibri" w:hAnsi="Times New Roman" w:cs="Times New Roman"/>
          <w:sz w:val="24"/>
          <w:szCs w:val="24"/>
          <w:lang w:val="en-ID"/>
        </w:rPr>
        <w:t xml:space="preserve"> 12, </w:t>
      </w:r>
      <w:proofErr w:type="spellStart"/>
      <w:r>
        <w:rPr>
          <w:rFonts w:ascii="Times New Roman" w:eastAsia="Calibri" w:hAnsi="Times New Roman" w:cs="Times New Roman"/>
          <w:sz w:val="24"/>
          <w:szCs w:val="24"/>
          <w:lang w:val="en-ID"/>
        </w:rPr>
        <w:t>rasul</w:t>
      </w:r>
      <w:proofErr w:type="spellEnd"/>
      <w:r>
        <w:rPr>
          <w:rFonts w:ascii="Times New Roman" w:eastAsia="Calibri" w:hAnsi="Times New Roman" w:cs="Times New Roman"/>
          <w:sz w:val="24"/>
          <w:szCs w:val="24"/>
          <w:lang w:val="en-ID"/>
        </w:rPr>
        <w:t xml:space="preserve"> Paulus </w:t>
      </w:r>
      <w:proofErr w:type="spellStart"/>
      <w:r>
        <w:rPr>
          <w:rFonts w:ascii="Times New Roman" w:eastAsia="Calibri" w:hAnsi="Times New Roman" w:cs="Times New Roman"/>
          <w:sz w:val="24"/>
          <w:szCs w:val="24"/>
          <w:lang w:val="en-ID"/>
        </w:rPr>
        <w:t>menguraikan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bagaimana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kita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harus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hidup</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dunia </w:t>
      </w:r>
      <w:proofErr w:type="spellStart"/>
      <w:r>
        <w:rPr>
          <w:rFonts w:ascii="Times New Roman" w:eastAsia="Calibri" w:hAnsi="Times New Roman" w:cs="Times New Roman"/>
          <w:sz w:val="24"/>
          <w:szCs w:val="24"/>
          <w:lang w:val="en-ID"/>
        </w:rPr>
        <w:t>ini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sebagai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anak-anak</w:t>
      </w:r>
      <w:proofErr w:type="spellEnd"/>
      <w:r>
        <w:rPr>
          <w:rFonts w:ascii="Times New Roman" w:eastAsia="Calibri" w:hAnsi="Times New Roman" w:cs="Times New Roman"/>
          <w:sz w:val="24"/>
          <w:szCs w:val="24"/>
          <w:lang w:val="en-ID"/>
        </w:rPr>
        <w:t xml:space="preserve"> Allah.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pasal</w:t>
      </w:r>
      <w:proofErr w:type="spellEnd"/>
      <w:r>
        <w:rPr>
          <w:rFonts w:ascii="Times New Roman" w:eastAsia="Calibri" w:hAnsi="Times New Roman" w:cs="Times New Roman"/>
          <w:sz w:val="24"/>
          <w:szCs w:val="24"/>
          <w:lang w:val="en-ID"/>
        </w:rPr>
        <w:t xml:space="preserve"> 14 </w:t>
      </w:r>
      <w:proofErr w:type="spellStart"/>
      <w:r>
        <w:rPr>
          <w:rFonts w:ascii="Times New Roman" w:eastAsia="Calibri" w:hAnsi="Times New Roman" w:cs="Times New Roman"/>
          <w:sz w:val="24"/>
          <w:szCs w:val="24"/>
          <w:lang w:val="en-ID"/>
        </w:rPr>
        <w:t>rasul</w:t>
      </w:r>
      <w:proofErr w:type="spellEnd"/>
      <w:r>
        <w:rPr>
          <w:rFonts w:ascii="Times New Roman" w:eastAsia="Calibri" w:hAnsi="Times New Roman" w:cs="Times New Roman"/>
          <w:sz w:val="24"/>
          <w:szCs w:val="24"/>
          <w:lang w:val="en-ID"/>
        </w:rPr>
        <w:t xml:space="preserve"> Paulus </w:t>
      </w:r>
      <w:proofErr w:type="spellStart"/>
      <w:r>
        <w:rPr>
          <w:rFonts w:ascii="Times New Roman" w:eastAsia="Calibri" w:hAnsi="Times New Roman" w:cs="Times New Roman"/>
          <w:sz w:val="24"/>
          <w:szCs w:val="24"/>
          <w:lang w:val="en-ID"/>
        </w:rPr>
        <w:t>membahas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tentang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persekutuan</w:t>
      </w:r>
      <w:proofErr w:type="spellEnd"/>
      <w:r>
        <w:rPr>
          <w:rFonts w:ascii="Times New Roman" w:eastAsia="Calibri" w:hAnsi="Times New Roman" w:cs="Times New Roman"/>
          <w:sz w:val="24"/>
          <w:szCs w:val="24"/>
          <w:lang w:val="en-ID"/>
        </w:rPr>
        <w:t xml:space="preserve"> orang-orang </w:t>
      </w:r>
      <w:proofErr w:type="spellStart"/>
      <w:r>
        <w:rPr>
          <w:rFonts w:ascii="Times New Roman" w:eastAsia="Calibri" w:hAnsi="Times New Roman" w:cs="Times New Roman"/>
          <w:sz w:val="24"/>
          <w:szCs w:val="24"/>
          <w:lang w:val="en-ID"/>
        </w:rPr>
        <w:t>beriman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sebuah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jemaat</w:t>
      </w:r>
      <w:proofErr w:type="spellEnd"/>
      <w:r>
        <w:rPr>
          <w:rFonts w:ascii="Times New Roman" w:eastAsia="Calibri" w:hAnsi="Times New Roman" w:cs="Times New Roman"/>
          <w:sz w:val="24"/>
          <w:szCs w:val="24"/>
          <w:lang w:val="en-ID"/>
        </w:rPr>
        <w:t xml:space="preserve"> di Roma. </w:t>
      </w:r>
      <w:proofErr w:type="spellStart"/>
      <w:r>
        <w:rPr>
          <w:rFonts w:ascii="Times New Roman" w:eastAsia="Calibri" w:hAnsi="Times New Roman" w:cs="Times New Roman"/>
          <w:sz w:val="24"/>
          <w:szCs w:val="24"/>
          <w:lang w:val="en-ID"/>
        </w:rPr>
        <w:t>Pasal</w:t>
      </w:r>
      <w:proofErr w:type="spellEnd"/>
      <w:r>
        <w:rPr>
          <w:rFonts w:ascii="Times New Roman" w:eastAsia="Calibri" w:hAnsi="Times New Roman" w:cs="Times New Roman"/>
          <w:sz w:val="24"/>
          <w:szCs w:val="24"/>
          <w:lang w:val="en-ID"/>
        </w:rPr>
        <w:t xml:space="preserve"> 15, </w:t>
      </w:r>
      <w:proofErr w:type="spellStart"/>
      <w:r>
        <w:rPr>
          <w:rFonts w:ascii="Times New Roman" w:eastAsia="Calibri" w:hAnsi="Times New Roman" w:cs="Times New Roman"/>
          <w:sz w:val="24"/>
          <w:szCs w:val="24"/>
          <w:lang w:val="en-ID"/>
        </w:rPr>
        <w:t>rasul</w:t>
      </w:r>
      <w:proofErr w:type="spellEnd"/>
      <w:r>
        <w:rPr>
          <w:rFonts w:ascii="Times New Roman" w:eastAsia="Calibri" w:hAnsi="Times New Roman" w:cs="Times New Roman"/>
          <w:sz w:val="24"/>
          <w:szCs w:val="24"/>
          <w:lang w:val="en-ID"/>
        </w:rPr>
        <w:t xml:space="preserve"> Paulus </w:t>
      </w:r>
      <w:proofErr w:type="spellStart"/>
      <w:r>
        <w:rPr>
          <w:rFonts w:ascii="Times New Roman" w:eastAsia="Calibri" w:hAnsi="Times New Roman" w:cs="Times New Roman"/>
          <w:sz w:val="24"/>
          <w:szCs w:val="24"/>
          <w:lang w:val="en-ID"/>
        </w:rPr>
        <w:t>berkata</w:t>
      </w:r>
      <w:proofErr w:type="spellEnd"/>
      <w:r>
        <w:rPr>
          <w:rFonts w:ascii="Times New Roman" w:eastAsia="Calibri" w:hAnsi="Times New Roman" w:cs="Times New Roman"/>
          <w:sz w:val="24"/>
          <w:szCs w:val="24"/>
          <w:lang w:val="en-ID"/>
        </w:rPr>
        <w:t xml:space="preserve">-kata </w:t>
      </w:r>
      <w:proofErr w:type="spellStart"/>
      <w:r>
        <w:rPr>
          <w:rFonts w:ascii="Times New Roman" w:eastAsia="Calibri" w:hAnsi="Times New Roman" w:cs="Times New Roman"/>
          <w:sz w:val="24"/>
          <w:szCs w:val="24"/>
          <w:lang w:val="en-ID"/>
        </w:rPr>
        <w:t>tentang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suatu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keadaan</w:t>
      </w:r>
      <w:proofErr w:type="spellEnd"/>
      <w:r>
        <w:rPr>
          <w:rFonts w:ascii="Times New Roman" w:eastAsia="Calibri" w:hAnsi="Times New Roman" w:cs="Times New Roman"/>
          <w:sz w:val="24"/>
          <w:szCs w:val="24"/>
          <w:lang w:val="en-ID"/>
        </w:rPr>
        <w:t xml:space="preserve"> yang</w:t>
      </w:r>
      <w:r w:rsidR="00B50C49">
        <w:rPr>
          <w:rFonts w:ascii="Times New Roman" w:eastAsia="Calibri" w:hAnsi="Times New Roman" w:cs="Times New Roman"/>
          <w:sz w:val="24"/>
          <w:szCs w:val="24"/>
          <w:lang w:val="en-ID"/>
        </w:rPr>
        <w:t xml:space="preserve"> </w:t>
      </w:r>
      <w:proofErr w:type="spellStart"/>
      <w:r w:rsidR="00B50C49">
        <w:rPr>
          <w:rFonts w:ascii="Times New Roman" w:eastAsia="Calibri" w:hAnsi="Times New Roman" w:cs="Times New Roman"/>
          <w:sz w:val="24"/>
          <w:szCs w:val="24"/>
          <w:lang w:val="en-ID"/>
        </w:rPr>
        <w:t>dialami</w:t>
      </w:r>
      <w:proofErr w:type="spellEnd"/>
      <w:r w:rsidR="00B50C49">
        <w:rPr>
          <w:rFonts w:ascii="Times New Roman" w:eastAsia="Calibri" w:hAnsi="Times New Roman" w:cs="Times New Roman"/>
          <w:sz w:val="24"/>
          <w:szCs w:val="24"/>
          <w:lang w:val="en-ID"/>
        </w:rPr>
        <w:t xml:space="preserve"> </w:t>
      </w:r>
      <w:proofErr w:type="spellStart"/>
      <w:r w:rsidR="00B50C49">
        <w:rPr>
          <w:rFonts w:ascii="Times New Roman" w:eastAsia="Calibri" w:hAnsi="Times New Roman" w:cs="Times New Roman"/>
          <w:sz w:val="24"/>
          <w:szCs w:val="24"/>
          <w:lang w:val="en-ID"/>
        </w:rPr>
        <w:t>sebagai</w:t>
      </w:r>
      <w:proofErr w:type="spellEnd"/>
      <w:r w:rsidR="00B50C49">
        <w:rPr>
          <w:rFonts w:ascii="Times New Roman" w:eastAsia="Calibri" w:hAnsi="Times New Roman" w:cs="Times New Roman"/>
          <w:sz w:val="24"/>
          <w:szCs w:val="24"/>
          <w:lang w:val="en-ID"/>
        </w:rPr>
        <w:t xml:space="preserve"> </w:t>
      </w:r>
      <w:proofErr w:type="spellStart"/>
      <w:r w:rsidR="00B50C49">
        <w:rPr>
          <w:rFonts w:ascii="Times New Roman" w:eastAsia="Calibri" w:hAnsi="Times New Roman" w:cs="Times New Roman"/>
          <w:sz w:val="24"/>
          <w:szCs w:val="24"/>
          <w:lang w:val="en-ID"/>
        </w:rPr>
        <w:t>milik</w:t>
      </w:r>
      <w:proofErr w:type="spellEnd"/>
      <w:r w:rsidR="00B50C49">
        <w:rPr>
          <w:rFonts w:ascii="Times New Roman" w:eastAsia="Calibri" w:hAnsi="Times New Roman" w:cs="Times New Roman"/>
          <w:sz w:val="24"/>
          <w:szCs w:val="24"/>
          <w:lang w:val="en-ID"/>
        </w:rPr>
        <w:t xml:space="preserve"> </w:t>
      </w:r>
      <w:proofErr w:type="spellStart"/>
      <w:r w:rsidR="00B50C49">
        <w:rPr>
          <w:rFonts w:ascii="Times New Roman" w:eastAsia="Calibri" w:hAnsi="Times New Roman" w:cs="Times New Roman"/>
          <w:sz w:val="24"/>
          <w:szCs w:val="24"/>
          <w:lang w:val="en-ID"/>
        </w:rPr>
        <w:t>Kristus</w:t>
      </w:r>
      <w:proofErr w:type="spellEnd"/>
      <w:r w:rsidR="00B50C49">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Sedangkan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pasal</w:t>
      </w:r>
      <w:proofErr w:type="spellEnd"/>
      <w:r>
        <w:rPr>
          <w:rFonts w:ascii="Times New Roman" w:eastAsia="Calibri" w:hAnsi="Times New Roman" w:cs="Times New Roman"/>
          <w:sz w:val="24"/>
          <w:szCs w:val="24"/>
          <w:lang w:val="en-ID"/>
        </w:rPr>
        <w:t xml:space="preserve"> 16, </w:t>
      </w:r>
      <w:proofErr w:type="spellStart"/>
      <w:r>
        <w:rPr>
          <w:rFonts w:ascii="Times New Roman" w:eastAsia="Calibri" w:hAnsi="Times New Roman" w:cs="Times New Roman"/>
          <w:sz w:val="24"/>
          <w:szCs w:val="24"/>
          <w:lang w:val="en-ID"/>
        </w:rPr>
        <w:t>rasul</w:t>
      </w:r>
      <w:proofErr w:type="spellEnd"/>
      <w:r>
        <w:rPr>
          <w:rFonts w:ascii="Times New Roman" w:eastAsia="Calibri" w:hAnsi="Times New Roman" w:cs="Times New Roman"/>
          <w:sz w:val="24"/>
          <w:szCs w:val="24"/>
          <w:lang w:val="en-ID"/>
        </w:rPr>
        <w:t xml:space="preserve"> Paulus </w:t>
      </w:r>
      <w:proofErr w:type="spellStart"/>
      <w:r>
        <w:rPr>
          <w:rFonts w:ascii="Times New Roman" w:eastAsia="Calibri" w:hAnsi="Times New Roman" w:cs="Times New Roman"/>
          <w:sz w:val="24"/>
          <w:szCs w:val="24"/>
          <w:lang w:val="en-ID"/>
        </w:rPr>
        <w:t>hanya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mengirim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kepada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sejumlah</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dikenalnya</w:t>
      </w:r>
      <w:proofErr w:type="spellEnd"/>
      <w:r>
        <w:rPr>
          <w:rFonts w:ascii="Times New Roman" w:eastAsia="Calibri" w:hAnsi="Times New Roman" w:cs="Times New Roman"/>
          <w:sz w:val="24"/>
          <w:szCs w:val="24"/>
          <w:lang w:val="en-ID"/>
        </w:rPr>
        <w:t xml:space="preserve">. </w:t>
      </w:r>
    </w:p>
    <w:p w:rsidR="00904DF9" w:rsidRDefault="00904DF9" w:rsidP="00A67902">
      <w:pPr>
        <w:spacing w:after="200" w:line="240" w:lineRule="auto"/>
        <w:ind w:firstLine="720"/>
        <w:jc w:val="both"/>
        <w:rPr>
          <w:rFonts w:ascii="Times New Roman" w:eastAsia="Calibri" w:hAnsi="Times New Roman" w:cs="Times New Roman"/>
          <w:sz w:val="24"/>
          <w:szCs w:val="24"/>
          <w:lang w:val="en-ID"/>
        </w:rPr>
      </w:pPr>
    </w:p>
    <w:p w:rsidR="00904DF9" w:rsidRPr="008A5D41" w:rsidRDefault="00904DF9" w:rsidP="00A67902">
      <w:pPr>
        <w:spacing w:after="200" w:line="240" w:lineRule="auto"/>
        <w:ind w:firstLine="720"/>
        <w:jc w:val="both"/>
        <w:rPr>
          <w:rFonts w:ascii="Times New Roman" w:eastAsia="Calibri" w:hAnsi="Times New Roman" w:cs="Times New Roman"/>
          <w:sz w:val="24"/>
          <w:szCs w:val="24"/>
          <w:lang w:val="en-ID"/>
        </w:rPr>
      </w:pPr>
    </w:p>
    <w:p w:rsidR="00303D92" w:rsidRPr="00B40BB4" w:rsidRDefault="00303D92" w:rsidP="00A67902">
      <w:pPr>
        <w:numPr>
          <w:ilvl w:val="0"/>
          <w:numId w:val="28"/>
        </w:numPr>
        <w:spacing w:after="200" w:line="240" w:lineRule="auto"/>
        <w:contextualSpacing/>
        <w:jc w:val="both"/>
        <w:rPr>
          <w:rFonts w:ascii="Times New Roman" w:eastAsia="Calibri" w:hAnsi="Times New Roman" w:cs="Times New Roman"/>
          <w:b/>
          <w:sz w:val="24"/>
          <w:szCs w:val="24"/>
          <w:lang w:val="id-ID"/>
        </w:rPr>
      </w:pPr>
      <w:r w:rsidRPr="00B40BB4">
        <w:rPr>
          <w:rFonts w:ascii="Times New Roman" w:eastAsia="Calibri" w:hAnsi="Times New Roman" w:cs="Times New Roman"/>
          <w:b/>
          <w:sz w:val="24"/>
          <w:szCs w:val="24"/>
          <w:lang w:val="id-ID"/>
        </w:rPr>
        <w:lastRenderedPageBreak/>
        <w:t>Konteks Jauh:</w:t>
      </w:r>
    </w:p>
    <w:p w:rsidR="00303D92" w:rsidRPr="0098280D" w:rsidRDefault="00303D92" w:rsidP="00A67902">
      <w:pPr>
        <w:pStyle w:val="ListParagraph"/>
        <w:numPr>
          <w:ilvl w:val="4"/>
          <w:numId w:val="4"/>
        </w:numPr>
        <w:spacing w:after="200" w:line="240" w:lineRule="auto"/>
        <w:ind w:left="1418"/>
        <w:jc w:val="both"/>
        <w:rPr>
          <w:rFonts w:ascii="Times New Roman" w:eastAsia="Calibri" w:hAnsi="Times New Roman" w:cs="Times New Roman"/>
          <w:sz w:val="24"/>
          <w:szCs w:val="24"/>
          <w:lang w:val="id-ID"/>
        </w:rPr>
      </w:pPr>
      <w:r w:rsidRPr="0098280D">
        <w:rPr>
          <w:rFonts w:ascii="Times New Roman" w:eastAsia="Calibri" w:hAnsi="Times New Roman" w:cs="Times New Roman"/>
          <w:sz w:val="24"/>
          <w:szCs w:val="24"/>
          <w:lang w:val="id-ID"/>
        </w:rPr>
        <w:t>Kisa Para Rasul 15</w:t>
      </w:r>
    </w:p>
    <w:p w:rsidR="00303D92" w:rsidRDefault="00303D92" w:rsidP="00A67902">
      <w:pPr>
        <w:spacing w:after="200" w:line="240" w:lineRule="auto"/>
        <w:ind w:firstLine="720"/>
        <w:contextualSpacing/>
        <w:jc w:val="both"/>
        <w:rPr>
          <w:rFonts w:ascii="Times New Roman" w:eastAsia="Calibri" w:hAnsi="Times New Roman" w:cs="Times New Roman"/>
          <w:sz w:val="24"/>
          <w:szCs w:val="24"/>
          <w:lang w:val="en-ID"/>
        </w:rPr>
      </w:pPr>
      <w:proofErr w:type="spellStart"/>
      <w:r w:rsidRPr="009D03FA">
        <w:rPr>
          <w:rFonts w:ascii="Times New Roman" w:eastAsia="Calibri" w:hAnsi="Times New Roman" w:cs="Times New Roman"/>
          <w:sz w:val="24"/>
          <w:szCs w:val="24"/>
          <w:lang w:val="en-ID"/>
        </w:rPr>
        <w:t>Dalam</w:t>
      </w:r>
      <w:proofErr w:type="spellEnd"/>
      <w:r w:rsidRPr="009D03FA">
        <w:rPr>
          <w:rFonts w:ascii="Times New Roman" w:eastAsia="Calibri" w:hAnsi="Times New Roman" w:cs="Times New Roman"/>
          <w:sz w:val="24"/>
          <w:szCs w:val="24"/>
          <w:lang w:val="en-ID"/>
        </w:rPr>
        <w:t xml:space="preserve"> </w:t>
      </w:r>
      <w:proofErr w:type="spellStart"/>
      <w:r w:rsidRPr="009D03FA">
        <w:rPr>
          <w:rFonts w:ascii="Times New Roman" w:eastAsia="Calibri" w:hAnsi="Times New Roman" w:cs="Times New Roman"/>
          <w:sz w:val="24"/>
          <w:szCs w:val="24"/>
          <w:lang w:val="en-ID"/>
        </w:rPr>
        <w:t>Perjanjian</w:t>
      </w:r>
      <w:proofErr w:type="spellEnd"/>
      <w:r w:rsidRPr="009D03FA">
        <w:rPr>
          <w:rFonts w:ascii="Times New Roman" w:eastAsia="Calibri" w:hAnsi="Times New Roman" w:cs="Times New Roman"/>
          <w:sz w:val="24"/>
          <w:szCs w:val="24"/>
          <w:lang w:val="en-ID"/>
        </w:rPr>
        <w:t xml:space="preserve"> </w:t>
      </w:r>
      <w:proofErr w:type="spellStart"/>
      <w:r w:rsidRPr="009D03FA">
        <w:rPr>
          <w:rFonts w:ascii="Times New Roman" w:eastAsia="Calibri" w:hAnsi="Times New Roman" w:cs="Times New Roman"/>
          <w:sz w:val="24"/>
          <w:szCs w:val="24"/>
          <w:lang w:val="en-ID"/>
        </w:rPr>
        <w:t>Baru</w:t>
      </w:r>
      <w:proofErr w:type="spellEnd"/>
      <w:r w:rsidRPr="009D03FA">
        <w:rPr>
          <w:rFonts w:ascii="Times New Roman" w:eastAsia="Calibri" w:hAnsi="Times New Roman" w:cs="Times New Roman"/>
          <w:sz w:val="24"/>
          <w:szCs w:val="24"/>
          <w:lang w:val="en-ID"/>
        </w:rPr>
        <w:t xml:space="preserve"> (TB LAI)</w:t>
      </w:r>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tidak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jelas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dinyatakan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siapa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gerangan</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menghasut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jemaat-jemaat</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sudah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menjadi</w:t>
      </w:r>
      <w:proofErr w:type="spellEnd"/>
      <w:r>
        <w:rPr>
          <w:rFonts w:ascii="Times New Roman" w:eastAsia="Calibri" w:hAnsi="Times New Roman" w:cs="Times New Roman"/>
          <w:sz w:val="24"/>
          <w:szCs w:val="24"/>
          <w:lang w:val="en-ID"/>
        </w:rPr>
        <w:t xml:space="preserve"> Kristen. Hal </w:t>
      </w:r>
      <w:proofErr w:type="spellStart"/>
      <w:r>
        <w:rPr>
          <w:rFonts w:ascii="Times New Roman" w:eastAsia="Calibri" w:hAnsi="Times New Roman" w:cs="Times New Roman"/>
          <w:sz w:val="24"/>
          <w:szCs w:val="24"/>
          <w:lang w:val="en-ID"/>
        </w:rPr>
        <w:t>ini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terjadi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sesudah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perjalanan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pertama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mengabarkan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Injil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terhalang</w:t>
      </w:r>
      <w:proofErr w:type="spellEnd"/>
      <w:r>
        <w:rPr>
          <w:rFonts w:ascii="Times New Roman" w:eastAsia="Calibri" w:hAnsi="Times New Roman" w:cs="Times New Roman"/>
          <w:sz w:val="24"/>
          <w:szCs w:val="24"/>
          <w:lang w:val="en-ID"/>
        </w:rPr>
        <w:t xml:space="preserve"> oleh </w:t>
      </w:r>
      <w:proofErr w:type="spellStart"/>
      <w:r>
        <w:rPr>
          <w:rFonts w:ascii="Times New Roman" w:eastAsia="Calibri" w:hAnsi="Times New Roman" w:cs="Times New Roman"/>
          <w:sz w:val="24"/>
          <w:szCs w:val="24"/>
          <w:lang w:val="en-ID"/>
        </w:rPr>
        <w:t>kesukaran-kesukaran</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besar</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Kesukaran-kesukaran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bukanlah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datang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pihak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kaum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Yahudi</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sudah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menjadi</w:t>
      </w:r>
      <w:proofErr w:type="spellEnd"/>
      <w:r>
        <w:rPr>
          <w:rFonts w:ascii="Times New Roman" w:eastAsia="Calibri" w:hAnsi="Times New Roman" w:cs="Times New Roman"/>
          <w:sz w:val="24"/>
          <w:szCs w:val="24"/>
          <w:lang w:val="en-ID"/>
        </w:rPr>
        <w:t xml:space="preserve"> Kristen. Di </w:t>
      </w:r>
      <w:proofErr w:type="spellStart"/>
      <w:r>
        <w:rPr>
          <w:rFonts w:ascii="Times New Roman" w:eastAsia="Calibri" w:hAnsi="Times New Roman" w:cs="Times New Roman"/>
          <w:sz w:val="24"/>
          <w:szCs w:val="24"/>
          <w:lang w:val="en-ID"/>
        </w:rPr>
        <w:t>duga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bahwa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mereka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ini</w:t>
      </w:r>
      <w:proofErr w:type="spellEnd"/>
      <w:r>
        <w:rPr>
          <w:rFonts w:ascii="Times New Roman" w:eastAsia="Calibri" w:hAnsi="Times New Roman" w:cs="Times New Roman"/>
          <w:sz w:val="24"/>
          <w:szCs w:val="24"/>
          <w:lang w:val="en-ID"/>
        </w:rPr>
        <w:t xml:space="preserve"> pun </w:t>
      </w:r>
      <w:proofErr w:type="spellStart"/>
      <w:r>
        <w:rPr>
          <w:rFonts w:ascii="Times New Roman" w:eastAsia="Calibri" w:hAnsi="Times New Roman" w:cs="Times New Roman"/>
          <w:sz w:val="24"/>
          <w:szCs w:val="24"/>
          <w:lang w:val="en-ID"/>
        </w:rPr>
        <w:t>seperti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disebutkan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ayat</w:t>
      </w:r>
      <w:proofErr w:type="spellEnd"/>
      <w:r>
        <w:rPr>
          <w:rFonts w:ascii="Times New Roman" w:eastAsia="Calibri" w:hAnsi="Times New Roman" w:cs="Times New Roman"/>
          <w:sz w:val="24"/>
          <w:szCs w:val="24"/>
          <w:lang w:val="en-ID"/>
        </w:rPr>
        <w:t xml:space="preserve"> 5, </w:t>
      </w:r>
      <w:proofErr w:type="spellStart"/>
      <w:r>
        <w:rPr>
          <w:rFonts w:ascii="Times New Roman" w:eastAsia="Calibri" w:hAnsi="Times New Roman" w:cs="Times New Roman"/>
          <w:sz w:val="24"/>
          <w:szCs w:val="24"/>
          <w:lang w:val="en-ID"/>
        </w:rPr>
        <w:t>berasal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golongan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Farisi</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terkenal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Sengaja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mereka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datang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Yudea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Anthiokia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untuk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mengubah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pikiran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jemaat</w:t>
      </w:r>
      <w:proofErr w:type="spellEnd"/>
      <w:r>
        <w:rPr>
          <w:rFonts w:ascii="Times New Roman" w:eastAsia="Calibri" w:hAnsi="Times New Roman" w:cs="Times New Roman"/>
          <w:sz w:val="24"/>
          <w:szCs w:val="24"/>
          <w:lang w:val="en-ID"/>
        </w:rPr>
        <w:t xml:space="preserve"> di </w:t>
      </w:r>
      <w:proofErr w:type="spellStart"/>
      <w:r>
        <w:rPr>
          <w:rFonts w:ascii="Times New Roman" w:eastAsia="Calibri" w:hAnsi="Times New Roman" w:cs="Times New Roman"/>
          <w:sz w:val="24"/>
          <w:szCs w:val="24"/>
          <w:lang w:val="en-ID"/>
        </w:rPr>
        <w:t>tempat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mengenai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suatu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pokok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tertentu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Pokok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tentang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sunat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Akhirnya</w:t>
      </w:r>
      <w:proofErr w:type="spellEnd"/>
      <w:r>
        <w:rPr>
          <w:rFonts w:ascii="Times New Roman" w:eastAsia="Calibri" w:hAnsi="Times New Roman" w:cs="Times New Roman"/>
          <w:sz w:val="24"/>
          <w:szCs w:val="24"/>
          <w:lang w:val="en-ID"/>
        </w:rPr>
        <w:t xml:space="preserve"> Leon Morris </w:t>
      </w:r>
      <w:proofErr w:type="spellStart"/>
      <w:r>
        <w:rPr>
          <w:rFonts w:ascii="Times New Roman" w:eastAsia="Calibri" w:hAnsi="Times New Roman" w:cs="Times New Roman"/>
          <w:sz w:val="24"/>
          <w:szCs w:val="24"/>
          <w:lang w:val="en-ID"/>
        </w:rPr>
        <w:t>memberikan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suatu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defenisi</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jelas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tentang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sunat</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hubungannya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maksut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sebenarnya</w:t>
      </w:r>
      <w:proofErr w:type="spellEnd"/>
      <w:r>
        <w:rPr>
          <w:rFonts w:ascii="Times New Roman" w:eastAsia="Calibri" w:hAnsi="Times New Roman" w:cs="Times New Roman"/>
          <w:sz w:val="24"/>
          <w:szCs w:val="24"/>
          <w:lang w:val="en-ID"/>
        </w:rPr>
        <w:t xml:space="preserve"> Paulus </w:t>
      </w:r>
      <w:proofErr w:type="spellStart"/>
      <w:r>
        <w:rPr>
          <w:rFonts w:ascii="Times New Roman" w:eastAsia="Calibri" w:hAnsi="Times New Roman" w:cs="Times New Roman"/>
          <w:sz w:val="24"/>
          <w:szCs w:val="24"/>
          <w:lang w:val="en-ID"/>
        </w:rPr>
        <w:t>menulis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surat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kepada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jemaat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Yahudi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Sunat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tanda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Perjanjian</w:t>
      </w:r>
      <w:proofErr w:type="spellEnd"/>
      <w:r>
        <w:rPr>
          <w:rFonts w:ascii="Times New Roman" w:eastAsia="Calibri" w:hAnsi="Times New Roman" w:cs="Times New Roman"/>
          <w:sz w:val="24"/>
          <w:szCs w:val="24"/>
          <w:lang w:val="en-ID"/>
        </w:rPr>
        <w:t>.</w:t>
      </w:r>
      <w:r>
        <w:rPr>
          <w:rStyle w:val="FootnoteReference"/>
          <w:rFonts w:ascii="Times New Roman" w:eastAsia="Calibri" w:hAnsi="Times New Roman" w:cs="Times New Roman"/>
          <w:sz w:val="24"/>
          <w:szCs w:val="24"/>
          <w:lang w:val="en-ID"/>
        </w:rPr>
        <w:footnoteReference w:id="112"/>
      </w:r>
      <w:r>
        <w:rPr>
          <w:rFonts w:ascii="Times New Roman" w:eastAsia="Calibri" w:hAnsi="Times New Roman" w:cs="Times New Roman"/>
          <w:sz w:val="24"/>
          <w:szCs w:val="24"/>
          <w:lang w:val="en-ID"/>
        </w:rPr>
        <w:t xml:space="preserve"> </w:t>
      </w:r>
    </w:p>
    <w:p w:rsidR="00303D92" w:rsidRDefault="00303D92" w:rsidP="00A67902">
      <w:pPr>
        <w:spacing w:after="200" w:line="240" w:lineRule="auto"/>
        <w:ind w:firstLine="720"/>
        <w:contextualSpacing/>
        <w:jc w:val="both"/>
        <w:rPr>
          <w:rFonts w:ascii="Times New Roman" w:eastAsia="Calibri" w:hAnsi="Times New Roman" w:cs="Times New Roman"/>
          <w:sz w:val="24"/>
          <w:szCs w:val="24"/>
          <w:lang w:val="en-ID"/>
        </w:rPr>
      </w:pP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demikian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i/>
          <w:sz w:val="24"/>
          <w:szCs w:val="24"/>
          <w:lang w:val="en-ID"/>
        </w:rPr>
        <w:t>sunat</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menurut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golongan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Yudaisme</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suatu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syarat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untuk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mendapatkan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keselamatan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suatu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ajaran</w:t>
      </w:r>
      <w:proofErr w:type="spellEnd"/>
      <w:r>
        <w:rPr>
          <w:rFonts w:ascii="Times New Roman" w:eastAsia="Calibri" w:hAnsi="Times New Roman" w:cs="Times New Roman"/>
          <w:sz w:val="24"/>
          <w:szCs w:val="24"/>
          <w:lang w:val="en-ID"/>
        </w:rPr>
        <w:t xml:space="preserve"> yang salah. </w:t>
      </w:r>
      <w:proofErr w:type="spellStart"/>
      <w:r>
        <w:rPr>
          <w:rFonts w:ascii="Times New Roman" w:eastAsia="Calibri" w:hAnsi="Times New Roman" w:cs="Times New Roman"/>
          <w:sz w:val="24"/>
          <w:szCs w:val="24"/>
          <w:lang w:val="en-ID"/>
        </w:rPr>
        <w:t>Sebab</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hanya</w:t>
      </w:r>
      <w:proofErr w:type="spellEnd"/>
      <w:r>
        <w:rPr>
          <w:rFonts w:ascii="Times New Roman" w:eastAsia="Calibri" w:hAnsi="Times New Roman" w:cs="Times New Roman"/>
          <w:sz w:val="24"/>
          <w:szCs w:val="24"/>
          <w:lang w:val="en-ID"/>
        </w:rPr>
        <w:t xml:space="preserve"> di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Injil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menyelematkan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melalui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kasih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karunia</w:t>
      </w:r>
      <w:proofErr w:type="spellEnd"/>
      <w:r>
        <w:rPr>
          <w:rFonts w:ascii="Times New Roman" w:eastAsia="Calibri" w:hAnsi="Times New Roman" w:cs="Times New Roman"/>
          <w:sz w:val="24"/>
          <w:szCs w:val="24"/>
          <w:lang w:val="en-ID"/>
        </w:rPr>
        <w:t xml:space="preserve"> di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Yesus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Kristus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iman</w:t>
      </w:r>
      <w:proofErr w:type="spellEnd"/>
      <w:r>
        <w:rPr>
          <w:rFonts w:ascii="Times New Roman" w:eastAsia="Calibri" w:hAnsi="Times New Roman" w:cs="Times New Roman"/>
          <w:sz w:val="24"/>
          <w:szCs w:val="24"/>
          <w:lang w:val="en-ID"/>
        </w:rPr>
        <w:t>.</w:t>
      </w:r>
    </w:p>
    <w:p w:rsidR="00303D92" w:rsidRPr="0098280D" w:rsidRDefault="00303D92" w:rsidP="00A67902">
      <w:pPr>
        <w:pStyle w:val="ListParagraph"/>
        <w:numPr>
          <w:ilvl w:val="1"/>
          <w:numId w:val="4"/>
        </w:numPr>
        <w:spacing w:after="200" w:line="240" w:lineRule="auto"/>
        <w:ind w:left="1985"/>
        <w:jc w:val="both"/>
        <w:rPr>
          <w:rFonts w:ascii="Times New Roman" w:eastAsia="Calibri" w:hAnsi="Times New Roman" w:cs="Times New Roman"/>
          <w:sz w:val="24"/>
          <w:szCs w:val="24"/>
          <w:lang w:val="id-ID"/>
        </w:rPr>
      </w:pPr>
      <w:r w:rsidRPr="0098280D">
        <w:rPr>
          <w:rFonts w:ascii="Times New Roman" w:eastAsia="Calibri" w:hAnsi="Times New Roman" w:cs="Times New Roman"/>
          <w:sz w:val="24"/>
          <w:szCs w:val="24"/>
          <w:lang w:val="id-ID"/>
        </w:rPr>
        <w:t>Konteks perjanjian Baru</w:t>
      </w:r>
    </w:p>
    <w:p w:rsidR="00B424B3" w:rsidRDefault="00303D92" w:rsidP="00A67902">
      <w:pPr>
        <w:spacing w:after="200" w:line="240" w:lineRule="auto"/>
        <w:ind w:firstLine="720"/>
        <w:contextualSpacing/>
        <w:jc w:val="both"/>
        <w:rPr>
          <w:rFonts w:ascii="Times New Roman" w:eastAsia="Calibri" w:hAnsi="Times New Roman" w:cs="Times New Roman"/>
          <w:sz w:val="24"/>
          <w:szCs w:val="24"/>
          <w:lang w:val="en-ID"/>
        </w:rPr>
      </w:pPr>
      <w:proofErr w:type="spellStart"/>
      <w:r>
        <w:rPr>
          <w:rFonts w:ascii="Times New Roman" w:eastAsia="Calibri" w:hAnsi="Times New Roman" w:cs="Times New Roman"/>
          <w:sz w:val="24"/>
          <w:szCs w:val="24"/>
          <w:lang w:val="en-ID"/>
        </w:rPr>
        <w:t>Injil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Perjanjian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Baru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bukan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berbicara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tentang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banyak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Injil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tetapi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hanya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satu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Injil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seperti</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diungkapkan</w:t>
      </w:r>
      <w:proofErr w:type="spellEnd"/>
      <w:r>
        <w:rPr>
          <w:rFonts w:ascii="Times New Roman" w:eastAsia="Calibri" w:hAnsi="Times New Roman" w:cs="Times New Roman"/>
          <w:sz w:val="24"/>
          <w:szCs w:val="24"/>
          <w:lang w:val="en-ID"/>
        </w:rPr>
        <w:t xml:space="preserve"> Paulus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Galatia 1:6-9: </w:t>
      </w:r>
      <w:proofErr w:type="spellStart"/>
      <w:r>
        <w:rPr>
          <w:rFonts w:ascii="Times New Roman" w:eastAsia="Calibri" w:hAnsi="Times New Roman" w:cs="Times New Roman"/>
          <w:sz w:val="24"/>
          <w:szCs w:val="24"/>
          <w:lang w:val="en-ID"/>
        </w:rPr>
        <w:t>Hanya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satu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Injil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yaitu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Injil</w:t>
      </w:r>
      <w:proofErr w:type="spellEnd"/>
      <w:r>
        <w:rPr>
          <w:rFonts w:ascii="Times New Roman" w:eastAsia="Calibri" w:hAnsi="Times New Roman" w:cs="Times New Roman"/>
          <w:sz w:val="24"/>
          <w:szCs w:val="24"/>
          <w:lang w:val="en-ID"/>
        </w:rPr>
        <w:t xml:space="preserve"> Allah, </w:t>
      </w:r>
      <w:proofErr w:type="spellStart"/>
      <w:r>
        <w:rPr>
          <w:rFonts w:ascii="Times New Roman" w:eastAsia="Calibri" w:hAnsi="Times New Roman" w:cs="Times New Roman"/>
          <w:sz w:val="24"/>
          <w:szCs w:val="24"/>
          <w:lang w:val="en-ID"/>
        </w:rPr>
        <w:t>atau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Injil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anugerah</w:t>
      </w:r>
      <w:proofErr w:type="spellEnd"/>
      <w:r>
        <w:rPr>
          <w:rFonts w:ascii="Times New Roman" w:eastAsia="Calibri" w:hAnsi="Times New Roman" w:cs="Times New Roman"/>
          <w:sz w:val="24"/>
          <w:szCs w:val="24"/>
          <w:lang w:val="en-ID"/>
        </w:rPr>
        <w:t xml:space="preserve"> Allah. </w:t>
      </w:r>
      <w:proofErr w:type="spellStart"/>
      <w:r>
        <w:rPr>
          <w:rFonts w:ascii="Times New Roman" w:eastAsia="Calibri" w:hAnsi="Times New Roman" w:cs="Times New Roman"/>
          <w:sz w:val="24"/>
          <w:szCs w:val="24"/>
          <w:lang w:val="en-ID"/>
        </w:rPr>
        <w:t>Menekankan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kepada</w:t>
      </w:r>
      <w:proofErr w:type="spellEnd"/>
      <w:r>
        <w:rPr>
          <w:rFonts w:ascii="Times New Roman" w:eastAsia="Calibri" w:hAnsi="Times New Roman" w:cs="Times New Roman"/>
          <w:sz w:val="24"/>
          <w:szCs w:val="24"/>
          <w:lang w:val="en-ID"/>
        </w:rPr>
        <w:t xml:space="preserve"> Allah dan </w:t>
      </w:r>
      <w:proofErr w:type="spellStart"/>
      <w:r>
        <w:rPr>
          <w:rFonts w:ascii="Times New Roman" w:eastAsia="Calibri" w:hAnsi="Times New Roman" w:cs="Times New Roman"/>
          <w:sz w:val="24"/>
          <w:szCs w:val="24"/>
          <w:lang w:val="en-ID"/>
        </w:rPr>
        <w:t>kasih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karunia</w:t>
      </w:r>
      <w:proofErr w:type="spellEnd"/>
      <w:r>
        <w:rPr>
          <w:rFonts w:ascii="Times New Roman" w:eastAsia="Calibri" w:hAnsi="Times New Roman" w:cs="Times New Roman"/>
          <w:sz w:val="24"/>
          <w:szCs w:val="24"/>
          <w:lang w:val="en-ID"/>
        </w:rPr>
        <w:t xml:space="preserve">-Nya. </w:t>
      </w:r>
      <w:r w:rsidRPr="00911E43">
        <w:rPr>
          <w:rFonts w:ascii="Times New Roman" w:eastAsia="Calibri" w:hAnsi="Times New Roman" w:cs="Times New Roman"/>
          <w:i/>
          <w:sz w:val="24"/>
          <w:szCs w:val="24"/>
          <w:lang w:val="en-ID"/>
        </w:rPr>
        <w:t xml:space="preserve">[There is only one gospel. It is called the gospel of God, or the gospel of the grace of God, to emphasize that it </w:t>
      </w:r>
      <w:proofErr w:type="spellStart"/>
      <w:r w:rsidRPr="00911E43">
        <w:rPr>
          <w:rFonts w:ascii="Times New Roman" w:eastAsia="Calibri" w:hAnsi="Times New Roman" w:cs="Times New Roman"/>
          <w:i/>
          <w:sz w:val="24"/>
          <w:szCs w:val="24"/>
          <w:lang w:val="en-ID"/>
        </w:rPr>
        <w:t>organates</w:t>
      </w:r>
      <w:proofErr w:type="spellEnd"/>
      <w:r w:rsidRPr="00911E43">
        <w:rPr>
          <w:rFonts w:ascii="Times New Roman" w:eastAsia="Calibri" w:hAnsi="Times New Roman" w:cs="Times New Roman"/>
          <w:i/>
          <w:sz w:val="24"/>
          <w:szCs w:val="24"/>
          <w:lang w:val="en-ID"/>
        </w:rPr>
        <w:t xml:space="preserve"> of God and his grace (Acts. 20:24; Rom. 15:16; 1 </w:t>
      </w:r>
      <w:proofErr w:type="spellStart"/>
      <w:r w:rsidRPr="00911E43">
        <w:rPr>
          <w:rFonts w:ascii="Times New Roman" w:eastAsia="Calibri" w:hAnsi="Times New Roman" w:cs="Times New Roman"/>
          <w:i/>
          <w:sz w:val="24"/>
          <w:szCs w:val="24"/>
          <w:lang w:val="en-ID"/>
        </w:rPr>
        <w:t>Tes</w:t>
      </w:r>
      <w:proofErr w:type="spellEnd"/>
      <w:r w:rsidRPr="00911E43">
        <w:rPr>
          <w:rFonts w:ascii="Times New Roman" w:eastAsia="Calibri" w:hAnsi="Times New Roman" w:cs="Times New Roman"/>
          <w:i/>
          <w:sz w:val="24"/>
          <w:szCs w:val="24"/>
          <w:lang w:val="en-ID"/>
        </w:rPr>
        <w:t>. 2:2, 8; 1 Tim. 1:11</w:t>
      </w:r>
      <w:r>
        <w:rPr>
          <w:rFonts w:ascii="Times New Roman" w:eastAsia="Calibri" w:hAnsi="Times New Roman" w:cs="Times New Roman"/>
          <w:sz w:val="24"/>
          <w:szCs w:val="24"/>
          <w:lang w:val="en-ID"/>
        </w:rPr>
        <w:t>)].</w:t>
      </w:r>
      <w:r>
        <w:rPr>
          <w:rStyle w:val="FootnoteReference"/>
          <w:rFonts w:ascii="Times New Roman" w:eastAsia="Calibri" w:hAnsi="Times New Roman" w:cs="Times New Roman"/>
          <w:sz w:val="24"/>
          <w:szCs w:val="24"/>
          <w:lang w:val="en-ID"/>
        </w:rPr>
        <w:footnoteReference w:id="113"/>
      </w:r>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persamaan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ayat-ayat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Injil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sinoptik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bersama-sama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dituntun</w:t>
      </w:r>
      <w:proofErr w:type="spellEnd"/>
      <w:r>
        <w:rPr>
          <w:rFonts w:ascii="Times New Roman" w:eastAsia="Calibri" w:hAnsi="Times New Roman" w:cs="Times New Roman"/>
          <w:sz w:val="24"/>
          <w:szCs w:val="24"/>
          <w:lang w:val="en-ID"/>
        </w:rPr>
        <w:t xml:space="preserve"> oleh </w:t>
      </w:r>
      <w:proofErr w:type="spellStart"/>
      <w:r>
        <w:rPr>
          <w:rFonts w:ascii="Times New Roman" w:eastAsia="Calibri" w:hAnsi="Times New Roman" w:cs="Times New Roman"/>
          <w:sz w:val="24"/>
          <w:szCs w:val="24"/>
          <w:lang w:val="en-ID"/>
        </w:rPr>
        <w:t>saru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Roh</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datang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dari</w:t>
      </w:r>
      <w:proofErr w:type="spellEnd"/>
      <w:r>
        <w:rPr>
          <w:rFonts w:ascii="Times New Roman" w:eastAsia="Calibri" w:hAnsi="Times New Roman" w:cs="Times New Roman"/>
          <w:sz w:val="24"/>
          <w:szCs w:val="24"/>
          <w:lang w:val="en-ID"/>
        </w:rPr>
        <w:t xml:space="preserve"> Allah.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demikian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Matius</w:t>
      </w:r>
      <w:proofErr w:type="spellEnd"/>
      <w:r>
        <w:rPr>
          <w:rFonts w:ascii="Times New Roman" w:eastAsia="Calibri" w:hAnsi="Times New Roman" w:cs="Times New Roman"/>
          <w:sz w:val="24"/>
          <w:szCs w:val="24"/>
          <w:lang w:val="en-ID"/>
        </w:rPr>
        <w:t xml:space="preserve"> 24:14 </w:t>
      </w:r>
      <w:proofErr w:type="spellStart"/>
      <w:r>
        <w:rPr>
          <w:rFonts w:ascii="Times New Roman" w:eastAsia="Calibri" w:hAnsi="Times New Roman" w:cs="Times New Roman"/>
          <w:sz w:val="24"/>
          <w:szCs w:val="24"/>
          <w:lang w:val="en-ID"/>
        </w:rPr>
        <w:t>menekankan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Allah </w:t>
      </w:r>
      <w:proofErr w:type="spellStart"/>
      <w:r>
        <w:rPr>
          <w:rFonts w:ascii="Times New Roman" w:eastAsia="Calibri" w:hAnsi="Times New Roman" w:cs="Times New Roman"/>
          <w:sz w:val="24"/>
          <w:szCs w:val="24"/>
          <w:lang w:val="en-ID"/>
        </w:rPr>
        <w:t>sebagai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hal</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unggul</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menyatakan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bahwa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Allah</w:t>
      </w:r>
      <w:r w:rsidR="001B6142">
        <w:rPr>
          <w:rFonts w:ascii="Times New Roman" w:eastAsia="Calibri" w:hAnsi="Times New Roman" w:cs="Times New Roman"/>
          <w:sz w:val="24"/>
          <w:szCs w:val="24"/>
          <w:lang w:val="en-ID"/>
        </w:rPr>
        <w:t>’</w:t>
      </w:r>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diberitahukan</w:t>
      </w:r>
      <w:proofErr w:type="spellEnd"/>
      <w:r>
        <w:rPr>
          <w:rFonts w:ascii="Times New Roman" w:eastAsia="Calibri" w:hAnsi="Times New Roman" w:cs="Times New Roman"/>
          <w:sz w:val="24"/>
          <w:szCs w:val="24"/>
          <w:lang w:val="en-ID"/>
        </w:rPr>
        <w:t xml:space="preserve"> di </w:t>
      </w:r>
      <w:proofErr w:type="spellStart"/>
      <w:r>
        <w:rPr>
          <w:rFonts w:ascii="Times New Roman" w:eastAsia="Calibri" w:hAnsi="Times New Roman" w:cs="Times New Roman"/>
          <w:sz w:val="24"/>
          <w:szCs w:val="24"/>
          <w:lang w:val="en-ID"/>
        </w:rPr>
        <w:t>seluruh</w:t>
      </w:r>
      <w:proofErr w:type="spellEnd"/>
      <w:r>
        <w:rPr>
          <w:rFonts w:ascii="Times New Roman" w:eastAsia="Calibri" w:hAnsi="Times New Roman" w:cs="Times New Roman"/>
          <w:sz w:val="24"/>
          <w:szCs w:val="24"/>
          <w:lang w:val="en-ID"/>
        </w:rPr>
        <w:t xml:space="preserve"> dunia </w:t>
      </w:r>
      <w:proofErr w:type="spellStart"/>
      <w:r>
        <w:rPr>
          <w:rFonts w:ascii="Times New Roman" w:eastAsia="Calibri" w:hAnsi="Times New Roman" w:cs="Times New Roman"/>
          <w:sz w:val="24"/>
          <w:szCs w:val="24"/>
          <w:lang w:val="en-ID"/>
        </w:rPr>
        <w:t>menjadi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kesaksian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bagi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semua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bangsa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sesudah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barulah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tiba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kesudahannya</w:t>
      </w:r>
      <w:proofErr w:type="spellEnd"/>
      <w:r>
        <w:rPr>
          <w:rFonts w:ascii="Times New Roman" w:eastAsia="Calibri" w:hAnsi="Times New Roman" w:cs="Times New Roman"/>
          <w:sz w:val="24"/>
          <w:szCs w:val="24"/>
          <w:lang w:val="en-ID"/>
        </w:rPr>
        <w:t xml:space="preserve">. </w:t>
      </w:r>
    </w:p>
    <w:p w:rsidR="00303D92" w:rsidRPr="00D85C21" w:rsidRDefault="00811750" w:rsidP="00A67902">
      <w:pPr>
        <w:spacing w:after="200" w:line="240" w:lineRule="auto"/>
        <w:ind w:left="1134"/>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en-ID"/>
        </w:rPr>
        <w:t>c</w:t>
      </w:r>
      <w:r w:rsidR="00B424B3">
        <w:rPr>
          <w:rFonts w:ascii="Times New Roman" w:eastAsia="Calibri" w:hAnsi="Times New Roman" w:cs="Times New Roman"/>
          <w:sz w:val="24"/>
          <w:szCs w:val="24"/>
          <w:lang w:val="en-ID"/>
        </w:rPr>
        <w:t xml:space="preserve">. </w:t>
      </w:r>
      <w:r w:rsidR="00303D92" w:rsidRPr="00D85C21">
        <w:rPr>
          <w:rFonts w:ascii="Times New Roman" w:eastAsia="Calibri" w:hAnsi="Times New Roman" w:cs="Times New Roman"/>
          <w:sz w:val="24"/>
          <w:szCs w:val="24"/>
          <w:lang w:val="id-ID"/>
        </w:rPr>
        <w:t>Konteks keseluruhan Alkitab</w:t>
      </w:r>
    </w:p>
    <w:p w:rsidR="00303D92" w:rsidRDefault="00303D92" w:rsidP="00A67902">
      <w:pPr>
        <w:spacing w:after="200" w:line="240" w:lineRule="auto"/>
        <w:ind w:firstLine="720"/>
        <w:contextualSpacing/>
        <w:jc w:val="both"/>
        <w:rPr>
          <w:rFonts w:ascii="Times New Roman" w:eastAsia="Calibri" w:hAnsi="Times New Roman" w:cs="Times New Roman"/>
          <w:sz w:val="24"/>
          <w:szCs w:val="24"/>
          <w:lang w:val="en-ID"/>
        </w:rPr>
      </w:pP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di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Alkitab</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merupakan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penggenapan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i/>
          <w:sz w:val="24"/>
          <w:szCs w:val="24"/>
          <w:lang w:val="en-ID"/>
        </w:rPr>
        <w:t>janji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melali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nubuatan</w:t>
      </w:r>
      <w:proofErr w:type="spellEnd"/>
      <w:r>
        <w:rPr>
          <w:rFonts w:ascii="Times New Roman" w:eastAsia="Calibri" w:hAnsi="Times New Roman" w:cs="Times New Roman"/>
          <w:sz w:val="24"/>
          <w:szCs w:val="24"/>
          <w:lang w:val="en-ID"/>
        </w:rPr>
        <w:t xml:space="preserve"> para </w:t>
      </w:r>
      <w:proofErr w:type="spellStart"/>
      <w:r>
        <w:rPr>
          <w:rFonts w:ascii="Times New Roman" w:eastAsia="Calibri" w:hAnsi="Times New Roman" w:cs="Times New Roman"/>
          <w:sz w:val="24"/>
          <w:szCs w:val="24"/>
          <w:lang w:val="en-ID"/>
        </w:rPr>
        <w:t>nabi</w:t>
      </w:r>
      <w:proofErr w:type="spellEnd"/>
      <w:r>
        <w:rPr>
          <w:rFonts w:ascii="Times New Roman" w:eastAsia="Calibri" w:hAnsi="Times New Roman" w:cs="Times New Roman"/>
          <w:sz w:val="24"/>
          <w:szCs w:val="24"/>
          <w:lang w:val="en-ID"/>
        </w:rPr>
        <w:t xml:space="preserve"> (Rom. 1:2). </w:t>
      </w:r>
      <w:proofErr w:type="spellStart"/>
      <w:r>
        <w:rPr>
          <w:rFonts w:ascii="Times New Roman" w:eastAsia="Calibri" w:hAnsi="Times New Roman" w:cs="Times New Roman"/>
          <w:sz w:val="24"/>
          <w:szCs w:val="24"/>
          <w:lang w:val="en-ID"/>
        </w:rPr>
        <w:t>Perjanjian</w:t>
      </w:r>
      <w:proofErr w:type="spellEnd"/>
      <w:r>
        <w:rPr>
          <w:rFonts w:ascii="Times New Roman" w:eastAsia="Calibri" w:hAnsi="Times New Roman" w:cs="Times New Roman"/>
          <w:sz w:val="24"/>
          <w:szCs w:val="24"/>
          <w:lang w:val="en-ID"/>
        </w:rPr>
        <w:t xml:space="preserve"> Lama dan </w:t>
      </w:r>
      <w:proofErr w:type="spellStart"/>
      <w:r>
        <w:rPr>
          <w:rFonts w:ascii="Times New Roman" w:eastAsia="Calibri" w:hAnsi="Times New Roman" w:cs="Times New Roman"/>
          <w:sz w:val="24"/>
          <w:szCs w:val="24"/>
          <w:lang w:val="en-ID"/>
        </w:rPr>
        <w:t>Perjanjian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Baru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keduanya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mengajarkan</w:t>
      </w:r>
      <w:proofErr w:type="spellEnd"/>
      <w:r>
        <w:rPr>
          <w:rFonts w:ascii="Times New Roman" w:eastAsia="Calibri" w:hAnsi="Times New Roman" w:cs="Times New Roman"/>
          <w:sz w:val="24"/>
          <w:szCs w:val="24"/>
          <w:lang w:val="en-ID"/>
        </w:rPr>
        <w:t xml:space="preserve"> masa yang </w:t>
      </w:r>
      <w:proofErr w:type="spellStart"/>
      <w:r>
        <w:rPr>
          <w:rFonts w:ascii="Times New Roman" w:eastAsia="Calibri" w:hAnsi="Times New Roman" w:cs="Times New Roman"/>
          <w:sz w:val="24"/>
          <w:szCs w:val="24"/>
          <w:lang w:val="en-ID"/>
        </w:rPr>
        <w:t>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datang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Nubuat-nubuat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Perjanjian</w:t>
      </w:r>
      <w:proofErr w:type="spellEnd"/>
      <w:r>
        <w:rPr>
          <w:rFonts w:ascii="Times New Roman" w:eastAsia="Calibri" w:hAnsi="Times New Roman" w:cs="Times New Roman"/>
          <w:sz w:val="24"/>
          <w:szCs w:val="24"/>
          <w:lang w:val="en-ID"/>
        </w:rPr>
        <w:t xml:space="preserve"> Lama </w:t>
      </w:r>
      <w:proofErr w:type="spellStart"/>
      <w:r>
        <w:rPr>
          <w:rFonts w:ascii="Times New Roman" w:eastAsia="Calibri" w:hAnsi="Times New Roman" w:cs="Times New Roman"/>
          <w:sz w:val="24"/>
          <w:szCs w:val="24"/>
          <w:lang w:val="en-ID"/>
        </w:rPr>
        <w:t>meramalkan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suatu</w:t>
      </w:r>
      <w:proofErr w:type="spellEnd"/>
      <w:r>
        <w:rPr>
          <w:rFonts w:ascii="Times New Roman" w:eastAsia="Calibri" w:hAnsi="Times New Roman" w:cs="Times New Roman"/>
          <w:sz w:val="24"/>
          <w:szCs w:val="24"/>
          <w:lang w:val="en-ID"/>
        </w:rPr>
        <w:t xml:space="preserve"> masa yang </w:t>
      </w:r>
      <w:proofErr w:type="spellStart"/>
      <w:r>
        <w:rPr>
          <w:rFonts w:ascii="Times New Roman" w:eastAsia="Calibri" w:hAnsi="Times New Roman" w:cs="Times New Roman"/>
          <w:sz w:val="24"/>
          <w:szCs w:val="24"/>
          <w:lang w:val="en-ID"/>
        </w:rPr>
        <w:t>penuh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berkat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rohani</w:t>
      </w:r>
      <w:proofErr w:type="spellEnd"/>
      <w:r>
        <w:rPr>
          <w:rFonts w:ascii="Times New Roman" w:eastAsia="Calibri" w:hAnsi="Times New Roman" w:cs="Times New Roman"/>
          <w:sz w:val="24"/>
          <w:szCs w:val="24"/>
          <w:lang w:val="en-ID"/>
        </w:rPr>
        <w:t xml:space="preserve">, social, </w:t>
      </w:r>
      <w:proofErr w:type="spellStart"/>
      <w:r>
        <w:rPr>
          <w:rFonts w:ascii="Times New Roman" w:eastAsia="Calibri" w:hAnsi="Times New Roman" w:cs="Times New Roman"/>
          <w:sz w:val="24"/>
          <w:szCs w:val="24"/>
          <w:lang w:val="en-ID"/>
        </w:rPr>
        <w:t>politik</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ekonomi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untuk</w:t>
      </w:r>
      <w:proofErr w:type="spellEnd"/>
      <w:r>
        <w:rPr>
          <w:rFonts w:ascii="Times New Roman" w:eastAsia="Calibri" w:hAnsi="Times New Roman" w:cs="Times New Roman"/>
          <w:sz w:val="24"/>
          <w:szCs w:val="24"/>
          <w:lang w:val="en-ID"/>
        </w:rPr>
        <w:t xml:space="preserve"> Israel (mis. </w:t>
      </w:r>
      <w:proofErr w:type="spellStart"/>
      <w:r>
        <w:rPr>
          <w:rFonts w:ascii="Times New Roman" w:eastAsia="Calibri" w:hAnsi="Times New Roman" w:cs="Times New Roman"/>
          <w:sz w:val="24"/>
          <w:szCs w:val="24"/>
          <w:lang w:val="en-ID"/>
        </w:rPr>
        <w:t>Zek</w:t>
      </w:r>
      <w:proofErr w:type="spellEnd"/>
      <w:r>
        <w:rPr>
          <w:rFonts w:ascii="Times New Roman" w:eastAsia="Calibri" w:hAnsi="Times New Roman" w:cs="Times New Roman"/>
          <w:sz w:val="24"/>
          <w:szCs w:val="24"/>
          <w:lang w:val="en-ID"/>
        </w:rPr>
        <w:t xml:space="preserve">. 12:14; Yes. 6; </w:t>
      </w:r>
      <w:proofErr w:type="spellStart"/>
      <w:r>
        <w:rPr>
          <w:rFonts w:ascii="Times New Roman" w:eastAsia="Calibri" w:hAnsi="Times New Roman" w:cs="Times New Roman"/>
          <w:sz w:val="24"/>
          <w:szCs w:val="24"/>
          <w:lang w:val="en-ID"/>
        </w:rPr>
        <w:t>Yer</w:t>
      </w:r>
      <w:proofErr w:type="spellEnd"/>
      <w:r>
        <w:rPr>
          <w:rFonts w:ascii="Times New Roman" w:eastAsia="Calibri" w:hAnsi="Times New Roman" w:cs="Times New Roman"/>
          <w:sz w:val="24"/>
          <w:szCs w:val="24"/>
          <w:lang w:val="en-ID"/>
        </w:rPr>
        <w:t xml:space="preserve">. </w:t>
      </w:r>
      <w:r>
        <w:rPr>
          <w:rFonts w:ascii="Times New Roman" w:eastAsia="Calibri" w:hAnsi="Times New Roman" w:cs="Times New Roman"/>
          <w:sz w:val="24"/>
          <w:szCs w:val="24"/>
          <w:lang w:val="en-ID"/>
        </w:rPr>
        <w:lastRenderedPageBreak/>
        <w:t xml:space="preserve">31:27-40; </w:t>
      </w:r>
      <w:proofErr w:type="spellStart"/>
      <w:r>
        <w:rPr>
          <w:rFonts w:ascii="Times New Roman" w:eastAsia="Calibri" w:hAnsi="Times New Roman" w:cs="Times New Roman"/>
          <w:sz w:val="24"/>
          <w:szCs w:val="24"/>
          <w:lang w:val="en-ID"/>
        </w:rPr>
        <w:t>Zefanya</w:t>
      </w:r>
      <w:proofErr w:type="spellEnd"/>
      <w:r>
        <w:rPr>
          <w:rFonts w:ascii="Times New Roman" w:eastAsia="Calibri" w:hAnsi="Times New Roman" w:cs="Times New Roman"/>
          <w:sz w:val="24"/>
          <w:szCs w:val="24"/>
          <w:lang w:val="en-ID"/>
        </w:rPr>
        <w:t xml:space="preserve"> 3:11-20). </w:t>
      </w:r>
      <w:proofErr w:type="spellStart"/>
      <w:r>
        <w:rPr>
          <w:rFonts w:ascii="Times New Roman" w:eastAsia="Calibri" w:hAnsi="Times New Roman" w:cs="Times New Roman"/>
          <w:sz w:val="24"/>
          <w:szCs w:val="24"/>
          <w:lang w:val="en-ID"/>
        </w:rPr>
        <w:t>Nubuat-nubuat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masih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belum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digenapi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Jadi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cukup</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jikalau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kita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berpikir</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bahwa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akan</w:t>
      </w:r>
      <w:proofErr w:type="spellEnd"/>
      <w:r w:rsidR="00D66DDE">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w:t>
      </w:r>
      <w:proofErr w:type="spellEnd"/>
      <w:r>
        <w:rPr>
          <w:rFonts w:ascii="Times New Roman" w:eastAsia="Calibri" w:hAnsi="Times New Roman" w:cs="Times New Roman"/>
          <w:sz w:val="24"/>
          <w:szCs w:val="24"/>
          <w:lang w:val="en-ID"/>
        </w:rPr>
        <w:t xml:space="preserve"> masa </w:t>
      </w:r>
      <w:proofErr w:type="spellStart"/>
      <w:r>
        <w:rPr>
          <w:rFonts w:ascii="Times New Roman" w:eastAsia="Calibri" w:hAnsi="Times New Roman" w:cs="Times New Roman"/>
          <w:sz w:val="24"/>
          <w:szCs w:val="24"/>
          <w:lang w:val="en-ID"/>
        </w:rPr>
        <w:t>depan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khusus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bagi</w:t>
      </w:r>
      <w:proofErr w:type="spellEnd"/>
      <w:r>
        <w:rPr>
          <w:rFonts w:ascii="Times New Roman" w:eastAsia="Calibri" w:hAnsi="Times New Roman" w:cs="Times New Roman"/>
          <w:sz w:val="24"/>
          <w:szCs w:val="24"/>
          <w:lang w:val="en-ID"/>
        </w:rPr>
        <w:t xml:space="preserve"> Israel. </w:t>
      </w:r>
    </w:p>
    <w:p w:rsidR="00795C34" w:rsidRDefault="00303D92" w:rsidP="00A67902">
      <w:pPr>
        <w:spacing w:after="200" w:line="240" w:lineRule="auto"/>
        <w:ind w:firstLine="720"/>
        <w:contextualSpacing/>
        <w:jc w:val="both"/>
        <w:rPr>
          <w:rFonts w:ascii="Times New Roman" w:hAnsi="Times New Roman" w:cs="Times New Roman"/>
          <w:sz w:val="24"/>
          <w:szCs w:val="24"/>
          <w:lang w:bidi="he-IL"/>
        </w:rPr>
      </w:pP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demikian</w:t>
      </w:r>
      <w:proofErr w:type="spellEnd"/>
      <w:r>
        <w:rPr>
          <w:rFonts w:ascii="Times New Roman" w:eastAsia="Calibri" w:hAnsi="Times New Roman" w:cs="Times New Roman"/>
          <w:sz w:val="24"/>
          <w:szCs w:val="24"/>
          <w:lang w:val="en-ID"/>
        </w:rPr>
        <w:t xml:space="preserve"> di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Perjanjian</w:t>
      </w:r>
      <w:proofErr w:type="spellEnd"/>
      <w:r>
        <w:rPr>
          <w:rFonts w:ascii="Times New Roman" w:eastAsia="Calibri" w:hAnsi="Times New Roman" w:cs="Times New Roman"/>
          <w:sz w:val="24"/>
          <w:szCs w:val="24"/>
          <w:lang w:val="en-ID"/>
        </w:rPr>
        <w:t xml:space="preserve"> Lama </w:t>
      </w:r>
      <w:proofErr w:type="spellStart"/>
      <w:r>
        <w:rPr>
          <w:rFonts w:ascii="Times New Roman" w:eastAsia="Calibri" w:hAnsi="Times New Roman" w:cs="Times New Roman"/>
          <w:sz w:val="24"/>
          <w:szCs w:val="24"/>
          <w:lang w:val="en-ID"/>
        </w:rPr>
        <w:t>hanya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menubuatkan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i/>
          <w:sz w:val="24"/>
          <w:szCs w:val="24"/>
          <w:lang w:val="en-ID"/>
        </w:rPr>
        <w:t>kabar</w:t>
      </w:r>
      <w:proofErr w:type="spellEnd"/>
      <w:r>
        <w:rPr>
          <w:rFonts w:ascii="Times New Roman" w:eastAsia="Calibri" w:hAnsi="Times New Roman" w:cs="Times New Roman"/>
          <w:i/>
          <w:sz w:val="24"/>
          <w:szCs w:val="24"/>
          <w:lang w:val="en-ID"/>
        </w:rPr>
        <w:t xml:space="preserve"> </w:t>
      </w:r>
      <w:proofErr w:type="spellStart"/>
      <w:r>
        <w:rPr>
          <w:rFonts w:ascii="Times New Roman" w:eastAsia="Calibri" w:hAnsi="Times New Roman" w:cs="Times New Roman"/>
          <w:i/>
          <w:sz w:val="24"/>
          <w:szCs w:val="24"/>
          <w:lang w:val="en-ID"/>
        </w:rPr>
        <w:t>gembira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Kristus</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keselamatan</w:t>
      </w:r>
      <w:proofErr w:type="spellEnd"/>
      <w:r>
        <w:rPr>
          <w:rFonts w:ascii="Times New Roman" w:eastAsia="Calibri" w:hAnsi="Times New Roman" w:cs="Times New Roman"/>
          <w:sz w:val="24"/>
          <w:szCs w:val="24"/>
          <w:lang w:val="en-ID"/>
        </w:rPr>
        <w:t xml:space="preserve">-Nya, </w:t>
      </w:r>
      <w:proofErr w:type="spellStart"/>
      <w:r>
        <w:rPr>
          <w:rFonts w:ascii="Times New Roman" w:eastAsia="Calibri" w:hAnsi="Times New Roman" w:cs="Times New Roman"/>
          <w:sz w:val="24"/>
          <w:szCs w:val="24"/>
          <w:lang w:val="en-ID"/>
        </w:rPr>
        <w:t>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tetapi</w:t>
      </w:r>
      <w:proofErr w:type="spellEnd"/>
      <w:r>
        <w:rPr>
          <w:rFonts w:ascii="Times New Roman" w:eastAsia="Calibri" w:hAnsi="Times New Roman" w:cs="Times New Roman"/>
          <w:sz w:val="24"/>
          <w:szCs w:val="24"/>
          <w:lang w:val="en-ID"/>
        </w:rPr>
        <w:t xml:space="preserve"> di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Perjanjian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baru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didapati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dua</w:t>
      </w:r>
      <w:proofErr w:type="spellEnd"/>
      <w:r>
        <w:rPr>
          <w:rFonts w:ascii="Times New Roman" w:eastAsia="Calibri" w:hAnsi="Times New Roman" w:cs="Times New Roman"/>
          <w:sz w:val="24"/>
          <w:szCs w:val="24"/>
          <w:lang w:val="en-ID"/>
        </w:rPr>
        <w:t xml:space="preserve"> kali pada kitab </w:t>
      </w:r>
      <w:proofErr w:type="spellStart"/>
      <w:r>
        <w:rPr>
          <w:rFonts w:ascii="Times New Roman" w:eastAsia="Calibri" w:hAnsi="Times New Roman" w:cs="Times New Roman"/>
          <w:sz w:val="24"/>
          <w:szCs w:val="24"/>
          <w:lang w:val="en-ID"/>
        </w:rPr>
        <w:t>Kisa</w:t>
      </w:r>
      <w:proofErr w:type="spellEnd"/>
      <w:r>
        <w:rPr>
          <w:rFonts w:ascii="Times New Roman" w:eastAsia="Calibri" w:hAnsi="Times New Roman" w:cs="Times New Roman"/>
          <w:sz w:val="24"/>
          <w:szCs w:val="24"/>
          <w:lang w:val="en-ID"/>
        </w:rPr>
        <w:t xml:space="preserve"> Para Rasul, </w:t>
      </w:r>
      <w:proofErr w:type="spellStart"/>
      <w:r>
        <w:rPr>
          <w:rFonts w:ascii="Times New Roman" w:eastAsia="Calibri" w:hAnsi="Times New Roman" w:cs="Times New Roman"/>
          <w:sz w:val="24"/>
          <w:szCs w:val="24"/>
          <w:lang w:val="en-ID"/>
        </w:rPr>
        <w:t>satu</w:t>
      </w:r>
      <w:proofErr w:type="spellEnd"/>
      <w:r>
        <w:rPr>
          <w:rFonts w:ascii="Times New Roman" w:eastAsia="Calibri" w:hAnsi="Times New Roman" w:cs="Times New Roman"/>
          <w:sz w:val="24"/>
          <w:szCs w:val="24"/>
          <w:lang w:val="en-ID"/>
        </w:rPr>
        <w:t xml:space="preserve"> kali pada </w:t>
      </w:r>
      <w:proofErr w:type="spellStart"/>
      <w:r>
        <w:rPr>
          <w:rFonts w:ascii="Times New Roman" w:eastAsia="Calibri" w:hAnsi="Times New Roman" w:cs="Times New Roman"/>
          <w:sz w:val="24"/>
          <w:szCs w:val="24"/>
          <w:lang w:val="en-ID"/>
        </w:rPr>
        <w:t>surat</w:t>
      </w:r>
      <w:proofErr w:type="spellEnd"/>
      <w:r>
        <w:rPr>
          <w:rFonts w:ascii="Times New Roman" w:eastAsia="Calibri" w:hAnsi="Times New Roman" w:cs="Times New Roman"/>
          <w:sz w:val="24"/>
          <w:szCs w:val="24"/>
          <w:lang w:val="en-ID"/>
        </w:rPr>
        <w:t xml:space="preserve"> Petrus, </w:t>
      </w:r>
      <w:proofErr w:type="spellStart"/>
      <w:r>
        <w:rPr>
          <w:rFonts w:ascii="Times New Roman" w:eastAsia="Calibri" w:hAnsi="Times New Roman" w:cs="Times New Roman"/>
          <w:sz w:val="24"/>
          <w:szCs w:val="24"/>
          <w:lang w:val="en-ID"/>
        </w:rPr>
        <w:t>satu</w:t>
      </w:r>
      <w:proofErr w:type="spellEnd"/>
      <w:r>
        <w:rPr>
          <w:rFonts w:ascii="Times New Roman" w:eastAsia="Calibri" w:hAnsi="Times New Roman" w:cs="Times New Roman"/>
          <w:sz w:val="24"/>
          <w:szCs w:val="24"/>
          <w:lang w:val="en-ID"/>
        </w:rPr>
        <w:t xml:space="preserve"> kali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buku</w:t>
      </w:r>
      <w:proofErr w:type="spellEnd"/>
      <w:r>
        <w:rPr>
          <w:rFonts w:ascii="Times New Roman" w:eastAsia="Calibri" w:hAnsi="Times New Roman" w:cs="Times New Roman"/>
          <w:sz w:val="24"/>
          <w:szCs w:val="24"/>
          <w:lang w:val="en-ID"/>
        </w:rPr>
        <w:t xml:space="preserve"> Wahyu, </w:t>
      </w:r>
      <w:proofErr w:type="spellStart"/>
      <w:r>
        <w:rPr>
          <w:rFonts w:ascii="Times New Roman" w:eastAsia="Calibri" w:hAnsi="Times New Roman" w:cs="Times New Roman"/>
          <w:sz w:val="24"/>
          <w:szCs w:val="24"/>
          <w:lang w:val="en-ID"/>
        </w:rPr>
        <w:t>tapi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tidak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didapati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buku</w:t>
      </w:r>
      <w:proofErr w:type="spellEnd"/>
      <w:r>
        <w:rPr>
          <w:rFonts w:ascii="Times New Roman" w:eastAsia="Calibri" w:hAnsi="Times New Roman" w:cs="Times New Roman"/>
          <w:sz w:val="24"/>
          <w:szCs w:val="24"/>
          <w:lang w:val="en-ID"/>
        </w:rPr>
        <w:t xml:space="preserve"> Lukas dan </w:t>
      </w:r>
      <w:proofErr w:type="spellStart"/>
      <w:r>
        <w:rPr>
          <w:rFonts w:ascii="Times New Roman" w:eastAsia="Calibri" w:hAnsi="Times New Roman" w:cs="Times New Roman"/>
          <w:sz w:val="24"/>
          <w:szCs w:val="24"/>
          <w:lang w:val="en-ID"/>
        </w:rPr>
        <w:t>tidak</w:t>
      </w:r>
      <w:proofErr w:type="spellEnd"/>
      <w:r>
        <w:rPr>
          <w:rFonts w:ascii="Times New Roman" w:eastAsia="Calibri" w:hAnsi="Times New Roman" w:cs="Times New Roman"/>
          <w:sz w:val="24"/>
          <w:szCs w:val="24"/>
          <w:lang w:val="en-ID"/>
        </w:rPr>
        <w:t xml:space="preserve"> juga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kitab </w:t>
      </w:r>
      <w:proofErr w:type="spellStart"/>
      <w:r>
        <w:rPr>
          <w:rFonts w:ascii="Times New Roman" w:eastAsia="Calibri" w:hAnsi="Times New Roman" w:cs="Times New Roman"/>
          <w:sz w:val="24"/>
          <w:szCs w:val="24"/>
          <w:lang w:val="en-ID"/>
        </w:rPr>
        <w:t>apostel</w:t>
      </w:r>
      <w:proofErr w:type="spellEnd"/>
      <w:r>
        <w:rPr>
          <w:rFonts w:ascii="Times New Roman" w:eastAsia="Calibri" w:hAnsi="Times New Roman" w:cs="Times New Roman"/>
          <w:sz w:val="24"/>
          <w:szCs w:val="24"/>
          <w:lang w:val="en-ID"/>
        </w:rPr>
        <w:t xml:space="preserve"> yang lain </w:t>
      </w:r>
      <w:proofErr w:type="spellStart"/>
      <w:r>
        <w:rPr>
          <w:rFonts w:ascii="Times New Roman" w:eastAsia="Calibri" w:hAnsi="Times New Roman" w:cs="Times New Roman"/>
          <w:sz w:val="24"/>
          <w:szCs w:val="24"/>
          <w:lang w:val="en-ID"/>
        </w:rPr>
        <w:t>maupun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Injil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Yohanes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Sehubungan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hal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ini</w:t>
      </w:r>
      <w:proofErr w:type="spellEnd"/>
      <w:r>
        <w:rPr>
          <w:rFonts w:ascii="Times New Roman" w:eastAsia="Calibri" w:hAnsi="Times New Roman" w:cs="Times New Roman"/>
          <w:sz w:val="24"/>
          <w:szCs w:val="24"/>
          <w:lang w:val="en-ID"/>
        </w:rPr>
        <w:t xml:space="preserve"> Kittel </w:t>
      </w:r>
      <w:proofErr w:type="spellStart"/>
      <w:r>
        <w:rPr>
          <w:rFonts w:ascii="Times New Roman" w:eastAsia="Calibri" w:hAnsi="Times New Roman" w:cs="Times New Roman"/>
          <w:sz w:val="24"/>
          <w:szCs w:val="24"/>
          <w:lang w:val="en-ID"/>
        </w:rPr>
        <w:t>Gerharrld</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menyatakan</w:t>
      </w:r>
      <w:proofErr w:type="spellEnd"/>
      <w:r>
        <w:rPr>
          <w:rFonts w:ascii="Times New Roman" w:eastAsia="Calibri" w:hAnsi="Times New Roman" w:cs="Times New Roman"/>
          <w:sz w:val="24"/>
          <w:szCs w:val="24"/>
          <w:lang w:val="en-ID"/>
        </w:rPr>
        <w:t xml:space="preserve">, </w:t>
      </w:r>
      <w:proofErr w:type="spellStart"/>
      <w:r w:rsidR="00F41BF6">
        <w:rPr>
          <w:rFonts w:ascii="Times New Roman" w:eastAsia="Calibri" w:hAnsi="Times New Roman" w:cs="Times New Roman"/>
          <w:sz w:val="24"/>
          <w:szCs w:val="24"/>
          <w:lang w:val="en-ID"/>
        </w:rPr>
        <w:t>H</w:t>
      </w:r>
      <w:r w:rsidRPr="00CF1D7B">
        <w:rPr>
          <w:rFonts w:ascii="Times New Roman" w:eastAsia="Calibri" w:hAnsi="Times New Roman" w:cs="Times New Roman"/>
          <w:sz w:val="24"/>
          <w:szCs w:val="24"/>
          <w:lang w:val="en-ID"/>
        </w:rPr>
        <w:t>ampir</w:t>
      </w:r>
      <w:proofErr w:type="spellEnd"/>
      <w:r w:rsidRPr="00CF1D7B">
        <w:rPr>
          <w:rFonts w:ascii="Times New Roman" w:eastAsia="Calibri" w:hAnsi="Times New Roman" w:cs="Times New Roman"/>
          <w:sz w:val="24"/>
          <w:szCs w:val="24"/>
          <w:lang w:val="en-ID"/>
        </w:rPr>
        <w:t xml:space="preserve"> </w:t>
      </w:r>
      <w:proofErr w:type="spellStart"/>
      <w:r w:rsidRPr="00CF1D7B">
        <w:rPr>
          <w:rFonts w:ascii="Times New Roman" w:eastAsia="Calibri" w:hAnsi="Times New Roman" w:cs="Times New Roman"/>
          <w:sz w:val="24"/>
          <w:szCs w:val="24"/>
          <w:lang w:val="en-ID"/>
        </w:rPr>
        <w:t>sebagian</w:t>
      </w:r>
      <w:proofErr w:type="spellEnd"/>
      <w:r w:rsidRPr="00CF1D7B">
        <w:rPr>
          <w:rFonts w:ascii="Times New Roman" w:eastAsia="Calibri" w:hAnsi="Times New Roman" w:cs="Times New Roman"/>
          <w:sz w:val="24"/>
          <w:szCs w:val="24"/>
          <w:lang w:val="en-ID"/>
        </w:rPr>
        <w:t xml:space="preserve"> </w:t>
      </w:r>
      <w:proofErr w:type="spellStart"/>
      <w:r w:rsidRPr="00CF1D7B">
        <w:rPr>
          <w:rFonts w:ascii="Times New Roman" w:eastAsia="Calibri" w:hAnsi="Times New Roman" w:cs="Times New Roman"/>
          <w:sz w:val="24"/>
          <w:szCs w:val="24"/>
          <w:lang w:val="en-ID"/>
        </w:rPr>
        <w:t>dalam</w:t>
      </w:r>
      <w:proofErr w:type="spellEnd"/>
      <w:r w:rsidRPr="00CF1D7B">
        <w:rPr>
          <w:rFonts w:ascii="Times New Roman" w:eastAsia="Calibri" w:hAnsi="Times New Roman" w:cs="Times New Roman"/>
          <w:sz w:val="24"/>
          <w:szCs w:val="24"/>
          <w:lang w:val="en-ID"/>
        </w:rPr>
        <w:t xml:space="preserve"> kata </w:t>
      </w:r>
      <w:r w:rsidRPr="00CF1D7B">
        <w:rPr>
          <w:rFonts w:ascii="Times New Roman" w:hAnsi="Times New Roman" w:cs="Times New Roman"/>
          <w:sz w:val="24"/>
          <w:szCs w:val="24"/>
          <w:lang w:val="el-GR" w:bidi="he-IL"/>
        </w:rPr>
        <w:t>εὐαγγέλιον</w:t>
      </w:r>
      <w:r w:rsidRPr="00CF1D7B">
        <w:rPr>
          <w:rFonts w:ascii="Times New Roman" w:hAnsi="Times New Roman" w:cs="Times New Roman"/>
          <w:sz w:val="24"/>
          <w:szCs w:val="24"/>
          <w:lang w:bidi="he-IL"/>
        </w:rPr>
        <w:t xml:space="preserve"> </w:t>
      </w:r>
      <w:proofErr w:type="spellStart"/>
      <w:r w:rsidRPr="00CF1D7B">
        <w:rPr>
          <w:rFonts w:ascii="Times New Roman" w:hAnsi="Times New Roman" w:cs="Times New Roman"/>
          <w:sz w:val="24"/>
          <w:szCs w:val="24"/>
          <w:lang w:bidi="he-IL"/>
        </w:rPr>
        <w:t>ada</w:t>
      </w:r>
      <w:proofErr w:type="spellEnd"/>
      <w:r w:rsidRPr="00CF1D7B">
        <w:rPr>
          <w:rFonts w:ascii="Times New Roman" w:hAnsi="Times New Roman" w:cs="Times New Roman"/>
          <w:sz w:val="24"/>
          <w:szCs w:val="24"/>
          <w:lang w:bidi="he-IL"/>
        </w:rPr>
        <w:t xml:space="preserve"> </w:t>
      </w:r>
      <w:proofErr w:type="spellStart"/>
      <w:r w:rsidRPr="00CF1D7B">
        <w:rPr>
          <w:rFonts w:ascii="Times New Roman" w:hAnsi="Times New Roman" w:cs="Times New Roman"/>
          <w:sz w:val="24"/>
          <w:szCs w:val="24"/>
          <w:lang w:bidi="he-IL"/>
        </w:rPr>
        <w:t>adalam</w:t>
      </w:r>
      <w:proofErr w:type="spellEnd"/>
      <w:r w:rsidRPr="00CF1D7B">
        <w:rPr>
          <w:rFonts w:ascii="Times New Roman" w:hAnsi="Times New Roman" w:cs="Times New Roman"/>
          <w:sz w:val="24"/>
          <w:szCs w:val="24"/>
          <w:lang w:bidi="he-IL"/>
        </w:rPr>
        <w:t xml:space="preserve"> </w:t>
      </w:r>
      <w:proofErr w:type="spellStart"/>
      <w:r w:rsidRPr="00CF1D7B">
        <w:rPr>
          <w:rFonts w:ascii="Times New Roman" w:hAnsi="Times New Roman" w:cs="Times New Roman"/>
          <w:sz w:val="24"/>
          <w:szCs w:val="24"/>
          <w:lang w:bidi="he-IL"/>
        </w:rPr>
        <w:t>surat-surat</w:t>
      </w:r>
      <w:proofErr w:type="spellEnd"/>
      <w:r w:rsidRPr="00CF1D7B">
        <w:rPr>
          <w:rFonts w:ascii="Times New Roman" w:hAnsi="Times New Roman" w:cs="Times New Roman"/>
          <w:sz w:val="24"/>
          <w:szCs w:val="24"/>
          <w:lang w:bidi="he-IL"/>
        </w:rPr>
        <w:t xml:space="preserve"> Paulus. </w:t>
      </w:r>
      <w:proofErr w:type="spellStart"/>
      <w:r w:rsidRPr="00CF1D7B">
        <w:rPr>
          <w:rFonts w:ascii="Times New Roman" w:hAnsi="Times New Roman" w:cs="Times New Roman"/>
          <w:sz w:val="24"/>
          <w:szCs w:val="24"/>
          <w:lang w:bidi="he-IL"/>
        </w:rPr>
        <w:t>Betapa</w:t>
      </w:r>
      <w:proofErr w:type="spellEnd"/>
      <w:r w:rsidRPr="00CF1D7B">
        <w:rPr>
          <w:rFonts w:ascii="Times New Roman" w:hAnsi="Times New Roman" w:cs="Times New Roman"/>
          <w:sz w:val="24"/>
          <w:szCs w:val="24"/>
          <w:lang w:bidi="he-IL"/>
        </w:rPr>
        <w:t xml:space="preserve"> </w:t>
      </w:r>
      <w:proofErr w:type="spellStart"/>
      <w:r w:rsidRPr="00CF1D7B">
        <w:rPr>
          <w:rFonts w:ascii="Times New Roman" w:hAnsi="Times New Roman" w:cs="Times New Roman"/>
          <w:sz w:val="24"/>
          <w:szCs w:val="24"/>
          <w:lang w:bidi="he-IL"/>
        </w:rPr>
        <w:t>kuat</w:t>
      </w:r>
      <w:proofErr w:type="spellEnd"/>
      <w:r w:rsidRPr="00CF1D7B">
        <w:rPr>
          <w:rFonts w:ascii="Times New Roman" w:hAnsi="Times New Roman" w:cs="Times New Roman"/>
          <w:sz w:val="24"/>
          <w:szCs w:val="24"/>
          <w:lang w:bidi="he-IL"/>
        </w:rPr>
        <w:t xml:space="preserve"> dan </w:t>
      </w:r>
      <w:proofErr w:type="spellStart"/>
      <w:r w:rsidRPr="00CF1D7B">
        <w:rPr>
          <w:rFonts w:ascii="Times New Roman" w:hAnsi="Times New Roman" w:cs="Times New Roman"/>
          <w:sz w:val="24"/>
          <w:szCs w:val="24"/>
          <w:lang w:bidi="he-IL"/>
        </w:rPr>
        <w:t>luas</w:t>
      </w:r>
      <w:proofErr w:type="spellEnd"/>
      <w:r w:rsidRPr="00CF1D7B">
        <w:rPr>
          <w:rFonts w:ascii="Times New Roman" w:hAnsi="Times New Roman" w:cs="Times New Roman"/>
          <w:sz w:val="24"/>
          <w:szCs w:val="24"/>
          <w:lang w:bidi="he-IL"/>
        </w:rPr>
        <w:t xml:space="preserve"> </w:t>
      </w:r>
      <w:proofErr w:type="spellStart"/>
      <w:r w:rsidRPr="00CF1D7B">
        <w:rPr>
          <w:rFonts w:ascii="Times New Roman" w:hAnsi="Times New Roman" w:cs="Times New Roman"/>
          <w:sz w:val="24"/>
          <w:szCs w:val="24"/>
          <w:lang w:bidi="he-IL"/>
        </w:rPr>
        <w:t>konsep</w:t>
      </w:r>
      <w:proofErr w:type="spellEnd"/>
      <w:r w:rsidRPr="00CF1D7B">
        <w:rPr>
          <w:rFonts w:ascii="Times New Roman" w:hAnsi="Times New Roman" w:cs="Times New Roman"/>
          <w:sz w:val="24"/>
          <w:szCs w:val="24"/>
          <w:lang w:bidi="he-IL"/>
        </w:rPr>
        <w:t xml:space="preserve"> </w:t>
      </w:r>
      <w:proofErr w:type="spellStart"/>
      <w:r w:rsidRPr="00CF1D7B">
        <w:rPr>
          <w:rFonts w:ascii="Times New Roman" w:hAnsi="Times New Roman" w:cs="Times New Roman"/>
          <w:sz w:val="24"/>
          <w:szCs w:val="24"/>
          <w:lang w:bidi="he-IL"/>
        </w:rPr>
        <w:t>itu</w:t>
      </w:r>
      <w:proofErr w:type="spellEnd"/>
      <w:r w:rsidRPr="00CF1D7B">
        <w:rPr>
          <w:rFonts w:ascii="Times New Roman" w:hAnsi="Times New Roman" w:cs="Times New Roman"/>
          <w:sz w:val="24"/>
          <w:szCs w:val="24"/>
          <w:lang w:bidi="he-IL"/>
        </w:rPr>
        <w:t xml:space="preserve"> </w:t>
      </w:r>
      <w:proofErr w:type="spellStart"/>
      <w:r w:rsidRPr="00CF1D7B">
        <w:rPr>
          <w:rFonts w:ascii="Times New Roman" w:hAnsi="Times New Roman" w:cs="Times New Roman"/>
          <w:sz w:val="24"/>
          <w:szCs w:val="24"/>
          <w:lang w:bidi="he-IL"/>
        </w:rPr>
        <w:t>bagi</w:t>
      </w:r>
      <w:proofErr w:type="spellEnd"/>
      <w:r w:rsidRPr="00CF1D7B">
        <w:rPr>
          <w:rFonts w:ascii="Times New Roman" w:hAnsi="Times New Roman" w:cs="Times New Roman"/>
          <w:sz w:val="24"/>
          <w:szCs w:val="24"/>
          <w:lang w:bidi="he-IL"/>
        </w:rPr>
        <w:t xml:space="preserve"> </w:t>
      </w:r>
      <w:proofErr w:type="spellStart"/>
      <w:r w:rsidRPr="00CF1D7B">
        <w:rPr>
          <w:rFonts w:ascii="Times New Roman" w:hAnsi="Times New Roman" w:cs="Times New Roman"/>
          <w:sz w:val="24"/>
          <w:szCs w:val="24"/>
          <w:lang w:bidi="he-IL"/>
        </w:rPr>
        <w:t>dia</w:t>
      </w:r>
      <w:proofErr w:type="spellEnd"/>
      <w:r w:rsidRPr="00CF1D7B">
        <w:rPr>
          <w:rFonts w:ascii="Times New Roman" w:hAnsi="Times New Roman" w:cs="Times New Roman"/>
          <w:sz w:val="24"/>
          <w:szCs w:val="24"/>
          <w:lang w:bidi="he-IL"/>
        </w:rPr>
        <w:t xml:space="preserve"> </w:t>
      </w:r>
      <w:proofErr w:type="spellStart"/>
      <w:r w:rsidRPr="00CF1D7B">
        <w:rPr>
          <w:rFonts w:ascii="Times New Roman" w:hAnsi="Times New Roman" w:cs="Times New Roman"/>
          <w:sz w:val="24"/>
          <w:szCs w:val="24"/>
          <w:lang w:bidi="he-IL"/>
        </w:rPr>
        <w:t>dapat</w:t>
      </w:r>
      <w:proofErr w:type="spellEnd"/>
      <w:r w:rsidRPr="00CF1D7B">
        <w:rPr>
          <w:rFonts w:ascii="Times New Roman" w:hAnsi="Times New Roman" w:cs="Times New Roman"/>
          <w:sz w:val="24"/>
          <w:szCs w:val="24"/>
          <w:lang w:bidi="he-IL"/>
        </w:rPr>
        <w:t xml:space="preserve"> </w:t>
      </w:r>
      <w:proofErr w:type="spellStart"/>
      <w:r w:rsidRPr="00CF1D7B">
        <w:rPr>
          <w:rFonts w:ascii="Times New Roman" w:hAnsi="Times New Roman" w:cs="Times New Roman"/>
          <w:sz w:val="24"/>
          <w:szCs w:val="24"/>
          <w:lang w:bidi="he-IL"/>
        </w:rPr>
        <w:t>dil</w:t>
      </w:r>
      <w:r>
        <w:rPr>
          <w:rFonts w:ascii="Times New Roman" w:hAnsi="Times New Roman" w:cs="Times New Roman"/>
          <w:sz w:val="24"/>
          <w:szCs w:val="24"/>
          <w:lang w:bidi="he-IL"/>
        </w:rPr>
        <w:t>ihat</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dari</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fakta</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bahwa</w:t>
      </w:r>
      <w:proofErr w:type="spellEnd"/>
      <w:r>
        <w:rPr>
          <w:rFonts w:ascii="Times New Roman" w:hAnsi="Times New Roman" w:cs="Times New Roman"/>
          <w:sz w:val="24"/>
          <w:szCs w:val="24"/>
          <w:lang w:bidi="he-IL"/>
        </w:rPr>
        <w:t xml:space="preserve"> pada </w:t>
      </w:r>
      <w:proofErr w:type="spellStart"/>
      <w:r>
        <w:rPr>
          <w:rFonts w:ascii="Times New Roman" w:hAnsi="Times New Roman" w:cs="Times New Roman"/>
          <w:sz w:val="24"/>
          <w:szCs w:val="24"/>
          <w:lang w:bidi="he-IL"/>
        </w:rPr>
        <w:t>hampi</w:t>
      </w:r>
      <w:r w:rsidRPr="00CF1D7B">
        <w:rPr>
          <w:rFonts w:ascii="Times New Roman" w:hAnsi="Times New Roman" w:cs="Times New Roman"/>
          <w:sz w:val="24"/>
          <w:szCs w:val="24"/>
          <w:lang w:bidi="he-IL"/>
        </w:rPr>
        <w:t>r</w:t>
      </w:r>
      <w:proofErr w:type="spellEnd"/>
      <w:r w:rsidRPr="00CF1D7B">
        <w:rPr>
          <w:rFonts w:ascii="Times New Roman" w:hAnsi="Times New Roman" w:cs="Times New Roman"/>
          <w:sz w:val="24"/>
          <w:szCs w:val="24"/>
          <w:lang w:bidi="he-IL"/>
        </w:rPr>
        <w:t xml:space="preserve"> </w:t>
      </w:r>
      <w:proofErr w:type="spellStart"/>
      <w:r w:rsidRPr="00CF1D7B">
        <w:rPr>
          <w:rFonts w:ascii="Times New Roman" w:hAnsi="Times New Roman" w:cs="Times New Roman"/>
          <w:sz w:val="24"/>
          <w:szCs w:val="24"/>
          <w:lang w:bidi="he-IL"/>
        </w:rPr>
        <w:t>sebagian</w:t>
      </w:r>
      <w:proofErr w:type="spellEnd"/>
      <w:r w:rsidRPr="00CF1D7B">
        <w:rPr>
          <w:rFonts w:ascii="Times New Roman" w:hAnsi="Times New Roman" w:cs="Times New Roman"/>
          <w:sz w:val="24"/>
          <w:szCs w:val="24"/>
          <w:lang w:bidi="he-IL"/>
        </w:rPr>
        <w:t xml:space="preserve"> </w:t>
      </w:r>
      <w:proofErr w:type="spellStart"/>
      <w:r w:rsidRPr="00CF1D7B">
        <w:rPr>
          <w:rFonts w:ascii="Times New Roman" w:hAnsi="Times New Roman" w:cs="Times New Roman"/>
          <w:sz w:val="24"/>
          <w:szCs w:val="24"/>
          <w:lang w:bidi="he-IL"/>
        </w:rPr>
        <w:t>suratnya</w:t>
      </w:r>
      <w:proofErr w:type="spellEnd"/>
      <w:r w:rsidRPr="00CF1D7B">
        <w:rPr>
          <w:rFonts w:ascii="Times New Roman" w:hAnsi="Times New Roman" w:cs="Times New Roman"/>
          <w:sz w:val="24"/>
          <w:szCs w:val="24"/>
          <w:lang w:bidi="he-IL"/>
        </w:rPr>
        <w:t xml:space="preserve"> </w:t>
      </w:r>
      <w:proofErr w:type="spellStart"/>
      <w:r w:rsidRPr="00CF1D7B">
        <w:rPr>
          <w:rFonts w:ascii="Times New Roman" w:hAnsi="Times New Roman" w:cs="Times New Roman"/>
          <w:sz w:val="24"/>
          <w:szCs w:val="24"/>
          <w:lang w:bidi="he-IL"/>
        </w:rPr>
        <w:t>ia</w:t>
      </w:r>
      <w:proofErr w:type="spellEnd"/>
      <w:r w:rsidRPr="00CF1D7B">
        <w:rPr>
          <w:rFonts w:ascii="Times New Roman" w:hAnsi="Times New Roman" w:cs="Times New Roman"/>
          <w:sz w:val="24"/>
          <w:szCs w:val="24"/>
          <w:lang w:bidi="he-IL"/>
        </w:rPr>
        <w:t xml:space="preserve"> </w:t>
      </w:r>
      <w:proofErr w:type="spellStart"/>
      <w:r w:rsidRPr="00CF1D7B">
        <w:rPr>
          <w:rFonts w:ascii="Times New Roman" w:hAnsi="Times New Roman" w:cs="Times New Roman"/>
          <w:sz w:val="24"/>
          <w:szCs w:val="24"/>
          <w:lang w:bidi="he-IL"/>
        </w:rPr>
        <w:t>berbicara</w:t>
      </w:r>
      <w:proofErr w:type="spellEnd"/>
      <w:r w:rsidRPr="00CF1D7B">
        <w:rPr>
          <w:rFonts w:ascii="Times New Roman" w:hAnsi="Times New Roman" w:cs="Times New Roman"/>
          <w:sz w:val="24"/>
          <w:szCs w:val="24"/>
          <w:lang w:bidi="he-IL"/>
        </w:rPr>
        <w:t xml:space="preserve"> </w:t>
      </w:r>
      <w:proofErr w:type="spellStart"/>
      <w:r w:rsidRPr="00CF1D7B">
        <w:rPr>
          <w:rFonts w:ascii="Times New Roman" w:hAnsi="Times New Roman" w:cs="Times New Roman"/>
          <w:sz w:val="24"/>
          <w:szCs w:val="24"/>
          <w:lang w:bidi="he-IL"/>
        </w:rPr>
        <w:t>tentang</w:t>
      </w:r>
      <w:proofErr w:type="spellEnd"/>
      <w:r w:rsidRPr="00CF1D7B">
        <w:rPr>
          <w:rFonts w:ascii="Times New Roman" w:hAnsi="Times New Roman" w:cs="Times New Roman"/>
          <w:sz w:val="24"/>
          <w:szCs w:val="24"/>
          <w:lang w:bidi="he-IL"/>
        </w:rPr>
        <w:t xml:space="preserve"> </w:t>
      </w:r>
      <w:r w:rsidRPr="00CF1D7B">
        <w:rPr>
          <w:rFonts w:ascii="Times New Roman" w:hAnsi="Times New Roman" w:cs="Times New Roman"/>
          <w:sz w:val="24"/>
          <w:szCs w:val="24"/>
          <w:lang w:val="el-GR" w:bidi="he-IL"/>
        </w:rPr>
        <w:t>εὐαγγέλιον</w:t>
      </w:r>
      <w:r w:rsidRPr="00CF1D7B">
        <w:rPr>
          <w:rFonts w:ascii="Times New Roman" w:hAnsi="Times New Roman" w:cs="Times New Roman"/>
          <w:sz w:val="24"/>
          <w:szCs w:val="24"/>
          <w:lang w:bidi="he-IL"/>
        </w:rPr>
        <w:t xml:space="preserve"> </w:t>
      </w:r>
      <w:r w:rsidRPr="00CF1D7B">
        <w:rPr>
          <w:rFonts w:ascii="Times New Roman" w:hAnsi="Times New Roman" w:cs="Times New Roman"/>
          <w:i/>
          <w:sz w:val="24"/>
          <w:szCs w:val="24"/>
          <w:lang w:bidi="he-IL"/>
        </w:rPr>
        <w:t xml:space="preserve">yang </w:t>
      </w:r>
      <w:proofErr w:type="spellStart"/>
      <w:r w:rsidRPr="00CF1D7B">
        <w:rPr>
          <w:rFonts w:ascii="Times New Roman" w:hAnsi="Times New Roman" w:cs="Times New Roman"/>
          <w:i/>
          <w:sz w:val="24"/>
          <w:szCs w:val="24"/>
          <w:lang w:bidi="he-IL"/>
        </w:rPr>
        <w:t>nyata</w:t>
      </w:r>
      <w:proofErr w:type="spellEnd"/>
      <w:r w:rsidRPr="00CF1D7B">
        <w:rPr>
          <w:rFonts w:ascii="Times New Roman" w:hAnsi="Times New Roman" w:cs="Times New Roman"/>
          <w:sz w:val="24"/>
          <w:szCs w:val="24"/>
          <w:lang w:bidi="he-IL"/>
        </w:rPr>
        <w:t>.</w:t>
      </w:r>
      <w:r w:rsidRPr="00CF1D7B">
        <w:rPr>
          <w:rStyle w:val="FootnoteReference"/>
          <w:rFonts w:ascii="Times New Roman" w:hAnsi="Times New Roman" w:cs="Times New Roman"/>
          <w:sz w:val="24"/>
          <w:szCs w:val="24"/>
          <w:lang w:bidi="he-IL"/>
        </w:rPr>
        <w:footnoteReference w:id="114"/>
      </w:r>
      <w:r w:rsidRPr="00CF1D7B">
        <w:rPr>
          <w:rFonts w:ascii="Times New Roman" w:hAnsi="Times New Roman" w:cs="Times New Roman"/>
          <w:sz w:val="24"/>
          <w:szCs w:val="24"/>
          <w:lang w:bidi="he-IL"/>
        </w:rPr>
        <w:t xml:space="preserve"> </w:t>
      </w:r>
      <w:proofErr w:type="spellStart"/>
      <w:r w:rsidRPr="00CF1D7B">
        <w:rPr>
          <w:rFonts w:ascii="Times New Roman" w:hAnsi="Times New Roman" w:cs="Times New Roman"/>
          <w:sz w:val="24"/>
          <w:szCs w:val="24"/>
          <w:lang w:bidi="he-IL"/>
        </w:rPr>
        <w:t>Dalam</w:t>
      </w:r>
      <w:proofErr w:type="spellEnd"/>
      <w:r w:rsidRPr="00CF1D7B">
        <w:rPr>
          <w:rFonts w:ascii="Times New Roman" w:hAnsi="Times New Roman" w:cs="Times New Roman"/>
          <w:sz w:val="24"/>
          <w:szCs w:val="24"/>
          <w:lang w:bidi="he-IL"/>
        </w:rPr>
        <w:t xml:space="preserve"> </w:t>
      </w:r>
      <w:proofErr w:type="spellStart"/>
      <w:r w:rsidRPr="00CF1D7B">
        <w:rPr>
          <w:rFonts w:ascii="Times New Roman" w:hAnsi="Times New Roman" w:cs="Times New Roman"/>
          <w:sz w:val="24"/>
          <w:szCs w:val="24"/>
          <w:lang w:bidi="he-IL"/>
        </w:rPr>
        <w:t>beberapa</w:t>
      </w:r>
      <w:proofErr w:type="spellEnd"/>
      <w:r w:rsidRPr="00CF1D7B">
        <w:rPr>
          <w:rFonts w:ascii="Times New Roman" w:hAnsi="Times New Roman" w:cs="Times New Roman"/>
          <w:sz w:val="24"/>
          <w:szCs w:val="24"/>
          <w:lang w:bidi="he-IL"/>
        </w:rPr>
        <w:t xml:space="preserve"> </w:t>
      </w:r>
      <w:proofErr w:type="spellStart"/>
      <w:r w:rsidRPr="00CF1D7B">
        <w:rPr>
          <w:rFonts w:ascii="Times New Roman" w:hAnsi="Times New Roman" w:cs="Times New Roman"/>
          <w:sz w:val="24"/>
          <w:szCs w:val="24"/>
          <w:lang w:bidi="he-IL"/>
        </w:rPr>
        <w:t>suratnya</w:t>
      </w:r>
      <w:proofErr w:type="spellEnd"/>
      <w:r w:rsidRPr="00CF1D7B">
        <w:rPr>
          <w:rFonts w:ascii="Times New Roman" w:hAnsi="Times New Roman" w:cs="Times New Roman"/>
          <w:sz w:val="24"/>
          <w:szCs w:val="24"/>
          <w:lang w:bidi="he-IL"/>
        </w:rPr>
        <w:t xml:space="preserve">, </w:t>
      </w:r>
      <w:proofErr w:type="spellStart"/>
      <w:r w:rsidRPr="00CF1D7B">
        <w:rPr>
          <w:rFonts w:ascii="Times New Roman" w:hAnsi="Times New Roman" w:cs="Times New Roman"/>
          <w:sz w:val="24"/>
          <w:szCs w:val="24"/>
          <w:lang w:bidi="he-IL"/>
        </w:rPr>
        <w:t>ia</w:t>
      </w:r>
      <w:proofErr w:type="spellEnd"/>
      <w:r w:rsidRPr="00CF1D7B">
        <w:rPr>
          <w:rFonts w:ascii="Times New Roman" w:hAnsi="Times New Roman" w:cs="Times New Roman"/>
          <w:sz w:val="24"/>
          <w:szCs w:val="24"/>
          <w:lang w:bidi="he-IL"/>
        </w:rPr>
        <w:t xml:space="preserve"> </w:t>
      </w:r>
      <w:proofErr w:type="spellStart"/>
      <w:r w:rsidRPr="00CF1D7B">
        <w:rPr>
          <w:rFonts w:ascii="Times New Roman" w:hAnsi="Times New Roman" w:cs="Times New Roman"/>
          <w:sz w:val="24"/>
          <w:szCs w:val="24"/>
          <w:lang w:bidi="he-IL"/>
        </w:rPr>
        <w:t>mendefinisikan</w:t>
      </w:r>
      <w:proofErr w:type="spellEnd"/>
      <w:r w:rsidRPr="00CF1D7B">
        <w:rPr>
          <w:rFonts w:ascii="Times New Roman" w:hAnsi="Times New Roman" w:cs="Times New Roman"/>
          <w:sz w:val="24"/>
          <w:szCs w:val="24"/>
          <w:lang w:bidi="he-IL"/>
        </w:rPr>
        <w:t xml:space="preserve"> </w:t>
      </w:r>
      <w:proofErr w:type="spellStart"/>
      <w:r w:rsidRPr="00CF1D7B">
        <w:rPr>
          <w:rFonts w:ascii="Times New Roman" w:hAnsi="Times New Roman" w:cs="Times New Roman"/>
          <w:sz w:val="24"/>
          <w:szCs w:val="24"/>
          <w:lang w:bidi="he-IL"/>
        </w:rPr>
        <w:t>Injil</w:t>
      </w:r>
      <w:proofErr w:type="spellEnd"/>
      <w:r w:rsidRPr="00CF1D7B">
        <w:rPr>
          <w:rFonts w:ascii="Times New Roman" w:hAnsi="Times New Roman" w:cs="Times New Roman"/>
          <w:sz w:val="24"/>
          <w:szCs w:val="24"/>
          <w:lang w:bidi="he-IL"/>
        </w:rPr>
        <w:t xml:space="preserve"> </w:t>
      </w:r>
      <w:proofErr w:type="spellStart"/>
      <w:r w:rsidRPr="00CF1D7B">
        <w:rPr>
          <w:rFonts w:ascii="Times New Roman" w:hAnsi="Times New Roman" w:cs="Times New Roman"/>
          <w:sz w:val="24"/>
          <w:szCs w:val="24"/>
          <w:lang w:bidi="he-IL"/>
        </w:rPr>
        <w:t>itu</w:t>
      </w:r>
      <w:proofErr w:type="spellEnd"/>
      <w:r w:rsidRPr="00CF1D7B">
        <w:rPr>
          <w:rFonts w:ascii="Times New Roman" w:hAnsi="Times New Roman" w:cs="Times New Roman"/>
          <w:sz w:val="24"/>
          <w:szCs w:val="24"/>
          <w:lang w:bidi="he-IL"/>
        </w:rPr>
        <w:t xml:space="preserve"> </w:t>
      </w:r>
      <w:proofErr w:type="spellStart"/>
      <w:r w:rsidRPr="00CF1D7B">
        <w:rPr>
          <w:rFonts w:ascii="Times New Roman" w:hAnsi="Times New Roman" w:cs="Times New Roman"/>
          <w:sz w:val="24"/>
          <w:szCs w:val="24"/>
          <w:lang w:bidi="he-IL"/>
        </w:rPr>
        <w:t>sebagai</w:t>
      </w:r>
      <w:proofErr w:type="spellEnd"/>
      <w:r w:rsidRPr="00CF1D7B">
        <w:rPr>
          <w:rFonts w:ascii="Times New Roman" w:hAnsi="Times New Roman" w:cs="Times New Roman"/>
          <w:sz w:val="24"/>
          <w:szCs w:val="24"/>
          <w:lang w:bidi="he-IL"/>
        </w:rPr>
        <w:t xml:space="preserve"> </w:t>
      </w:r>
      <w:proofErr w:type="spellStart"/>
      <w:r w:rsidRPr="00CF1D7B">
        <w:rPr>
          <w:rFonts w:ascii="Times New Roman" w:hAnsi="Times New Roman" w:cs="Times New Roman"/>
          <w:sz w:val="24"/>
          <w:szCs w:val="24"/>
          <w:lang w:bidi="he-IL"/>
        </w:rPr>
        <w:t>suatu</w:t>
      </w:r>
      <w:proofErr w:type="spellEnd"/>
      <w:r w:rsidRPr="00CF1D7B">
        <w:rPr>
          <w:rFonts w:ascii="Times New Roman" w:hAnsi="Times New Roman" w:cs="Times New Roman"/>
          <w:sz w:val="24"/>
          <w:szCs w:val="24"/>
          <w:lang w:bidi="he-IL"/>
        </w:rPr>
        <w:t xml:space="preserve"> </w:t>
      </w:r>
      <w:proofErr w:type="spellStart"/>
      <w:r w:rsidRPr="00CF1D7B">
        <w:rPr>
          <w:rFonts w:ascii="Times New Roman" w:hAnsi="Times New Roman" w:cs="Times New Roman"/>
          <w:sz w:val="24"/>
          <w:szCs w:val="24"/>
          <w:lang w:bidi="he-IL"/>
        </w:rPr>
        <w:t>janji</w:t>
      </w:r>
      <w:proofErr w:type="spellEnd"/>
      <w:r w:rsidRPr="00CF1D7B">
        <w:rPr>
          <w:rFonts w:ascii="Times New Roman" w:hAnsi="Times New Roman" w:cs="Times New Roman"/>
          <w:sz w:val="24"/>
          <w:szCs w:val="24"/>
          <w:lang w:bidi="he-IL"/>
        </w:rPr>
        <w:t xml:space="preserve"> yang </w:t>
      </w:r>
      <w:proofErr w:type="spellStart"/>
      <w:r w:rsidRPr="00CF1D7B">
        <w:rPr>
          <w:rFonts w:ascii="Times New Roman" w:hAnsi="Times New Roman" w:cs="Times New Roman"/>
          <w:sz w:val="24"/>
          <w:szCs w:val="24"/>
          <w:lang w:bidi="he-IL"/>
        </w:rPr>
        <w:t>diberitakan</w:t>
      </w:r>
      <w:proofErr w:type="spellEnd"/>
      <w:r w:rsidRPr="00CF1D7B">
        <w:rPr>
          <w:rFonts w:ascii="Times New Roman" w:hAnsi="Times New Roman" w:cs="Times New Roman"/>
          <w:sz w:val="24"/>
          <w:szCs w:val="24"/>
          <w:lang w:bidi="he-IL"/>
        </w:rPr>
        <w:t xml:space="preserve"> </w:t>
      </w:r>
      <w:proofErr w:type="spellStart"/>
      <w:r w:rsidRPr="00CF1D7B">
        <w:rPr>
          <w:rFonts w:ascii="Times New Roman" w:hAnsi="Times New Roman" w:cs="Times New Roman"/>
          <w:sz w:val="24"/>
          <w:szCs w:val="24"/>
          <w:lang w:bidi="he-IL"/>
        </w:rPr>
        <w:t>nabi-nabi</w:t>
      </w:r>
      <w:proofErr w:type="spellEnd"/>
      <w:r w:rsidRPr="00CF1D7B">
        <w:rPr>
          <w:rFonts w:ascii="Times New Roman" w:hAnsi="Times New Roman" w:cs="Times New Roman"/>
          <w:sz w:val="24"/>
          <w:szCs w:val="24"/>
          <w:lang w:bidi="he-IL"/>
        </w:rPr>
        <w:t xml:space="preserve"> (1:2), </w:t>
      </w:r>
      <w:proofErr w:type="spellStart"/>
      <w:r w:rsidRPr="00CF1D7B">
        <w:rPr>
          <w:rFonts w:ascii="Times New Roman" w:hAnsi="Times New Roman" w:cs="Times New Roman"/>
          <w:sz w:val="24"/>
          <w:szCs w:val="24"/>
          <w:lang w:bidi="he-IL"/>
        </w:rPr>
        <w:t>yaitu</w:t>
      </w:r>
      <w:proofErr w:type="spellEnd"/>
      <w:r w:rsidRPr="00CF1D7B">
        <w:rPr>
          <w:rFonts w:ascii="Times New Roman" w:hAnsi="Times New Roman" w:cs="Times New Roman"/>
          <w:sz w:val="24"/>
          <w:szCs w:val="24"/>
          <w:lang w:bidi="he-IL"/>
        </w:rPr>
        <w:t xml:space="preserve"> </w:t>
      </w:r>
      <w:proofErr w:type="spellStart"/>
      <w:r w:rsidRPr="00CF1D7B">
        <w:rPr>
          <w:rFonts w:ascii="Times New Roman" w:hAnsi="Times New Roman" w:cs="Times New Roman"/>
          <w:sz w:val="24"/>
          <w:szCs w:val="24"/>
          <w:lang w:bidi="he-IL"/>
        </w:rPr>
        <w:t>tentang</w:t>
      </w:r>
      <w:proofErr w:type="spellEnd"/>
      <w:r w:rsidRPr="00CF1D7B">
        <w:rPr>
          <w:rFonts w:ascii="Times New Roman" w:hAnsi="Times New Roman" w:cs="Times New Roman"/>
          <w:sz w:val="24"/>
          <w:szCs w:val="24"/>
          <w:lang w:bidi="he-IL"/>
        </w:rPr>
        <w:t xml:space="preserve"> </w:t>
      </w:r>
      <w:proofErr w:type="spellStart"/>
      <w:r w:rsidRPr="00CF1D7B">
        <w:rPr>
          <w:rFonts w:ascii="Times New Roman" w:hAnsi="Times New Roman" w:cs="Times New Roman"/>
          <w:sz w:val="24"/>
          <w:szCs w:val="24"/>
          <w:lang w:bidi="he-IL"/>
        </w:rPr>
        <w:t>kelahiran</w:t>
      </w:r>
      <w:proofErr w:type="spellEnd"/>
      <w:r w:rsidRPr="00CF1D7B">
        <w:rPr>
          <w:rFonts w:ascii="Times New Roman" w:hAnsi="Times New Roman" w:cs="Times New Roman"/>
          <w:sz w:val="24"/>
          <w:szCs w:val="24"/>
          <w:lang w:bidi="he-IL"/>
        </w:rPr>
        <w:t xml:space="preserve"> (1:3), </w:t>
      </w:r>
      <w:proofErr w:type="spellStart"/>
      <w:r w:rsidRPr="00CF1D7B">
        <w:rPr>
          <w:rFonts w:ascii="Times New Roman" w:hAnsi="Times New Roman" w:cs="Times New Roman"/>
          <w:sz w:val="24"/>
          <w:szCs w:val="24"/>
          <w:lang w:bidi="he-IL"/>
        </w:rPr>
        <w:t>Kabar</w:t>
      </w:r>
      <w:proofErr w:type="spellEnd"/>
      <w:r w:rsidRPr="00CF1D7B">
        <w:rPr>
          <w:rFonts w:ascii="Times New Roman" w:hAnsi="Times New Roman" w:cs="Times New Roman"/>
          <w:sz w:val="24"/>
          <w:szCs w:val="24"/>
          <w:lang w:bidi="he-IL"/>
        </w:rPr>
        <w:t xml:space="preserve"> </w:t>
      </w:r>
      <w:proofErr w:type="spellStart"/>
      <w:r w:rsidRPr="00CF1D7B">
        <w:rPr>
          <w:rFonts w:ascii="Times New Roman" w:hAnsi="Times New Roman" w:cs="Times New Roman"/>
          <w:sz w:val="24"/>
          <w:szCs w:val="24"/>
          <w:lang w:bidi="he-IL"/>
        </w:rPr>
        <w:t>Baik</w:t>
      </w:r>
      <w:proofErr w:type="spellEnd"/>
      <w:r w:rsidRPr="00CF1D7B">
        <w:rPr>
          <w:rFonts w:ascii="Times New Roman" w:hAnsi="Times New Roman" w:cs="Times New Roman"/>
          <w:sz w:val="24"/>
          <w:szCs w:val="24"/>
          <w:lang w:bidi="he-IL"/>
        </w:rPr>
        <w:t xml:space="preserve"> (10:16), </w:t>
      </w:r>
      <w:proofErr w:type="spellStart"/>
      <w:r w:rsidRPr="00CF1D7B">
        <w:rPr>
          <w:rFonts w:ascii="Times New Roman" w:hAnsi="Times New Roman" w:cs="Times New Roman"/>
          <w:sz w:val="24"/>
          <w:szCs w:val="24"/>
          <w:lang w:bidi="he-IL"/>
        </w:rPr>
        <w:t>Firman</w:t>
      </w:r>
      <w:proofErr w:type="spellEnd"/>
      <w:r w:rsidRPr="00CF1D7B">
        <w:rPr>
          <w:rFonts w:ascii="Times New Roman" w:hAnsi="Times New Roman" w:cs="Times New Roman"/>
          <w:sz w:val="24"/>
          <w:szCs w:val="24"/>
          <w:lang w:bidi="he-IL"/>
        </w:rPr>
        <w:t xml:space="preserve"> </w:t>
      </w:r>
      <w:proofErr w:type="spellStart"/>
      <w:r w:rsidRPr="00CF1D7B">
        <w:rPr>
          <w:rFonts w:ascii="Times New Roman" w:hAnsi="Times New Roman" w:cs="Times New Roman"/>
          <w:sz w:val="24"/>
          <w:szCs w:val="24"/>
          <w:lang w:bidi="he-IL"/>
        </w:rPr>
        <w:t>Kebenaran</w:t>
      </w:r>
      <w:proofErr w:type="spellEnd"/>
      <w:r w:rsidRPr="00CF1D7B">
        <w:rPr>
          <w:rFonts w:ascii="Times New Roman" w:hAnsi="Times New Roman" w:cs="Times New Roman"/>
          <w:sz w:val="24"/>
          <w:szCs w:val="24"/>
          <w:lang w:bidi="he-IL"/>
        </w:rPr>
        <w:t xml:space="preserve"> (1:17).</w:t>
      </w:r>
    </w:p>
    <w:p w:rsidR="00303D92" w:rsidRDefault="00303D92" w:rsidP="00A67902">
      <w:pPr>
        <w:spacing w:after="200" w:line="240" w:lineRule="auto"/>
        <w:ind w:firstLine="720"/>
        <w:contextualSpacing/>
        <w:jc w:val="both"/>
        <w:rPr>
          <w:rFonts w:ascii="Times New Roman" w:eastAsia="Calibri" w:hAnsi="Times New Roman" w:cs="Times New Roman"/>
          <w:sz w:val="24"/>
          <w:szCs w:val="24"/>
          <w:lang w:val="en-ID"/>
        </w:rPr>
      </w:pPr>
      <w:proofErr w:type="spellStart"/>
      <w:r w:rsidRPr="00CF1D7B">
        <w:rPr>
          <w:rFonts w:ascii="Times New Roman" w:hAnsi="Times New Roman" w:cs="Times New Roman"/>
          <w:sz w:val="24"/>
          <w:szCs w:val="24"/>
          <w:lang w:bidi="he-IL"/>
        </w:rPr>
        <w:t>Jadi</w:t>
      </w:r>
      <w:proofErr w:type="spellEnd"/>
      <w:r w:rsidRPr="00CF1D7B">
        <w:rPr>
          <w:rFonts w:ascii="Times New Roman" w:hAnsi="Times New Roman" w:cs="Times New Roman"/>
          <w:sz w:val="24"/>
          <w:szCs w:val="24"/>
          <w:lang w:bidi="he-IL"/>
        </w:rPr>
        <w:t xml:space="preserve"> </w:t>
      </w:r>
      <w:proofErr w:type="spellStart"/>
      <w:r w:rsidRPr="00CF1D7B">
        <w:rPr>
          <w:rFonts w:ascii="Times New Roman" w:hAnsi="Times New Roman" w:cs="Times New Roman"/>
          <w:sz w:val="24"/>
          <w:szCs w:val="24"/>
          <w:lang w:bidi="he-IL"/>
        </w:rPr>
        <w:t>bukan</w:t>
      </w:r>
      <w:proofErr w:type="spellEnd"/>
      <w:r w:rsidRPr="00CF1D7B">
        <w:rPr>
          <w:rFonts w:ascii="Times New Roman" w:hAnsi="Times New Roman" w:cs="Times New Roman"/>
          <w:sz w:val="24"/>
          <w:szCs w:val="24"/>
          <w:lang w:bidi="he-IL"/>
        </w:rPr>
        <w:t xml:space="preserve"> </w:t>
      </w:r>
      <w:proofErr w:type="spellStart"/>
      <w:r w:rsidRPr="00CF1D7B">
        <w:rPr>
          <w:rFonts w:ascii="Times New Roman" w:hAnsi="Times New Roman" w:cs="Times New Roman"/>
          <w:sz w:val="24"/>
          <w:szCs w:val="24"/>
          <w:lang w:bidi="he-IL"/>
        </w:rPr>
        <w:t>merupakan</w:t>
      </w:r>
      <w:proofErr w:type="spellEnd"/>
      <w:r w:rsidRPr="00CF1D7B">
        <w:rPr>
          <w:rFonts w:ascii="Times New Roman" w:hAnsi="Times New Roman" w:cs="Times New Roman"/>
          <w:sz w:val="24"/>
          <w:szCs w:val="24"/>
          <w:lang w:bidi="he-IL"/>
        </w:rPr>
        <w:t xml:space="preserve"> </w:t>
      </w:r>
      <w:proofErr w:type="spellStart"/>
      <w:r w:rsidRPr="00CF1D7B">
        <w:rPr>
          <w:rFonts w:ascii="Times New Roman" w:hAnsi="Times New Roman" w:cs="Times New Roman"/>
          <w:sz w:val="24"/>
          <w:szCs w:val="24"/>
          <w:lang w:bidi="he-IL"/>
        </w:rPr>
        <w:t>asumsi</w:t>
      </w:r>
      <w:proofErr w:type="spellEnd"/>
      <w:r w:rsidRPr="00CF1D7B">
        <w:rPr>
          <w:rFonts w:ascii="Times New Roman" w:hAnsi="Times New Roman" w:cs="Times New Roman"/>
          <w:sz w:val="24"/>
          <w:szCs w:val="24"/>
          <w:lang w:bidi="he-IL"/>
        </w:rPr>
        <w:t xml:space="preserve"> Paulus, </w:t>
      </w:r>
      <w:proofErr w:type="spellStart"/>
      <w:r w:rsidRPr="00CF1D7B">
        <w:rPr>
          <w:rFonts w:ascii="Times New Roman" w:hAnsi="Times New Roman" w:cs="Times New Roman"/>
          <w:sz w:val="24"/>
          <w:szCs w:val="24"/>
          <w:lang w:bidi="he-IL"/>
        </w:rPr>
        <w:t>akan</w:t>
      </w:r>
      <w:proofErr w:type="spellEnd"/>
      <w:r w:rsidRPr="00CF1D7B">
        <w:rPr>
          <w:rFonts w:ascii="Times New Roman" w:hAnsi="Times New Roman" w:cs="Times New Roman"/>
          <w:sz w:val="24"/>
          <w:szCs w:val="24"/>
          <w:lang w:bidi="he-IL"/>
        </w:rPr>
        <w:t xml:space="preserve"> </w:t>
      </w:r>
      <w:proofErr w:type="spellStart"/>
      <w:r w:rsidRPr="00CF1D7B">
        <w:rPr>
          <w:rFonts w:ascii="Times New Roman" w:hAnsi="Times New Roman" w:cs="Times New Roman"/>
          <w:sz w:val="24"/>
          <w:szCs w:val="24"/>
          <w:lang w:bidi="he-IL"/>
        </w:rPr>
        <w:t>tetapi</w:t>
      </w:r>
      <w:proofErr w:type="spellEnd"/>
      <w:r w:rsidRPr="00CF1D7B">
        <w:rPr>
          <w:rFonts w:ascii="Times New Roman" w:hAnsi="Times New Roman" w:cs="Times New Roman"/>
          <w:sz w:val="24"/>
          <w:szCs w:val="24"/>
          <w:lang w:bidi="he-IL"/>
        </w:rPr>
        <w:t xml:space="preserve"> </w:t>
      </w:r>
      <w:proofErr w:type="spellStart"/>
      <w:r w:rsidRPr="00CF1D7B">
        <w:rPr>
          <w:rFonts w:ascii="Times New Roman" w:hAnsi="Times New Roman" w:cs="Times New Roman"/>
          <w:sz w:val="24"/>
          <w:szCs w:val="24"/>
          <w:lang w:bidi="he-IL"/>
        </w:rPr>
        <w:t>sejak</w:t>
      </w:r>
      <w:proofErr w:type="spellEnd"/>
      <w:r w:rsidRPr="00CF1D7B">
        <w:rPr>
          <w:rFonts w:ascii="Times New Roman" w:hAnsi="Times New Roman" w:cs="Times New Roman"/>
          <w:sz w:val="24"/>
          <w:szCs w:val="24"/>
          <w:lang w:bidi="he-IL"/>
        </w:rPr>
        <w:t xml:space="preserve"> </w:t>
      </w:r>
      <w:proofErr w:type="spellStart"/>
      <w:r w:rsidRPr="00CF1D7B">
        <w:rPr>
          <w:rFonts w:ascii="Times New Roman" w:hAnsi="Times New Roman" w:cs="Times New Roman"/>
          <w:sz w:val="24"/>
          <w:szCs w:val="24"/>
          <w:lang w:bidi="he-IL"/>
        </w:rPr>
        <w:t>pemberitaan</w:t>
      </w:r>
      <w:proofErr w:type="spellEnd"/>
      <w:r w:rsidRPr="00CF1D7B">
        <w:rPr>
          <w:rFonts w:ascii="Times New Roman" w:hAnsi="Times New Roman" w:cs="Times New Roman"/>
          <w:sz w:val="24"/>
          <w:szCs w:val="24"/>
          <w:lang w:bidi="he-IL"/>
        </w:rPr>
        <w:t xml:space="preserve">-Nya di dunia pun, </w:t>
      </w:r>
      <w:proofErr w:type="spellStart"/>
      <w:r w:rsidRPr="00CF1D7B">
        <w:rPr>
          <w:rFonts w:ascii="Times New Roman" w:hAnsi="Times New Roman" w:cs="Times New Roman"/>
          <w:sz w:val="24"/>
          <w:szCs w:val="24"/>
          <w:lang w:bidi="he-IL"/>
        </w:rPr>
        <w:t>Yesus</w:t>
      </w:r>
      <w:proofErr w:type="spellEnd"/>
      <w:r w:rsidRPr="00CF1D7B">
        <w:rPr>
          <w:rFonts w:ascii="Times New Roman" w:hAnsi="Times New Roman" w:cs="Times New Roman"/>
          <w:sz w:val="24"/>
          <w:szCs w:val="24"/>
          <w:lang w:bidi="he-IL"/>
        </w:rPr>
        <w:t xml:space="preserve"> </w:t>
      </w:r>
      <w:proofErr w:type="spellStart"/>
      <w:r w:rsidRPr="00CF1D7B">
        <w:rPr>
          <w:rFonts w:ascii="Times New Roman" w:hAnsi="Times New Roman" w:cs="Times New Roman"/>
          <w:sz w:val="24"/>
          <w:szCs w:val="24"/>
          <w:lang w:bidi="he-IL"/>
        </w:rPr>
        <w:t>tidak</w:t>
      </w:r>
      <w:proofErr w:type="spellEnd"/>
      <w:r w:rsidRPr="00CF1D7B">
        <w:rPr>
          <w:rFonts w:ascii="Times New Roman" w:hAnsi="Times New Roman" w:cs="Times New Roman"/>
          <w:sz w:val="24"/>
          <w:szCs w:val="24"/>
          <w:lang w:bidi="he-IL"/>
        </w:rPr>
        <w:t xml:space="preserve"> </w:t>
      </w:r>
      <w:proofErr w:type="spellStart"/>
      <w:r w:rsidRPr="00CF1D7B">
        <w:rPr>
          <w:rFonts w:ascii="Times New Roman" w:hAnsi="Times New Roman" w:cs="Times New Roman"/>
          <w:sz w:val="24"/>
          <w:szCs w:val="24"/>
          <w:lang w:bidi="he-IL"/>
        </w:rPr>
        <w:t>henti-hentinya</w:t>
      </w:r>
      <w:proofErr w:type="spellEnd"/>
      <w:r w:rsidRPr="00CF1D7B">
        <w:rPr>
          <w:rFonts w:ascii="Times New Roman" w:hAnsi="Times New Roman" w:cs="Times New Roman"/>
          <w:sz w:val="24"/>
          <w:szCs w:val="24"/>
          <w:lang w:bidi="he-IL"/>
        </w:rPr>
        <w:t xml:space="preserve"> </w:t>
      </w:r>
      <w:proofErr w:type="spellStart"/>
      <w:r w:rsidRPr="00CF1D7B">
        <w:rPr>
          <w:rFonts w:ascii="Times New Roman" w:hAnsi="Times New Roman" w:cs="Times New Roman"/>
          <w:sz w:val="24"/>
          <w:szCs w:val="24"/>
          <w:lang w:bidi="he-IL"/>
        </w:rPr>
        <w:t>menerangkan</w:t>
      </w:r>
      <w:proofErr w:type="spellEnd"/>
      <w:r w:rsidRPr="00CF1D7B">
        <w:rPr>
          <w:rFonts w:ascii="Times New Roman" w:hAnsi="Times New Roman" w:cs="Times New Roman"/>
          <w:sz w:val="24"/>
          <w:szCs w:val="24"/>
          <w:lang w:bidi="he-IL"/>
        </w:rPr>
        <w:t xml:space="preserve"> </w:t>
      </w:r>
      <w:proofErr w:type="spellStart"/>
      <w:r w:rsidRPr="00CF1D7B">
        <w:rPr>
          <w:rFonts w:ascii="Times New Roman" w:hAnsi="Times New Roman" w:cs="Times New Roman"/>
          <w:sz w:val="24"/>
          <w:szCs w:val="24"/>
          <w:lang w:bidi="he-IL"/>
        </w:rPr>
        <w:t>bahwa</w:t>
      </w:r>
      <w:proofErr w:type="spellEnd"/>
      <w:r w:rsidRPr="00CF1D7B">
        <w:rPr>
          <w:rFonts w:ascii="Times New Roman" w:hAnsi="Times New Roman" w:cs="Times New Roman"/>
          <w:sz w:val="24"/>
          <w:szCs w:val="24"/>
          <w:lang w:bidi="he-IL"/>
        </w:rPr>
        <w:t xml:space="preserve"> </w:t>
      </w:r>
      <w:proofErr w:type="spellStart"/>
      <w:r w:rsidRPr="00CF1D7B">
        <w:rPr>
          <w:rFonts w:ascii="Times New Roman" w:hAnsi="Times New Roman" w:cs="Times New Roman"/>
          <w:sz w:val="24"/>
          <w:szCs w:val="24"/>
          <w:lang w:bidi="he-IL"/>
        </w:rPr>
        <w:t>Dialah</w:t>
      </w:r>
      <w:proofErr w:type="spellEnd"/>
      <w:r w:rsidRPr="00CF1D7B">
        <w:rPr>
          <w:rFonts w:ascii="Times New Roman" w:hAnsi="Times New Roman" w:cs="Times New Roman"/>
          <w:sz w:val="24"/>
          <w:szCs w:val="24"/>
          <w:lang w:bidi="he-IL"/>
        </w:rPr>
        <w:t xml:space="preserve"> yang </w:t>
      </w:r>
      <w:proofErr w:type="spellStart"/>
      <w:r w:rsidRPr="00CF1D7B">
        <w:rPr>
          <w:rFonts w:ascii="Times New Roman" w:hAnsi="Times New Roman" w:cs="Times New Roman"/>
          <w:sz w:val="24"/>
          <w:szCs w:val="24"/>
          <w:lang w:bidi="he-IL"/>
        </w:rPr>
        <w:t>menepati</w:t>
      </w:r>
      <w:proofErr w:type="spellEnd"/>
      <w:r w:rsidRPr="00CF1D7B">
        <w:rPr>
          <w:rFonts w:ascii="Times New Roman" w:hAnsi="Times New Roman" w:cs="Times New Roman"/>
          <w:sz w:val="24"/>
          <w:szCs w:val="24"/>
          <w:lang w:bidi="he-IL"/>
        </w:rPr>
        <w:t xml:space="preserve"> </w:t>
      </w:r>
      <w:proofErr w:type="spellStart"/>
      <w:r w:rsidRPr="00CF1D7B">
        <w:rPr>
          <w:rFonts w:ascii="Times New Roman" w:hAnsi="Times New Roman" w:cs="Times New Roman"/>
          <w:sz w:val="24"/>
          <w:szCs w:val="24"/>
          <w:lang w:bidi="he-IL"/>
        </w:rPr>
        <w:t>janji-janji</w:t>
      </w:r>
      <w:proofErr w:type="spellEnd"/>
      <w:r w:rsidRPr="00CF1D7B">
        <w:rPr>
          <w:rFonts w:ascii="Times New Roman" w:hAnsi="Times New Roman" w:cs="Times New Roman"/>
          <w:sz w:val="24"/>
          <w:szCs w:val="24"/>
          <w:lang w:bidi="he-IL"/>
        </w:rPr>
        <w:t xml:space="preserve"> </w:t>
      </w:r>
      <w:proofErr w:type="spellStart"/>
      <w:r w:rsidRPr="00CF1D7B">
        <w:rPr>
          <w:rFonts w:ascii="Times New Roman" w:hAnsi="Times New Roman" w:cs="Times New Roman"/>
          <w:sz w:val="24"/>
          <w:szCs w:val="24"/>
          <w:lang w:bidi="he-IL"/>
        </w:rPr>
        <w:t>Tuhan</w:t>
      </w:r>
      <w:proofErr w:type="spellEnd"/>
      <w:r w:rsidRPr="00CF1D7B">
        <w:rPr>
          <w:rFonts w:ascii="Times New Roman" w:hAnsi="Times New Roman" w:cs="Times New Roman"/>
          <w:sz w:val="24"/>
          <w:szCs w:val="24"/>
          <w:lang w:bidi="he-IL"/>
        </w:rPr>
        <w:t xml:space="preserve"> (mis. </w:t>
      </w:r>
      <w:proofErr w:type="spellStart"/>
      <w:r w:rsidRPr="00CF1D7B">
        <w:rPr>
          <w:rFonts w:ascii="Times New Roman" w:hAnsi="Times New Roman" w:cs="Times New Roman"/>
          <w:sz w:val="24"/>
          <w:szCs w:val="24"/>
          <w:lang w:bidi="he-IL"/>
        </w:rPr>
        <w:t>Luk</w:t>
      </w:r>
      <w:proofErr w:type="spellEnd"/>
      <w:r w:rsidRPr="00CF1D7B">
        <w:rPr>
          <w:rFonts w:ascii="Times New Roman" w:hAnsi="Times New Roman" w:cs="Times New Roman"/>
          <w:sz w:val="24"/>
          <w:szCs w:val="24"/>
          <w:lang w:bidi="he-IL"/>
        </w:rPr>
        <w:t>. 24:44-47</w:t>
      </w:r>
      <w:r w:rsidR="00953690">
        <w:rPr>
          <w:rFonts w:ascii="Times New Roman" w:hAnsi="Times New Roman" w:cs="Times New Roman"/>
          <w:sz w:val="24"/>
          <w:szCs w:val="24"/>
          <w:lang w:bidi="he-IL"/>
        </w:rPr>
        <w:t>.</w:t>
      </w:r>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dinyatakan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bahwa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waktunya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genap</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kerajaan</w:t>
      </w:r>
      <w:proofErr w:type="spellEnd"/>
      <w:r>
        <w:rPr>
          <w:rFonts w:ascii="Times New Roman" w:eastAsia="Calibri" w:hAnsi="Times New Roman" w:cs="Times New Roman"/>
          <w:sz w:val="24"/>
          <w:szCs w:val="24"/>
          <w:lang w:val="en-ID"/>
        </w:rPr>
        <w:t xml:space="preserve"> Allah </w:t>
      </w:r>
      <w:proofErr w:type="spellStart"/>
      <w:r>
        <w:rPr>
          <w:rFonts w:ascii="Times New Roman" w:eastAsia="Calibri" w:hAnsi="Times New Roman" w:cs="Times New Roman"/>
          <w:sz w:val="24"/>
          <w:szCs w:val="24"/>
          <w:lang w:val="en-ID"/>
        </w:rPr>
        <w:t>sudah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dekat</w:t>
      </w:r>
      <w:proofErr w:type="spellEnd"/>
      <w:r>
        <w:rPr>
          <w:rFonts w:ascii="Times New Roman" w:eastAsia="Calibri" w:hAnsi="Times New Roman" w:cs="Times New Roman"/>
          <w:sz w:val="24"/>
          <w:szCs w:val="24"/>
          <w:lang w:val="en-ID"/>
        </w:rPr>
        <w:t>.</w:t>
      </w:r>
    </w:p>
    <w:p w:rsidR="00302F0D" w:rsidRDefault="00302F0D" w:rsidP="00A67902">
      <w:pPr>
        <w:spacing w:after="200" w:line="240" w:lineRule="auto"/>
        <w:ind w:firstLine="720"/>
        <w:contextualSpacing/>
        <w:jc w:val="both"/>
        <w:rPr>
          <w:rFonts w:ascii="Times New Roman" w:eastAsia="Calibri" w:hAnsi="Times New Roman" w:cs="Times New Roman"/>
          <w:sz w:val="24"/>
          <w:szCs w:val="24"/>
          <w:lang w:val="en-ID"/>
        </w:rPr>
      </w:pPr>
    </w:p>
    <w:p w:rsidR="00CD6EC2" w:rsidRPr="00CD6EC2" w:rsidRDefault="00CD6EC2" w:rsidP="00A67902">
      <w:pPr>
        <w:pStyle w:val="ListParagraph"/>
        <w:numPr>
          <w:ilvl w:val="0"/>
          <w:numId w:val="32"/>
        </w:numPr>
        <w:spacing w:after="200" w:line="240" w:lineRule="auto"/>
        <w:jc w:val="both"/>
        <w:rPr>
          <w:rFonts w:ascii="Times New Roman" w:eastAsia="Calibri" w:hAnsi="Times New Roman" w:cs="Times New Roman"/>
          <w:b/>
          <w:sz w:val="24"/>
          <w:szCs w:val="24"/>
          <w:lang w:val="en-ID"/>
        </w:rPr>
      </w:pPr>
      <w:r w:rsidRPr="00CD6EC2">
        <w:rPr>
          <w:rFonts w:ascii="Times New Roman" w:eastAsia="Calibri" w:hAnsi="Times New Roman" w:cs="Times New Roman"/>
          <w:b/>
          <w:sz w:val="24"/>
          <w:szCs w:val="24"/>
          <w:lang w:val="en-ID"/>
        </w:rPr>
        <w:t>EKSEGESIS SURAT ROMA 1:16-17</w:t>
      </w:r>
    </w:p>
    <w:p w:rsidR="00303D92" w:rsidRPr="00CD6EC2" w:rsidRDefault="00303D92" w:rsidP="00A67902">
      <w:pPr>
        <w:pStyle w:val="ListParagraph"/>
        <w:numPr>
          <w:ilvl w:val="1"/>
          <w:numId w:val="2"/>
        </w:numPr>
        <w:spacing w:line="240" w:lineRule="auto"/>
        <w:ind w:left="1134"/>
        <w:jc w:val="both"/>
        <w:rPr>
          <w:rFonts w:ascii="Times New Roman" w:hAnsi="Times New Roman" w:cs="Times New Roman"/>
          <w:b/>
          <w:sz w:val="24"/>
          <w:szCs w:val="24"/>
          <w:lang w:val="en-ID"/>
        </w:rPr>
      </w:pPr>
      <w:r w:rsidRPr="00CD6EC2">
        <w:rPr>
          <w:rFonts w:ascii="Times New Roman" w:hAnsi="Times New Roman" w:cs="Times New Roman"/>
          <w:b/>
          <w:sz w:val="24"/>
          <w:szCs w:val="24"/>
          <w:lang w:val="en-ID"/>
        </w:rPr>
        <w:t xml:space="preserve">Ayat 16a, </w:t>
      </w:r>
      <w:r w:rsidRPr="00CD6EC2">
        <w:rPr>
          <w:rFonts w:ascii="Times New Roman" w:hAnsi="Times New Roman" w:cs="Times New Roman"/>
          <w:b/>
          <w:sz w:val="24"/>
          <w:szCs w:val="24"/>
          <w:lang w:val="el-GR" w:bidi="he-IL"/>
        </w:rPr>
        <w:t xml:space="preserve">Οὐ γὰρ ἐπαισχύνομαι τὸ εὐαγγέλιον, </w:t>
      </w:r>
    </w:p>
    <w:p w:rsidR="00303D92" w:rsidRPr="00F071DB" w:rsidRDefault="00303D92" w:rsidP="00A67902">
      <w:pPr>
        <w:spacing w:line="240" w:lineRule="auto"/>
        <w:ind w:left="720" w:firstLine="414"/>
        <w:contextualSpacing/>
        <w:jc w:val="both"/>
        <w:rPr>
          <w:rFonts w:ascii="Times New Roman" w:hAnsi="Times New Roman" w:cs="Times New Roman"/>
          <w:b/>
          <w:sz w:val="24"/>
          <w:szCs w:val="24"/>
          <w:lang w:val="en-ID"/>
        </w:rPr>
      </w:pPr>
      <w:proofErr w:type="spellStart"/>
      <w:r w:rsidRPr="00F071DB">
        <w:rPr>
          <w:rFonts w:ascii="Times New Roman" w:hAnsi="Times New Roman" w:cs="Times New Roman"/>
          <w:b/>
          <w:sz w:val="24"/>
          <w:szCs w:val="24"/>
          <w:lang w:val="en-ID"/>
        </w:rPr>
        <w:t>Sebab</w:t>
      </w:r>
      <w:proofErr w:type="spellEnd"/>
      <w:r w:rsidRPr="00F071DB">
        <w:rPr>
          <w:rFonts w:ascii="Times New Roman" w:hAnsi="Times New Roman" w:cs="Times New Roman"/>
          <w:b/>
          <w:sz w:val="24"/>
          <w:szCs w:val="24"/>
          <w:lang w:val="en-ID"/>
        </w:rPr>
        <w:t xml:space="preserve"> </w:t>
      </w:r>
      <w:proofErr w:type="spellStart"/>
      <w:r w:rsidRPr="00F071DB">
        <w:rPr>
          <w:rFonts w:ascii="Times New Roman" w:hAnsi="Times New Roman" w:cs="Times New Roman"/>
          <w:b/>
          <w:sz w:val="24"/>
          <w:szCs w:val="24"/>
          <w:lang w:val="en-ID"/>
        </w:rPr>
        <w:t>aku</w:t>
      </w:r>
      <w:proofErr w:type="spellEnd"/>
      <w:r w:rsidRPr="00F071DB">
        <w:rPr>
          <w:rFonts w:ascii="Times New Roman" w:hAnsi="Times New Roman" w:cs="Times New Roman"/>
          <w:b/>
          <w:sz w:val="24"/>
          <w:szCs w:val="24"/>
          <w:lang w:val="en-ID"/>
        </w:rPr>
        <w:t xml:space="preserve"> </w:t>
      </w:r>
      <w:proofErr w:type="spellStart"/>
      <w:r w:rsidRPr="00F071DB">
        <w:rPr>
          <w:rFonts w:ascii="Times New Roman" w:hAnsi="Times New Roman" w:cs="Times New Roman"/>
          <w:b/>
          <w:sz w:val="24"/>
          <w:szCs w:val="24"/>
          <w:lang w:val="en-ID"/>
        </w:rPr>
        <w:t>mempunyai</w:t>
      </w:r>
      <w:proofErr w:type="spellEnd"/>
      <w:r w:rsidRPr="00F071DB">
        <w:rPr>
          <w:rFonts w:ascii="Times New Roman" w:hAnsi="Times New Roman" w:cs="Times New Roman"/>
          <w:b/>
          <w:sz w:val="24"/>
          <w:szCs w:val="24"/>
          <w:lang w:val="en-ID"/>
        </w:rPr>
        <w:t xml:space="preserve"> </w:t>
      </w:r>
      <w:proofErr w:type="spellStart"/>
      <w:r w:rsidRPr="00F071DB">
        <w:rPr>
          <w:rFonts w:ascii="Times New Roman" w:hAnsi="Times New Roman" w:cs="Times New Roman"/>
          <w:b/>
          <w:sz w:val="24"/>
          <w:szCs w:val="24"/>
          <w:lang w:val="en-ID"/>
        </w:rPr>
        <w:t>keyakinan</w:t>
      </w:r>
      <w:proofErr w:type="spellEnd"/>
      <w:r w:rsidRPr="00F071DB">
        <w:rPr>
          <w:rFonts w:ascii="Times New Roman" w:hAnsi="Times New Roman" w:cs="Times New Roman"/>
          <w:b/>
          <w:sz w:val="24"/>
          <w:szCs w:val="24"/>
          <w:lang w:val="en-ID"/>
        </w:rPr>
        <w:t xml:space="preserve"> yang </w:t>
      </w:r>
      <w:proofErr w:type="spellStart"/>
      <w:r w:rsidRPr="00F071DB">
        <w:rPr>
          <w:rFonts w:ascii="Times New Roman" w:hAnsi="Times New Roman" w:cs="Times New Roman"/>
          <w:b/>
          <w:sz w:val="24"/>
          <w:szCs w:val="24"/>
          <w:lang w:val="en-ID"/>
        </w:rPr>
        <w:t>kokoh</w:t>
      </w:r>
      <w:proofErr w:type="spellEnd"/>
      <w:r w:rsidRPr="00F071DB">
        <w:rPr>
          <w:rFonts w:ascii="Times New Roman" w:hAnsi="Times New Roman" w:cs="Times New Roman"/>
          <w:b/>
          <w:sz w:val="24"/>
          <w:szCs w:val="24"/>
          <w:lang w:val="en-ID"/>
        </w:rPr>
        <w:t xml:space="preserve"> </w:t>
      </w:r>
      <w:proofErr w:type="spellStart"/>
      <w:r w:rsidRPr="00F071DB">
        <w:rPr>
          <w:rFonts w:ascii="Times New Roman" w:hAnsi="Times New Roman" w:cs="Times New Roman"/>
          <w:b/>
          <w:sz w:val="24"/>
          <w:szCs w:val="24"/>
          <w:lang w:val="en-ID"/>
        </w:rPr>
        <w:t>terhadap</w:t>
      </w:r>
      <w:proofErr w:type="spellEnd"/>
      <w:r w:rsidRPr="00F071DB">
        <w:rPr>
          <w:rFonts w:ascii="Times New Roman" w:hAnsi="Times New Roman" w:cs="Times New Roman"/>
          <w:b/>
          <w:sz w:val="24"/>
          <w:szCs w:val="24"/>
          <w:lang w:val="en-ID"/>
        </w:rPr>
        <w:t xml:space="preserve"> </w:t>
      </w:r>
      <w:proofErr w:type="spellStart"/>
      <w:r w:rsidRPr="00F071DB">
        <w:rPr>
          <w:rFonts w:ascii="Times New Roman" w:hAnsi="Times New Roman" w:cs="Times New Roman"/>
          <w:b/>
          <w:sz w:val="24"/>
          <w:szCs w:val="24"/>
          <w:lang w:val="en-ID"/>
        </w:rPr>
        <w:t>Injil</w:t>
      </w:r>
      <w:proofErr w:type="spellEnd"/>
    </w:p>
    <w:p w:rsidR="00303D92" w:rsidRPr="00F071DB" w:rsidRDefault="00303D92" w:rsidP="00A67902">
      <w:pPr>
        <w:spacing w:line="240" w:lineRule="auto"/>
        <w:ind w:left="720"/>
        <w:contextualSpacing/>
        <w:jc w:val="both"/>
        <w:rPr>
          <w:rFonts w:ascii="Times New Roman" w:hAnsi="Times New Roman" w:cs="Times New Roman"/>
          <w:b/>
          <w:sz w:val="24"/>
          <w:szCs w:val="24"/>
          <w:lang w:val="en-ID"/>
        </w:rPr>
      </w:pPr>
    </w:p>
    <w:p w:rsidR="002A73C9" w:rsidRDefault="00303D92" w:rsidP="00A67902">
      <w:pPr>
        <w:tabs>
          <w:tab w:val="left" w:pos="916"/>
          <w:tab w:val="left" w:pos="1832"/>
          <w:tab w:val="left" w:pos="2748"/>
          <w:tab w:val="left" w:pos="3664"/>
          <w:tab w:val="left" w:pos="4580"/>
          <w:tab w:val="left" w:pos="47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rPr>
      </w:pPr>
      <w:r w:rsidRPr="00F071DB">
        <w:rPr>
          <w:rFonts w:ascii="Times New Roman" w:hAnsi="Times New Roman" w:cs="Times New Roman"/>
          <w:sz w:val="24"/>
          <w:szCs w:val="24"/>
          <w:lang w:val="en-ID"/>
        </w:rPr>
        <w:tab/>
        <w:t xml:space="preserve">Kata Yunani </w:t>
      </w:r>
      <w:r w:rsidRPr="00F071DB">
        <w:rPr>
          <w:rFonts w:ascii="Times New Roman" w:hAnsi="Times New Roman" w:cs="Times New Roman"/>
          <w:sz w:val="24"/>
          <w:szCs w:val="24"/>
          <w:lang w:val="el-GR" w:bidi="he-IL"/>
        </w:rPr>
        <w:t>Οὐ γὰρ ἐπαισχύνομαι τὸ εὐαγγέλιον,</w:t>
      </w:r>
      <w:r w:rsidRPr="00F071DB">
        <w:rPr>
          <w:rFonts w:ascii="Times New Roman" w:hAnsi="Times New Roman" w:cs="Times New Roman"/>
          <w:sz w:val="24"/>
          <w:szCs w:val="24"/>
          <w:lang w:val="en-ID" w:bidi="he-IL"/>
        </w:rPr>
        <w:t xml:space="preserve"> </w:t>
      </w:r>
      <w:r w:rsidRPr="00F071DB">
        <w:rPr>
          <w:rFonts w:ascii="Times New Roman" w:hAnsi="Times New Roman" w:cs="Times New Roman"/>
          <w:sz w:val="24"/>
          <w:szCs w:val="24"/>
          <w:lang w:val="en-ID"/>
        </w:rPr>
        <w:t>(</w:t>
      </w:r>
      <w:proofErr w:type="spellStart"/>
      <w:r w:rsidRPr="00F071DB">
        <w:rPr>
          <w:rFonts w:ascii="Times New Roman" w:hAnsi="Times New Roman" w:cs="Times New Roman"/>
          <w:sz w:val="24"/>
          <w:szCs w:val="24"/>
          <w:lang w:val="en-ID"/>
        </w:rPr>
        <w:t>arti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harafianya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adalah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aku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tidak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malu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Injil</w:t>
      </w:r>
      <w:proofErr w:type="spellEnd"/>
      <w:r w:rsidRPr="00F071DB">
        <w:rPr>
          <w:rFonts w:ascii="Times New Roman" w:hAnsi="Times New Roman" w:cs="Times New Roman"/>
          <w:sz w:val="24"/>
          <w:szCs w:val="24"/>
          <w:lang w:val="en-ID"/>
        </w:rPr>
        <w:t>’, not for I am ashamed)</w:t>
      </w:r>
      <w:r w:rsidRPr="00F071DB">
        <w:rPr>
          <w:rFonts w:ascii="Times New Roman" w:hAnsi="Times New Roman" w:cs="Times New Roman"/>
          <w:sz w:val="24"/>
          <w:szCs w:val="24"/>
          <w:vertAlign w:val="superscript"/>
          <w:lang w:val="en-ID"/>
        </w:rPr>
        <w:footnoteReference w:id="115"/>
      </w:r>
      <w:r w:rsidRPr="00F071DB">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Sehubungan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sidRPr="00B0778B">
        <w:rPr>
          <w:rFonts w:ascii="Times New Roman" w:hAnsi="Times New Roman" w:cs="Times New Roman"/>
          <w:sz w:val="24"/>
          <w:szCs w:val="24"/>
          <w:lang w:val="en-ID"/>
        </w:rPr>
        <w:t>Louw</w:t>
      </w:r>
      <w:proofErr w:type="spellEnd"/>
      <w:r w:rsidRPr="00B0778B">
        <w:rPr>
          <w:rFonts w:ascii="Times New Roman" w:hAnsi="Times New Roman" w:cs="Times New Roman"/>
          <w:sz w:val="24"/>
          <w:szCs w:val="24"/>
          <w:lang w:val="en-ID"/>
        </w:rPr>
        <w:t xml:space="preserve"> Nida Lexicon: </w:t>
      </w:r>
      <w:r w:rsidRPr="001706B0">
        <w:rPr>
          <w:rFonts w:ascii="Times New Roman" w:hAnsi="Times New Roman" w:cs="Times New Roman"/>
          <w:sz w:val="24"/>
          <w:szCs w:val="24"/>
          <w:lang w:val="el-GR" w:bidi="he-IL"/>
        </w:rPr>
        <w:t>Οὐ akar kata Οὐ</w:t>
      </w:r>
      <w:r w:rsidRPr="001706B0">
        <w:rPr>
          <w:rFonts w:ascii="Times New Roman" w:hAnsi="Times New Roman" w:cs="Times New Roman"/>
          <w:sz w:val="24"/>
          <w:szCs w:val="24"/>
          <w:lang w:val="en-ID" w:bidi="he-IL"/>
        </w:rPr>
        <w:t>: not, no/</w:t>
      </w:r>
      <w:proofErr w:type="spellStart"/>
      <w:r w:rsidRPr="001706B0">
        <w:rPr>
          <w:rFonts w:ascii="Times New Roman" w:hAnsi="Times New Roman" w:cs="Times New Roman"/>
          <w:sz w:val="24"/>
          <w:szCs w:val="24"/>
          <w:lang w:val="en-ID" w:bidi="he-IL"/>
        </w:rPr>
        <w:t>Kasus</w:t>
      </w:r>
      <w:proofErr w:type="spellEnd"/>
      <w:r w:rsidRPr="001706B0">
        <w:rPr>
          <w:rFonts w:ascii="Times New Roman" w:hAnsi="Times New Roman" w:cs="Times New Roman"/>
          <w:sz w:val="24"/>
          <w:szCs w:val="24"/>
          <w:lang w:val="en-ID" w:bidi="he-IL"/>
        </w:rPr>
        <w:t xml:space="preserve">: Particle, or </w:t>
      </w:r>
      <w:proofErr w:type="spellStart"/>
      <w:r w:rsidRPr="001706B0">
        <w:rPr>
          <w:rFonts w:ascii="Times New Roman" w:hAnsi="Times New Roman" w:cs="Times New Roman"/>
          <w:sz w:val="24"/>
          <w:szCs w:val="24"/>
          <w:lang w:val="en-ID" w:bidi="he-IL"/>
        </w:rPr>
        <w:t>disj</w:t>
      </w:r>
      <w:proofErr w:type="spellEnd"/>
      <w:r w:rsidR="00D12956">
        <w:rPr>
          <w:rFonts w:ascii="Times New Roman" w:hAnsi="Times New Roman" w:cs="Times New Roman"/>
          <w:sz w:val="24"/>
          <w:szCs w:val="24"/>
          <w:lang w:val="en-ID" w:bidi="he-IL"/>
        </w:rPr>
        <w:t>.</w:t>
      </w:r>
      <w:r w:rsidRPr="001706B0">
        <w:rPr>
          <w:rFonts w:ascii="Times New Roman" w:hAnsi="Times New Roman" w:cs="Times New Roman"/>
          <w:sz w:val="24"/>
          <w:szCs w:val="24"/>
          <w:lang w:val="en-ID" w:bidi="he-IL"/>
        </w:rPr>
        <w:t xml:space="preserve"> part </w:t>
      </w:r>
      <w:r w:rsidR="008C690C">
        <w:rPr>
          <w:rFonts w:ascii="Times New Roman" w:hAnsi="Times New Roman" w:cs="Times New Roman"/>
          <w:sz w:val="24"/>
          <w:szCs w:val="24"/>
          <w:lang w:val="en-ID" w:bidi="he-IL"/>
        </w:rPr>
        <w:t>‘</w:t>
      </w:r>
      <w:r w:rsidRPr="001706B0">
        <w:rPr>
          <w:rFonts w:ascii="Times New Roman" w:hAnsi="Times New Roman" w:cs="Times New Roman"/>
          <w:sz w:val="24"/>
          <w:szCs w:val="24"/>
          <w:lang w:val="en-ID" w:bidi="he-IL"/>
        </w:rPr>
        <w:t>other</w:t>
      </w:r>
      <w:r w:rsidR="00D44BA9">
        <w:rPr>
          <w:rFonts w:ascii="Times New Roman" w:hAnsi="Times New Roman" w:cs="Times New Roman"/>
          <w:sz w:val="24"/>
          <w:szCs w:val="24"/>
          <w:lang w:val="en-ID" w:bidi="he-IL"/>
        </w:rPr>
        <w:t>’,</w:t>
      </w:r>
      <w:r w:rsidRPr="001706B0">
        <w:rPr>
          <w:rFonts w:ascii="Times New Roman" w:hAnsi="Times New Roman" w:cs="Times New Roman"/>
          <w:sz w:val="24"/>
          <w:szCs w:val="24"/>
          <w:lang w:val="en-ID" w:bidi="he-IL"/>
        </w:rPr>
        <w:t xml:space="preserve"> </w:t>
      </w:r>
      <w:proofErr w:type="spellStart"/>
      <w:r w:rsidRPr="001706B0">
        <w:rPr>
          <w:rFonts w:ascii="Times New Roman" w:hAnsi="Times New Roman" w:cs="Times New Roman"/>
          <w:sz w:val="24"/>
          <w:szCs w:val="24"/>
          <w:lang w:val="en-ID" w:bidi="he-IL"/>
        </w:rPr>
        <w:t>diterjemahkan</w:t>
      </w:r>
      <w:proofErr w:type="spellEnd"/>
      <w:r w:rsidRPr="001706B0">
        <w:rPr>
          <w:rFonts w:ascii="Times New Roman" w:hAnsi="Times New Roman" w:cs="Times New Roman"/>
          <w:sz w:val="24"/>
          <w:szCs w:val="24"/>
          <w:lang w:val="en-ID" w:bidi="he-IL"/>
        </w:rPr>
        <w:t>:</w:t>
      </w:r>
      <w:r>
        <w:rPr>
          <w:rFonts w:ascii="Times New Roman" w:hAnsi="Times New Roman" w:cs="Times New Roman"/>
          <w:sz w:val="24"/>
          <w:szCs w:val="24"/>
          <w:lang w:val="en-ID" w:bidi="he-IL"/>
        </w:rPr>
        <w:t xml:space="preserve"> </w:t>
      </w:r>
      <w:r>
        <w:rPr>
          <w:rFonts w:ascii="Times New Roman" w:eastAsia="Times New Roman" w:hAnsi="Times New Roman" w:cs="Times New Roman"/>
          <w:sz w:val="24"/>
          <w:szCs w:val="24"/>
          <w:lang w:val="en-ID"/>
        </w:rPr>
        <w:t>[</w:t>
      </w:r>
      <w:r w:rsidRPr="00F712EE">
        <w:rPr>
          <w:rFonts w:ascii="Times New Roman" w:eastAsia="Times New Roman" w:hAnsi="Times New Roman" w:cs="Times New Roman"/>
          <w:sz w:val="24"/>
          <w:szCs w:val="24"/>
          <w:lang w:val="id-ID"/>
        </w:rPr>
        <w:t>1. Οὐ akar kata Οὐ: tidak, tidak/Kasus: Partikel, atau disj bagian terjemahan lain:</w:t>
      </w:r>
      <w:r>
        <w:rPr>
          <w:rFonts w:ascii="Times New Roman" w:eastAsia="Times New Roman" w:hAnsi="Times New Roman" w:cs="Times New Roman"/>
          <w:sz w:val="24"/>
          <w:szCs w:val="24"/>
          <w:lang w:val="en-ID"/>
        </w:rPr>
        <w:t xml:space="preserve"> BDAG </w:t>
      </w:r>
      <w:proofErr w:type="spellStart"/>
      <w:r>
        <w:rPr>
          <w:rFonts w:ascii="Times New Roman" w:eastAsia="Times New Roman" w:hAnsi="Times New Roman" w:cs="Times New Roman"/>
          <w:sz w:val="24"/>
          <w:szCs w:val="24"/>
          <w:lang w:val="en-ID"/>
        </w:rPr>
        <w:t>menyatakan</w:t>
      </w:r>
      <w:proofErr w:type="spellEnd"/>
      <w:r>
        <w:rPr>
          <w:rFonts w:ascii="Times New Roman" w:eastAsia="Times New Roman" w:hAnsi="Times New Roman" w:cs="Times New Roman"/>
          <w:sz w:val="24"/>
          <w:szCs w:val="24"/>
          <w:lang w:val="en-ID"/>
        </w:rPr>
        <w:t>,</w:t>
      </w:r>
      <w:r w:rsidR="002B61F3">
        <w:rPr>
          <w:rFonts w:ascii="Times New Roman" w:eastAsia="Times New Roman" w:hAnsi="Times New Roman" w:cs="Times New Roman"/>
          <w:sz w:val="24"/>
          <w:szCs w:val="24"/>
          <w:lang w:val="en-ID"/>
        </w:rPr>
        <w:t xml:space="preserve"> 4</w:t>
      </w:r>
      <w:r w:rsidR="002B61F3" w:rsidRPr="00B0778B">
        <w:rPr>
          <w:rFonts w:ascii="Times New Roman" w:hAnsi="Times New Roman" w:cs="Times New Roman"/>
          <w:bCs/>
          <w:sz w:val="24"/>
          <w:szCs w:val="24"/>
          <w:lang w:bidi="he-IL"/>
        </w:rPr>
        <w:t xml:space="preserve">27 </w:t>
      </w:r>
      <w:r w:rsidR="002B61F3" w:rsidRPr="00B0778B">
        <w:rPr>
          <w:rFonts w:ascii="Times New Roman" w:hAnsi="Times New Roman" w:cs="Times New Roman"/>
          <w:bCs/>
          <w:sz w:val="24"/>
          <w:szCs w:val="24"/>
          <w:lang w:val="el-GR" w:bidi="he-IL"/>
        </w:rPr>
        <w:t xml:space="preserve">οὐ </w:t>
      </w:r>
      <w:r w:rsidR="002B61F3" w:rsidRPr="00B0778B">
        <w:rPr>
          <w:rFonts w:ascii="Times New Roman" w:hAnsi="Times New Roman" w:cs="Times New Roman"/>
          <w:sz w:val="24"/>
          <w:szCs w:val="24"/>
          <w:lang w:bidi="he-IL"/>
        </w:rPr>
        <w:t>(</w:t>
      </w:r>
      <w:r w:rsidR="002B61F3" w:rsidRPr="00B0778B">
        <w:rPr>
          <w:rFonts w:ascii="Times New Roman" w:hAnsi="Times New Roman" w:cs="Times New Roman"/>
          <w:sz w:val="24"/>
          <w:szCs w:val="24"/>
          <w:lang w:val="el-GR" w:bidi="he-IL"/>
        </w:rPr>
        <w:t>οὐκ</w:t>
      </w:r>
      <w:r w:rsidR="002B61F3" w:rsidRPr="00B0778B">
        <w:rPr>
          <w:rFonts w:ascii="Times New Roman" w:hAnsi="Times New Roman" w:cs="Times New Roman"/>
          <w:sz w:val="24"/>
          <w:szCs w:val="24"/>
          <w:lang w:bidi="he-IL"/>
        </w:rPr>
        <w:t>,</w:t>
      </w:r>
      <w:r w:rsidR="002B61F3">
        <w:rPr>
          <w:rFonts w:ascii="Times New Roman" w:hAnsi="Times New Roman" w:cs="Times New Roman"/>
          <w:sz w:val="24"/>
          <w:szCs w:val="24"/>
          <w:lang w:bidi="he-IL"/>
        </w:rPr>
        <w:t xml:space="preserve"> </w:t>
      </w:r>
      <w:r w:rsidR="002B61F3" w:rsidRPr="00B0778B">
        <w:rPr>
          <w:rFonts w:ascii="Times New Roman" w:hAnsi="Times New Roman" w:cs="Times New Roman"/>
          <w:sz w:val="24"/>
          <w:szCs w:val="24"/>
          <w:lang w:val="el-GR" w:bidi="he-IL"/>
        </w:rPr>
        <w:t>οὐχ</w:t>
      </w:r>
      <w:r w:rsidR="002B61F3" w:rsidRPr="00B0778B">
        <w:rPr>
          <w:rFonts w:ascii="Times New Roman" w:hAnsi="Times New Roman" w:cs="Times New Roman"/>
          <w:sz w:val="24"/>
          <w:szCs w:val="24"/>
          <w:lang w:bidi="he-IL"/>
        </w:rPr>
        <w:t>) not (generally used with indicative verbs); used in questions when an</w:t>
      </w:r>
      <w:r w:rsidR="00D81FDD">
        <w:rPr>
          <w:rFonts w:ascii="Times New Roman" w:hAnsi="Times New Roman" w:cs="Times New Roman"/>
          <w:sz w:val="24"/>
          <w:szCs w:val="24"/>
          <w:lang w:bidi="he-IL"/>
        </w:rPr>
        <w:t xml:space="preserve"> affirmative answer is expected</w:t>
      </w:r>
      <w:r w:rsidR="007213E6">
        <w:rPr>
          <w:rFonts w:ascii="Times New Roman" w:hAnsi="Times New Roman" w:cs="Times New Roman"/>
          <w:sz w:val="24"/>
          <w:szCs w:val="24"/>
          <w:lang w:bidi="he-IL"/>
        </w:rPr>
        <w:t>.</w:t>
      </w:r>
      <w:r>
        <w:rPr>
          <w:rStyle w:val="FootnoteReference"/>
          <w:rFonts w:ascii="Times New Roman" w:hAnsi="Times New Roman" w:cs="Times New Roman"/>
          <w:sz w:val="24"/>
          <w:szCs w:val="24"/>
          <w:lang w:bidi="he-IL"/>
        </w:rPr>
        <w:footnoteReference w:id="116"/>
      </w:r>
      <w:r w:rsidRPr="000E0A37">
        <w:rPr>
          <w:rFonts w:ascii="Times New Roman" w:eastAsia="Times New Roman" w:hAnsi="Times New Roman" w:cs="Times New Roman"/>
          <w:sz w:val="24"/>
          <w:szCs w:val="24"/>
          <w:lang w:val="id-ID"/>
        </w:rPr>
        <w:t xml:space="preserve"> </w:t>
      </w:r>
    </w:p>
    <w:p w:rsidR="003E77BA" w:rsidRDefault="00303D92" w:rsidP="00A67902">
      <w:pPr>
        <w:tabs>
          <w:tab w:val="left" w:pos="916"/>
          <w:tab w:val="left" w:pos="1832"/>
          <w:tab w:val="left" w:pos="2748"/>
          <w:tab w:val="left" w:pos="3664"/>
          <w:tab w:val="left" w:pos="4580"/>
          <w:tab w:val="left" w:pos="47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ID" w:bidi="he-IL"/>
        </w:rPr>
      </w:pPr>
      <w:r w:rsidRPr="00F071DB">
        <w:rPr>
          <w:rFonts w:ascii="Times New Roman" w:hAnsi="Times New Roman" w:cs="Times New Roman"/>
          <w:sz w:val="24"/>
          <w:szCs w:val="24"/>
          <w:lang w:val="en-ID"/>
        </w:rPr>
        <w:t xml:space="preserve">(TB LAI) </w:t>
      </w:r>
      <w:proofErr w:type="spellStart"/>
      <w:r w:rsidRPr="00F071DB">
        <w:rPr>
          <w:rFonts w:ascii="Times New Roman" w:hAnsi="Times New Roman" w:cs="Times New Roman"/>
          <w:sz w:val="24"/>
          <w:szCs w:val="24"/>
          <w:lang w:val="en-ID"/>
        </w:rPr>
        <w:t>menerjemahkan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sebab</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aku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mempunyai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keyakinan</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kokoh</w:t>
      </w:r>
      <w:proofErr w:type="spellEnd"/>
      <w:r w:rsidRPr="00F071DB">
        <w:rPr>
          <w:rFonts w:ascii="Times New Roman" w:hAnsi="Times New Roman" w:cs="Times New Roman"/>
          <w:sz w:val="24"/>
          <w:szCs w:val="24"/>
          <w:lang w:val="en-ID"/>
        </w:rPr>
        <w:t xml:space="preserve">.’ Kata Yunani </w:t>
      </w:r>
      <w:r w:rsidRPr="00F071DB">
        <w:rPr>
          <w:rFonts w:ascii="Times New Roman" w:hAnsi="Times New Roman" w:cs="Times New Roman"/>
          <w:sz w:val="24"/>
          <w:szCs w:val="24"/>
          <w:lang w:val="el-GR" w:bidi="he-IL"/>
        </w:rPr>
        <w:t>Οὐ</w:t>
      </w:r>
      <w:r w:rsidRPr="00F071DB">
        <w:rPr>
          <w:rFonts w:ascii="Times New Roman" w:hAnsi="Times New Roman" w:cs="Times New Roman"/>
          <w:sz w:val="24"/>
          <w:szCs w:val="24"/>
          <w:lang w:val="en-ID" w:bidi="he-IL"/>
        </w:rPr>
        <w:t xml:space="preserve"> (NIV, KJV, ASV, GNB, RSV) </w:t>
      </w:r>
      <w:proofErr w:type="spellStart"/>
      <w:r w:rsidRPr="00F071DB">
        <w:rPr>
          <w:rFonts w:ascii="Times New Roman" w:hAnsi="Times New Roman" w:cs="Times New Roman"/>
          <w:sz w:val="24"/>
          <w:szCs w:val="24"/>
          <w:lang w:val="en-ID" w:bidi="he-IL"/>
        </w:rPr>
        <w:t>menerjemahkan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(not, no). </w:t>
      </w:r>
      <w:proofErr w:type="spellStart"/>
      <w:r w:rsidRPr="00F071DB">
        <w:rPr>
          <w:rFonts w:ascii="Times New Roman" w:hAnsi="Times New Roman" w:cs="Times New Roman"/>
          <w:sz w:val="24"/>
          <w:szCs w:val="24"/>
          <w:lang w:val="en-ID" w:bidi="he-IL"/>
        </w:rPr>
        <w:t>Menurut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Zipros</w:t>
      </w:r>
      <w:proofErr w:type="spellEnd"/>
      <w:r w:rsidRPr="00F071DB">
        <w:rPr>
          <w:rFonts w:ascii="Times New Roman" w:hAnsi="Times New Roman" w:cs="Times New Roman"/>
          <w:sz w:val="24"/>
          <w:szCs w:val="24"/>
          <w:lang w:val="en-ID" w:bidi="he-IL"/>
        </w:rPr>
        <w:t xml:space="preserve">, </w:t>
      </w:r>
    </w:p>
    <w:p w:rsidR="0041000B" w:rsidRDefault="003E77BA" w:rsidP="00A67902">
      <w:pPr>
        <w:tabs>
          <w:tab w:val="left" w:pos="916"/>
          <w:tab w:val="left" w:pos="1832"/>
          <w:tab w:val="left" w:pos="2748"/>
          <w:tab w:val="left" w:pos="3664"/>
          <w:tab w:val="left" w:pos="4580"/>
          <w:tab w:val="left" w:pos="47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Times New Roman" w:hAnsi="Times New Roman" w:cs="Times New Roman"/>
          <w:sz w:val="24"/>
          <w:szCs w:val="24"/>
          <w:lang w:val="en-ID" w:bidi="he-IL"/>
        </w:rPr>
      </w:pPr>
      <w:r>
        <w:rPr>
          <w:rFonts w:ascii="Times New Roman" w:hAnsi="Times New Roman" w:cs="Times New Roman"/>
          <w:sz w:val="24"/>
          <w:szCs w:val="24"/>
          <w:lang w:val="en-ID" w:bidi="he-IL"/>
        </w:rPr>
        <w:t>K</w:t>
      </w:r>
      <w:r w:rsidR="00303D92" w:rsidRPr="00F071DB">
        <w:rPr>
          <w:rFonts w:ascii="Times New Roman" w:hAnsi="Times New Roman" w:cs="Times New Roman"/>
          <w:sz w:val="24"/>
          <w:szCs w:val="24"/>
          <w:lang w:val="en-ID" w:bidi="he-IL"/>
        </w:rPr>
        <w:t xml:space="preserve">ata Yunani </w:t>
      </w:r>
      <w:r w:rsidR="00303D92" w:rsidRPr="00F071DB">
        <w:rPr>
          <w:rFonts w:ascii="Times New Roman" w:hAnsi="Times New Roman" w:cs="Times New Roman"/>
          <w:sz w:val="24"/>
          <w:szCs w:val="24"/>
          <w:lang w:val="el-GR" w:bidi="he-IL"/>
        </w:rPr>
        <w:t>Οὐ</w:t>
      </w:r>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mempengaruhi</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suatu</w:t>
      </w:r>
      <w:proofErr w:type="spellEnd"/>
      <w:r w:rsidR="00303D92" w:rsidRPr="00F071DB">
        <w:rPr>
          <w:rFonts w:ascii="Times New Roman" w:hAnsi="Times New Roman" w:cs="Times New Roman"/>
          <w:sz w:val="24"/>
          <w:szCs w:val="24"/>
          <w:lang w:val="en-ID" w:bidi="he-IL"/>
        </w:rPr>
        <w:t xml:space="preserve"> kata, </w:t>
      </w:r>
      <w:r w:rsidR="00303D92" w:rsidRPr="00F071DB">
        <w:rPr>
          <w:rFonts w:ascii="Times New Roman" w:hAnsi="Times New Roman" w:cs="Times New Roman"/>
          <w:sz w:val="24"/>
          <w:szCs w:val="24"/>
          <w:lang w:val="el-GR" w:bidi="he-IL"/>
        </w:rPr>
        <w:t>Οὐ</w:t>
      </w:r>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merupakan</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partikel</w:t>
      </w:r>
      <w:proofErr w:type="spellEnd"/>
      <w:r w:rsidR="00303D92" w:rsidRPr="00F071DB">
        <w:rPr>
          <w:rFonts w:ascii="Times New Roman" w:hAnsi="Times New Roman" w:cs="Times New Roman"/>
          <w:sz w:val="24"/>
          <w:szCs w:val="24"/>
          <w:lang w:val="en-ID" w:bidi="he-IL"/>
        </w:rPr>
        <w:t xml:space="preserve"> yang </w:t>
      </w:r>
      <w:proofErr w:type="spellStart"/>
      <w:r w:rsidR="00303D92" w:rsidRPr="00F071DB">
        <w:rPr>
          <w:rFonts w:ascii="Times New Roman" w:hAnsi="Times New Roman" w:cs="Times New Roman"/>
          <w:sz w:val="24"/>
          <w:szCs w:val="24"/>
          <w:lang w:val="en-ID" w:bidi="he-IL"/>
        </w:rPr>
        <w:t>dirancang</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sebagai</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suatu</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dalil</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untuk</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kemudian</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Jika</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suatu</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partikel</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kondisional</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dimana</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bentuk</w:t>
      </w:r>
      <w:proofErr w:type="spellEnd"/>
      <w:r w:rsidR="00303D92" w:rsidRPr="00F071DB">
        <w:rPr>
          <w:rFonts w:ascii="Times New Roman" w:hAnsi="Times New Roman" w:cs="Times New Roman"/>
          <w:sz w:val="24"/>
          <w:szCs w:val="24"/>
          <w:lang w:val="en-ID" w:bidi="he-IL"/>
        </w:rPr>
        <w:t xml:space="preserve"> negative yang </w:t>
      </w:r>
      <w:proofErr w:type="spellStart"/>
      <w:r w:rsidR="00303D92" w:rsidRPr="00F071DB">
        <w:rPr>
          <w:rFonts w:ascii="Times New Roman" w:hAnsi="Times New Roman" w:cs="Times New Roman"/>
          <w:sz w:val="24"/>
          <w:szCs w:val="24"/>
          <w:lang w:val="en-ID" w:bidi="he-IL"/>
        </w:rPr>
        <w:t>lazim</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artinya</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tidak</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sebagai</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subyek</w:t>
      </w:r>
      <w:proofErr w:type="spellEnd"/>
      <w:r w:rsidR="00303D92" w:rsidRPr="00F071DB">
        <w:rPr>
          <w:rFonts w:ascii="Times New Roman" w:hAnsi="Times New Roman" w:cs="Times New Roman"/>
          <w:sz w:val="24"/>
          <w:szCs w:val="24"/>
          <w:lang w:val="en-ID" w:bidi="he-IL"/>
        </w:rPr>
        <w:t xml:space="preserve"> dan </w:t>
      </w:r>
      <w:proofErr w:type="spellStart"/>
      <w:r w:rsidR="00303D92" w:rsidRPr="00F071DB">
        <w:rPr>
          <w:rFonts w:ascii="Times New Roman" w:hAnsi="Times New Roman" w:cs="Times New Roman"/>
          <w:sz w:val="24"/>
          <w:szCs w:val="24"/>
          <w:lang w:val="en-ID" w:bidi="he-IL"/>
        </w:rPr>
        <w:t>kondisional</w:t>
      </w:r>
      <w:proofErr w:type="spellEnd"/>
      <w:r w:rsidR="00303D92" w:rsidRPr="00F071DB">
        <w:rPr>
          <w:rFonts w:ascii="Times New Roman" w:hAnsi="Times New Roman" w:cs="Times New Roman"/>
          <w:sz w:val="24"/>
          <w:szCs w:val="24"/>
          <w:lang w:val="en-ID" w:bidi="he-IL"/>
        </w:rPr>
        <w:t>.</w:t>
      </w:r>
      <w:r w:rsidR="00303D92" w:rsidRPr="00F071DB">
        <w:rPr>
          <w:rFonts w:ascii="Times New Roman" w:hAnsi="Times New Roman" w:cs="Times New Roman"/>
          <w:sz w:val="24"/>
          <w:szCs w:val="24"/>
          <w:lang w:val="el-GR" w:bidi="he-IL"/>
        </w:rPr>
        <w:t xml:space="preserve"> Οὐ</w:t>
      </w:r>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mempengaruhi</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suatu</w:t>
      </w:r>
      <w:proofErr w:type="spellEnd"/>
      <w:r w:rsidR="00303D92" w:rsidRPr="00F071DB">
        <w:rPr>
          <w:rFonts w:ascii="Times New Roman" w:hAnsi="Times New Roman" w:cs="Times New Roman"/>
          <w:sz w:val="24"/>
          <w:szCs w:val="24"/>
          <w:lang w:val="en-ID" w:bidi="he-IL"/>
        </w:rPr>
        <w:t xml:space="preserve"> kata, </w:t>
      </w:r>
      <w:r w:rsidR="00303D92" w:rsidRPr="00F071DB">
        <w:rPr>
          <w:rFonts w:ascii="Times New Roman" w:hAnsi="Times New Roman" w:cs="Times New Roman"/>
          <w:sz w:val="24"/>
          <w:szCs w:val="24"/>
          <w:lang w:val="el-GR" w:bidi="he-IL"/>
        </w:rPr>
        <w:t>Οὐ</w:t>
      </w:r>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tidak</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hanya</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membuat</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mereka</w:t>
      </w:r>
      <w:proofErr w:type="spellEnd"/>
      <w:r w:rsidR="00303D92" w:rsidRPr="00F071DB">
        <w:rPr>
          <w:rFonts w:ascii="Times New Roman" w:hAnsi="Times New Roman" w:cs="Times New Roman"/>
          <w:sz w:val="24"/>
          <w:szCs w:val="24"/>
          <w:lang w:val="en-ID" w:bidi="he-IL"/>
        </w:rPr>
        <w:t xml:space="preserve"> negative, </w:t>
      </w:r>
      <w:proofErr w:type="spellStart"/>
      <w:r w:rsidR="00303D92" w:rsidRPr="00F071DB">
        <w:rPr>
          <w:rFonts w:ascii="Times New Roman" w:hAnsi="Times New Roman" w:cs="Times New Roman"/>
          <w:sz w:val="24"/>
          <w:szCs w:val="24"/>
          <w:lang w:val="en-ID" w:bidi="he-IL"/>
        </w:rPr>
        <w:t>tapi</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sering</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memberikan</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arti</w:t>
      </w:r>
      <w:proofErr w:type="spellEnd"/>
      <w:r w:rsidR="00303D92" w:rsidRPr="00F071DB">
        <w:rPr>
          <w:rFonts w:ascii="Times New Roman" w:hAnsi="Times New Roman" w:cs="Times New Roman"/>
          <w:sz w:val="24"/>
          <w:szCs w:val="24"/>
          <w:lang w:val="en-ID" w:bidi="he-IL"/>
        </w:rPr>
        <w:t xml:space="preserve"> yang </w:t>
      </w:r>
      <w:proofErr w:type="spellStart"/>
      <w:r w:rsidR="00303D92" w:rsidRPr="00F071DB">
        <w:rPr>
          <w:rFonts w:ascii="Times New Roman" w:hAnsi="Times New Roman" w:cs="Times New Roman"/>
          <w:sz w:val="24"/>
          <w:szCs w:val="24"/>
          <w:lang w:val="en-ID" w:bidi="he-IL"/>
        </w:rPr>
        <w:t>berlawanan</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contoh</w:t>
      </w:r>
      <w:proofErr w:type="spellEnd"/>
      <w:r w:rsidR="00303D92" w:rsidRPr="00F071DB">
        <w:rPr>
          <w:rFonts w:ascii="Times New Roman" w:hAnsi="Times New Roman" w:cs="Times New Roman"/>
          <w:sz w:val="24"/>
          <w:szCs w:val="24"/>
          <w:lang w:val="en-ID" w:bidi="he-IL"/>
        </w:rPr>
        <w:t xml:space="preserve"> Roma 1:16. Kata </w:t>
      </w:r>
      <w:proofErr w:type="spellStart"/>
      <w:r w:rsidR="00303D92" w:rsidRPr="00F071DB">
        <w:rPr>
          <w:rFonts w:ascii="Times New Roman" w:hAnsi="Times New Roman" w:cs="Times New Roman"/>
          <w:sz w:val="24"/>
          <w:szCs w:val="24"/>
          <w:lang w:val="en-ID" w:bidi="he-IL"/>
        </w:rPr>
        <w:t>malu</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bentuk</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pasif</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menjadi</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aktif</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tidak</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malu</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Artinya</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memberikan</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pengertian</w:t>
      </w:r>
      <w:proofErr w:type="spellEnd"/>
      <w:r w:rsidR="00303D92" w:rsidRPr="00F071DB">
        <w:rPr>
          <w:rFonts w:ascii="Times New Roman" w:hAnsi="Times New Roman" w:cs="Times New Roman"/>
          <w:sz w:val="24"/>
          <w:szCs w:val="24"/>
          <w:lang w:val="en-ID" w:bidi="he-IL"/>
        </w:rPr>
        <w:t xml:space="preserve"> negative </w:t>
      </w:r>
      <w:proofErr w:type="spellStart"/>
      <w:r w:rsidR="00303D92" w:rsidRPr="00F071DB">
        <w:rPr>
          <w:rFonts w:ascii="Times New Roman" w:hAnsi="Times New Roman" w:cs="Times New Roman"/>
          <w:sz w:val="24"/>
          <w:szCs w:val="24"/>
          <w:lang w:val="en-ID" w:bidi="he-IL"/>
        </w:rPr>
        <w:t>bukan</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tidak</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setuju</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tidak</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artinya</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tidak</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sama</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sekali</w:t>
      </w:r>
      <w:proofErr w:type="spellEnd"/>
      <w:r w:rsidR="00303D92" w:rsidRPr="00F071DB">
        <w:rPr>
          <w:rFonts w:ascii="Times New Roman" w:hAnsi="Times New Roman" w:cs="Times New Roman"/>
          <w:sz w:val="24"/>
          <w:szCs w:val="24"/>
          <w:lang w:val="en-ID" w:bidi="he-IL"/>
        </w:rPr>
        <w:t>.”</w:t>
      </w:r>
      <w:r w:rsidR="00303D92" w:rsidRPr="00F071DB">
        <w:rPr>
          <w:rFonts w:ascii="Times New Roman" w:hAnsi="Times New Roman" w:cs="Times New Roman"/>
          <w:sz w:val="24"/>
          <w:szCs w:val="24"/>
          <w:vertAlign w:val="superscript"/>
          <w:lang w:val="en-ID" w:bidi="he-IL"/>
        </w:rPr>
        <w:footnoteReference w:id="117"/>
      </w:r>
      <w:r w:rsidR="00303D92">
        <w:rPr>
          <w:rFonts w:ascii="Times New Roman" w:hAnsi="Times New Roman" w:cs="Times New Roman"/>
          <w:sz w:val="24"/>
          <w:szCs w:val="24"/>
          <w:lang w:val="en-ID" w:bidi="he-IL"/>
        </w:rPr>
        <w:t xml:space="preserve"> </w:t>
      </w:r>
    </w:p>
    <w:p w:rsidR="0041000B" w:rsidRDefault="0041000B" w:rsidP="00A67902">
      <w:pPr>
        <w:tabs>
          <w:tab w:val="left" w:pos="916"/>
          <w:tab w:val="left" w:pos="1832"/>
          <w:tab w:val="left" w:pos="2748"/>
          <w:tab w:val="left" w:pos="3664"/>
          <w:tab w:val="left" w:pos="4580"/>
          <w:tab w:val="left" w:pos="47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ID" w:bidi="he-IL"/>
        </w:rPr>
      </w:pPr>
    </w:p>
    <w:p w:rsidR="00303D92" w:rsidRDefault="000A773C" w:rsidP="00A67902">
      <w:pPr>
        <w:tabs>
          <w:tab w:val="left" w:pos="916"/>
          <w:tab w:val="left" w:pos="1832"/>
          <w:tab w:val="left" w:pos="2748"/>
          <w:tab w:val="left" w:pos="3664"/>
          <w:tab w:val="left" w:pos="4580"/>
          <w:tab w:val="left" w:pos="47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ID" w:bidi="he-IL"/>
        </w:rPr>
      </w:pPr>
      <w:r>
        <w:rPr>
          <w:rFonts w:ascii="Times New Roman" w:hAnsi="Times New Roman" w:cs="Times New Roman"/>
          <w:sz w:val="24"/>
          <w:szCs w:val="24"/>
          <w:lang w:val="en-ID" w:bidi="he-IL"/>
        </w:rPr>
        <w:tab/>
      </w:r>
      <w:r w:rsidR="00303D92" w:rsidRPr="00F071DB">
        <w:rPr>
          <w:rFonts w:ascii="Times New Roman" w:hAnsi="Times New Roman" w:cs="Times New Roman"/>
          <w:sz w:val="24"/>
          <w:szCs w:val="24"/>
          <w:lang w:val="en-ID" w:bidi="he-IL"/>
        </w:rPr>
        <w:t xml:space="preserve">Hal </w:t>
      </w:r>
      <w:proofErr w:type="spellStart"/>
      <w:r w:rsidR="00303D92" w:rsidRPr="00F071DB">
        <w:rPr>
          <w:rFonts w:ascii="Times New Roman" w:hAnsi="Times New Roman" w:cs="Times New Roman"/>
          <w:sz w:val="24"/>
          <w:szCs w:val="24"/>
          <w:lang w:val="en-ID" w:bidi="he-IL"/>
        </w:rPr>
        <w:t>senada</w:t>
      </w:r>
      <w:proofErr w:type="spellEnd"/>
      <w:r w:rsidR="00303D92" w:rsidRPr="00F071DB">
        <w:rPr>
          <w:rFonts w:ascii="Times New Roman" w:hAnsi="Times New Roman" w:cs="Times New Roman"/>
          <w:sz w:val="24"/>
          <w:szCs w:val="24"/>
          <w:lang w:val="en-ID" w:bidi="he-IL"/>
        </w:rPr>
        <w:t xml:space="preserve"> juga </w:t>
      </w:r>
      <w:proofErr w:type="spellStart"/>
      <w:r w:rsidR="00303D92" w:rsidRPr="00F071DB">
        <w:rPr>
          <w:rFonts w:ascii="Times New Roman" w:hAnsi="Times New Roman" w:cs="Times New Roman"/>
          <w:sz w:val="24"/>
          <w:szCs w:val="24"/>
          <w:lang w:val="en-ID" w:bidi="he-IL"/>
        </w:rPr>
        <w:t>dikatakan</w:t>
      </w:r>
      <w:proofErr w:type="spellEnd"/>
      <w:r w:rsidR="00303D92" w:rsidRPr="00F071DB">
        <w:rPr>
          <w:rFonts w:ascii="Times New Roman" w:hAnsi="Times New Roman" w:cs="Times New Roman"/>
          <w:sz w:val="24"/>
          <w:szCs w:val="24"/>
          <w:lang w:val="en-ID" w:bidi="he-IL"/>
        </w:rPr>
        <w:t xml:space="preserve"> oleh Barclay M. Newman JR. </w:t>
      </w:r>
      <w:proofErr w:type="spellStart"/>
      <w:r w:rsidR="00303D92" w:rsidRPr="00F071DB">
        <w:rPr>
          <w:rFonts w:ascii="Times New Roman" w:hAnsi="Times New Roman" w:cs="Times New Roman"/>
          <w:sz w:val="24"/>
          <w:szCs w:val="24"/>
          <w:lang w:val="en-ID" w:bidi="he-IL"/>
        </w:rPr>
        <w:t>menyatakan</w:t>
      </w:r>
      <w:proofErr w:type="spellEnd"/>
      <w:r w:rsidR="00303D92" w:rsidRPr="00F071DB">
        <w:rPr>
          <w:rFonts w:ascii="Times New Roman" w:hAnsi="Times New Roman" w:cs="Times New Roman"/>
          <w:sz w:val="24"/>
          <w:szCs w:val="24"/>
          <w:lang w:val="en-ID" w:bidi="he-IL"/>
        </w:rPr>
        <w:t>, “</w:t>
      </w:r>
      <w:r w:rsidR="00303D92" w:rsidRPr="00F071DB">
        <w:rPr>
          <w:rFonts w:ascii="Times New Roman" w:hAnsi="Times New Roman" w:cs="Times New Roman"/>
          <w:sz w:val="24"/>
          <w:szCs w:val="24"/>
          <w:lang w:val="el-GR" w:bidi="he-IL"/>
        </w:rPr>
        <w:t>Οὐ</w:t>
      </w:r>
      <w:r w:rsidR="00303D92" w:rsidRPr="00F071DB">
        <w:rPr>
          <w:rFonts w:ascii="Times New Roman" w:hAnsi="Times New Roman" w:cs="Times New Roman"/>
          <w:sz w:val="24"/>
          <w:szCs w:val="24"/>
          <w:lang w:val="en-ID" w:bidi="he-IL"/>
        </w:rPr>
        <w:t xml:space="preserve"> (</w:t>
      </w:r>
      <w:r w:rsidR="00303D92" w:rsidRPr="00F071DB">
        <w:rPr>
          <w:rFonts w:ascii="Times New Roman" w:hAnsi="Times New Roman" w:cs="Times New Roman"/>
          <w:sz w:val="24"/>
          <w:szCs w:val="24"/>
          <w:lang w:val="el-GR" w:bidi="he-IL"/>
        </w:rPr>
        <w:t>Οὐκ</w:t>
      </w:r>
      <w:r w:rsidR="00303D92" w:rsidRPr="00F071DB">
        <w:rPr>
          <w:rFonts w:ascii="Times New Roman" w:hAnsi="Times New Roman" w:cs="Times New Roman"/>
          <w:sz w:val="24"/>
          <w:szCs w:val="24"/>
          <w:lang w:val="en-ID" w:bidi="he-IL"/>
        </w:rPr>
        <w:t xml:space="preserve">, </w:t>
      </w:r>
      <w:r w:rsidR="00303D92" w:rsidRPr="00F071DB">
        <w:rPr>
          <w:rFonts w:ascii="Times New Roman" w:hAnsi="Times New Roman" w:cs="Times New Roman"/>
          <w:sz w:val="24"/>
          <w:szCs w:val="24"/>
          <w:lang w:val="el-GR" w:bidi="he-IL"/>
        </w:rPr>
        <w:t>Οὐχ</w:t>
      </w:r>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menerjemahkan</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tidak</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biasanya</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dipakai</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dengan</w:t>
      </w:r>
      <w:proofErr w:type="spellEnd"/>
      <w:r w:rsidR="00303D92" w:rsidRPr="00F071DB">
        <w:rPr>
          <w:rFonts w:ascii="Times New Roman" w:hAnsi="Times New Roman" w:cs="Times New Roman"/>
          <w:sz w:val="24"/>
          <w:szCs w:val="24"/>
          <w:lang w:val="en-ID" w:bidi="he-IL"/>
        </w:rPr>
        <w:t xml:space="preserve"> kk. Ind.; </w:t>
      </w:r>
      <w:proofErr w:type="spellStart"/>
      <w:r w:rsidR="00303D92" w:rsidRPr="00F071DB">
        <w:rPr>
          <w:rFonts w:ascii="Times New Roman" w:hAnsi="Times New Roman" w:cs="Times New Roman"/>
          <w:sz w:val="24"/>
          <w:szCs w:val="24"/>
          <w:lang w:val="en-ID" w:bidi="he-IL"/>
        </w:rPr>
        <w:t>dalam</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pertanyaan</w:t>
      </w:r>
      <w:proofErr w:type="spellEnd"/>
      <w:r w:rsidR="00303D92" w:rsidRPr="00F071DB">
        <w:rPr>
          <w:rFonts w:ascii="Times New Roman" w:hAnsi="Times New Roman" w:cs="Times New Roman"/>
          <w:sz w:val="24"/>
          <w:szCs w:val="24"/>
          <w:lang w:val="en-ID" w:bidi="he-IL"/>
        </w:rPr>
        <w:t xml:space="preserve"> yang </w:t>
      </w:r>
      <w:proofErr w:type="spellStart"/>
      <w:r w:rsidR="00303D92" w:rsidRPr="00F071DB">
        <w:rPr>
          <w:rFonts w:ascii="Times New Roman" w:hAnsi="Times New Roman" w:cs="Times New Roman"/>
          <w:sz w:val="24"/>
          <w:szCs w:val="24"/>
          <w:lang w:val="en-ID" w:bidi="he-IL"/>
        </w:rPr>
        <w:t>membutuhkan</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jawaban</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positif</w:t>
      </w:r>
      <w:proofErr w:type="spellEnd"/>
      <w:r w:rsidR="00303D92" w:rsidRPr="00F071DB">
        <w:rPr>
          <w:rFonts w:ascii="Times New Roman" w:hAnsi="Times New Roman" w:cs="Times New Roman"/>
          <w:sz w:val="24"/>
          <w:szCs w:val="24"/>
          <w:lang w:val="en-ID" w:bidi="he-IL"/>
        </w:rPr>
        <w:t>.</w:t>
      </w:r>
      <w:r w:rsidR="00303D92" w:rsidRPr="00F071DB">
        <w:rPr>
          <w:rFonts w:ascii="Times New Roman" w:hAnsi="Times New Roman" w:cs="Times New Roman"/>
          <w:sz w:val="24"/>
          <w:szCs w:val="24"/>
          <w:vertAlign w:val="superscript"/>
          <w:lang w:val="en-ID" w:bidi="he-IL"/>
        </w:rPr>
        <w:footnoteReference w:id="118"/>
      </w:r>
    </w:p>
    <w:p w:rsidR="00A36A2E" w:rsidRDefault="00303D92" w:rsidP="00A67902">
      <w:pPr>
        <w:spacing w:line="240" w:lineRule="auto"/>
        <w:ind w:firstLine="720"/>
        <w:jc w:val="both"/>
        <w:rPr>
          <w:rFonts w:ascii="Times New Roman" w:hAnsi="Times New Roman" w:cs="Times New Roman"/>
          <w:sz w:val="24"/>
          <w:szCs w:val="24"/>
          <w:lang w:val="en-ID" w:bidi="he-IL"/>
        </w:rPr>
      </w:pPr>
      <w:r w:rsidRPr="00F071DB">
        <w:rPr>
          <w:rFonts w:ascii="Times New Roman" w:hAnsi="Times New Roman" w:cs="Times New Roman"/>
          <w:sz w:val="24"/>
          <w:szCs w:val="24"/>
          <w:lang w:val="en-ID" w:bidi="he-IL"/>
        </w:rPr>
        <w:lastRenderedPageBreak/>
        <w:t xml:space="preserve">Kata Yunani </w:t>
      </w:r>
      <w:r w:rsidRPr="00F071DB">
        <w:rPr>
          <w:rFonts w:ascii="Times New Roman" w:hAnsi="Times New Roman" w:cs="Times New Roman"/>
          <w:sz w:val="24"/>
          <w:szCs w:val="24"/>
          <w:lang w:val="el-GR" w:bidi="he-IL"/>
        </w:rPr>
        <w:t>γὰρ</w:t>
      </w:r>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diikuti</w:t>
      </w:r>
      <w:proofErr w:type="spellEnd"/>
      <w:r w:rsidRPr="00F071DB">
        <w:rPr>
          <w:rFonts w:ascii="Times New Roman" w:hAnsi="Times New Roman" w:cs="Times New Roman"/>
          <w:sz w:val="24"/>
          <w:szCs w:val="24"/>
          <w:lang w:val="en-ID" w:bidi="he-IL"/>
        </w:rPr>
        <w:t xml:space="preserve"> </w:t>
      </w:r>
      <w:r w:rsidRPr="00F071DB">
        <w:rPr>
          <w:rFonts w:ascii="Times New Roman" w:hAnsi="Times New Roman" w:cs="Times New Roman"/>
          <w:sz w:val="24"/>
          <w:szCs w:val="24"/>
          <w:lang w:val="el-GR" w:bidi="he-IL"/>
        </w:rPr>
        <w:t xml:space="preserve">Οὐ, artinya </w:t>
      </w:r>
      <w:r w:rsidRPr="00F071DB">
        <w:rPr>
          <w:rFonts w:ascii="Times New Roman" w:hAnsi="Times New Roman" w:cs="Times New Roman"/>
          <w:sz w:val="24"/>
          <w:szCs w:val="24"/>
          <w:lang w:val="en-ID" w:bidi="he-IL"/>
        </w:rPr>
        <w:t>‘</w:t>
      </w:r>
      <w:r w:rsidRPr="00F071DB">
        <w:rPr>
          <w:rFonts w:ascii="Times New Roman" w:hAnsi="Times New Roman" w:cs="Times New Roman"/>
          <w:sz w:val="24"/>
          <w:szCs w:val="24"/>
          <w:lang w:val="el-GR" w:bidi="he-IL"/>
        </w:rPr>
        <w:t>tidak untuk’</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Jadi</w:t>
      </w:r>
      <w:proofErr w:type="spellEnd"/>
      <w:r w:rsidRPr="00F071DB">
        <w:rPr>
          <w:rFonts w:ascii="Times New Roman" w:hAnsi="Times New Roman" w:cs="Times New Roman"/>
          <w:sz w:val="24"/>
          <w:szCs w:val="24"/>
          <w:lang w:val="el-GR" w:bidi="he-IL"/>
        </w:rPr>
        <w:t xml:space="preserve"> γὰρ</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mempunyai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arti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sebab</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Menurut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Zipros</w:t>
      </w:r>
      <w:proofErr w:type="spellEnd"/>
      <w:r w:rsidRPr="00F071DB">
        <w:rPr>
          <w:rFonts w:ascii="Times New Roman" w:hAnsi="Times New Roman" w:cs="Times New Roman"/>
          <w:sz w:val="24"/>
          <w:szCs w:val="24"/>
          <w:lang w:val="en-ID" w:bidi="he-IL"/>
        </w:rPr>
        <w:t xml:space="preserve">, </w:t>
      </w:r>
    </w:p>
    <w:p w:rsidR="00A36A2E" w:rsidRDefault="00A36A2E" w:rsidP="00A67902">
      <w:pPr>
        <w:spacing w:line="240" w:lineRule="auto"/>
        <w:ind w:left="720"/>
        <w:jc w:val="both"/>
        <w:rPr>
          <w:rFonts w:ascii="Times New Roman" w:hAnsi="Times New Roman" w:cs="Times New Roman"/>
          <w:sz w:val="24"/>
          <w:szCs w:val="24"/>
          <w:lang w:val="en-ID" w:bidi="he-IL"/>
        </w:rPr>
      </w:pPr>
      <w:proofErr w:type="spellStart"/>
      <w:r>
        <w:rPr>
          <w:rFonts w:ascii="Times New Roman" w:hAnsi="Times New Roman" w:cs="Times New Roman"/>
          <w:sz w:val="24"/>
          <w:szCs w:val="24"/>
          <w:lang w:val="en-ID" w:bidi="he-IL"/>
        </w:rPr>
        <w:t>P</w:t>
      </w:r>
      <w:r w:rsidR="00303D92" w:rsidRPr="00F071DB">
        <w:rPr>
          <w:rFonts w:ascii="Times New Roman" w:hAnsi="Times New Roman" w:cs="Times New Roman"/>
          <w:sz w:val="24"/>
          <w:szCs w:val="24"/>
          <w:lang w:val="en-ID" w:bidi="he-IL"/>
        </w:rPr>
        <w:t>artikel</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kausatif</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selalu</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berada</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setelah</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satu</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atau</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lebih</w:t>
      </w:r>
      <w:proofErr w:type="spellEnd"/>
      <w:r w:rsidR="00303D92" w:rsidRPr="00F071DB">
        <w:rPr>
          <w:rFonts w:ascii="Times New Roman" w:hAnsi="Times New Roman" w:cs="Times New Roman"/>
          <w:sz w:val="24"/>
          <w:szCs w:val="24"/>
          <w:lang w:val="en-ID" w:bidi="he-IL"/>
        </w:rPr>
        <w:t xml:space="preserve"> kata di </w:t>
      </w:r>
      <w:proofErr w:type="spellStart"/>
      <w:r w:rsidR="00303D92" w:rsidRPr="00F071DB">
        <w:rPr>
          <w:rFonts w:ascii="Times New Roman" w:hAnsi="Times New Roman" w:cs="Times New Roman"/>
          <w:sz w:val="24"/>
          <w:szCs w:val="24"/>
          <w:lang w:val="en-ID" w:bidi="he-IL"/>
        </w:rPr>
        <w:t>dalam</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suatu</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klausa</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seperti</w:t>
      </w:r>
      <w:proofErr w:type="spellEnd"/>
      <w:r w:rsidR="00303D92" w:rsidRPr="00F071DB">
        <w:rPr>
          <w:rFonts w:ascii="Times New Roman" w:hAnsi="Times New Roman" w:cs="Times New Roman"/>
          <w:sz w:val="24"/>
          <w:szCs w:val="24"/>
          <w:lang w:val="en-ID" w:bidi="he-IL"/>
        </w:rPr>
        <w:t xml:space="preserve"> di </w:t>
      </w:r>
      <w:proofErr w:type="spellStart"/>
      <w:r w:rsidR="00303D92" w:rsidRPr="00F071DB">
        <w:rPr>
          <w:rFonts w:ascii="Times New Roman" w:hAnsi="Times New Roman" w:cs="Times New Roman"/>
          <w:sz w:val="24"/>
          <w:szCs w:val="24"/>
          <w:lang w:val="en-ID" w:bidi="he-IL"/>
        </w:rPr>
        <w:t>dalam</w:t>
      </w:r>
      <w:proofErr w:type="spellEnd"/>
      <w:r w:rsidR="00303D92" w:rsidRPr="00F071DB">
        <w:rPr>
          <w:rFonts w:ascii="Times New Roman" w:hAnsi="Times New Roman" w:cs="Times New Roman"/>
          <w:sz w:val="24"/>
          <w:szCs w:val="24"/>
          <w:lang w:val="en-ID" w:bidi="he-IL"/>
        </w:rPr>
        <w:t xml:space="preserve"> Bahasa </w:t>
      </w:r>
      <w:proofErr w:type="spellStart"/>
      <w:r w:rsidR="00303D92" w:rsidRPr="00F071DB">
        <w:rPr>
          <w:rFonts w:ascii="Times New Roman" w:hAnsi="Times New Roman" w:cs="Times New Roman"/>
          <w:sz w:val="24"/>
          <w:szCs w:val="24"/>
          <w:lang w:val="en-ID" w:bidi="he-IL"/>
        </w:rPr>
        <w:t>Inggris</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kemudian</w:t>
      </w:r>
      <w:proofErr w:type="spellEnd"/>
      <w:r w:rsidR="00303D92" w:rsidRPr="00F071DB">
        <w:rPr>
          <w:rFonts w:ascii="Times New Roman" w:hAnsi="Times New Roman" w:cs="Times New Roman"/>
          <w:sz w:val="24"/>
          <w:szCs w:val="24"/>
          <w:lang w:val="en-ID" w:bidi="he-IL"/>
        </w:rPr>
        <w:t xml:space="preserve">” </w:t>
      </w:r>
      <w:proofErr w:type="gramStart"/>
      <w:r w:rsidR="00303D92" w:rsidRPr="00F071DB">
        <w:rPr>
          <w:rFonts w:ascii="Times New Roman" w:hAnsi="Times New Roman" w:cs="Times New Roman"/>
          <w:sz w:val="24"/>
          <w:szCs w:val="24"/>
          <w:lang w:val="en-ID" w:bidi="he-IL"/>
        </w:rPr>
        <w:t>dan ”</w:t>
      </w:r>
      <w:proofErr w:type="spellStart"/>
      <w:r w:rsidR="00303D92" w:rsidRPr="00F071DB">
        <w:rPr>
          <w:rFonts w:ascii="Times New Roman" w:hAnsi="Times New Roman" w:cs="Times New Roman"/>
          <w:sz w:val="24"/>
          <w:szCs w:val="24"/>
          <w:lang w:val="en-ID" w:bidi="he-IL"/>
        </w:rPr>
        <w:t>kebenaran</w:t>
      </w:r>
      <w:proofErr w:type="spellEnd"/>
      <w:proofErr w:type="gram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Dapat</w:t>
      </w:r>
      <w:proofErr w:type="spellEnd"/>
      <w:r w:rsidR="00303D92" w:rsidRPr="00F071DB">
        <w:rPr>
          <w:rFonts w:ascii="Times New Roman" w:hAnsi="Times New Roman" w:cs="Times New Roman"/>
          <w:sz w:val="24"/>
          <w:szCs w:val="24"/>
          <w:lang w:val="en-ID" w:bidi="he-IL"/>
        </w:rPr>
        <w:t xml:space="preserve"> juga </w:t>
      </w:r>
      <w:proofErr w:type="spellStart"/>
      <w:r w:rsidR="00303D92" w:rsidRPr="00F071DB">
        <w:rPr>
          <w:rFonts w:ascii="Times New Roman" w:hAnsi="Times New Roman" w:cs="Times New Roman"/>
          <w:sz w:val="24"/>
          <w:szCs w:val="24"/>
          <w:lang w:val="en-ID" w:bidi="he-IL"/>
        </w:rPr>
        <w:t>berarti</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menyatakan</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atau</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menjelaskan</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untuk</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karena</w:t>
      </w:r>
      <w:proofErr w:type="spellEnd"/>
      <w:r w:rsidR="00303D92" w:rsidRPr="00F071DB">
        <w:rPr>
          <w:rFonts w:ascii="Times New Roman" w:hAnsi="Times New Roman" w:cs="Times New Roman"/>
          <w:sz w:val="24"/>
          <w:szCs w:val="24"/>
          <w:lang w:val="en-ID" w:bidi="he-IL"/>
        </w:rPr>
        <w:t xml:space="preserve"> dan </w:t>
      </w:r>
      <w:proofErr w:type="spellStart"/>
      <w:r w:rsidR="00303D92" w:rsidRPr="00F071DB">
        <w:rPr>
          <w:rFonts w:ascii="Times New Roman" w:hAnsi="Times New Roman" w:cs="Times New Roman"/>
          <w:sz w:val="24"/>
          <w:szCs w:val="24"/>
          <w:lang w:val="en-ID" w:bidi="he-IL"/>
        </w:rPr>
        <w:t>sebagainya</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Sedangkan</w:t>
      </w:r>
      <w:proofErr w:type="spellEnd"/>
      <w:r w:rsidR="00303D92" w:rsidRPr="00F071DB">
        <w:rPr>
          <w:rFonts w:ascii="Times New Roman" w:hAnsi="Times New Roman" w:cs="Times New Roman"/>
          <w:sz w:val="24"/>
          <w:szCs w:val="24"/>
          <w:lang w:val="en-ID" w:bidi="he-IL"/>
        </w:rPr>
        <w:t xml:space="preserve"> kata Yunani: </w:t>
      </w:r>
      <w:r w:rsidR="00303D92" w:rsidRPr="00F071DB">
        <w:rPr>
          <w:rFonts w:ascii="Times New Roman" w:hAnsi="Times New Roman" w:cs="Times New Roman"/>
          <w:sz w:val="24"/>
          <w:szCs w:val="24"/>
          <w:lang w:val="el-GR" w:bidi="he-IL"/>
        </w:rPr>
        <w:t>ἐπαισχύνομαι</w:t>
      </w:r>
      <w:r w:rsidR="00303D92" w:rsidRPr="00F071DB">
        <w:rPr>
          <w:rFonts w:ascii="Times New Roman" w:hAnsi="Times New Roman" w:cs="Times New Roman"/>
          <w:sz w:val="24"/>
          <w:szCs w:val="24"/>
          <w:lang w:val="en-ID" w:bidi="he-IL"/>
        </w:rPr>
        <w:t xml:space="preserve"> (TB LAI) </w:t>
      </w:r>
      <w:proofErr w:type="spellStart"/>
      <w:r w:rsidR="00303D92" w:rsidRPr="00F071DB">
        <w:rPr>
          <w:rFonts w:ascii="Times New Roman" w:hAnsi="Times New Roman" w:cs="Times New Roman"/>
          <w:sz w:val="24"/>
          <w:szCs w:val="24"/>
          <w:lang w:val="en-ID" w:bidi="he-IL"/>
        </w:rPr>
        <w:t>diterjemahkan</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malu</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dipakai</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dalam</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bentuk</w:t>
      </w:r>
      <w:proofErr w:type="spellEnd"/>
      <w:r w:rsidR="00303D92" w:rsidRPr="00F071DB">
        <w:rPr>
          <w:rFonts w:ascii="Times New Roman" w:hAnsi="Times New Roman" w:cs="Times New Roman"/>
          <w:sz w:val="24"/>
          <w:szCs w:val="24"/>
          <w:lang w:val="en-ID" w:bidi="he-IL"/>
        </w:rPr>
        <w:t xml:space="preserve"> kata </w:t>
      </w:r>
      <w:proofErr w:type="spellStart"/>
      <w:r w:rsidR="00303D92" w:rsidRPr="00F071DB">
        <w:rPr>
          <w:rFonts w:ascii="Times New Roman" w:hAnsi="Times New Roman" w:cs="Times New Roman"/>
          <w:sz w:val="24"/>
          <w:szCs w:val="24"/>
          <w:lang w:val="en-ID" w:bidi="he-IL"/>
        </w:rPr>
        <w:t>kerja</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presen</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pasif</w:t>
      </w:r>
      <w:proofErr w:type="spellEnd"/>
      <w:r w:rsidR="00303D92" w:rsidRPr="00F071DB">
        <w:rPr>
          <w:rFonts w:ascii="Times New Roman" w:hAnsi="Times New Roman" w:cs="Times New Roman"/>
          <w:sz w:val="24"/>
          <w:szCs w:val="24"/>
          <w:lang w:val="en-ID" w:bidi="he-IL"/>
        </w:rPr>
        <w:t xml:space="preserve"> medium </w:t>
      </w:r>
      <w:proofErr w:type="spellStart"/>
      <w:r w:rsidR="00303D92" w:rsidRPr="00F071DB">
        <w:rPr>
          <w:rFonts w:ascii="Times New Roman" w:hAnsi="Times New Roman" w:cs="Times New Roman"/>
          <w:sz w:val="24"/>
          <w:szCs w:val="24"/>
          <w:lang w:val="en-ID" w:bidi="he-IL"/>
        </w:rPr>
        <w:t>indikatif</w:t>
      </w:r>
      <w:proofErr w:type="spellEnd"/>
      <w:r w:rsidR="00303D92" w:rsidRPr="00F071DB">
        <w:rPr>
          <w:rFonts w:ascii="Times New Roman" w:hAnsi="Times New Roman" w:cs="Times New Roman"/>
          <w:sz w:val="24"/>
          <w:szCs w:val="24"/>
          <w:lang w:val="en-ID" w:bidi="he-IL"/>
        </w:rPr>
        <w:t xml:space="preserve"> nominative orang </w:t>
      </w:r>
      <w:proofErr w:type="spellStart"/>
      <w:r w:rsidR="00303D92" w:rsidRPr="00F071DB">
        <w:rPr>
          <w:rFonts w:ascii="Times New Roman" w:hAnsi="Times New Roman" w:cs="Times New Roman"/>
          <w:sz w:val="24"/>
          <w:szCs w:val="24"/>
          <w:lang w:val="en-ID" w:bidi="he-IL"/>
        </w:rPr>
        <w:t>pertama</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tunggal</w:t>
      </w:r>
      <w:proofErr w:type="spellEnd"/>
      <w:r w:rsidR="00303D92" w:rsidRPr="00F071DB">
        <w:rPr>
          <w:rFonts w:ascii="Times New Roman" w:hAnsi="Times New Roman" w:cs="Times New Roman"/>
          <w:sz w:val="24"/>
          <w:szCs w:val="24"/>
          <w:lang w:val="en-ID" w:bidi="he-IL"/>
        </w:rPr>
        <w:t xml:space="preserve"> (singular).</w:t>
      </w:r>
      <w:r w:rsidR="00303D92" w:rsidRPr="00F071DB">
        <w:rPr>
          <w:rFonts w:ascii="Times New Roman" w:hAnsi="Times New Roman" w:cs="Times New Roman"/>
          <w:sz w:val="24"/>
          <w:szCs w:val="24"/>
          <w:vertAlign w:val="superscript"/>
          <w:lang w:val="en-ID" w:bidi="he-IL"/>
        </w:rPr>
        <w:footnoteReference w:id="119"/>
      </w:r>
      <w:r w:rsidR="00303D92" w:rsidRPr="00F071DB">
        <w:rPr>
          <w:rFonts w:ascii="Times New Roman" w:hAnsi="Times New Roman" w:cs="Times New Roman"/>
          <w:sz w:val="24"/>
          <w:szCs w:val="24"/>
          <w:lang w:val="en-ID" w:bidi="he-IL"/>
        </w:rPr>
        <w:t xml:space="preserve"> </w:t>
      </w:r>
    </w:p>
    <w:p w:rsidR="00303D92" w:rsidRPr="00F071DB" w:rsidRDefault="00303D92" w:rsidP="00A67902">
      <w:pPr>
        <w:spacing w:line="240" w:lineRule="auto"/>
        <w:jc w:val="both"/>
        <w:rPr>
          <w:rFonts w:ascii="Times New Roman" w:hAnsi="Times New Roman" w:cs="Times New Roman"/>
          <w:sz w:val="24"/>
          <w:szCs w:val="24"/>
          <w:lang w:val="en-ID" w:bidi="he-IL"/>
        </w:rPr>
      </w:pPr>
      <w:proofErr w:type="spellStart"/>
      <w:r w:rsidRPr="00F071DB">
        <w:rPr>
          <w:rFonts w:ascii="Times New Roman" w:hAnsi="Times New Roman" w:cs="Times New Roman"/>
          <w:sz w:val="24"/>
          <w:szCs w:val="24"/>
          <w:lang w:val="en-ID" w:bidi="he-IL"/>
        </w:rPr>
        <w:t>Berasal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kata </w:t>
      </w:r>
      <w:r w:rsidRPr="00F071DB">
        <w:rPr>
          <w:rFonts w:ascii="Times New Roman" w:hAnsi="Times New Roman" w:cs="Times New Roman"/>
          <w:sz w:val="24"/>
          <w:szCs w:val="24"/>
          <w:lang w:val="el-GR" w:bidi="he-IL"/>
        </w:rPr>
        <w:t>ἐπαισχύν</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bentuk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aoris</w:t>
      </w:r>
      <w:proofErr w:type="spellEnd"/>
      <w:r w:rsidRPr="00F071DB">
        <w:rPr>
          <w:rFonts w:ascii="Times New Roman" w:hAnsi="Times New Roman" w:cs="Times New Roman"/>
          <w:sz w:val="24"/>
          <w:szCs w:val="24"/>
          <w:lang w:val="en-ID" w:bidi="he-IL"/>
        </w:rPr>
        <w:t xml:space="preserve"> future), yang juga </w:t>
      </w:r>
      <w:proofErr w:type="spellStart"/>
      <w:r w:rsidRPr="00F071DB">
        <w:rPr>
          <w:rFonts w:ascii="Times New Roman" w:hAnsi="Times New Roman" w:cs="Times New Roman"/>
          <w:sz w:val="24"/>
          <w:szCs w:val="24"/>
          <w:lang w:val="en-ID" w:bidi="he-IL"/>
        </w:rPr>
        <w:t>berasal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akar</w:t>
      </w:r>
      <w:proofErr w:type="spellEnd"/>
      <w:r w:rsidRPr="00F071DB">
        <w:rPr>
          <w:rFonts w:ascii="Times New Roman" w:hAnsi="Times New Roman" w:cs="Times New Roman"/>
          <w:sz w:val="24"/>
          <w:szCs w:val="24"/>
          <w:lang w:val="en-ID" w:bidi="he-IL"/>
        </w:rPr>
        <w:t xml:space="preserve"> kata (</w:t>
      </w:r>
      <w:r w:rsidRPr="00F071DB">
        <w:rPr>
          <w:rFonts w:ascii="Times New Roman" w:hAnsi="Times New Roman" w:cs="Times New Roman"/>
          <w:sz w:val="24"/>
          <w:szCs w:val="24"/>
          <w:lang w:val="el-GR" w:bidi="he-IL"/>
        </w:rPr>
        <w:t>ἐπι</w:t>
      </w:r>
      <w:r w:rsidRPr="00F071DB">
        <w:rPr>
          <w:rFonts w:ascii="Times New Roman" w:hAnsi="Times New Roman" w:cs="Times New Roman"/>
          <w:sz w:val="24"/>
          <w:szCs w:val="24"/>
          <w:lang w:val="en-ID" w:bidi="he-IL"/>
        </w:rPr>
        <w:t>+</w:t>
      </w:r>
      <w:r w:rsidRPr="00F071DB">
        <w:rPr>
          <w:rFonts w:ascii="Times New Roman" w:hAnsi="Times New Roman" w:cs="Times New Roman"/>
          <w:sz w:val="24"/>
          <w:szCs w:val="24"/>
          <w:lang w:val="el-GR" w:bidi="he-IL"/>
        </w:rPr>
        <w:t>αισχύνομαι</w:t>
      </w:r>
      <w:r w:rsidRPr="00F071DB">
        <w:rPr>
          <w:rFonts w:ascii="Times New Roman" w:hAnsi="Times New Roman" w:cs="Times New Roman"/>
          <w:sz w:val="24"/>
          <w:szCs w:val="24"/>
          <w:lang w:val="en-ID" w:bidi="he-IL"/>
        </w:rPr>
        <w:t xml:space="preserve">) to be ashamed of, Markus 38; Lukas 9:26; yang </w:t>
      </w:r>
      <w:proofErr w:type="spellStart"/>
      <w:r w:rsidRPr="00F071DB">
        <w:rPr>
          <w:rFonts w:ascii="Times New Roman" w:hAnsi="Times New Roman" w:cs="Times New Roman"/>
          <w:sz w:val="24"/>
          <w:szCs w:val="24"/>
          <w:lang w:val="en-ID" w:bidi="he-IL"/>
        </w:rPr>
        <w:t>artinya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sesuatu</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dilakukan</w:t>
      </w:r>
      <w:proofErr w:type="spellEnd"/>
      <w:r w:rsidRPr="00F071DB">
        <w:rPr>
          <w:rFonts w:ascii="Times New Roman" w:hAnsi="Times New Roman" w:cs="Times New Roman"/>
          <w:sz w:val="24"/>
          <w:szCs w:val="24"/>
          <w:lang w:val="en-ID" w:bidi="he-IL"/>
        </w:rPr>
        <w:t xml:space="preserve"> pada masa </w:t>
      </w:r>
      <w:proofErr w:type="spellStart"/>
      <w:r w:rsidRPr="00F071DB">
        <w:rPr>
          <w:rFonts w:ascii="Times New Roman" w:hAnsi="Times New Roman" w:cs="Times New Roman"/>
          <w:sz w:val="24"/>
          <w:szCs w:val="24"/>
          <w:lang w:val="en-ID" w:bidi="he-IL"/>
        </w:rPr>
        <w:t>lalu</w:t>
      </w:r>
      <w:proofErr w:type="spellEnd"/>
      <w:r w:rsidRPr="00F071DB">
        <w:rPr>
          <w:rFonts w:ascii="Times New Roman" w:hAnsi="Times New Roman" w:cs="Times New Roman"/>
          <w:sz w:val="24"/>
          <w:szCs w:val="24"/>
          <w:lang w:val="en-ID" w:bidi="he-IL"/>
        </w:rPr>
        <w:t xml:space="preserve">. (Arti </w:t>
      </w:r>
      <w:proofErr w:type="spellStart"/>
      <w:r w:rsidRPr="00F071DB">
        <w:rPr>
          <w:rFonts w:ascii="Times New Roman" w:hAnsi="Times New Roman" w:cs="Times New Roman"/>
          <w:sz w:val="24"/>
          <w:szCs w:val="24"/>
          <w:lang w:val="en-ID" w:bidi="he-IL"/>
        </w:rPr>
        <w:t>harfiahnya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w:t>
      </w:r>
      <w:proofErr w:type="spellStart"/>
      <w:r w:rsidRPr="00F071DB">
        <w:rPr>
          <w:rFonts w:ascii="Times New Roman" w:hAnsi="Times New Roman" w:cs="Times New Roman"/>
          <w:sz w:val="24"/>
          <w:szCs w:val="24"/>
          <w:lang w:val="en-ID" w:bidi="he-IL"/>
        </w:rPr>
        <w:t>malu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Nominatif</w:t>
      </w:r>
      <w:proofErr w:type="spellEnd"/>
      <w:r w:rsidRPr="00F071DB">
        <w:rPr>
          <w:rFonts w:ascii="Times New Roman" w:hAnsi="Times New Roman" w:cs="Times New Roman"/>
          <w:sz w:val="24"/>
          <w:szCs w:val="24"/>
          <w:lang w:val="en-ID" w:bidi="he-IL"/>
        </w:rPr>
        <w:t xml:space="preserve"> orang </w:t>
      </w:r>
      <w:proofErr w:type="spellStart"/>
      <w:r w:rsidRPr="00F071DB">
        <w:rPr>
          <w:rFonts w:ascii="Times New Roman" w:hAnsi="Times New Roman" w:cs="Times New Roman"/>
          <w:sz w:val="24"/>
          <w:szCs w:val="24"/>
          <w:lang w:val="en-ID" w:bidi="he-IL"/>
        </w:rPr>
        <w:t>pertama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tunggal</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merupakan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perubahan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kerja</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dijadikan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pasif</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memakai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akhiran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tertentu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Sedangkan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bentuk</w:t>
      </w:r>
      <w:proofErr w:type="spellEnd"/>
      <w:r w:rsidRPr="00F071DB">
        <w:rPr>
          <w:rFonts w:ascii="Times New Roman" w:hAnsi="Times New Roman" w:cs="Times New Roman"/>
          <w:sz w:val="24"/>
          <w:szCs w:val="24"/>
          <w:lang w:val="en-ID" w:bidi="he-IL"/>
        </w:rPr>
        <w:t xml:space="preserve"> Medium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bentuk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pasif</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memiliki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pengertian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i/>
          <w:sz w:val="24"/>
          <w:szCs w:val="24"/>
          <w:lang w:val="en-ID" w:bidi="he-IL"/>
        </w:rPr>
        <w:t>mengarah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Injil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sebagai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sumber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Allah yang </w:t>
      </w:r>
      <w:proofErr w:type="spellStart"/>
      <w:r w:rsidRPr="00F071DB">
        <w:rPr>
          <w:rFonts w:ascii="Times New Roman" w:hAnsi="Times New Roman" w:cs="Times New Roman"/>
          <w:sz w:val="24"/>
          <w:szCs w:val="24"/>
          <w:lang w:val="en-ID" w:bidi="he-IL"/>
        </w:rPr>
        <w:t>berkuasa</w:t>
      </w:r>
      <w:proofErr w:type="spellEnd"/>
      <w:r w:rsidRPr="00F071DB">
        <w:rPr>
          <w:rFonts w:ascii="Times New Roman" w:hAnsi="Times New Roman" w:cs="Times New Roman"/>
          <w:sz w:val="24"/>
          <w:szCs w:val="24"/>
          <w:lang w:val="en-ID" w:bidi="he-IL"/>
        </w:rPr>
        <w:t xml:space="preserve">.  BDAG Lexicon </w:t>
      </w:r>
      <w:proofErr w:type="spellStart"/>
      <w:r w:rsidRPr="00F071DB">
        <w:rPr>
          <w:rFonts w:ascii="Times New Roman" w:hAnsi="Times New Roman" w:cs="Times New Roman"/>
          <w:sz w:val="24"/>
          <w:szCs w:val="24"/>
          <w:lang w:val="en-ID" w:bidi="he-IL"/>
        </w:rPr>
        <w:t>menyatakan</w:t>
      </w:r>
      <w:proofErr w:type="spellEnd"/>
      <w:r w:rsidRPr="00F071DB">
        <w:rPr>
          <w:rFonts w:ascii="Times New Roman" w:hAnsi="Times New Roman" w:cs="Times New Roman"/>
          <w:sz w:val="24"/>
          <w:szCs w:val="24"/>
          <w:lang w:val="en-ID" w:bidi="he-IL"/>
        </w:rPr>
        <w:t>,</w:t>
      </w:r>
    </w:p>
    <w:p w:rsidR="00303D92" w:rsidRPr="00F071DB" w:rsidRDefault="00303D92" w:rsidP="00A67902">
      <w:pPr>
        <w:autoSpaceDE w:val="0"/>
        <w:autoSpaceDN w:val="0"/>
        <w:adjustRightInd w:val="0"/>
        <w:spacing w:after="0" w:line="240" w:lineRule="auto"/>
        <w:ind w:left="720"/>
        <w:jc w:val="both"/>
        <w:rPr>
          <w:rFonts w:ascii="Times New Roman" w:eastAsia="Times New Roman" w:hAnsi="Times New Roman" w:cs="Times New Roman"/>
          <w:sz w:val="24"/>
          <w:szCs w:val="24"/>
          <w:lang w:val="id-ID"/>
        </w:rPr>
      </w:pPr>
      <w:r w:rsidRPr="00F071DB">
        <w:rPr>
          <w:rFonts w:ascii="Times New Roman" w:hAnsi="Times New Roman" w:cs="Times New Roman"/>
          <w:sz w:val="24"/>
          <w:szCs w:val="24"/>
          <w:lang w:val="el-GR" w:bidi="he-IL"/>
        </w:rPr>
        <w:t xml:space="preserve">ἐπαισχύνομαι </w:t>
      </w:r>
      <w:proofErr w:type="spellStart"/>
      <w:r w:rsidRPr="00F071DB">
        <w:rPr>
          <w:rFonts w:ascii="Times New Roman" w:hAnsi="Times New Roman" w:cs="Times New Roman"/>
          <w:sz w:val="24"/>
          <w:szCs w:val="24"/>
          <w:lang w:val="en-ID" w:bidi="he-IL"/>
        </w:rPr>
        <w:t>menerjemahkan</w:t>
      </w:r>
      <w:proofErr w:type="spellEnd"/>
      <w:r w:rsidRPr="00F071DB">
        <w:rPr>
          <w:rFonts w:ascii="Times New Roman" w:hAnsi="Times New Roman" w:cs="Times New Roman"/>
          <w:sz w:val="24"/>
          <w:szCs w:val="24"/>
          <w:lang w:val="el-GR" w:bidi="he-IL"/>
        </w:rPr>
        <w:t xml:space="preserve">: to be ashamed verb indicative/Kasus: Present middle or pasive deponent 1 st person singular. </w:t>
      </w:r>
      <w:r w:rsidR="003676DA" w:rsidRPr="00F071DB">
        <w:rPr>
          <w:rFonts w:ascii="Times New Roman" w:hAnsi="Times New Roman" w:cs="Times New Roman"/>
          <w:bCs/>
          <w:sz w:val="24"/>
          <w:szCs w:val="24"/>
          <w:lang w:val="el-GR" w:bidi="he-IL"/>
        </w:rPr>
        <w:t>ἐπαισχύνομαι</w:t>
      </w:r>
      <w:r w:rsidR="003676DA" w:rsidRPr="00F071DB">
        <w:rPr>
          <w:rFonts w:ascii="Times New Roman" w:hAnsi="Times New Roman" w:cs="Times New Roman"/>
          <w:bCs/>
          <w:sz w:val="24"/>
          <w:szCs w:val="24"/>
          <w:lang w:val="en-ID" w:bidi="he-IL"/>
        </w:rPr>
        <w:t>:</w:t>
      </w:r>
      <w:r w:rsidR="003676DA" w:rsidRPr="00F071DB">
        <w:rPr>
          <w:rFonts w:ascii="Times New Roman" w:hAnsi="Times New Roman" w:cs="Times New Roman"/>
          <w:bCs/>
          <w:sz w:val="24"/>
          <w:szCs w:val="24"/>
          <w:lang w:val="el-GR" w:bidi="he-IL"/>
        </w:rPr>
        <w:t xml:space="preserve">ἐπαισχύνομαι </w:t>
      </w:r>
      <w:r w:rsidR="003676DA" w:rsidRPr="00F071DB">
        <w:rPr>
          <w:rFonts w:ascii="Times New Roman" w:hAnsi="Times New Roman" w:cs="Times New Roman"/>
          <w:sz w:val="24"/>
          <w:szCs w:val="24"/>
          <w:lang w:bidi="he-IL"/>
        </w:rPr>
        <w:t xml:space="preserve">1 aor. </w:t>
      </w:r>
      <w:r w:rsidR="003676DA" w:rsidRPr="00F071DB">
        <w:rPr>
          <w:rFonts w:ascii="Times New Roman" w:hAnsi="Times New Roman" w:cs="Times New Roman"/>
          <w:sz w:val="24"/>
          <w:szCs w:val="24"/>
          <w:lang w:val="el-GR" w:bidi="he-IL"/>
        </w:rPr>
        <w:t xml:space="preserve">ἐπαισχύνθην </w:t>
      </w:r>
      <w:r w:rsidR="003676DA" w:rsidRPr="00F071DB">
        <w:rPr>
          <w:rFonts w:ascii="Times New Roman" w:hAnsi="Times New Roman" w:cs="Times New Roman"/>
          <w:bCs/>
          <w:sz w:val="24"/>
          <w:szCs w:val="24"/>
          <w:lang w:bidi="he-IL"/>
        </w:rPr>
        <w:t xml:space="preserve">2 </w:t>
      </w:r>
      <w:proofErr w:type="spellStart"/>
      <w:r w:rsidR="003676DA" w:rsidRPr="00F071DB">
        <w:rPr>
          <w:rFonts w:ascii="Times New Roman" w:hAnsi="Times New Roman" w:cs="Times New Roman"/>
          <w:bCs/>
          <w:sz w:val="24"/>
          <w:szCs w:val="24"/>
          <w:lang w:bidi="he-IL"/>
        </w:rPr>
        <w:t>Ti</w:t>
      </w:r>
      <w:proofErr w:type="spellEnd"/>
      <w:r w:rsidR="003676DA" w:rsidRPr="00F071DB">
        <w:rPr>
          <w:rFonts w:ascii="Times New Roman" w:hAnsi="Times New Roman" w:cs="Times New Roman"/>
          <w:bCs/>
          <w:sz w:val="24"/>
          <w:szCs w:val="24"/>
          <w:lang w:bidi="he-IL"/>
        </w:rPr>
        <w:t xml:space="preserve"> 1:16;</w:t>
      </w:r>
      <w:r w:rsidR="003676DA" w:rsidRPr="00F071DB">
        <w:rPr>
          <w:rFonts w:ascii="Times New Roman" w:hAnsi="Times New Roman" w:cs="Times New Roman"/>
          <w:sz w:val="24"/>
          <w:szCs w:val="24"/>
          <w:lang w:bidi="he-IL"/>
        </w:rPr>
        <w:t xml:space="preserve"> 1 fut. </w:t>
      </w:r>
      <w:r w:rsidR="003676DA" w:rsidRPr="00F071DB">
        <w:rPr>
          <w:rFonts w:ascii="Times New Roman" w:hAnsi="Times New Roman" w:cs="Times New Roman"/>
          <w:sz w:val="24"/>
          <w:szCs w:val="24"/>
          <w:lang w:val="el-GR" w:bidi="he-IL"/>
        </w:rPr>
        <w:t xml:space="preserve">ἐπαισχυνθήσομαι </w:t>
      </w:r>
      <w:r w:rsidR="003676DA" w:rsidRPr="00F071DB">
        <w:rPr>
          <w:rFonts w:ascii="Times New Roman" w:hAnsi="Times New Roman" w:cs="Times New Roman"/>
          <w:sz w:val="24"/>
          <w:szCs w:val="24"/>
          <w:lang w:bidi="he-IL"/>
        </w:rPr>
        <w:t xml:space="preserve">(s. </w:t>
      </w:r>
      <w:r w:rsidR="003676DA" w:rsidRPr="00F071DB">
        <w:rPr>
          <w:rFonts w:ascii="Times New Roman" w:hAnsi="Times New Roman" w:cs="Times New Roman"/>
          <w:sz w:val="24"/>
          <w:szCs w:val="24"/>
          <w:lang w:val="el-GR" w:bidi="he-IL"/>
        </w:rPr>
        <w:t>αἰσχύνη</w:t>
      </w:r>
      <w:r w:rsidR="003676DA" w:rsidRPr="00F071DB">
        <w:rPr>
          <w:rFonts w:ascii="Times New Roman" w:hAnsi="Times New Roman" w:cs="Times New Roman"/>
          <w:sz w:val="24"/>
          <w:szCs w:val="24"/>
          <w:lang w:bidi="he-IL"/>
        </w:rPr>
        <w:t xml:space="preserve">; </w:t>
      </w:r>
      <w:proofErr w:type="spellStart"/>
      <w:r w:rsidR="003676DA" w:rsidRPr="00F071DB">
        <w:rPr>
          <w:rFonts w:ascii="Times New Roman" w:hAnsi="Times New Roman" w:cs="Times New Roman"/>
          <w:sz w:val="24"/>
          <w:szCs w:val="24"/>
          <w:lang w:bidi="he-IL"/>
        </w:rPr>
        <w:t>Aeschyl</w:t>
      </w:r>
      <w:proofErr w:type="spellEnd"/>
      <w:r w:rsidR="003676DA" w:rsidRPr="00F071DB">
        <w:rPr>
          <w:rFonts w:ascii="Times New Roman" w:hAnsi="Times New Roman" w:cs="Times New Roman"/>
          <w:sz w:val="24"/>
          <w:szCs w:val="24"/>
          <w:lang w:bidi="he-IL"/>
        </w:rPr>
        <w:t xml:space="preserve">., </w:t>
      </w:r>
      <w:proofErr w:type="spellStart"/>
      <w:r w:rsidR="003676DA" w:rsidRPr="00F071DB">
        <w:rPr>
          <w:rFonts w:ascii="Times New Roman" w:hAnsi="Times New Roman" w:cs="Times New Roman"/>
          <w:sz w:val="24"/>
          <w:szCs w:val="24"/>
          <w:lang w:bidi="he-IL"/>
        </w:rPr>
        <w:t>Hdt</w:t>
      </w:r>
      <w:proofErr w:type="spellEnd"/>
      <w:r w:rsidR="003676DA" w:rsidRPr="00F071DB">
        <w:rPr>
          <w:rFonts w:ascii="Times New Roman" w:hAnsi="Times New Roman" w:cs="Times New Roman"/>
          <w:sz w:val="24"/>
          <w:szCs w:val="24"/>
          <w:lang w:bidi="he-IL"/>
        </w:rPr>
        <w:t xml:space="preserve">. et al.; LXX; </w:t>
      </w:r>
      <w:proofErr w:type="spellStart"/>
      <w:r w:rsidR="003676DA" w:rsidRPr="00F071DB">
        <w:rPr>
          <w:rFonts w:ascii="Times New Roman" w:hAnsi="Times New Roman" w:cs="Times New Roman"/>
          <w:sz w:val="24"/>
          <w:szCs w:val="24"/>
          <w:lang w:bidi="he-IL"/>
        </w:rPr>
        <w:t>TestJos</w:t>
      </w:r>
      <w:proofErr w:type="spellEnd"/>
      <w:r w:rsidR="003676DA" w:rsidRPr="00F071DB">
        <w:rPr>
          <w:rFonts w:ascii="Times New Roman" w:hAnsi="Times New Roman" w:cs="Times New Roman"/>
          <w:sz w:val="24"/>
          <w:szCs w:val="24"/>
          <w:lang w:bidi="he-IL"/>
        </w:rPr>
        <w:t xml:space="preserve"> 2:5) </w:t>
      </w:r>
      <w:r w:rsidR="003676DA" w:rsidRPr="00F071DB">
        <w:rPr>
          <w:rFonts w:ascii="Times New Roman" w:hAnsi="Times New Roman" w:cs="Times New Roman"/>
          <w:bCs/>
          <w:sz w:val="24"/>
          <w:szCs w:val="24"/>
          <w:lang w:bidi="he-IL"/>
        </w:rPr>
        <w:t xml:space="preserve">to experience a painful feeling or sense of loss of status because of some particular event or activity, </w:t>
      </w:r>
      <w:r w:rsidR="003676DA" w:rsidRPr="00F071DB">
        <w:rPr>
          <w:rFonts w:ascii="Times New Roman" w:hAnsi="Times New Roman" w:cs="Times New Roman"/>
          <w:bCs/>
          <w:i/>
          <w:iCs/>
          <w:sz w:val="24"/>
          <w:szCs w:val="24"/>
          <w:lang w:bidi="he-IL"/>
        </w:rPr>
        <w:t>be ashamed.</w:t>
      </w:r>
    </w:p>
    <w:p w:rsidR="00303D92" w:rsidRPr="00F071DB" w:rsidRDefault="00303D92" w:rsidP="00A67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4"/>
          <w:szCs w:val="24"/>
        </w:rPr>
      </w:pPr>
    </w:p>
    <w:p w:rsidR="00303D92" w:rsidRPr="00F071DB" w:rsidRDefault="00303D92" w:rsidP="00A67902">
      <w:pPr>
        <w:spacing w:line="240" w:lineRule="auto"/>
        <w:ind w:firstLine="720"/>
        <w:jc w:val="both"/>
        <w:rPr>
          <w:rFonts w:ascii="Times New Roman" w:hAnsi="Times New Roman" w:cs="Times New Roman"/>
          <w:color w:val="222222"/>
          <w:sz w:val="24"/>
          <w:szCs w:val="24"/>
          <w:lang w:val="en-ID"/>
        </w:rPr>
      </w:pPr>
      <w:r w:rsidRPr="00F071DB">
        <w:rPr>
          <w:rFonts w:ascii="Times New Roman" w:hAnsi="Times New Roman" w:cs="Times New Roman"/>
          <w:sz w:val="24"/>
          <w:szCs w:val="24"/>
          <w:lang w:val="en-ID" w:bidi="he-IL"/>
        </w:rPr>
        <w:t xml:space="preserve">Hal </w:t>
      </w:r>
      <w:proofErr w:type="spellStart"/>
      <w:r w:rsidRPr="00F071DB">
        <w:rPr>
          <w:rFonts w:ascii="Times New Roman" w:hAnsi="Times New Roman" w:cs="Times New Roman"/>
          <w:sz w:val="24"/>
          <w:szCs w:val="24"/>
          <w:lang w:val="en-ID" w:bidi="he-IL"/>
        </w:rPr>
        <w:t>ini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mengingat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latar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belakang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kehidupan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rohani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rasul</w:t>
      </w:r>
      <w:proofErr w:type="spellEnd"/>
      <w:r w:rsidRPr="00F071DB">
        <w:rPr>
          <w:rFonts w:ascii="Times New Roman" w:hAnsi="Times New Roman" w:cs="Times New Roman"/>
          <w:sz w:val="24"/>
          <w:szCs w:val="24"/>
          <w:lang w:val="en-ID" w:bidi="he-IL"/>
        </w:rPr>
        <w:t xml:space="preserve"> Paulus </w:t>
      </w:r>
      <w:proofErr w:type="spellStart"/>
      <w:r w:rsidRPr="00F071DB">
        <w:rPr>
          <w:rFonts w:ascii="Times New Roman" w:hAnsi="Times New Roman" w:cs="Times New Roman"/>
          <w:sz w:val="24"/>
          <w:szCs w:val="24"/>
          <w:lang w:val="en-ID" w:bidi="he-IL"/>
        </w:rPr>
        <w:t>sebelum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mengenal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Injil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malu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memberitakan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Injil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sebab</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dulunya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seorang</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melawan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Injil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menyesah</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menganiaya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umat</w:t>
      </w:r>
      <w:proofErr w:type="spellEnd"/>
      <w:r w:rsidRPr="00F071DB">
        <w:rPr>
          <w:rFonts w:ascii="Times New Roman" w:hAnsi="Times New Roman" w:cs="Times New Roman"/>
          <w:sz w:val="24"/>
          <w:szCs w:val="24"/>
          <w:lang w:val="en-ID" w:bidi="he-IL"/>
        </w:rPr>
        <w:t xml:space="preserve"> Kristen </w:t>
      </w:r>
      <w:proofErr w:type="spellStart"/>
      <w:r w:rsidRPr="00F071DB">
        <w:rPr>
          <w:rFonts w:ascii="Times New Roman" w:hAnsi="Times New Roman" w:cs="Times New Roman"/>
          <w:sz w:val="24"/>
          <w:szCs w:val="24"/>
          <w:lang w:val="en-ID" w:bidi="he-IL"/>
        </w:rPr>
        <w:t>sekaligus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membunuh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mereka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karena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Paulus </w:t>
      </w:r>
      <w:proofErr w:type="spellStart"/>
      <w:r w:rsidRPr="00F071DB">
        <w:rPr>
          <w:rFonts w:ascii="Times New Roman" w:hAnsi="Times New Roman" w:cs="Times New Roman"/>
          <w:sz w:val="24"/>
          <w:szCs w:val="24"/>
          <w:lang w:val="en-ID" w:bidi="he-IL"/>
        </w:rPr>
        <w:t>merasa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malu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keberadaannya</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meyakinkan</w:t>
      </w:r>
      <w:proofErr w:type="spellEnd"/>
      <w:r w:rsidRPr="00F071DB">
        <w:rPr>
          <w:rFonts w:ascii="Times New Roman" w:hAnsi="Times New Roman" w:cs="Times New Roman"/>
          <w:sz w:val="24"/>
          <w:szCs w:val="24"/>
          <w:lang w:val="en-ID" w:bidi="he-IL"/>
        </w:rPr>
        <w:t xml:space="preserve"> di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kalangan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kaum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Yahudi</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bukan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Yahudi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Yakob</w:t>
      </w:r>
      <w:proofErr w:type="spellEnd"/>
      <w:r w:rsidRPr="00F071DB">
        <w:rPr>
          <w:rFonts w:ascii="Times New Roman" w:hAnsi="Times New Roman" w:cs="Times New Roman"/>
          <w:sz w:val="24"/>
          <w:szCs w:val="24"/>
          <w:lang w:val="en-ID" w:bidi="he-IL"/>
        </w:rPr>
        <w:t xml:space="preserve"> Van </w:t>
      </w:r>
      <w:proofErr w:type="spellStart"/>
      <w:r w:rsidRPr="00F071DB">
        <w:rPr>
          <w:rFonts w:ascii="Times New Roman" w:hAnsi="Times New Roman" w:cs="Times New Roman"/>
          <w:sz w:val="24"/>
          <w:szCs w:val="24"/>
          <w:lang w:val="en-ID" w:bidi="he-IL"/>
        </w:rPr>
        <w:t>Burggen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menyatakan</w:t>
      </w:r>
      <w:proofErr w:type="spellEnd"/>
      <w:r w:rsidRPr="00F071DB">
        <w:rPr>
          <w:rFonts w:ascii="Times New Roman" w:hAnsi="Times New Roman" w:cs="Times New Roman"/>
          <w:sz w:val="24"/>
          <w:szCs w:val="24"/>
          <w:lang w:val="en-ID" w:bidi="he-IL"/>
        </w:rPr>
        <w:t xml:space="preserve">, </w:t>
      </w:r>
      <w:r w:rsidR="00D26C8C">
        <w:rPr>
          <w:rFonts w:ascii="Times New Roman" w:hAnsi="Times New Roman" w:cs="Times New Roman"/>
          <w:sz w:val="24"/>
          <w:szCs w:val="24"/>
          <w:lang w:val="en-ID" w:bidi="he-IL"/>
        </w:rPr>
        <w:t>“</w:t>
      </w:r>
      <w:r w:rsidRPr="00431DEB">
        <w:rPr>
          <w:rFonts w:ascii="Times New Roman" w:hAnsi="Times New Roman" w:cs="Times New Roman"/>
          <w:color w:val="222222"/>
          <w:sz w:val="24"/>
          <w:szCs w:val="24"/>
          <w:lang w:val="en-ID"/>
        </w:rPr>
        <w:t>Something similar applies to the idea that Paul saw Jesus in an apocalyptic vision and thereby “arrived at the insight that Jesus was alive</w:t>
      </w:r>
      <w:r w:rsidRPr="00F071DB">
        <w:rPr>
          <w:rFonts w:ascii="Times New Roman" w:hAnsi="Times New Roman" w:cs="Times New Roman"/>
          <w:i/>
          <w:color w:val="222222"/>
          <w:sz w:val="24"/>
          <w:szCs w:val="24"/>
          <w:lang w:val="en-ID"/>
        </w:rPr>
        <w:t>.</w:t>
      </w:r>
      <w:r w:rsidR="00D26C8C">
        <w:rPr>
          <w:rFonts w:ascii="Times New Roman" w:hAnsi="Times New Roman" w:cs="Times New Roman"/>
          <w:color w:val="222222"/>
          <w:sz w:val="24"/>
          <w:szCs w:val="24"/>
          <w:lang w:val="en-ID"/>
        </w:rPr>
        <w:t>”</w:t>
      </w:r>
      <w:r w:rsidRPr="00F071DB">
        <w:rPr>
          <w:rFonts w:ascii="Times New Roman" w:hAnsi="Times New Roman" w:cs="Times New Roman"/>
          <w:color w:val="222222"/>
          <w:sz w:val="24"/>
          <w:szCs w:val="24"/>
          <w:vertAlign w:val="superscript"/>
          <w:lang w:val="id-ID"/>
        </w:rPr>
        <w:footnoteReference w:id="120"/>
      </w:r>
    </w:p>
    <w:p w:rsidR="00303D92" w:rsidRPr="004543A5" w:rsidRDefault="00303D92" w:rsidP="00A67902">
      <w:pPr>
        <w:spacing w:line="240" w:lineRule="auto"/>
        <w:ind w:firstLine="720"/>
        <w:jc w:val="both"/>
        <w:rPr>
          <w:rFonts w:ascii="Times New Roman" w:hAnsi="Times New Roman" w:cs="Times New Roman"/>
          <w:sz w:val="24"/>
          <w:szCs w:val="24"/>
          <w:lang w:val="en-ID"/>
        </w:rPr>
      </w:pPr>
      <w:proofErr w:type="spellStart"/>
      <w:r w:rsidRPr="00F071DB">
        <w:rPr>
          <w:rFonts w:ascii="Times New Roman" w:hAnsi="Times New Roman" w:cs="Times New Roman"/>
          <w:sz w:val="24"/>
          <w:szCs w:val="24"/>
          <w:lang w:val="en-ID" w:bidi="he-IL"/>
        </w:rPr>
        <w:t>Namun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setelah</w:t>
      </w:r>
      <w:proofErr w:type="spellEnd"/>
      <w:r w:rsidRPr="00F071DB">
        <w:rPr>
          <w:rFonts w:ascii="Times New Roman" w:hAnsi="Times New Roman" w:cs="Times New Roman"/>
          <w:sz w:val="24"/>
          <w:szCs w:val="24"/>
          <w:lang w:val="en-ID" w:bidi="he-IL"/>
        </w:rPr>
        <w:t xml:space="preserve"> proses </w:t>
      </w:r>
      <w:proofErr w:type="spellStart"/>
      <w:r w:rsidRPr="00F071DB">
        <w:rPr>
          <w:rFonts w:ascii="Times New Roman" w:hAnsi="Times New Roman" w:cs="Times New Roman"/>
          <w:sz w:val="24"/>
          <w:szCs w:val="24"/>
          <w:lang w:val="en-ID" w:bidi="he-IL"/>
        </w:rPr>
        <w:t>pertobatannya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terjadi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baginya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ajaran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tentang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lebih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dirinya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sendiri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sehingga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komitmen</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pasti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jujur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jemaat</w:t>
      </w:r>
      <w:proofErr w:type="spellEnd"/>
      <w:r w:rsidRPr="00F071DB">
        <w:rPr>
          <w:rFonts w:ascii="Times New Roman" w:hAnsi="Times New Roman" w:cs="Times New Roman"/>
          <w:sz w:val="24"/>
          <w:szCs w:val="24"/>
          <w:lang w:val="en-ID" w:bidi="he-IL"/>
        </w:rPr>
        <w:t xml:space="preserve"> di Roma,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aku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malu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Injil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ini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memakai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bentuk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pasif</w:t>
      </w:r>
      <w:proofErr w:type="spellEnd"/>
      <w:r w:rsidRPr="00F071DB">
        <w:rPr>
          <w:rFonts w:ascii="Times New Roman" w:hAnsi="Times New Roman" w:cs="Times New Roman"/>
          <w:sz w:val="24"/>
          <w:szCs w:val="24"/>
          <w:lang w:val="en-ID" w:bidi="he-IL"/>
        </w:rPr>
        <w:t>.  BDAG Lexicon, “</w:t>
      </w:r>
      <w:proofErr w:type="spellStart"/>
      <w:r w:rsidRPr="00F071DB">
        <w:rPr>
          <w:rFonts w:ascii="Times New Roman" w:hAnsi="Times New Roman" w:cs="Times New Roman"/>
          <w:sz w:val="24"/>
          <w:szCs w:val="24"/>
          <w:lang w:val="en-ID" w:bidi="he-IL"/>
        </w:rPr>
        <w:t>Berasal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kata </w:t>
      </w:r>
      <w:r w:rsidRPr="00F071DB">
        <w:rPr>
          <w:rFonts w:ascii="Times New Roman" w:hAnsi="Times New Roman" w:cs="Times New Roman"/>
          <w:sz w:val="24"/>
          <w:szCs w:val="24"/>
          <w:lang w:val="el-GR" w:bidi="he-IL"/>
        </w:rPr>
        <w:t>ἐπι</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artinya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memalukan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membawa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malu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atas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seseorang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mempermalukan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Timotius</w:t>
      </w:r>
      <w:proofErr w:type="spellEnd"/>
      <w:r w:rsidRPr="00F071DB">
        <w:rPr>
          <w:rFonts w:ascii="Times New Roman" w:hAnsi="Times New Roman" w:cs="Times New Roman"/>
          <w:sz w:val="24"/>
          <w:szCs w:val="24"/>
          <w:lang w:val="en-ID" w:bidi="he-IL"/>
        </w:rPr>
        <w:t xml:space="preserve"> 1:8, 16; dan Roma 1:16.”</w:t>
      </w:r>
      <w:r w:rsidRPr="00F071DB">
        <w:rPr>
          <w:rFonts w:ascii="Times New Roman" w:hAnsi="Times New Roman" w:cs="Times New Roman"/>
          <w:sz w:val="24"/>
          <w:szCs w:val="24"/>
          <w:vertAlign w:val="superscript"/>
          <w:lang w:val="en-ID" w:bidi="he-IL"/>
        </w:rPr>
        <w:footnoteReference w:id="121"/>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Menurut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Yakob</w:t>
      </w:r>
      <w:proofErr w:type="spellEnd"/>
      <w:r w:rsidRPr="00F071DB">
        <w:rPr>
          <w:rFonts w:ascii="Times New Roman" w:hAnsi="Times New Roman" w:cs="Times New Roman"/>
          <w:sz w:val="24"/>
          <w:szCs w:val="24"/>
          <w:lang w:val="en-ID" w:bidi="he-IL"/>
        </w:rPr>
        <w:t xml:space="preserve"> Van </w:t>
      </w:r>
      <w:proofErr w:type="spellStart"/>
      <w:r w:rsidRPr="00F071DB">
        <w:rPr>
          <w:rFonts w:ascii="Times New Roman" w:hAnsi="Times New Roman" w:cs="Times New Roman"/>
          <w:sz w:val="24"/>
          <w:szCs w:val="24"/>
          <w:lang w:val="en-ID" w:bidi="he-IL"/>
        </w:rPr>
        <w:t>Bruggen</w:t>
      </w:r>
      <w:proofErr w:type="spellEnd"/>
      <w:r w:rsidRPr="00F071DB">
        <w:rPr>
          <w:rFonts w:ascii="Times New Roman" w:hAnsi="Times New Roman" w:cs="Times New Roman"/>
          <w:sz w:val="24"/>
          <w:szCs w:val="24"/>
          <w:lang w:val="en-ID" w:bidi="he-IL"/>
        </w:rPr>
        <w:t xml:space="preserve">, </w:t>
      </w:r>
      <w:r w:rsidR="008D7F3B">
        <w:rPr>
          <w:rFonts w:ascii="Times New Roman" w:hAnsi="Times New Roman" w:cs="Times New Roman"/>
          <w:sz w:val="24"/>
          <w:szCs w:val="24"/>
          <w:lang w:val="en-ID" w:bidi="he-IL"/>
        </w:rPr>
        <w:t>“</w:t>
      </w:r>
      <w:r w:rsidRPr="004543A5">
        <w:rPr>
          <w:rFonts w:ascii="Times New Roman" w:hAnsi="Times New Roman" w:cs="Times New Roman"/>
          <w:sz w:val="24"/>
          <w:szCs w:val="24"/>
          <w:lang w:val="en-ID"/>
        </w:rPr>
        <w:t xml:space="preserve">He was of course </w:t>
      </w:r>
      <w:proofErr w:type="spellStart"/>
      <w:r w:rsidRPr="004543A5">
        <w:rPr>
          <w:rFonts w:ascii="Times New Roman" w:hAnsi="Times New Roman" w:cs="Times New Roman"/>
          <w:sz w:val="24"/>
          <w:szCs w:val="24"/>
          <w:lang w:val="en-ID"/>
        </w:rPr>
        <w:t>awere</w:t>
      </w:r>
      <w:proofErr w:type="spellEnd"/>
      <w:r w:rsidRPr="004543A5">
        <w:rPr>
          <w:rFonts w:ascii="Times New Roman" w:hAnsi="Times New Roman" w:cs="Times New Roman"/>
          <w:sz w:val="24"/>
          <w:szCs w:val="24"/>
          <w:lang w:val="en-ID"/>
        </w:rPr>
        <w:t xml:space="preserve"> of Jesus claim, but he could not believe that this man, Jesus, was the manifestation of God an earth. In spite of his </w:t>
      </w:r>
      <w:proofErr w:type="spellStart"/>
      <w:r w:rsidRPr="004543A5">
        <w:rPr>
          <w:rFonts w:ascii="Times New Roman" w:hAnsi="Times New Roman" w:cs="Times New Roman"/>
          <w:sz w:val="24"/>
          <w:szCs w:val="24"/>
          <w:lang w:val="en-ID"/>
        </w:rPr>
        <w:t>unbelife</w:t>
      </w:r>
      <w:proofErr w:type="spellEnd"/>
      <w:r w:rsidRPr="004543A5">
        <w:rPr>
          <w:rFonts w:ascii="Times New Roman" w:hAnsi="Times New Roman" w:cs="Times New Roman"/>
          <w:sz w:val="24"/>
          <w:szCs w:val="24"/>
          <w:lang w:val="en-ID"/>
        </w:rPr>
        <w:t>, Paul acted in good faith.</w:t>
      </w:r>
      <w:r w:rsidR="008D7F3B">
        <w:rPr>
          <w:rFonts w:ascii="Times New Roman" w:hAnsi="Times New Roman" w:cs="Times New Roman"/>
          <w:sz w:val="24"/>
          <w:szCs w:val="24"/>
          <w:lang w:val="en-ID"/>
        </w:rPr>
        <w:t>”</w:t>
      </w:r>
      <w:r w:rsidRPr="004543A5">
        <w:rPr>
          <w:rFonts w:ascii="Times New Roman" w:hAnsi="Times New Roman" w:cs="Times New Roman"/>
          <w:color w:val="222222"/>
          <w:sz w:val="24"/>
          <w:szCs w:val="24"/>
          <w:vertAlign w:val="superscript"/>
          <w:lang w:val="en-ID"/>
        </w:rPr>
        <w:footnoteReference w:id="122"/>
      </w:r>
    </w:p>
    <w:p w:rsidR="00303D92" w:rsidRPr="00F071DB" w:rsidRDefault="00303D92" w:rsidP="00A67902">
      <w:pPr>
        <w:spacing w:line="240" w:lineRule="auto"/>
        <w:jc w:val="both"/>
        <w:rPr>
          <w:rFonts w:ascii="Times New Roman" w:hAnsi="Times New Roman" w:cs="Times New Roman"/>
          <w:sz w:val="24"/>
          <w:szCs w:val="24"/>
          <w:lang w:val="en-ID" w:bidi="he-IL"/>
        </w:rPr>
      </w:pPr>
      <w:r w:rsidRPr="00F071DB">
        <w:rPr>
          <w:rFonts w:ascii="Times New Roman" w:hAnsi="Times New Roman" w:cs="Times New Roman"/>
          <w:sz w:val="24"/>
          <w:szCs w:val="24"/>
          <w:lang w:val="en-ID" w:bidi="he-IL"/>
        </w:rPr>
        <w:tab/>
      </w:r>
      <w:r w:rsidRPr="00F071DB">
        <w:rPr>
          <w:rFonts w:ascii="Times New Roman" w:hAnsi="Times New Roman" w:cs="Times New Roman"/>
          <w:sz w:val="24"/>
          <w:szCs w:val="24"/>
          <w:lang w:val="el-GR" w:bidi="he-IL"/>
        </w:rPr>
        <w:t>ἐπαισχύνομαι</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dikatakan</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kerja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karena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akhir</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berkenan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subyek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hal</w:t>
      </w:r>
      <w:proofErr w:type="spellEnd"/>
      <w:r w:rsidRPr="00F071DB">
        <w:rPr>
          <w:rFonts w:ascii="Times New Roman" w:hAnsi="Times New Roman" w:cs="Times New Roman"/>
          <w:sz w:val="24"/>
          <w:szCs w:val="24"/>
          <w:lang w:val="en-ID" w:bidi="he-IL"/>
        </w:rPr>
        <w:t xml:space="preserve"> orang dan </w:t>
      </w:r>
      <w:proofErr w:type="spellStart"/>
      <w:r w:rsidRPr="00F071DB">
        <w:rPr>
          <w:rFonts w:ascii="Times New Roman" w:hAnsi="Times New Roman" w:cs="Times New Roman"/>
          <w:sz w:val="24"/>
          <w:szCs w:val="24"/>
          <w:lang w:val="en-ID" w:bidi="he-IL"/>
        </w:rPr>
        <w:t>jumlah</w:t>
      </w:r>
      <w:proofErr w:type="spellEnd"/>
      <w:r w:rsidRPr="00F071DB">
        <w:rPr>
          <w:rFonts w:ascii="Times New Roman" w:hAnsi="Times New Roman" w:cs="Times New Roman"/>
          <w:sz w:val="24"/>
          <w:szCs w:val="24"/>
          <w:lang w:val="en-ID" w:bidi="he-IL"/>
        </w:rPr>
        <w:t xml:space="preserve"> (orang </w:t>
      </w:r>
      <w:proofErr w:type="spellStart"/>
      <w:r w:rsidRPr="00F071DB">
        <w:rPr>
          <w:rFonts w:ascii="Times New Roman" w:hAnsi="Times New Roman" w:cs="Times New Roman"/>
          <w:sz w:val="24"/>
          <w:szCs w:val="24"/>
          <w:lang w:val="en-ID" w:bidi="he-IL"/>
        </w:rPr>
        <w:t>pertama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tunggal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Walaupun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bentuknya</w:t>
      </w:r>
      <w:proofErr w:type="spellEnd"/>
      <w:r w:rsidRPr="00F071DB">
        <w:rPr>
          <w:rFonts w:ascii="Times New Roman" w:hAnsi="Times New Roman" w:cs="Times New Roman"/>
          <w:sz w:val="24"/>
          <w:szCs w:val="24"/>
          <w:lang w:val="en-ID" w:bidi="he-IL"/>
        </w:rPr>
        <w:t xml:space="preserve"> kala </w:t>
      </w:r>
      <w:proofErr w:type="spellStart"/>
      <w:r w:rsidRPr="00F071DB">
        <w:rPr>
          <w:rFonts w:ascii="Times New Roman" w:hAnsi="Times New Roman" w:cs="Times New Roman"/>
          <w:sz w:val="24"/>
          <w:szCs w:val="24"/>
          <w:lang w:val="en-ID" w:bidi="he-IL"/>
        </w:rPr>
        <w:t>kini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namun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subyek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keadaan</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disebutkan</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kerja</w:t>
      </w:r>
      <w:proofErr w:type="spellEnd"/>
      <w:r w:rsidRPr="00F071DB">
        <w:rPr>
          <w:rFonts w:ascii="Times New Roman" w:hAnsi="Times New Roman" w:cs="Times New Roman"/>
          <w:sz w:val="24"/>
          <w:szCs w:val="24"/>
          <w:lang w:val="en-ID" w:bidi="he-IL"/>
        </w:rPr>
        <w:t xml:space="preserve">. Kata Yunani </w:t>
      </w:r>
      <w:proofErr w:type="spellStart"/>
      <w:r w:rsidRPr="00F071DB">
        <w:rPr>
          <w:rFonts w:ascii="Times New Roman" w:hAnsi="Times New Roman" w:cs="Times New Roman"/>
          <w:sz w:val="24"/>
          <w:szCs w:val="24"/>
          <w:lang w:val="en-ID" w:bidi="he-IL"/>
        </w:rPr>
        <w:t>ini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bentuknya</w:t>
      </w:r>
      <w:proofErr w:type="spellEnd"/>
      <w:r w:rsidRPr="00F071DB">
        <w:rPr>
          <w:rFonts w:ascii="Times New Roman" w:hAnsi="Times New Roman" w:cs="Times New Roman"/>
          <w:sz w:val="24"/>
          <w:szCs w:val="24"/>
          <w:lang w:val="en-ID" w:bidi="he-IL"/>
        </w:rPr>
        <w:t xml:space="preserve"> </w:t>
      </w:r>
      <w:r w:rsidRPr="00625F02">
        <w:rPr>
          <w:rFonts w:ascii="Times New Roman" w:hAnsi="Times New Roman" w:cs="Times New Roman"/>
          <w:sz w:val="24"/>
          <w:szCs w:val="24"/>
          <w:lang w:val="en-ID" w:bidi="he-IL"/>
        </w:rPr>
        <w:t xml:space="preserve">medium </w:t>
      </w:r>
      <w:proofErr w:type="spellStart"/>
      <w:r w:rsidRPr="00625F02">
        <w:rPr>
          <w:rFonts w:ascii="Times New Roman" w:hAnsi="Times New Roman" w:cs="Times New Roman"/>
          <w:sz w:val="24"/>
          <w:szCs w:val="24"/>
          <w:lang w:val="en-ID" w:bidi="he-IL"/>
        </w:rPr>
        <w:t>tetapi</w:t>
      </w:r>
      <w:proofErr w:type="spellEnd"/>
      <w:r w:rsidRPr="00625F02">
        <w:rPr>
          <w:rFonts w:ascii="Times New Roman" w:hAnsi="Times New Roman" w:cs="Times New Roman"/>
          <w:sz w:val="24"/>
          <w:szCs w:val="24"/>
          <w:lang w:val="en-ID" w:bidi="he-IL"/>
        </w:rPr>
        <w:t xml:space="preserve"> </w:t>
      </w:r>
      <w:proofErr w:type="spellStart"/>
      <w:r w:rsidRPr="00625F02">
        <w:rPr>
          <w:rFonts w:ascii="Times New Roman" w:hAnsi="Times New Roman" w:cs="Times New Roman"/>
          <w:sz w:val="24"/>
          <w:szCs w:val="24"/>
          <w:lang w:val="en-ID" w:bidi="he-IL"/>
        </w:rPr>
        <w:t>maknanya</w:t>
      </w:r>
      <w:proofErr w:type="spellEnd"/>
      <w:r w:rsidRPr="00625F02">
        <w:rPr>
          <w:rFonts w:ascii="Times New Roman" w:hAnsi="Times New Roman" w:cs="Times New Roman"/>
          <w:sz w:val="24"/>
          <w:szCs w:val="24"/>
          <w:lang w:val="en-ID" w:bidi="he-IL"/>
        </w:rPr>
        <w:t xml:space="preserve"> </w:t>
      </w:r>
      <w:proofErr w:type="spellStart"/>
      <w:r w:rsidRPr="00625F02">
        <w:rPr>
          <w:rFonts w:ascii="Times New Roman" w:hAnsi="Times New Roman" w:cs="Times New Roman"/>
          <w:sz w:val="24"/>
          <w:szCs w:val="24"/>
          <w:lang w:val="en-ID" w:bidi="he-IL"/>
        </w:rPr>
        <w:t>aktif</w:t>
      </w:r>
      <w:proofErr w:type="spellEnd"/>
      <w:r w:rsidRPr="00625F02">
        <w:rPr>
          <w:rFonts w:ascii="Times New Roman" w:hAnsi="Times New Roman" w:cs="Times New Roman"/>
          <w:sz w:val="24"/>
          <w:szCs w:val="24"/>
          <w:lang w:val="en-ID" w:bidi="he-IL"/>
        </w:rPr>
        <w:t xml:space="preserve"> (media deponent). </w:t>
      </w:r>
      <w:proofErr w:type="spellStart"/>
      <w:r w:rsidRPr="00625F02">
        <w:rPr>
          <w:rFonts w:ascii="Times New Roman" w:hAnsi="Times New Roman" w:cs="Times New Roman"/>
          <w:sz w:val="24"/>
          <w:szCs w:val="24"/>
          <w:lang w:val="en-ID" w:bidi="he-IL"/>
        </w:rPr>
        <w:t>Artinya</w:t>
      </w:r>
      <w:proofErr w:type="spellEnd"/>
      <w:r w:rsidRPr="00625F02">
        <w:rPr>
          <w:rFonts w:ascii="Times New Roman" w:hAnsi="Times New Roman" w:cs="Times New Roman"/>
          <w:sz w:val="24"/>
          <w:szCs w:val="24"/>
          <w:lang w:val="en-ID" w:bidi="he-IL"/>
        </w:rPr>
        <w:t xml:space="preserve"> </w:t>
      </w:r>
      <w:proofErr w:type="spellStart"/>
      <w:r w:rsidRPr="00625F02">
        <w:rPr>
          <w:rFonts w:ascii="Times New Roman" w:hAnsi="Times New Roman" w:cs="Times New Roman"/>
          <w:sz w:val="24"/>
          <w:szCs w:val="24"/>
          <w:lang w:val="en-ID" w:bidi="he-IL"/>
        </w:rPr>
        <w:t>subyek</w:t>
      </w:r>
      <w:proofErr w:type="spellEnd"/>
      <w:r w:rsidRPr="00625F02">
        <w:rPr>
          <w:rFonts w:ascii="Times New Roman" w:hAnsi="Times New Roman" w:cs="Times New Roman"/>
          <w:sz w:val="24"/>
          <w:szCs w:val="24"/>
          <w:lang w:val="en-ID" w:bidi="he-IL"/>
        </w:rPr>
        <w:t xml:space="preserve"> </w:t>
      </w:r>
      <w:proofErr w:type="spellStart"/>
      <w:r w:rsidRPr="00625F02">
        <w:rPr>
          <w:rFonts w:ascii="Times New Roman" w:hAnsi="Times New Roman" w:cs="Times New Roman"/>
          <w:sz w:val="24"/>
          <w:szCs w:val="24"/>
          <w:lang w:val="en-ID" w:bidi="he-IL"/>
        </w:rPr>
        <w:t>berbuat</w:t>
      </w:r>
      <w:proofErr w:type="spellEnd"/>
      <w:r w:rsidRPr="00625F02">
        <w:rPr>
          <w:rFonts w:ascii="Times New Roman" w:hAnsi="Times New Roman" w:cs="Times New Roman"/>
          <w:sz w:val="24"/>
          <w:szCs w:val="24"/>
          <w:lang w:val="en-ID" w:bidi="he-IL"/>
        </w:rPr>
        <w:t xml:space="preserve"> </w:t>
      </w:r>
      <w:proofErr w:type="spellStart"/>
      <w:r w:rsidRPr="00625F02">
        <w:rPr>
          <w:rFonts w:ascii="Times New Roman" w:hAnsi="Times New Roman" w:cs="Times New Roman"/>
          <w:sz w:val="24"/>
          <w:szCs w:val="24"/>
          <w:lang w:val="en-ID" w:bidi="he-IL"/>
        </w:rPr>
        <w:t>sesuatu</w:t>
      </w:r>
      <w:proofErr w:type="spellEnd"/>
      <w:r w:rsidRPr="00625F02">
        <w:rPr>
          <w:rFonts w:ascii="Times New Roman" w:hAnsi="Times New Roman" w:cs="Times New Roman"/>
          <w:sz w:val="24"/>
          <w:szCs w:val="24"/>
          <w:lang w:val="en-ID" w:bidi="he-IL"/>
        </w:rPr>
        <w:t xml:space="preserve"> demi </w:t>
      </w:r>
      <w:proofErr w:type="spellStart"/>
      <w:r w:rsidRPr="00625F02">
        <w:rPr>
          <w:rFonts w:ascii="Times New Roman" w:hAnsi="Times New Roman" w:cs="Times New Roman"/>
          <w:sz w:val="24"/>
          <w:szCs w:val="24"/>
          <w:lang w:val="en-ID" w:bidi="he-IL"/>
        </w:rPr>
        <w:t>kepentingan</w:t>
      </w:r>
      <w:proofErr w:type="spellEnd"/>
      <w:r w:rsidRPr="00625F02">
        <w:rPr>
          <w:rFonts w:ascii="Times New Roman" w:hAnsi="Times New Roman" w:cs="Times New Roman"/>
          <w:sz w:val="24"/>
          <w:szCs w:val="24"/>
          <w:lang w:val="en-ID" w:bidi="he-IL"/>
        </w:rPr>
        <w:t xml:space="preserve"> </w:t>
      </w:r>
      <w:proofErr w:type="spellStart"/>
      <w:r w:rsidRPr="00625F02">
        <w:rPr>
          <w:rFonts w:ascii="Times New Roman" w:hAnsi="Times New Roman" w:cs="Times New Roman"/>
          <w:sz w:val="24"/>
          <w:szCs w:val="24"/>
          <w:lang w:val="en-ID" w:bidi="he-IL"/>
        </w:rPr>
        <w:t>dirinya</w:t>
      </w:r>
      <w:proofErr w:type="spellEnd"/>
      <w:r w:rsidRPr="00625F02">
        <w:rPr>
          <w:rFonts w:ascii="Times New Roman" w:hAnsi="Times New Roman" w:cs="Times New Roman"/>
          <w:sz w:val="24"/>
          <w:szCs w:val="24"/>
          <w:lang w:val="en-ID" w:bidi="he-IL"/>
        </w:rPr>
        <w:t xml:space="preserve"> </w:t>
      </w:r>
      <w:proofErr w:type="spellStart"/>
      <w:r w:rsidRPr="00625F02">
        <w:rPr>
          <w:rFonts w:ascii="Times New Roman" w:hAnsi="Times New Roman" w:cs="Times New Roman"/>
          <w:sz w:val="24"/>
          <w:szCs w:val="24"/>
          <w:lang w:val="en-ID" w:bidi="he-IL"/>
        </w:rPr>
        <w:t>sendiri</w:t>
      </w:r>
      <w:proofErr w:type="spellEnd"/>
      <w:r w:rsidRPr="00625F02">
        <w:rPr>
          <w:rFonts w:ascii="Times New Roman" w:hAnsi="Times New Roman" w:cs="Times New Roman"/>
          <w:sz w:val="24"/>
          <w:szCs w:val="24"/>
          <w:lang w:val="en-ID" w:bidi="he-IL"/>
        </w:rPr>
        <w:t xml:space="preserve"> (</w:t>
      </w:r>
      <w:proofErr w:type="spellStart"/>
      <w:r w:rsidRPr="00625F02">
        <w:rPr>
          <w:rFonts w:ascii="Times New Roman" w:hAnsi="Times New Roman" w:cs="Times New Roman"/>
          <w:sz w:val="24"/>
          <w:szCs w:val="24"/>
          <w:lang w:val="en-ID" w:bidi="he-IL"/>
        </w:rPr>
        <w:t>aku</w:t>
      </w:r>
      <w:proofErr w:type="spellEnd"/>
      <w:r w:rsidRPr="00625F02">
        <w:rPr>
          <w:rFonts w:ascii="Times New Roman" w:hAnsi="Times New Roman" w:cs="Times New Roman"/>
          <w:sz w:val="24"/>
          <w:szCs w:val="24"/>
          <w:lang w:val="en-ID" w:bidi="he-IL"/>
        </w:rPr>
        <w:t xml:space="preserve"> </w:t>
      </w:r>
      <w:proofErr w:type="spellStart"/>
      <w:r w:rsidRPr="00625F02">
        <w:rPr>
          <w:rFonts w:ascii="Times New Roman" w:hAnsi="Times New Roman" w:cs="Times New Roman"/>
          <w:sz w:val="24"/>
          <w:szCs w:val="24"/>
          <w:lang w:val="en-ID" w:bidi="he-IL"/>
        </w:rPr>
        <w:t>malu</w:t>
      </w:r>
      <w:proofErr w:type="spellEnd"/>
      <w:r w:rsidRPr="00625F02">
        <w:rPr>
          <w:rFonts w:ascii="Times New Roman" w:hAnsi="Times New Roman" w:cs="Times New Roman"/>
          <w:sz w:val="24"/>
          <w:szCs w:val="24"/>
          <w:lang w:val="en-ID" w:bidi="he-IL"/>
        </w:rPr>
        <w:t>).</w:t>
      </w:r>
      <w:r w:rsidRPr="00F071DB">
        <w:rPr>
          <w:rFonts w:ascii="Times New Roman" w:hAnsi="Times New Roman" w:cs="Times New Roman"/>
          <w:sz w:val="24"/>
          <w:szCs w:val="24"/>
          <w:lang w:val="en-ID" w:bidi="he-IL"/>
        </w:rPr>
        <w:t xml:space="preserve"> Hal </w:t>
      </w:r>
      <w:proofErr w:type="spellStart"/>
      <w:r w:rsidRPr="00F071DB">
        <w:rPr>
          <w:rFonts w:ascii="Times New Roman" w:hAnsi="Times New Roman" w:cs="Times New Roman"/>
          <w:sz w:val="24"/>
          <w:szCs w:val="24"/>
          <w:lang w:val="en-ID" w:bidi="he-IL"/>
        </w:rPr>
        <w:t>ini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sangat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berbeda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bentuk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aktif</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refleksif</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sebab</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aktif</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indikatif</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pasif</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sebuah</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kerja</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lastRenderedPageBreak/>
        <w:t>dijadikan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pasif</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memakai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akhiran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tertentu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sebagai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berikut</w:t>
      </w:r>
      <w:proofErr w:type="spellEnd"/>
      <w:r w:rsidRPr="00F071DB">
        <w:rPr>
          <w:rFonts w:ascii="Times New Roman" w:hAnsi="Times New Roman" w:cs="Times New Roman"/>
          <w:sz w:val="24"/>
          <w:szCs w:val="24"/>
          <w:lang w:val="en-ID" w:bidi="he-IL"/>
        </w:rPr>
        <w:t xml:space="preserve">: </w:t>
      </w:r>
      <w:r w:rsidRPr="00F071DB">
        <w:rPr>
          <w:rFonts w:ascii="Times New Roman" w:hAnsi="Times New Roman" w:cs="Times New Roman"/>
          <w:sz w:val="24"/>
          <w:szCs w:val="24"/>
          <w:lang w:val="el-GR" w:bidi="he-IL"/>
        </w:rPr>
        <w:t>ομαι</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artinya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suatu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peristiwa</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sedang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terjadi</w:t>
      </w:r>
      <w:proofErr w:type="spellEnd"/>
      <w:r w:rsidRPr="00F071DB">
        <w:rPr>
          <w:rFonts w:ascii="Times New Roman" w:hAnsi="Times New Roman" w:cs="Times New Roman"/>
          <w:sz w:val="24"/>
          <w:szCs w:val="24"/>
          <w:lang w:val="en-ID" w:bidi="he-IL"/>
        </w:rPr>
        <w:t xml:space="preserve">. </w:t>
      </w:r>
      <w:r w:rsidRPr="00F071DB">
        <w:rPr>
          <w:rFonts w:ascii="Times New Roman" w:hAnsi="Times New Roman" w:cs="Times New Roman"/>
          <w:sz w:val="24"/>
          <w:szCs w:val="24"/>
          <w:lang w:val="el-GR" w:bidi="he-IL"/>
        </w:rPr>
        <w:t>Ομαι</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artinya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menunjuk</w:t>
      </w:r>
      <w:proofErr w:type="spellEnd"/>
      <w:r w:rsidRPr="00F071DB">
        <w:rPr>
          <w:rFonts w:ascii="Times New Roman" w:hAnsi="Times New Roman" w:cs="Times New Roman"/>
          <w:sz w:val="24"/>
          <w:szCs w:val="24"/>
          <w:lang w:val="en-ID" w:bidi="he-IL"/>
        </w:rPr>
        <w:t xml:space="preserve"> pada </w:t>
      </w:r>
      <w:proofErr w:type="spellStart"/>
      <w:r w:rsidRPr="00F071DB">
        <w:rPr>
          <w:rFonts w:ascii="Times New Roman" w:hAnsi="Times New Roman" w:cs="Times New Roman"/>
          <w:sz w:val="24"/>
          <w:szCs w:val="24"/>
          <w:lang w:val="en-ID" w:bidi="he-IL"/>
        </w:rPr>
        <w:t>sesuatu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Bentuk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pasif</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menjadi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aktif</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dapat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terjadi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karena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bentuk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pasif</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didahului</w:t>
      </w:r>
      <w:proofErr w:type="spellEnd"/>
      <w:r w:rsidRPr="00F071DB">
        <w:rPr>
          <w:rFonts w:ascii="Times New Roman" w:hAnsi="Times New Roman" w:cs="Times New Roman"/>
          <w:sz w:val="24"/>
          <w:szCs w:val="24"/>
          <w:lang w:val="en-ID" w:bidi="he-IL"/>
        </w:rPr>
        <w:t xml:space="preserve"> oleh </w:t>
      </w:r>
      <w:proofErr w:type="spellStart"/>
      <w:r w:rsidRPr="00F071DB">
        <w:rPr>
          <w:rFonts w:ascii="Times New Roman" w:hAnsi="Times New Roman" w:cs="Times New Roman"/>
          <w:sz w:val="24"/>
          <w:szCs w:val="24"/>
          <w:lang w:val="en-ID" w:bidi="he-IL"/>
        </w:rPr>
        <w:t>bentuk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kalimat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penderita</w:t>
      </w:r>
      <w:proofErr w:type="spellEnd"/>
      <w:r w:rsidRPr="00F071DB">
        <w:rPr>
          <w:rFonts w:ascii="Times New Roman" w:hAnsi="Times New Roman" w:cs="Times New Roman"/>
          <w:sz w:val="24"/>
          <w:szCs w:val="24"/>
          <w:lang w:val="en-ID" w:bidi="he-IL"/>
        </w:rPr>
        <w:t xml:space="preserve"> </w:t>
      </w:r>
      <w:r w:rsidRPr="00F071DB">
        <w:rPr>
          <w:rFonts w:ascii="Times New Roman" w:hAnsi="Times New Roman" w:cs="Times New Roman"/>
          <w:sz w:val="24"/>
          <w:szCs w:val="24"/>
          <w:lang w:val="el-GR" w:bidi="he-IL"/>
        </w:rPr>
        <w:t>Οὐ</w:t>
      </w:r>
      <w:r w:rsidRPr="00F071DB">
        <w:rPr>
          <w:rFonts w:ascii="Times New Roman" w:hAnsi="Times New Roman" w:cs="Times New Roman"/>
          <w:sz w:val="24"/>
          <w:szCs w:val="24"/>
          <w:lang w:val="en-ID" w:bidi="he-IL"/>
        </w:rPr>
        <w:t xml:space="preserve"> (not). </w:t>
      </w:r>
      <w:proofErr w:type="spellStart"/>
      <w:r w:rsidRPr="00F071DB">
        <w:rPr>
          <w:rFonts w:ascii="Times New Roman" w:hAnsi="Times New Roman" w:cs="Times New Roman"/>
          <w:sz w:val="24"/>
          <w:szCs w:val="24"/>
          <w:lang w:val="en-ID" w:bidi="he-IL"/>
        </w:rPr>
        <w:t>Jadi</w:t>
      </w:r>
      <w:proofErr w:type="spellEnd"/>
      <w:r w:rsidRPr="00F071DB">
        <w:rPr>
          <w:rFonts w:ascii="Times New Roman" w:hAnsi="Times New Roman" w:cs="Times New Roman"/>
          <w:sz w:val="24"/>
          <w:szCs w:val="24"/>
          <w:lang w:val="en-ID" w:bidi="he-IL"/>
        </w:rPr>
        <w:t xml:space="preserve"> </w:t>
      </w:r>
      <w:r w:rsidRPr="00F071DB">
        <w:rPr>
          <w:rFonts w:ascii="Times New Roman" w:hAnsi="Times New Roman" w:cs="Times New Roman"/>
          <w:sz w:val="24"/>
          <w:szCs w:val="24"/>
          <w:lang w:val="el-GR" w:bidi="he-IL"/>
        </w:rPr>
        <w:t>ἐπαισχύνομαι</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menekankan</w:t>
      </w:r>
      <w:proofErr w:type="spellEnd"/>
      <w:r w:rsidRPr="00F071DB">
        <w:rPr>
          <w:rFonts w:ascii="Times New Roman" w:hAnsi="Times New Roman" w:cs="Times New Roman"/>
          <w:sz w:val="24"/>
          <w:szCs w:val="24"/>
          <w:lang w:val="en-ID" w:bidi="he-IL"/>
        </w:rPr>
        <w:t xml:space="preserve"> pada </w:t>
      </w:r>
      <w:proofErr w:type="spellStart"/>
      <w:r w:rsidRPr="00F071DB">
        <w:rPr>
          <w:rFonts w:ascii="Times New Roman" w:hAnsi="Times New Roman" w:cs="Times New Roman"/>
          <w:sz w:val="24"/>
          <w:szCs w:val="24"/>
          <w:lang w:val="en-ID" w:bidi="he-IL"/>
        </w:rPr>
        <w:t>kalimat</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pertama</w:t>
      </w:r>
      <w:proofErr w:type="spellEnd"/>
      <w:r w:rsidR="00AC4316">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seorang</w:t>
      </w:r>
      <w:proofErr w:type="spellEnd"/>
      <w:r w:rsidRPr="00F071DB">
        <w:rPr>
          <w:rFonts w:ascii="Times New Roman" w:hAnsi="Times New Roman" w:cs="Times New Roman"/>
          <w:sz w:val="24"/>
          <w:szCs w:val="24"/>
          <w:lang w:val="en-ID" w:bidi="he-IL"/>
        </w:rPr>
        <w:t xml:space="preserve"> (Paulus </w:t>
      </w:r>
      <w:proofErr w:type="spellStart"/>
      <w:r w:rsidRPr="00F071DB">
        <w:rPr>
          <w:rFonts w:ascii="Times New Roman" w:hAnsi="Times New Roman" w:cs="Times New Roman"/>
          <w:sz w:val="24"/>
          <w:szCs w:val="24"/>
          <w:lang w:val="en-ID" w:bidi="he-IL"/>
        </w:rPr>
        <w:t>sendiri</w:t>
      </w:r>
      <w:proofErr w:type="spellEnd"/>
      <w:r w:rsidRPr="00F071DB">
        <w:rPr>
          <w:rFonts w:ascii="Times New Roman" w:hAnsi="Times New Roman" w:cs="Times New Roman"/>
          <w:sz w:val="24"/>
          <w:szCs w:val="24"/>
          <w:lang w:val="en-ID" w:bidi="he-IL"/>
        </w:rPr>
        <w:t>).</w:t>
      </w:r>
      <w:r w:rsidR="004840B2">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Artinya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apabila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didepan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bentuk</w:t>
      </w:r>
      <w:proofErr w:type="spellEnd"/>
      <w:r w:rsidRPr="00F071DB">
        <w:rPr>
          <w:rFonts w:ascii="Times New Roman" w:hAnsi="Times New Roman" w:cs="Times New Roman"/>
          <w:sz w:val="24"/>
          <w:szCs w:val="24"/>
          <w:lang w:val="en-ID" w:bidi="he-IL"/>
        </w:rPr>
        <w:t xml:space="preserve"> </w:t>
      </w:r>
      <w:proofErr w:type="gramStart"/>
      <w:r w:rsidRPr="00F071DB">
        <w:rPr>
          <w:rFonts w:ascii="Times New Roman" w:hAnsi="Times New Roman" w:cs="Times New Roman"/>
          <w:sz w:val="24"/>
          <w:szCs w:val="24"/>
          <w:lang w:val="en-ID" w:bidi="he-IL"/>
        </w:rPr>
        <w:t xml:space="preserve">kata  </w:t>
      </w:r>
      <w:r w:rsidRPr="00F071DB">
        <w:rPr>
          <w:rFonts w:ascii="Times New Roman" w:hAnsi="Times New Roman" w:cs="Times New Roman"/>
          <w:i/>
          <w:sz w:val="24"/>
          <w:szCs w:val="24"/>
          <w:lang w:val="el-GR" w:bidi="he-IL"/>
        </w:rPr>
        <w:t>ἐπαισχύνομαι</w:t>
      </w:r>
      <w:proofErr w:type="gramEnd"/>
      <w:r w:rsidR="00431DEB">
        <w:rPr>
          <w:rFonts w:ascii="Times New Roman" w:hAnsi="Times New Roman" w:cs="Times New Roman"/>
          <w:i/>
          <w:sz w:val="24"/>
          <w:szCs w:val="24"/>
          <w:lang w:val="en-ID" w:bidi="he-IL"/>
        </w:rPr>
        <w:t xml:space="preserve">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w:t>
      </w:r>
      <w:proofErr w:type="spellEnd"/>
      <w:r w:rsidRPr="00F071DB">
        <w:rPr>
          <w:rFonts w:ascii="Times New Roman" w:hAnsi="Times New Roman" w:cs="Times New Roman"/>
          <w:sz w:val="24"/>
          <w:szCs w:val="24"/>
          <w:lang w:val="en-ID" w:bidi="he-IL"/>
        </w:rPr>
        <w:t xml:space="preserve"> </w:t>
      </w:r>
      <w:r w:rsidRPr="00F071DB">
        <w:rPr>
          <w:rFonts w:ascii="Times New Roman" w:hAnsi="Times New Roman" w:cs="Times New Roman"/>
          <w:i/>
          <w:sz w:val="24"/>
          <w:szCs w:val="24"/>
          <w:lang w:val="el-GR" w:bidi="he-IL"/>
        </w:rPr>
        <w:t>Οὐ</w:t>
      </w:r>
      <w:r w:rsidRPr="00F071DB">
        <w:rPr>
          <w:rFonts w:ascii="Times New Roman" w:hAnsi="Times New Roman" w:cs="Times New Roman"/>
          <w:i/>
          <w:sz w:val="24"/>
          <w:szCs w:val="24"/>
          <w:lang w:val="en-ID" w:bidi="he-IL"/>
        </w:rPr>
        <w:t xml:space="preserve"> (not)</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maka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merujuk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kepribadian</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sikap</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hidup</w:t>
      </w:r>
      <w:proofErr w:type="spellEnd"/>
      <w:r w:rsidRPr="00F071DB">
        <w:rPr>
          <w:rFonts w:ascii="Times New Roman" w:hAnsi="Times New Roman" w:cs="Times New Roman"/>
          <w:sz w:val="24"/>
          <w:szCs w:val="24"/>
          <w:lang w:val="en-ID" w:bidi="he-IL"/>
        </w:rPr>
        <w:t xml:space="preserve"> Paulus yang </w:t>
      </w:r>
      <w:proofErr w:type="spellStart"/>
      <w:r w:rsidRPr="00F071DB">
        <w:rPr>
          <w:rFonts w:ascii="Times New Roman" w:hAnsi="Times New Roman" w:cs="Times New Roman"/>
          <w:sz w:val="24"/>
          <w:szCs w:val="24"/>
          <w:lang w:val="en-ID" w:bidi="he-IL"/>
        </w:rPr>
        <w:t>begitu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jahat</w:t>
      </w:r>
      <w:proofErr w:type="spellEnd"/>
      <w:r w:rsidRPr="00F071DB">
        <w:rPr>
          <w:rFonts w:ascii="Times New Roman" w:hAnsi="Times New Roman" w:cs="Times New Roman"/>
          <w:sz w:val="24"/>
          <w:szCs w:val="24"/>
          <w:lang w:val="en-ID" w:bidi="he-IL"/>
        </w:rPr>
        <w:t xml:space="preserve"> di </w:t>
      </w:r>
      <w:proofErr w:type="spellStart"/>
      <w:r w:rsidRPr="00F071DB">
        <w:rPr>
          <w:rFonts w:ascii="Times New Roman" w:hAnsi="Times New Roman" w:cs="Times New Roman"/>
          <w:sz w:val="24"/>
          <w:szCs w:val="24"/>
          <w:lang w:val="en-ID" w:bidi="he-IL"/>
        </w:rPr>
        <w:t>mata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Tuhan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sebelum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bertobat</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menerima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Yesus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sebagai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Tuhan</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Juruselamat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pribadi</w:t>
      </w:r>
      <w:proofErr w:type="spellEnd"/>
      <w:r w:rsidRPr="00F071DB">
        <w:rPr>
          <w:rFonts w:ascii="Times New Roman" w:hAnsi="Times New Roman" w:cs="Times New Roman"/>
          <w:sz w:val="24"/>
          <w:szCs w:val="24"/>
          <w:lang w:val="en-ID" w:bidi="he-IL"/>
        </w:rPr>
        <w:t xml:space="preserve">. </w:t>
      </w:r>
    </w:p>
    <w:p w:rsidR="00303D92" w:rsidRPr="00F071DB" w:rsidRDefault="00303D92" w:rsidP="00A67902">
      <w:pPr>
        <w:spacing w:line="240" w:lineRule="auto"/>
        <w:ind w:firstLine="709"/>
        <w:jc w:val="both"/>
        <w:rPr>
          <w:rFonts w:ascii="Times New Roman" w:hAnsi="Times New Roman" w:cs="Times New Roman"/>
          <w:sz w:val="24"/>
          <w:szCs w:val="24"/>
          <w:lang w:bidi="he-IL"/>
        </w:rPr>
      </w:pPr>
      <w:r w:rsidRPr="00F071DB">
        <w:rPr>
          <w:rFonts w:ascii="Times New Roman" w:hAnsi="Times New Roman" w:cs="Times New Roman"/>
          <w:sz w:val="24"/>
          <w:szCs w:val="24"/>
          <w:lang w:val="el-GR" w:bidi="he-IL"/>
        </w:rPr>
        <w:t>ἐπαισχύνομαι</w:t>
      </w:r>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sebenarnya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menekankan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kehidupan</w:t>
      </w:r>
      <w:proofErr w:type="spellEnd"/>
      <w:r w:rsidRPr="00F071DB">
        <w:rPr>
          <w:rFonts w:ascii="Times New Roman" w:hAnsi="Times New Roman" w:cs="Times New Roman"/>
          <w:sz w:val="24"/>
          <w:szCs w:val="24"/>
          <w:lang w:bidi="he-IL"/>
        </w:rPr>
        <w:t xml:space="preserve"> Paulus yang </w:t>
      </w:r>
      <w:proofErr w:type="spellStart"/>
      <w:r w:rsidRPr="00F071DB">
        <w:rPr>
          <w:rFonts w:ascii="Times New Roman" w:hAnsi="Times New Roman" w:cs="Times New Roman"/>
          <w:sz w:val="24"/>
          <w:szCs w:val="24"/>
          <w:lang w:bidi="he-IL"/>
        </w:rPr>
        <w:t>sangat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kontraversial</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dengan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keadaan</w:t>
      </w:r>
      <w:proofErr w:type="spellEnd"/>
      <w:r w:rsidRPr="00F071DB">
        <w:rPr>
          <w:rFonts w:ascii="Times New Roman" w:hAnsi="Times New Roman" w:cs="Times New Roman"/>
          <w:sz w:val="24"/>
          <w:szCs w:val="24"/>
          <w:lang w:bidi="he-IL"/>
        </w:rPr>
        <w:t xml:space="preserve"> Paulus </w:t>
      </w:r>
      <w:proofErr w:type="spellStart"/>
      <w:r w:rsidRPr="00F071DB">
        <w:rPr>
          <w:rFonts w:ascii="Times New Roman" w:hAnsi="Times New Roman" w:cs="Times New Roman"/>
          <w:sz w:val="24"/>
          <w:szCs w:val="24"/>
          <w:lang w:bidi="he-IL"/>
        </w:rPr>
        <w:t>setelah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menerima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Yesus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i/>
          <w:sz w:val="24"/>
          <w:szCs w:val="24"/>
          <w:lang w:bidi="he-IL"/>
        </w:rPr>
        <w:t>Pertama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Membenci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Yesus</w:t>
      </w:r>
      <w:proofErr w:type="spellEnd"/>
      <w:r w:rsidRPr="00F071DB">
        <w:rPr>
          <w:rFonts w:ascii="Times New Roman" w:hAnsi="Times New Roman" w:cs="Times New Roman"/>
          <w:sz w:val="24"/>
          <w:szCs w:val="24"/>
          <w:lang w:bidi="he-IL"/>
        </w:rPr>
        <w:t xml:space="preserve"> dan </w:t>
      </w:r>
      <w:proofErr w:type="spellStart"/>
      <w:r w:rsidRPr="00F071DB">
        <w:rPr>
          <w:rFonts w:ascii="Times New Roman" w:hAnsi="Times New Roman" w:cs="Times New Roman"/>
          <w:sz w:val="24"/>
          <w:szCs w:val="24"/>
          <w:lang w:bidi="he-IL"/>
        </w:rPr>
        <w:t>melawan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Yesus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dengan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merencanakan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menghapus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ajaran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Yesus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dari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muka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bumi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dengan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cara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menganiaya</w:t>
      </w:r>
      <w:proofErr w:type="spellEnd"/>
      <w:r w:rsidRPr="00F071DB">
        <w:rPr>
          <w:rFonts w:ascii="Times New Roman" w:hAnsi="Times New Roman" w:cs="Times New Roman"/>
          <w:sz w:val="24"/>
          <w:szCs w:val="24"/>
          <w:lang w:bidi="he-IL"/>
        </w:rPr>
        <w:t xml:space="preserve"> dan </w:t>
      </w:r>
      <w:proofErr w:type="spellStart"/>
      <w:r w:rsidRPr="00F071DB">
        <w:rPr>
          <w:rFonts w:ascii="Times New Roman" w:hAnsi="Times New Roman" w:cs="Times New Roman"/>
          <w:sz w:val="24"/>
          <w:szCs w:val="24"/>
          <w:lang w:bidi="he-IL"/>
        </w:rPr>
        <w:t>membunuh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pengikut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Kristus</w:t>
      </w:r>
      <w:proofErr w:type="spellEnd"/>
      <w:r w:rsidRPr="00F071DB">
        <w:rPr>
          <w:rFonts w:ascii="Times New Roman" w:hAnsi="Times New Roman" w:cs="Times New Roman"/>
          <w:sz w:val="24"/>
          <w:szCs w:val="24"/>
          <w:lang w:bidi="he-IL"/>
        </w:rPr>
        <w:t xml:space="preserve"> pada masa </w:t>
      </w:r>
      <w:proofErr w:type="spellStart"/>
      <w:r w:rsidRPr="00F071DB">
        <w:rPr>
          <w:rFonts w:ascii="Times New Roman" w:hAnsi="Times New Roman" w:cs="Times New Roman"/>
          <w:sz w:val="24"/>
          <w:szCs w:val="24"/>
          <w:lang w:bidi="he-IL"/>
        </w:rPr>
        <w:t>itu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sampai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ujung</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bumi</w:t>
      </w:r>
      <w:proofErr w:type="spellEnd"/>
      <w:r w:rsidRPr="00F071DB">
        <w:rPr>
          <w:rFonts w:ascii="Times New Roman" w:hAnsi="Times New Roman" w:cs="Times New Roman"/>
          <w:sz w:val="24"/>
          <w:szCs w:val="24"/>
          <w:lang w:bidi="he-IL"/>
        </w:rPr>
        <w:t>.</w:t>
      </w:r>
      <w:r w:rsidRPr="00F071DB">
        <w:rPr>
          <w:rFonts w:ascii="Times New Roman" w:hAnsi="Times New Roman" w:cs="Times New Roman"/>
          <w:sz w:val="24"/>
          <w:szCs w:val="24"/>
          <w:vertAlign w:val="superscript"/>
          <w:lang w:bidi="he-IL"/>
        </w:rPr>
        <w:footnoteReference w:id="123"/>
      </w:r>
      <w:r w:rsidR="002814CF">
        <w:rPr>
          <w:rFonts w:ascii="Times New Roman" w:hAnsi="Times New Roman" w:cs="Times New Roman"/>
          <w:sz w:val="24"/>
          <w:szCs w:val="24"/>
          <w:lang w:bidi="he-IL"/>
        </w:rPr>
        <w:t xml:space="preserve"> </w:t>
      </w:r>
      <w:r w:rsidRPr="00F071DB">
        <w:rPr>
          <w:rFonts w:ascii="Times New Roman" w:hAnsi="Times New Roman" w:cs="Times New Roman"/>
          <w:sz w:val="24"/>
          <w:szCs w:val="24"/>
          <w:lang w:bidi="he-IL"/>
        </w:rPr>
        <w:t xml:space="preserve">Dasar </w:t>
      </w:r>
      <w:proofErr w:type="spellStart"/>
      <w:r w:rsidRPr="00F071DB">
        <w:rPr>
          <w:rFonts w:ascii="Times New Roman" w:hAnsi="Times New Roman" w:cs="Times New Roman"/>
          <w:sz w:val="24"/>
          <w:szCs w:val="24"/>
          <w:lang w:bidi="he-IL"/>
        </w:rPr>
        <w:t>kejahatan</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dilakukan</w:t>
      </w:r>
      <w:proofErr w:type="spellEnd"/>
      <w:r w:rsidRPr="00F071DB">
        <w:rPr>
          <w:rFonts w:ascii="Times New Roman" w:hAnsi="Times New Roman" w:cs="Times New Roman"/>
          <w:sz w:val="24"/>
          <w:szCs w:val="24"/>
          <w:lang w:bidi="he-IL"/>
        </w:rPr>
        <w:t xml:space="preserve"> oleh Paulus </w:t>
      </w:r>
      <w:proofErr w:type="spellStart"/>
      <w:r w:rsidRPr="00F071DB">
        <w:rPr>
          <w:rFonts w:ascii="Times New Roman" w:hAnsi="Times New Roman" w:cs="Times New Roman"/>
          <w:sz w:val="24"/>
          <w:szCs w:val="24"/>
          <w:lang w:bidi="he-IL"/>
        </w:rPr>
        <w:t>untuk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memerangi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bangsa</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melanggar</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Hukum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Taurat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adalah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menganut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ajaran</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tidak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sesuai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dengan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ajaran</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dipelajarinya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termasuk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ajaran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mengenai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Pribadi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Kristus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i/>
          <w:sz w:val="24"/>
          <w:szCs w:val="24"/>
          <w:lang w:bidi="he-IL"/>
        </w:rPr>
        <w:t>Kedua</w:t>
      </w:r>
      <w:proofErr w:type="spellEnd"/>
      <w:r w:rsidRPr="00F071DB">
        <w:rPr>
          <w:rFonts w:ascii="Times New Roman" w:hAnsi="Times New Roman" w:cs="Times New Roman"/>
          <w:i/>
          <w:sz w:val="24"/>
          <w:szCs w:val="24"/>
          <w:lang w:bidi="he-IL"/>
        </w:rPr>
        <w:t xml:space="preserve">, </w:t>
      </w:r>
      <w:proofErr w:type="spellStart"/>
      <w:r w:rsidRPr="00F071DB">
        <w:rPr>
          <w:rFonts w:ascii="Times New Roman" w:hAnsi="Times New Roman" w:cs="Times New Roman"/>
          <w:sz w:val="24"/>
          <w:szCs w:val="24"/>
          <w:lang w:bidi="he-IL"/>
        </w:rPr>
        <w:t>Sebagai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seorang</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saleh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menaati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Hukum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Taurat</w:t>
      </w:r>
      <w:proofErr w:type="spellEnd"/>
      <w:r w:rsidRPr="00F071DB">
        <w:rPr>
          <w:rFonts w:ascii="Times New Roman" w:hAnsi="Times New Roman" w:cs="Times New Roman"/>
          <w:sz w:val="24"/>
          <w:szCs w:val="24"/>
          <w:lang w:bidi="he-IL"/>
        </w:rPr>
        <w:t xml:space="preserve"> dan </w:t>
      </w:r>
      <w:proofErr w:type="spellStart"/>
      <w:r w:rsidRPr="00F071DB">
        <w:rPr>
          <w:rFonts w:ascii="Times New Roman" w:hAnsi="Times New Roman" w:cs="Times New Roman"/>
          <w:sz w:val="24"/>
          <w:szCs w:val="24"/>
          <w:lang w:bidi="he-IL"/>
        </w:rPr>
        <w:t>sekaligus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menjadi</w:t>
      </w:r>
      <w:proofErr w:type="spellEnd"/>
      <w:r w:rsidRPr="00F071DB">
        <w:rPr>
          <w:rFonts w:ascii="Times New Roman" w:hAnsi="Times New Roman" w:cs="Times New Roman"/>
          <w:sz w:val="24"/>
          <w:szCs w:val="24"/>
          <w:lang w:bidi="he-IL"/>
        </w:rPr>
        <w:t xml:space="preserve"> guru </w:t>
      </w:r>
      <w:proofErr w:type="spellStart"/>
      <w:r w:rsidRPr="00F071DB">
        <w:rPr>
          <w:rFonts w:ascii="Times New Roman" w:hAnsi="Times New Roman" w:cs="Times New Roman"/>
          <w:sz w:val="24"/>
          <w:szCs w:val="24"/>
          <w:lang w:bidi="he-IL"/>
        </w:rPr>
        <w:t>besar</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ke-Rabiannya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berjuang</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membenarkan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diri</w:t>
      </w:r>
      <w:proofErr w:type="spellEnd"/>
      <w:r w:rsidRPr="00F071DB">
        <w:rPr>
          <w:rFonts w:ascii="Times New Roman" w:hAnsi="Times New Roman" w:cs="Times New Roman"/>
          <w:sz w:val="24"/>
          <w:szCs w:val="24"/>
          <w:lang w:bidi="he-IL"/>
        </w:rPr>
        <w:t xml:space="preserve"> dan </w:t>
      </w:r>
      <w:proofErr w:type="spellStart"/>
      <w:r w:rsidRPr="00F071DB">
        <w:rPr>
          <w:rFonts w:ascii="Times New Roman" w:hAnsi="Times New Roman" w:cs="Times New Roman"/>
          <w:sz w:val="24"/>
          <w:szCs w:val="24"/>
          <w:lang w:bidi="he-IL"/>
        </w:rPr>
        <w:t>melaksanakan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niat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jahatnya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kepada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pengikut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Kristus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dimanapun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berada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sebab</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ajaran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Kristus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seolah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melawan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ajaran</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pernah</w:t>
      </w:r>
      <w:proofErr w:type="spellEnd"/>
      <w:r w:rsidRPr="00F071DB">
        <w:rPr>
          <w:rFonts w:ascii="Times New Roman" w:hAnsi="Times New Roman" w:cs="Times New Roman"/>
          <w:sz w:val="24"/>
          <w:szCs w:val="24"/>
          <w:lang w:bidi="he-IL"/>
        </w:rPr>
        <w:t xml:space="preserve"> di </w:t>
      </w:r>
      <w:proofErr w:type="spellStart"/>
      <w:r w:rsidRPr="00F071DB">
        <w:rPr>
          <w:rFonts w:ascii="Times New Roman" w:hAnsi="Times New Roman" w:cs="Times New Roman"/>
          <w:sz w:val="24"/>
          <w:szCs w:val="24"/>
          <w:lang w:bidi="he-IL"/>
        </w:rPr>
        <w:t>terimanya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selama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bertahun-tahun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pendidikkannya</w:t>
      </w:r>
      <w:proofErr w:type="spellEnd"/>
      <w:r w:rsidR="00C708ED">
        <w:rPr>
          <w:rFonts w:ascii="Times New Roman" w:hAnsi="Times New Roman" w:cs="Times New Roman"/>
          <w:sz w:val="24"/>
          <w:szCs w:val="24"/>
          <w:lang w:bidi="he-IL"/>
        </w:rPr>
        <w:t>.</w:t>
      </w:r>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Menurut</w:t>
      </w:r>
      <w:proofErr w:type="spellEnd"/>
      <w:r w:rsidRPr="00F071DB">
        <w:rPr>
          <w:rFonts w:ascii="Times New Roman" w:hAnsi="Times New Roman" w:cs="Times New Roman"/>
          <w:sz w:val="24"/>
          <w:szCs w:val="24"/>
          <w:lang w:bidi="he-IL"/>
        </w:rPr>
        <w:t xml:space="preserve"> William Barclay, </w:t>
      </w:r>
    </w:p>
    <w:p w:rsidR="00303D92" w:rsidRPr="00F071DB" w:rsidRDefault="00303D92" w:rsidP="00A67902">
      <w:pPr>
        <w:spacing w:line="240" w:lineRule="auto"/>
        <w:ind w:left="709"/>
        <w:jc w:val="both"/>
        <w:rPr>
          <w:rFonts w:ascii="Times New Roman" w:hAnsi="Times New Roman" w:cs="Times New Roman"/>
          <w:sz w:val="24"/>
          <w:szCs w:val="24"/>
          <w:lang w:bidi="he-IL"/>
        </w:rPr>
      </w:pPr>
      <w:proofErr w:type="spellStart"/>
      <w:r w:rsidRPr="00F071DB">
        <w:rPr>
          <w:rFonts w:ascii="Times New Roman" w:hAnsi="Times New Roman" w:cs="Times New Roman"/>
          <w:sz w:val="24"/>
          <w:szCs w:val="24"/>
          <w:lang w:bidi="he-IL"/>
        </w:rPr>
        <w:t>Janganlah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kita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mengira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bahwa</w:t>
      </w:r>
      <w:proofErr w:type="spellEnd"/>
      <w:r w:rsidRPr="00F071DB">
        <w:rPr>
          <w:rFonts w:ascii="Times New Roman" w:hAnsi="Times New Roman" w:cs="Times New Roman"/>
          <w:sz w:val="24"/>
          <w:szCs w:val="24"/>
          <w:lang w:bidi="he-IL"/>
        </w:rPr>
        <w:t xml:space="preserve"> Paulus </w:t>
      </w:r>
      <w:proofErr w:type="spellStart"/>
      <w:r w:rsidRPr="00F071DB">
        <w:rPr>
          <w:rFonts w:ascii="Times New Roman" w:hAnsi="Times New Roman" w:cs="Times New Roman"/>
          <w:sz w:val="24"/>
          <w:szCs w:val="24"/>
          <w:lang w:bidi="he-IL"/>
        </w:rPr>
        <w:t>itu</w:t>
      </w:r>
      <w:proofErr w:type="spellEnd"/>
      <w:r w:rsidRPr="00F071DB">
        <w:rPr>
          <w:rFonts w:ascii="Times New Roman" w:hAnsi="Times New Roman" w:cs="Times New Roman"/>
          <w:sz w:val="24"/>
          <w:szCs w:val="24"/>
          <w:lang w:bidi="he-IL"/>
        </w:rPr>
        <w:t xml:space="preserve"> orang </w:t>
      </w:r>
      <w:proofErr w:type="spellStart"/>
      <w:r w:rsidRPr="00F071DB">
        <w:rPr>
          <w:rFonts w:ascii="Times New Roman" w:hAnsi="Times New Roman" w:cs="Times New Roman"/>
          <w:sz w:val="24"/>
          <w:szCs w:val="24"/>
          <w:lang w:bidi="he-IL"/>
        </w:rPr>
        <w:t>jahat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maka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ingin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menghapus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nama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Yesus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justru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karena</w:t>
      </w:r>
      <w:proofErr w:type="spellEnd"/>
      <w:r w:rsidRPr="00F071DB">
        <w:rPr>
          <w:rFonts w:ascii="Times New Roman" w:hAnsi="Times New Roman" w:cs="Times New Roman"/>
          <w:sz w:val="24"/>
          <w:szCs w:val="24"/>
          <w:lang w:bidi="he-IL"/>
        </w:rPr>
        <w:t xml:space="preserve"> orang yang </w:t>
      </w:r>
      <w:proofErr w:type="spellStart"/>
      <w:r w:rsidRPr="00F071DB">
        <w:rPr>
          <w:rFonts w:ascii="Times New Roman" w:hAnsi="Times New Roman" w:cs="Times New Roman"/>
          <w:sz w:val="24"/>
          <w:szCs w:val="24"/>
          <w:lang w:bidi="he-IL"/>
        </w:rPr>
        <w:t>baik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maka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membenci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Yesus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sayangnya</w:t>
      </w:r>
      <w:proofErr w:type="spellEnd"/>
      <w:r w:rsidRPr="00F071DB">
        <w:rPr>
          <w:rFonts w:ascii="Times New Roman" w:hAnsi="Times New Roman" w:cs="Times New Roman"/>
          <w:sz w:val="24"/>
          <w:szCs w:val="24"/>
          <w:lang w:bidi="he-IL"/>
        </w:rPr>
        <w:t xml:space="preserve"> pada </w:t>
      </w:r>
      <w:proofErr w:type="spellStart"/>
      <w:r w:rsidRPr="00F071DB">
        <w:rPr>
          <w:rFonts w:ascii="Times New Roman" w:hAnsi="Times New Roman" w:cs="Times New Roman"/>
          <w:sz w:val="24"/>
          <w:szCs w:val="24"/>
          <w:lang w:bidi="he-IL"/>
        </w:rPr>
        <w:t>waktu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itu</w:t>
      </w:r>
      <w:proofErr w:type="spellEnd"/>
      <w:r w:rsidRPr="00F071DB">
        <w:rPr>
          <w:rFonts w:ascii="Times New Roman" w:hAnsi="Times New Roman" w:cs="Times New Roman"/>
          <w:sz w:val="24"/>
          <w:szCs w:val="24"/>
          <w:lang w:bidi="he-IL"/>
        </w:rPr>
        <w:t xml:space="preserve"> Paulus </w:t>
      </w:r>
      <w:proofErr w:type="spellStart"/>
      <w:r w:rsidRPr="00F071DB">
        <w:rPr>
          <w:rFonts w:ascii="Times New Roman" w:hAnsi="Times New Roman" w:cs="Times New Roman"/>
          <w:sz w:val="24"/>
          <w:szCs w:val="24"/>
          <w:lang w:bidi="he-IL"/>
        </w:rPr>
        <w:t>tidak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mengerti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betul</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apa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kebaikan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itu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Ketika</w:t>
      </w:r>
      <w:proofErr w:type="spellEnd"/>
      <w:r w:rsidRPr="00F071DB">
        <w:rPr>
          <w:rFonts w:ascii="Times New Roman" w:hAnsi="Times New Roman" w:cs="Times New Roman"/>
          <w:sz w:val="24"/>
          <w:szCs w:val="24"/>
          <w:lang w:bidi="he-IL"/>
        </w:rPr>
        <w:t xml:space="preserve"> Paulus </w:t>
      </w:r>
      <w:proofErr w:type="spellStart"/>
      <w:r w:rsidRPr="00F071DB">
        <w:rPr>
          <w:rFonts w:ascii="Times New Roman" w:hAnsi="Times New Roman" w:cs="Times New Roman"/>
          <w:sz w:val="24"/>
          <w:szCs w:val="24"/>
          <w:lang w:bidi="he-IL"/>
        </w:rPr>
        <w:t>melakukan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penganiayaan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itu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berkeyakinan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sungguh-sungguh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bahwa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melayani</w:t>
      </w:r>
      <w:proofErr w:type="spellEnd"/>
      <w:r w:rsidRPr="00F071DB">
        <w:rPr>
          <w:rFonts w:ascii="Times New Roman" w:hAnsi="Times New Roman" w:cs="Times New Roman"/>
          <w:sz w:val="24"/>
          <w:szCs w:val="24"/>
          <w:lang w:bidi="he-IL"/>
        </w:rPr>
        <w:t xml:space="preserve"> Allah dan </w:t>
      </w:r>
      <w:proofErr w:type="spellStart"/>
      <w:r w:rsidRPr="00F071DB">
        <w:rPr>
          <w:rFonts w:ascii="Times New Roman" w:hAnsi="Times New Roman" w:cs="Times New Roman"/>
          <w:sz w:val="24"/>
          <w:szCs w:val="24"/>
          <w:lang w:bidi="he-IL"/>
        </w:rPr>
        <w:t>bahwa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mempercepat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kedatangan</w:t>
      </w:r>
      <w:proofErr w:type="spellEnd"/>
      <w:r w:rsidRPr="00F071DB">
        <w:rPr>
          <w:rFonts w:ascii="Times New Roman" w:hAnsi="Times New Roman" w:cs="Times New Roman"/>
          <w:sz w:val="24"/>
          <w:szCs w:val="24"/>
          <w:lang w:bidi="he-IL"/>
        </w:rPr>
        <w:t xml:space="preserve"> Kerajaan Allah di </w:t>
      </w:r>
      <w:proofErr w:type="spellStart"/>
      <w:r w:rsidRPr="00F071DB">
        <w:rPr>
          <w:rFonts w:ascii="Times New Roman" w:hAnsi="Times New Roman" w:cs="Times New Roman"/>
          <w:sz w:val="24"/>
          <w:szCs w:val="24"/>
          <w:lang w:bidi="he-IL"/>
        </w:rPr>
        <w:t>antara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manusia</w:t>
      </w:r>
      <w:proofErr w:type="spellEnd"/>
      <w:r w:rsidRPr="00F071DB">
        <w:rPr>
          <w:rFonts w:ascii="Times New Roman" w:hAnsi="Times New Roman" w:cs="Times New Roman"/>
          <w:sz w:val="24"/>
          <w:szCs w:val="24"/>
          <w:lang w:bidi="he-IL"/>
        </w:rPr>
        <w:t xml:space="preserve"> dan </w:t>
      </w:r>
      <w:proofErr w:type="spellStart"/>
      <w:r w:rsidRPr="00F071DB">
        <w:rPr>
          <w:rFonts w:ascii="Times New Roman" w:hAnsi="Times New Roman" w:cs="Times New Roman"/>
          <w:sz w:val="24"/>
          <w:szCs w:val="24"/>
          <w:lang w:bidi="he-IL"/>
        </w:rPr>
        <w:t>bahwa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mengahancurkan</w:t>
      </w:r>
      <w:proofErr w:type="spellEnd"/>
      <w:r w:rsidRPr="00F071DB">
        <w:rPr>
          <w:rFonts w:ascii="Times New Roman" w:hAnsi="Times New Roman" w:cs="Times New Roman"/>
          <w:sz w:val="24"/>
          <w:szCs w:val="24"/>
          <w:lang w:bidi="he-IL"/>
        </w:rPr>
        <w:t xml:space="preserve"> salah </w:t>
      </w:r>
      <w:proofErr w:type="spellStart"/>
      <w:r w:rsidRPr="00F071DB">
        <w:rPr>
          <w:rFonts w:ascii="Times New Roman" w:hAnsi="Times New Roman" w:cs="Times New Roman"/>
          <w:sz w:val="24"/>
          <w:szCs w:val="24"/>
          <w:lang w:bidi="he-IL"/>
        </w:rPr>
        <w:t>satu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unsur</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menghalangi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kedatangan</w:t>
      </w:r>
      <w:proofErr w:type="spellEnd"/>
      <w:r w:rsidRPr="00F071DB">
        <w:rPr>
          <w:rFonts w:ascii="Times New Roman" w:hAnsi="Times New Roman" w:cs="Times New Roman"/>
          <w:sz w:val="24"/>
          <w:szCs w:val="24"/>
          <w:lang w:bidi="he-IL"/>
        </w:rPr>
        <w:t xml:space="preserve"> Kerajaan Allah.</w:t>
      </w:r>
      <w:r w:rsidRPr="00F071DB">
        <w:rPr>
          <w:rFonts w:ascii="Times New Roman" w:hAnsi="Times New Roman" w:cs="Times New Roman"/>
          <w:sz w:val="24"/>
          <w:szCs w:val="24"/>
          <w:vertAlign w:val="superscript"/>
          <w:lang w:bidi="he-IL"/>
        </w:rPr>
        <w:footnoteReference w:id="124"/>
      </w:r>
    </w:p>
    <w:p w:rsidR="00303D92" w:rsidRPr="00F071DB" w:rsidRDefault="00303D92" w:rsidP="00A67902">
      <w:pPr>
        <w:spacing w:line="240" w:lineRule="auto"/>
        <w:ind w:firstLine="720"/>
        <w:jc w:val="both"/>
        <w:rPr>
          <w:rFonts w:ascii="Times New Roman" w:hAnsi="Times New Roman" w:cs="Times New Roman"/>
          <w:sz w:val="24"/>
          <w:szCs w:val="24"/>
          <w:lang w:bidi="he-IL"/>
        </w:rPr>
      </w:pPr>
      <w:proofErr w:type="spellStart"/>
      <w:r w:rsidRPr="00F071DB">
        <w:rPr>
          <w:rFonts w:ascii="Times New Roman" w:hAnsi="Times New Roman" w:cs="Times New Roman"/>
          <w:sz w:val="24"/>
          <w:szCs w:val="24"/>
          <w:lang w:bidi="he-IL"/>
        </w:rPr>
        <w:t>Sebagai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seorang</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Farisi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secara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otomatis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tidak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mudah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untuk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bergaul</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dengan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masyarakat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biasa</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tidak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taat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kepada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Hukum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Taurat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apalagi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kondisi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Saulus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sedang</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berniat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jahat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Artinya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tidak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ada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seorang</w:t>
      </w:r>
      <w:proofErr w:type="spellEnd"/>
      <w:r w:rsidRPr="00F071DB">
        <w:rPr>
          <w:rFonts w:ascii="Times New Roman" w:hAnsi="Times New Roman" w:cs="Times New Roman"/>
          <w:sz w:val="24"/>
          <w:szCs w:val="24"/>
          <w:lang w:bidi="he-IL"/>
        </w:rPr>
        <w:t xml:space="preserve"> pun yang </w:t>
      </w:r>
      <w:proofErr w:type="spellStart"/>
      <w:r w:rsidRPr="00F071DB">
        <w:rPr>
          <w:rFonts w:ascii="Times New Roman" w:hAnsi="Times New Roman" w:cs="Times New Roman"/>
          <w:sz w:val="24"/>
          <w:szCs w:val="24"/>
          <w:lang w:bidi="he-IL"/>
        </w:rPr>
        <w:t>dapat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menghalangi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kejahatan</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dilakukan</w:t>
      </w:r>
      <w:proofErr w:type="spellEnd"/>
      <w:r w:rsidRPr="00F071DB">
        <w:rPr>
          <w:rFonts w:ascii="Times New Roman" w:hAnsi="Times New Roman" w:cs="Times New Roman"/>
          <w:sz w:val="24"/>
          <w:szCs w:val="24"/>
          <w:lang w:bidi="he-IL"/>
        </w:rPr>
        <w:t xml:space="preserve"> oleh </w:t>
      </w:r>
      <w:proofErr w:type="spellStart"/>
      <w:r w:rsidRPr="00F071DB">
        <w:rPr>
          <w:rFonts w:ascii="Times New Roman" w:hAnsi="Times New Roman" w:cs="Times New Roman"/>
          <w:sz w:val="24"/>
          <w:szCs w:val="24"/>
          <w:lang w:bidi="he-IL"/>
        </w:rPr>
        <w:t>seorang</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Saulus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Bagi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Saulus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Hukum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Taurat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adalah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suatu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sarana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untuk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membawa</w:t>
      </w:r>
      <w:proofErr w:type="spellEnd"/>
      <w:r w:rsidRPr="00F071DB">
        <w:rPr>
          <w:rFonts w:ascii="Times New Roman" w:hAnsi="Times New Roman" w:cs="Times New Roman"/>
          <w:sz w:val="24"/>
          <w:szCs w:val="24"/>
          <w:lang w:bidi="he-IL"/>
        </w:rPr>
        <w:t xml:space="preserve"> orang </w:t>
      </w:r>
      <w:proofErr w:type="spellStart"/>
      <w:r w:rsidRPr="00F071DB">
        <w:rPr>
          <w:rFonts w:ascii="Times New Roman" w:hAnsi="Times New Roman" w:cs="Times New Roman"/>
          <w:sz w:val="24"/>
          <w:szCs w:val="24"/>
          <w:lang w:bidi="he-IL"/>
        </w:rPr>
        <w:t>mengenal</w:t>
      </w:r>
      <w:proofErr w:type="spellEnd"/>
      <w:r w:rsidRPr="00F071DB">
        <w:rPr>
          <w:rFonts w:ascii="Times New Roman" w:hAnsi="Times New Roman" w:cs="Times New Roman"/>
          <w:sz w:val="24"/>
          <w:szCs w:val="24"/>
          <w:lang w:bidi="he-IL"/>
        </w:rPr>
        <w:t xml:space="preserve"> Allah dan </w:t>
      </w:r>
      <w:proofErr w:type="spellStart"/>
      <w:r w:rsidRPr="00F071DB">
        <w:rPr>
          <w:rFonts w:ascii="Times New Roman" w:hAnsi="Times New Roman" w:cs="Times New Roman"/>
          <w:sz w:val="24"/>
          <w:szCs w:val="24"/>
          <w:lang w:bidi="he-IL"/>
        </w:rPr>
        <w:t>menaati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aturan</w:t>
      </w:r>
      <w:proofErr w:type="spellEnd"/>
      <w:r w:rsidRPr="00F071DB">
        <w:rPr>
          <w:rFonts w:ascii="Times New Roman" w:hAnsi="Times New Roman" w:cs="Times New Roman"/>
          <w:sz w:val="24"/>
          <w:szCs w:val="24"/>
          <w:lang w:bidi="he-IL"/>
        </w:rPr>
        <w:t xml:space="preserve"> moral. </w:t>
      </w:r>
      <w:proofErr w:type="spellStart"/>
      <w:r w:rsidRPr="00F071DB">
        <w:rPr>
          <w:rFonts w:ascii="Times New Roman" w:hAnsi="Times New Roman" w:cs="Times New Roman"/>
          <w:sz w:val="24"/>
          <w:szCs w:val="24"/>
          <w:lang w:bidi="he-IL"/>
        </w:rPr>
        <w:t>Melalui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ketaatan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kepada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Hukum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Taurat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itulah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rela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melawan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Yesus</w:t>
      </w:r>
      <w:proofErr w:type="spellEnd"/>
      <w:r w:rsidRPr="00F071DB">
        <w:rPr>
          <w:rFonts w:ascii="Times New Roman" w:hAnsi="Times New Roman" w:cs="Times New Roman"/>
          <w:sz w:val="24"/>
          <w:szCs w:val="24"/>
          <w:lang w:bidi="he-IL"/>
        </w:rPr>
        <w:t xml:space="preserve"> dan </w:t>
      </w:r>
      <w:proofErr w:type="spellStart"/>
      <w:r w:rsidRPr="00F071DB">
        <w:rPr>
          <w:rFonts w:ascii="Times New Roman" w:hAnsi="Times New Roman" w:cs="Times New Roman"/>
          <w:sz w:val="24"/>
          <w:szCs w:val="24"/>
          <w:lang w:bidi="he-IL"/>
        </w:rPr>
        <w:t>membunuh</w:t>
      </w:r>
      <w:proofErr w:type="spellEnd"/>
      <w:r w:rsidRPr="00F071DB">
        <w:rPr>
          <w:rFonts w:ascii="Times New Roman" w:hAnsi="Times New Roman" w:cs="Times New Roman"/>
          <w:sz w:val="24"/>
          <w:szCs w:val="24"/>
          <w:lang w:bidi="he-IL"/>
        </w:rPr>
        <w:t xml:space="preserve"> orang Kristen </w:t>
      </w:r>
      <w:proofErr w:type="spellStart"/>
      <w:r w:rsidRPr="00F071DB">
        <w:rPr>
          <w:rFonts w:ascii="Times New Roman" w:hAnsi="Times New Roman" w:cs="Times New Roman"/>
          <w:sz w:val="24"/>
          <w:szCs w:val="24"/>
          <w:lang w:bidi="he-IL"/>
        </w:rPr>
        <w:t>dengan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menyatakan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diri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sebagai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taat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kepada</w:t>
      </w:r>
      <w:proofErr w:type="spellEnd"/>
      <w:r w:rsidRPr="00F071DB">
        <w:rPr>
          <w:rFonts w:ascii="Times New Roman" w:hAnsi="Times New Roman" w:cs="Times New Roman"/>
          <w:sz w:val="24"/>
          <w:szCs w:val="24"/>
          <w:lang w:bidi="he-IL"/>
        </w:rPr>
        <w:t xml:space="preserve"> Allah.</w:t>
      </w:r>
      <w:r>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Bagaimana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ajaran</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terkandung</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Hukum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Taurat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itu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Menurut</w:t>
      </w:r>
      <w:proofErr w:type="spellEnd"/>
      <w:r w:rsidRPr="00F071DB">
        <w:rPr>
          <w:rFonts w:ascii="Times New Roman" w:hAnsi="Times New Roman" w:cs="Times New Roman"/>
          <w:sz w:val="24"/>
          <w:szCs w:val="24"/>
          <w:lang w:bidi="he-IL"/>
        </w:rPr>
        <w:t xml:space="preserve"> Herman </w:t>
      </w:r>
      <w:proofErr w:type="spellStart"/>
      <w:r w:rsidRPr="00F071DB">
        <w:rPr>
          <w:rFonts w:ascii="Times New Roman" w:hAnsi="Times New Roman" w:cs="Times New Roman"/>
          <w:sz w:val="24"/>
          <w:szCs w:val="24"/>
          <w:lang w:bidi="he-IL"/>
        </w:rPr>
        <w:t>Ridderbos</w:t>
      </w:r>
      <w:proofErr w:type="spellEnd"/>
      <w:r w:rsidRPr="00F071DB">
        <w:rPr>
          <w:rFonts w:ascii="Times New Roman" w:hAnsi="Times New Roman" w:cs="Times New Roman"/>
          <w:sz w:val="24"/>
          <w:szCs w:val="24"/>
          <w:lang w:bidi="he-IL"/>
        </w:rPr>
        <w:t xml:space="preserve">, </w:t>
      </w:r>
    </w:p>
    <w:p w:rsidR="00303D92" w:rsidRPr="00F071DB" w:rsidRDefault="00303D92" w:rsidP="00A67902">
      <w:pPr>
        <w:spacing w:line="240" w:lineRule="auto"/>
        <w:ind w:left="720"/>
        <w:jc w:val="both"/>
        <w:rPr>
          <w:rFonts w:ascii="Times New Roman" w:hAnsi="Times New Roman" w:cs="Times New Roman"/>
          <w:sz w:val="24"/>
          <w:szCs w:val="24"/>
          <w:lang w:bidi="he-IL"/>
        </w:rPr>
      </w:pPr>
      <w:proofErr w:type="spellStart"/>
      <w:r w:rsidRPr="00F071DB">
        <w:rPr>
          <w:rFonts w:ascii="Times New Roman" w:hAnsi="Times New Roman" w:cs="Times New Roman"/>
          <w:sz w:val="24"/>
          <w:szCs w:val="24"/>
          <w:lang w:bidi="he-IL"/>
        </w:rPr>
        <w:t>Hukum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Taurat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harus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diajarkan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bagi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disiplin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eksternal</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sesuai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dengan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perkataan</w:t>
      </w:r>
      <w:proofErr w:type="spellEnd"/>
      <w:r w:rsidRPr="00F071DB">
        <w:rPr>
          <w:rFonts w:ascii="Times New Roman" w:hAnsi="Times New Roman" w:cs="Times New Roman"/>
          <w:sz w:val="24"/>
          <w:szCs w:val="24"/>
          <w:lang w:bidi="he-IL"/>
        </w:rPr>
        <w:t xml:space="preserve"> Paulus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 1 </w:t>
      </w:r>
      <w:proofErr w:type="spellStart"/>
      <w:r w:rsidRPr="00F071DB">
        <w:rPr>
          <w:rFonts w:ascii="Times New Roman" w:hAnsi="Times New Roman" w:cs="Times New Roman"/>
          <w:sz w:val="24"/>
          <w:szCs w:val="24"/>
          <w:lang w:bidi="he-IL"/>
        </w:rPr>
        <w:t>Timotius</w:t>
      </w:r>
      <w:proofErr w:type="spellEnd"/>
      <w:r w:rsidRPr="00F071DB">
        <w:rPr>
          <w:rFonts w:ascii="Times New Roman" w:hAnsi="Times New Roman" w:cs="Times New Roman"/>
          <w:sz w:val="24"/>
          <w:szCs w:val="24"/>
          <w:lang w:bidi="he-IL"/>
        </w:rPr>
        <w:t xml:space="preserve"> [1:9]: </w:t>
      </w:r>
      <w:proofErr w:type="spellStart"/>
      <w:r w:rsidRPr="00F071DB">
        <w:rPr>
          <w:rFonts w:ascii="Times New Roman" w:hAnsi="Times New Roman" w:cs="Times New Roman"/>
          <w:sz w:val="24"/>
          <w:szCs w:val="24"/>
          <w:lang w:bidi="he-IL"/>
        </w:rPr>
        <w:t>Hukum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Taurat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diberikan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bagi</w:t>
      </w:r>
      <w:proofErr w:type="spellEnd"/>
      <w:r w:rsidRPr="00F071DB">
        <w:rPr>
          <w:rFonts w:ascii="Times New Roman" w:hAnsi="Times New Roman" w:cs="Times New Roman"/>
          <w:sz w:val="24"/>
          <w:szCs w:val="24"/>
          <w:lang w:bidi="he-IL"/>
        </w:rPr>
        <w:t xml:space="preserve"> orang </w:t>
      </w:r>
      <w:proofErr w:type="spellStart"/>
      <w:r w:rsidRPr="00F071DB">
        <w:rPr>
          <w:rFonts w:ascii="Times New Roman" w:hAnsi="Times New Roman" w:cs="Times New Roman"/>
          <w:sz w:val="24"/>
          <w:szCs w:val="24"/>
          <w:lang w:bidi="he-IL"/>
        </w:rPr>
        <w:t>durhaka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sehingga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melalui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pelindung</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ini</w:t>
      </w:r>
      <w:proofErr w:type="spellEnd"/>
      <w:r w:rsidRPr="00F071DB">
        <w:rPr>
          <w:rFonts w:ascii="Times New Roman" w:hAnsi="Times New Roman" w:cs="Times New Roman"/>
          <w:sz w:val="24"/>
          <w:szCs w:val="24"/>
          <w:lang w:bidi="he-IL"/>
        </w:rPr>
        <w:t xml:space="preserve">, orang-orang </w:t>
      </w:r>
      <w:proofErr w:type="spellStart"/>
      <w:r w:rsidRPr="00F071DB">
        <w:rPr>
          <w:rFonts w:ascii="Times New Roman" w:hAnsi="Times New Roman" w:cs="Times New Roman"/>
          <w:sz w:val="24"/>
          <w:szCs w:val="24"/>
          <w:lang w:bidi="he-IL"/>
        </w:rPr>
        <w:t>dapat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datang</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kepada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Kristus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seperti</w:t>
      </w:r>
      <w:proofErr w:type="spellEnd"/>
      <w:r w:rsidRPr="00F071DB">
        <w:rPr>
          <w:rFonts w:ascii="Times New Roman" w:hAnsi="Times New Roman" w:cs="Times New Roman"/>
          <w:sz w:val="24"/>
          <w:szCs w:val="24"/>
          <w:lang w:bidi="he-IL"/>
        </w:rPr>
        <w:t xml:space="preserve"> yang Paulus </w:t>
      </w:r>
      <w:proofErr w:type="spellStart"/>
      <w:r w:rsidRPr="00F071DB">
        <w:rPr>
          <w:rFonts w:ascii="Times New Roman" w:hAnsi="Times New Roman" w:cs="Times New Roman"/>
          <w:sz w:val="24"/>
          <w:szCs w:val="24"/>
          <w:lang w:bidi="he-IL"/>
        </w:rPr>
        <w:t>katakan</w:t>
      </w:r>
      <w:proofErr w:type="spellEnd"/>
      <w:r w:rsidRPr="00F071DB">
        <w:rPr>
          <w:rFonts w:ascii="Times New Roman" w:hAnsi="Times New Roman" w:cs="Times New Roman"/>
          <w:sz w:val="24"/>
          <w:szCs w:val="24"/>
          <w:lang w:bidi="he-IL"/>
        </w:rPr>
        <w:t xml:space="preserve"> pada Galatia</w:t>
      </w:r>
      <w:r>
        <w:rPr>
          <w:rFonts w:ascii="Times New Roman" w:hAnsi="Times New Roman" w:cs="Times New Roman"/>
          <w:sz w:val="24"/>
          <w:szCs w:val="24"/>
          <w:lang w:bidi="he-IL"/>
        </w:rPr>
        <w:t xml:space="preserve"> </w:t>
      </w:r>
      <w:r w:rsidRPr="00F071DB">
        <w:rPr>
          <w:rFonts w:ascii="Times New Roman" w:hAnsi="Times New Roman" w:cs="Times New Roman"/>
          <w:sz w:val="24"/>
          <w:szCs w:val="24"/>
          <w:lang w:bidi="he-IL"/>
        </w:rPr>
        <w:t>3 [</w:t>
      </w:r>
      <w:proofErr w:type="spellStart"/>
      <w:r w:rsidRPr="00F071DB">
        <w:rPr>
          <w:rFonts w:ascii="Times New Roman" w:hAnsi="Times New Roman" w:cs="Times New Roman"/>
          <w:sz w:val="24"/>
          <w:szCs w:val="24"/>
          <w:lang w:bidi="he-IL"/>
        </w:rPr>
        <w:t>ayat</w:t>
      </w:r>
      <w:proofErr w:type="spellEnd"/>
      <w:r w:rsidRPr="00F071DB">
        <w:rPr>
          <w:rFonts w:ascii="Times New Roman" w:hAnsi="Times New Roman" w:cs="Times New Roman"/>
          <w:sz w:val="24"/>
          <w:szCs w:val="24"/>
          <w:lang w:bidi="he-IL"/>
        </w:rPr>
        <w:t xml:space="preserve"> 24]: </w:t>
      </w:r>
      <w:proofErr w:type="spellStart"/>
      <w:r w:rsidRPr="00F071DB">
        <w:rPr>
          <w:rFonts w:ascii="Times New Roman" w:hAnsi="Times New Roman" w:cs="Times New Roman"/>
          <w:sz w:val="24"/>
          <w:szCs w:val="24"/>
          <w:lang w:bidi="he-IL"/>
        </w:rPr>
        <w:t>Hukum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Taurat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adalah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penuntun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bagi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kita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sampai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Kristus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datang</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Kedua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Hukum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Taurat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harus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diajarkan</w:t>
      </w:r>
      <w:proofErr w:type="spellEnd"/>
      <w:r w:rsidRPr="00F071DB">
        <w:rPr>
          <w:rFonts w:ascii="Times New Roman" w:hAnsi="Times New Roman" w:cs="Times New Roman"/>
          <w:sz w:val="24"/>
          <w:szCs w:val="24"/>
          <w:lang w:bidi="he-IL"/>
        </w:rPr>
        <w:t xml:space="preserve"> agar </w:t>
      </w:r>
      <w:proofErr w:type="spellStart"/>
      <w:r w:rsidRPr="00F071DB">
        <w:rPr>
          <w:rFonts w:ascii="Times New Roman" w:hAnsi="Times New Roman" w:cs="Times New Roman"/>
          <w:sz w:val="24"/>
          <w:szCs w:val="24"/>
          <w:lang w:bidi="he-IL"/>
        </w:rPr>
        <w:t>hal</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itu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menunjukkan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dosa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menuduh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meneror</w:t>
      </w:r>
      <w:proofErr w:type="spellEnd"/>
      <w:r w:rsidRPr="00F071DB">
        <w:rPr>
          <w:rFonts w:ascii="Times New Roman" w:hAnsi="Times New Roman" w:cs="Times New Roman"/>
          <w:sz w:val="24"/>
          <w:szCs w:val="24"/>
          <w:lang w:bidi="he-IL"/>
        </w:rPr>
        <w:t xml:space="preserve">, dan </w:t>
      </w:r>
      <w:proofErr w:type="spellStart"/>
      <w:r w:rsidRPr="00F071DB">
        <w:rPr>
          <w:rFonts w:ascii="Times New Roman" w:hAnsi="Times New Roman" w:cs="Times New Roman"/>
          <w:sz w:val="24"/>
          <w:szCs w:val="24"/>
          <w:lang w:bidi="he-IL"/>
        </w:rPr>
        <w:t>mengutuk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hati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nurani</w:t>
      </w:r>
      <w:proofErr w:type="spellEnd"/>
      <w:r w:rsidRPr="00F071DB">
        <w:rPr>
          <w:rFonts w:ascii="Times New Roman" w:hAnsi="Times New Roman" w:cs="Times New Roman"/>
          <w:sz w:val="24"/>
          <w:szCs w:val="24"/>
          <w:lang w:bidi="he-IL"/>
        </w:rPr>
        <w:t>, [</w:t>
      </w:r>
      <w:proofErr w:type="spellStart"/>
      <w:r w:rsidRPr="00F071DB">
        <w:rPr>
          <w:rFonts w:ascii="Times New Roman" w:hAnsi="Times New Roman" w:cs="Times New Roman"/>
          <w:sz w:val="24"/>
          <w:szCs w:val="24"/>
          <w:lang w:bidi="he-IL"/>
        </w:rPr>
        <w:t>seperti</w:t>
      </w:r>
      <w:proofErr w:type="spellEnd"/>
      <w:r w:rsidRPr="00F071DB">
        <w:rPr>
          <w:rFonts w:ascii="Times New Roman" w:hAnsi="Times New Roman" w:cs="Times New Roman"/>
          <w:sz w:val="24"/>
          <w:szCs w:val="24"/>
          <w:lang w:bidi="he-IL"/>
        </w:rPr>
        <w:t xml:space="preserve"> kata Paulus] pada Roma 3 [</w:t>
      </w:r>
      <w:proofErr w:type="spellStart"/>
      <w:r w:rsidRPr="00F071DB">
        <w:rPr>
          <w:rFonts w:ascii="Times New Roman" w:hAnsi="Times New Roman" w:cs="Times New Roman"/>
          <w:sz w:val="24"/>
          <w:szCs w:val="24"/>
          <w:lang w:bidi="he-IL"/>
        </w:rPr>
        <w:t>ayat</w:t>
      </w:r>
      <w:proofErr w:type="spellEnd"/>
      <w:r w:rsidRPr="00F071DB">
        <w:rPr>
          <w:rFonts w:ascii="Times New Roman" w:hAnsi="Times New Roman" w:cs="Times New Roman"/>
          <w:sz w:val="24"/>
          <w:szCs w:val="24"/>
          <w:lang w:bidi="he-IL"/>
        </w:rPr>
        <w:t xml:space="preserve"> 20]: </w:t>
      </w:r>
      <w:proofErr w:type="spellStart"/>
      <w:r w:rsidRPr="00F071DB">
        <w:rPr>
          <w:rFonts w:ascii="Times New Roman" w:hAnsi="Times New Roman" w:cs="Times New Roman"/>
          <w:sz w:val="24"/>
          <w:szCs w:val="24"/>
          <w:lang w:bidi="he-IL"/>
        </w:rPr>
        <w:t>Melalui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Hukum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Taurat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datanglah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pengetahuan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tentang</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dosa</w:t>
      </w:r>
      <w:proofErr w:type="spellEnd"/>
      <w:r w:rsidRPr="00F071DB">
        <w:rPr>
          <w:rFonts w:ascii="Times New Roman" w:hAnsi="Times New Roman" w:cs="Times New Roman"/>
          <w:sz w:val="24"/>
          <w:szCs w:val="24"/>
          <w:lang w:bidi="he-IL"/>
        </w:rPr>
        <w:t xml:space="preserve">, dan juga </w:t>
      </w:r>
      <w:proofErr w:type="spellStart"/>
      <w:r w:rsidRPr="00F071DB">
        <w:rPr>
          <w:rFonts w:ascii="Times New Roman" w:hAnsi="Times New Roman" w:cs="Times New Roman"/>
          <w:sz w:val="24"/>
          <w:szCs w:val="24"/>
          <w:lang w:bidi="he-IL"/>
        </w:rPr>
        <w:t>pasal</w:t>
      </w:r>
      <w:proofErr w:type="spellEnd"/>
      <w:r w:rsidRPr="00F071DB">
        <w:rPr>
          <w:rFonts w:ascii="Times New Roman" w:hAnsi="Times New Roman" w:cs="Times New Roman"/>
          <w:sz w:val="24"/>
          <w:szCs w:val="24"/>
          <w:lang w:bidi="he-IL"/>
        </w:rPr>
        <w:t xml:space="preserve"> 4 [</w:t>
      </w:r>
      <w:proofErr w:type="spellStart"/>
      <w:r w:rsidRPr="00F071DB">
        <w:rPr>
          <w:rFonts w:ascii="Times New Roman" w:hAnsi="Times New Roman" w:cs="Times New Roman"/>
          <w:sz w:val="24"/>
          <w:szCs w:val="24"/>
          <w:lang w:bidi="he-IL"/>
        </w:rPr>
        <w:t>ayat</w:t>
      </w:r>
      <w:proofErr w:type="spellEnd"/>
      <w:r w:rsidRPr="00F071DB">
        <w:rPr>
          <w:rFonts w:ascii="Times New Roman" w:hAnsi="Times New Roman" w:cs="Times New Roman"/>
          <w:sz w:val="24"/>
          <w:szCs w:val="24"/>
          <w:lang w:bidi="he-IL"/>
        </w:rPr>
        <w:t xml:space="preserve"> 15]. </w:t>
      </w:r>
      <w:proofErr w:type="spellStart"/>
      <w:r w:rsidRPr="00F071DB">
        <w:rPr>
          <w:rFonts w:ascii="Times New Roman" w:hAnsi="Times New Roman" w:cs="Times New Roman"/>
          <w:sz w:val="24"/>
          <w:szCs w:val="24"/>
          <w:lang w:bidi="he-IL"/>
        </w:rPr>
        <w:t>Ketiga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Hukum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Taurat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harus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lastRenderedPageBreak/>
        <w:t>dipertahankan</w:t>
      </w:r>
      <w:proofErr w:type="spellEnd"/>
      <w:r w:rsidRPr="00F071DB">
        <w:rPr>
          <w:rFonts w:ascii="Times New Roman" w:hAnsi="Times New Roman" w:cs="Times New Roman"/>
          <w:sz w:val="24"/>
          <w:szCs w:val="24"/>
          <w:lang w:bidi="he-IL"/>
        </w:rPr>
        <w:t xml:space="preserve"> agar orang-orang kudus </w:t>
      </w:r>
      <w:proofErr w:type="spellStart"/>
      <w:r w:rsidRPr="00F071DB">
        <w:rPr>
          <w:rFonts w:ascii="Times New Roman" w:hAnsi="Times New Roman" w:cs="Times New Roman"/>
          <w:sz w:val="24"/>
          <w:szCs w:val="24"/>
          <w:lang w:bidi="he-IL"/>
        </w:rPr>
        <w:t>mengetahui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apa</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sesuai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dengan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perintah</w:t>
      </w:r>
      <w:proofErr w:type="spellEnd"/>
      <w:r w:rsidRPr="00F071DB">
        <w:rPr>
          <w:rFonts w:ascii="Times New Roman" w:hAnsi="Times New Roman" w:cs="Times New Roman"/>
          <w:sz w:val="24"/>
          <w:szCs w:val="24"/>
          <w:lang w:bidi="he-IL"/>
        </w:rPr>
        <w:t xml:space="preserve"> Allah, di mana </w:t>
      </w:r>
      <w:proofErr w:type="spellStart"/>
      <w:r w:rsidRPr="00F071DB">
        <w:rPr>
          <w:rFonts w:ascii="Times New Roman" w:hAnsi="Times New Roman" w:cs="Times New Roman"/>
          <w:sz w:val="24"/>
          <w:szCs w:val="24"/>
          <w:lang w:bidi="he-IL"/>
        </w:rPr>
        <w:t>mereka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dapat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menjalankan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ketaatan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kepada</w:t>
      </w:r>
      <w:proofErr w:type="spellEnd"/>
      <w:r w:rsidRPr="00F071DB">
        <w:rPr>
          <w:rFonts w:ascii="Times New Roman" w:hAnsi="Times New Roman" w:cs="Times New Roman"/>
          <w:sz w:val="24"/>
          <w:szCs w:val="24"/>
          <w:lang w:bidi="he-IL"/>
        </w:rPr>
        <w:t xml:space="preserve"> Allah.</w:t>
      </w:r>
      <w:r w:rsidRPr="00F071DB">
        <w:rPr>
          <w:rFonts w:ascii="Times New Roman" w:hAnsi="Times New Roman" w:cs="Times New Roman"/>
          <w:sz w:val="24"/>
          <w:szCs w:val="24"/>
          <w:vertAlign w:val="superscript"/>
          <w:lang w:bidi="he-IL"/>
        </w:rPr>
        <w:footnoteReference w:id="125"/>
      </w:r>
    </w:p>
    <w:p w:rsidR="00303D92" w:rsidRPr="00F071DB" w:rsidRDefault="00303D92" w:rsidP="00A67902">
      <w:pPr>
        <w:spacing w:line="240" w:lineRule="auto"/>
        <w:ind w:firstLine="720"/>
        <w:jc w:val="both"/>
        <w:rPr>
          <w:rFonts w:ascii="Times New Roman" w:hAnsi="Times New Roman" w:cs="Times New Roman"/>
          <w:sz w:val="24"/>
          <w:szCs w:val="24"/>
          <w:lang w:val="en-ID" w:bidi="he-IL"/>
        </w:rPr>
      </w:pPr>
      <w:proofErr w:type="spellStart"/>
      <w:r w:rsidRPr="00F071DB">
        <w:rPr>
          <w:rFonts w:ascii="Times New Roman" w:hAnsi="Times New Roman" w:cs="Times New Roman"/>
          <w:sz w:val="24"/>
          <w:szCs w:val="24"/>
          <w:lang w:bidi="he-IL"/>
        </w:rPr>
        <w:t>Secara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pribadi</w:t>
      </w:r>
      <w:proofErr w:type="spellEnd"/>
      <w:r w:rsidRPr="00F071DB">
        <w:rPr>
          <w:rFonts w:ascii="Times New Roman" w:hAnsi="Times New Roman" w:cs="Times New Roman"/>
          <w:sz w:val="24"/>
          <w:szCs w:val="24"/>
          <w:lang w:bidi="he-IL"/>
        </w:rPr>
        <w:t xml:space="preserve"> rasa </w:t>
      </w:r>
      <w:proofErr w:type="spellStart"/>
      <w:r w:rsidRPr="00F071DB">
        <w:rPr>
          <w:rFonts w:ascii="Times New Roman" w:hAnsi="Times New Roman" w:cs="Times New Roman"/>
          <w:sz w:val="24"/>
          <w:szCs w:val="24"/>
          <w:lang w:bidi="he-IL"/>
        </w:rPr>
        <w:t>malu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itu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bangkit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dari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kepribadiaannya</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tidak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meyakinkan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dirinya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apabila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menjadi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seorang</w:t>
      </w:r>
      <w:proofErr w:type="spellEnd"/>
      <w:r w:rsidRPr="00F071DB">
        <w:rPr>
          <w:rFonts w:ascii="Times New Roman" w:hAnsi="Times New Roman" w:cs="Times New Roman"/>
          <w:sz w:val="24"/>
          <w:szCs w:val="24"/>
          <w:lang w:bidi="he-IL"/>
        </w:rPr>
        <w:t xml:space="preserve"> Rasul </w:t>
      </w:r>
      <w:proofErr w:type="spellStart"/>
      <w:r w:rsidRPr="00F071DB">
        <w:rPr>
          <w:rFonts w:ascii="Times New Roman" w:hAnsi="Times New Roman" w:cs="Times New Roman"/>
          <w:sz w:val="24"/>
          <w:szCs w:val="24"/>
          <w:lang w:bidi="he-IL"/>
        </w:rPr>
        <w:t>Kristus</w:t>
      </w:r>
      <w:proofErr w:type="spellEnd"/>
      <w:r w:rsidRPr="00F071DB">
        <w:rPr>
          <w:rFonts w:ascii="Times New Roman" w:hAnsi="Times New Roman" w:cs="Times New Roman"/>
          <w:sz w:val="24"/>
          <w:szCs w:val="24"/>
          <w:lang w:bidi="he-IL"/>
        </w:rPr>
        <w:t>.</w:t>
      </w:r>
      <w:r>
        <w:rPr>
          <w:rFonts w:ascii="Times New Roman" w:hAnsi="Times New Roman" w:cs="Times New Roman"/>
          <w:sz w:val="24"/>
          <w:szCs w:val="24"/>
          <w:lang w:bidi="he-IL"/>
        </w:rPr>
        <w:t xml:space="preserve"> </w:t>
      </w:r>
      <w:r w:rsidRPr="00F071DB">
        <w:rPr>
          <w:rFonts w:ascii="Times New Roman" w:hAnsi="Times New Roman" w:cs="Times New Roman"/>
          <w:sz w:val="24"/>
          <w:szCs w:val="24"/>
          <w:lang w:bidi="he-IL"/>
        </w:rPr>
        <w:t xml:space="preserve">Nama </w:t>
      </w:r>
      <w:proofErr w:type="spellStart"/>
      <w:r w:rsidRPr="00F071DB">
        <w:rPr>
          <w:rFonts w:ascii="Times New Roman" w:hAnsi="Times New Roman" w:cs="Times New Roman"/>
          <w:sz w:val="24"/>
          <w:szCs w:val="24"/>
          <w:lang w:bidi="he-IL"/>
        </w:rPr>
        <w:t>Ibraninya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adalah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Saulus</w:t>
      </w:r>
      <w:proofErr w:type="spellEnd"/>
      <w:r w:rsidRPr="00F071DB">
        <w:rPr>
          <w:rFonts w:ascii="Times New Roman" w:hAnsi="Times New Roman" w:cs="Times New Roman"/>
          <w:sz w:val="24"/>
          <w:szCs w:val="24"/>
          <w:lang w:bidi="he-IL"/>
        </w:rPr>
        <w:t xml:space="preserve"> (σα</w:t>
      </w:r>
      <w:proofErr w:type="spellStart"/>
      <w:r w:rsidRPr="00F071DB">
        <w:rPr>
          <w:rFonts w:ascii="Times New Roman" w:hAnsi="Times New Roman" w:cs="Times New Roman"/>
          <w:sz w:val="24"/>
          <w:szCs w:val="24"/>
          <w:lang w:bidi="he-IL"/>
        </w:rPr>
        <w:t>υλω</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diterjemahkan</w:t>
      </w:r>
      <w:proofErr w:type="spellEnd"/>
      <w:r w:rsidRPr="00F071DB">
        <w:rPr>
          <w:rFonts w:ascii="Times New Roman" w:hAnsi="Times New Roman" w:cs="Times New Roman"/>
          <w:sz w:val="24"/>
          <w:szCs w:val="24"/>
          <w:lang w:bidi="he-IL"/>
        </w:rPr>
        <w:t xml:space="preserve">: “Kaki </w:t>
      </w:r>
      <w:proofErr w:type="spellStart"/>
      <w:r w:rsidRPr="00F071DB">
        <w:rPr>
          <w:rFonts w:ascii="Times New Roman" w:hAnsi="Times New Roman" w:cs="Times New Roman"/>
          <w:sz w:val="24"/>
          <w:szCs w:val="24"/>
          <w:lang w:bidi="he-IL"/>
        </w:rPr>
        <w:t>bengkok</w:t>
      </w:r>
      <w:proofErr w:type="spellEnd"/>
      <w:r w:rsidRPr="00F071DB">
        <w:rPr>
          <w:rFonts w:ascii="Times New Roman" w:hAnsi="Times New Roman" w:cs="Times New Roman"/>
          <w:sz w:val="24"/>
          <w:szCs w:val="24"/>
          <w:lang w:bidi="he-IL"/>
        </w:rPr>
        <w:t>”,</w:t>
      </w:r>
      <w:r>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sebutan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untuk</w:t>
      </w:r>
      <w:proofErr w:type="spellEnd"/>
      <w:r w:rsidRPr="00F071DB">
        <w:rPr>
          <w:rFonts w:ascii="Times New Roman" w:hAnsi="Times New Roman" w:cs="Times New Roman"/>
          <w:sz w:val="24"/>
          <w:szCs w:val="24"/>
          <w:lang w:bidi="he-IL"/>
        </w:rPr>
        <w:t xml:space="preserve"> orang yang </w:t>
      </w:r>
      <w:proofErr w:type="spellStart"/>
      <w:r w:rsidRPr="00F071DB">
        <w:rPr>
          <w:rFonts w:ascii="Times New Roman" w:hAnsi="Times New Roman" w:cs="Times New Roman"/>
          <w:sz w:val="24"/>
          <w:szCs w:val="24"/>
          <w:lang w:bidi="he-IL"/>
        </w:rPr>
        <w:t>hina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val="en-ID" w:bidi="he-IL"/>
        </w:rPr>
        <w:t>Sehubungan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ini</w:t>
      </w:r>
      <w:proofErr w:type="spellEnd"/>
      <w:r w:rsidRPr="00F071DB">
        <w:rPr>
          <w:rFonts w:ascii="Times New Roman" w:hAnsi="Times New Roman" w:cs="Times New Roman"/>
          <w:sz w:val="24"/>
          <w:szCs w:val="24"/>
          <w:lang w:val="en-ID" w:bidi="he-IL"/>
        </w:rPr>
        <w:t>, William Barclay,</w:t>
      </w:r>
    </w:p>
    <w:p w:rsidR="00303D92" w:rsidRPr="00F071DB" w:rsidRDefault="00303D92" w:rsidP="00A67902">
      <w:pPr>
        <w:spacing w:line="240" w:lineRule="auto"/>
        <w:ind w:left="720"/>
        <w:jc w:val="both"/>
        <w:rPr>
          <w:rFonts w:ascii="Times New Roman" w:hAnsi="Times New Roman" w:cs="Times New Roman"/>
          <w:sz w:val="24"/>
          <w:szCs w:val="24"/>
          <w:lang w:val="en-ID" w:bidi="he-IL"/>
        </w:rPr>
      </w:pPr>
      <w:r w:rsidRPr="00F071DB">
        <w:rPr>
          <w:rFonts w:ascii="Times New Roman" w:hAnsi="Times New Roman" w:cs="Times New Roman"/>
          <w:sz w:val="24"/>
          <w:szCs w:val="24"/>
          <w:lang w:val="en-ID" w:bidi="he-IL"/>
        </w:rPr>
        <w:t xml:space="preserve">Orang </w:t>
      </w:r>
      <w:proofErr w:type="spellStart"/>
      <w:r w:rsidRPr="00F071DB">
        <w:rPr>
          <w:rFonts w:ascii="Times New Roman" w:hAnsi="Times New Roman" w:cs="Times New Roman"/>
          <w:sz w:val="24"/>
          <w:szCs w:val="24"/>
          <w:lang w:val="en-ID" w:bidi="he-IL"/>
        </w:rPr>
        <w:t>Bagaimanakah</w:t>
      </w:r>
      <w:proofErr w:type="spellEnd"/>
      <w:r w:rsidRPr="00F071DB">
        <w:rPr>
          <w:rFonts w:ascii="Times New Roman" w:hAnsi="Times New Roman" w:cs="Times New Roman"/>
          <w:sz w:val="24"/>
          <w:szCs w:val="24"/>
          <w:lang w:val="en-ID" w:bidi="he-IL"/>
        </w:rPr>
        <w:t xml:space="preserve"> Paulus </w:t>
      </w:r>
      <w:proofErr w:type="spellStart"/>
      <w:r w:rsidRPr="00F071DB">
        <w:rPr>
          <w:rFonts w:ascii="Times New Roman" w:hAnsi="Times New Roman" w:cs="Times New Roman"/>
          <w:sz w:val="24"/>
          <w:szCs w:val="24"/>
          <w:lang w:val="en-ID" w:bidi="he-IL"/>
        </w:rPr>
        <w:t>itu</w:t>
      </w:r>
      <w:proofErr w:type="spellEnd"/>
      <w:r w:rsidRPr="00F071DB">
        <w:rPr>
          <w:rFonts w:ascii="Times New Roman" w:hAnsi="Times New Roman" w:cs="Times New Roman"/>
          <w:sz w:val="24"/>
          <w:szCs w:val="24"/>
          <w:lang w:val="en-ID" w:bidi="he-IL"/>
        </w:rPr>
        <w:t xml:space="preserve">? Kitab </w:t>
      </w:r>
      <w:proofErr w:type="spellStart"/>
      <w:r w:rsidRPr="00F071DB">
        <w:rPr>
          <w:rFonts w:ascii="Times New Roman" w:hAnsi="Times New Roman" w:cs="Times New Roman"/>
          <w:sz w:val="24"/>
          <w:szCs w:val="24"/>
          <w:lang w:val="en-ID" w:bidi="he-IL"/>
        </w:rPr>
        <w:t>Perjanjian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Baru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menggambarkan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bagaimana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rupanya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Tetapi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disekitar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tahun</w:t>
      </w:r>
      <w:proofErr w:type="spellEnd"/>
      <w:r w:rsidRPr="00F071DB">
        <w:rPr>
          <w:rFonts w:ascii="Times New Roman" w:hAnsi="Times New Roman" w:cs="Times New Roman"/>
          <w:sz w:val="24"/>
          <w:szCs w:val="24"/>
          <w:lang w:val="en-ID" w:bidi="he-IL"/>
        </w:rPr>
        <w:t xml:space="preserve"> 160 T.M. </w:t>
      </w:r>
      <w:proofErr w:type="spellStart"/>
      <w:r w:rsidRPr="00F071DB">
        <w:rPr>
          <w:rFonts w:ascii="Times New Roman" w:hAnsi="Times New Roman" w:cs="Times New Roman"/>
          <w:sz w:val="24"/>
          <w:szCs w:val="24"/>
          <w:lang w:val="en-ID" w:bidi="he-IL"/>
        </w:rPr>
        <w:t>Seorang</w:t>
      </w:r>
      <w:proofErr w:type="spellEnd"/>
      <w:r w:rsidRPr="00F071DB">
        <w:rPr>
          <w:rFonts w:ascii="Times New Roman" w:hAnsi="Times New Roman" w:cs="Times New Roman"/>
          <w:sz w:val="24"/>
          <w:szCs w:val="24"/>
          <w:lang w:val="en-ID" w:bidi="he-IL"/>
        </w:rPr>
        <w:t xml:space="preserve"> Kristen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Asia </w:t>
      </w:r>
      <w:proofErr w:type="spellStart"/>
      <w:r w:rsidRPr="00F071DB">
        <w:rPr>
          <w:rFonts w:ascii="Times New Roman" w:hAnsi="Times New Roman" w:cs="Times New Roman"/>
          <w:sz w:val="24"/>
          <w:szCs w:val="24"/>
          <w:lang w:val="en-ID" w:bidi="he-IL"/>
        </w:rPr>
        <w:t>menulis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semacam</w:t>
      </w:r>
      <w:proofErr w:type="spellEnd"/>
      <w:r w:rsidRPr="00F071DB">
        <w:rPr>
          <w:rFonts w:ascii="Times New Roman" w:hAnsi="Times New Roman" w:cs="Times New Roman"/>
          <w:sz w:val="24"/>
          <w:szCs w:val="24"/>
          <w:lang w:val="en-ID" w:bidi="he-IL"/>
        </w:rPr>
        <w:t xml:space="preserve"> novel </w:t>
      </w:r>
      <w:proofErr w:type="spellStart"/>
      <w:r w:rsidRPr="00F071DB">
        <w:rPr>
          <w:rFonts w:ascii="Times New Roman" w:hAnsi="Times New Roman" w:cs="Times New Roman"/>
          <w:sz w:val="24"/>
          <w:szCs w:val="24"/>
          <w:lang w:val="en-ID" w:bidi="he-IL"/>
        </w:rPr>
        <w:t>sejarah</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berjudul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kisah</w:t>
      </w:r>
      <w:proofErr w:type="spellEnd"/>
      <w:r w:rsidRPr="00F071DB">
        <w:rPr>
          <w:rFonts w:ascii="Times New Roman" w:hAnsi="Times New Roman" w:cs="Times New Roman"/>
          <w:sz w:val="24"/>
          <w:szCs w:val="24"/>
          <w:lang w:val="en-ID" w:bidi="he-IL"/>
        </w:rPr>
        <w:t xml:space="preserve"> Paulus,” dan di </w:t>
      </w:r>
      <w:proofErr w:type="spellStart"/>
      <w:r w:rsidRPr="00F071DB">
        <w:rPr>
          <w:rFonts w:ascii="Times New Roman" w:hAnsi="Times New Roman" w:cs="Times New Roman"/>
          <w:sz w:val="24"/>
          <w:szCs w:val="24"/>
          <w:lang w:val="en-ID" w:bidi="he-IL"/>
        </w:rPr>
        <w:t>dalamnya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memberi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gambaran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mengenai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penampilan</w:t>
      </w:r>
      <w:proofErr w:type="spellEnd"/>
      <w:r w:rsidRPr="00F071DB">
        <w:rPr>
          <w:rFonts w:ascii="Times New Roman" w:hAnsi="Times New Roman" w:cs="Times New Roman"/>
          <w:sz w:val="24"/>
          <w:szCs w:val="24"/>
          <w:lang w:val="en-ID" w:bidi="he-IL"/>
        </w:rPr>
        <w:t xml:space="preserve"> Paulus </w:t>
      </w:r>
      <w:proofErr w:type="spellStart"/>
      <w:r w:rsidRPr="00F071DB">
        <w:rPr>
          <w:rFonts w:ascii="Times New Roman" w:hAnsi="Times New Roman" w:cs="Times New Roman"/>
          <w:sz w:val="24"/>
          <w:szCs w:val="24"/>
          <w:lang w:val="en-ID" w:bidi="he-IL"/>
        </w:rPr>
        <w:t>sebagai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berikut</w:t>
      </w:r>
      <w:proofErr w:type="spellEnd"/>
      <w:r w:rsidRPr="00F071DB">
        <w:rPr>
          <w:rFonts w:ascii="Times New Roman" w:hAnsi="Times New Roman" w:cs="Times New Roman"/>
          <w:sz w:val="24"/>
          <w:szCs w:val="24"/>
          <w:lang w:val="en-ID" w:bidi="he-IL"/>
        </w:rPr>
        <w:t>: “</w:t>
      </w:r>
      <w:proofErr w:type="spellStart"/>
      <w:r w:rsidRPr="00F071DB">
        <w:rPr>
          <w:rFonts w:ascii="Times New Roman" w:hAnsi="Times New Roman" w:cs="Times New Roman"/>
          <w:sz w:val="24"/>
          <w:szCs w:val="24"/>
          <w:lang w:val="en-ID" w:bidi="he-IL"/>
        </w:rPr>
        <w:t>Dia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bertubuh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pendek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rambutnya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mulai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menipis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kakinya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agak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bengkok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perawakannya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kekar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alisnya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lebat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hingga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saling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bertemu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hidungnya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sedikit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lengkung</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tindak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tanduknya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anggun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kadang-kadang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dia</w:t>
      </w:r>
      <w:proofErr w:type="spellEnd"/>
      <w:r w:rsidRPr="00F071DB">
        <w:rPr>
          <w:rFonts w:ascii="Times New Roman" w:hAnsi="Times New Roman" w:cs="Times New Roman"/>
          <w:sz w:val="24"/>
          <w:szCs w:val="24"/>
          <w:lang w:val="en-ID" w:bidi="he-IL"/>
        </w:rPr>
        <w:t xml:space="preserve"> Nampak </w:t>
      </w:r>
      <w:proofErr w:type="spellStart"/>
      <w:r w:rsidRPr="00F071DB">
        <w:rPr>
          <w:rFonts w:ascii="Times New Roman" w:hAnsi="Times New Roman" w:cs="Times New Roman"/>
          <w:sz w:val="24"/>
          <w:szCs w:val="24"/>
          <w:lang w:val="en-ID" w:bidi="he-IL"/>
        </w:rPr>
        <w:t>sebagai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manusia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wajahnya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mirip</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seorang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malaikat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Memang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gambaran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begitu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menarik</w:t>
      </w:r>
      <w:proofErr w:type="spellEnd"/>
      <w:r w:rsidRPr="00F071DB">
        <w:rPr>
          <w:rFonts w:ascii="Times New Roman" w:hAnsi="Times New Roman" w:cs="Times New Roman"/>
          <w:sz w:val="24"/>
          <w:szCs w:val="24"/>
          <w:lang w:val="en-ID" w:bidi="he-IL"/>
        </w:rPr>
        <w:t xml:space="preserve"> – orang yang </w:t>
      </w:r>
      <w:proofErr w:type="spellStart"/>
      <w:r w:rsidRPr="00F071DB">
        <w:rPr>
          <w:rFonts w:ascii="Times New Roman" w:hAnsi="Times New Roman" w:cs="Times New Roman"/>
          <w:sz w:val="24"/>
          <w:szCs w:val="24"/>
          <w:lang w:val="en-ID" w:bidi="he-IL"/>
        </w:rPr>
        <w:t>pendek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kekar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berkaki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bengkok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botak</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beralis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tebal</w:t>
      </w:r>
      <w:proofErr w:type="spellEnd"/>
      <w:r w:rsidRPr="00F071DB">
        <w:rPr>
          <w:rFonts w:ascii="Times New Roman" w:hAnsi="Times New Roman" w:cs="Times New Roman"/>
          <w:sz w:val="24"/>
          <w:szCs w:val="24"/>
          <w:lang w:val="en-ID" w:bidi="he-IL"/>
        </w:rPr>
        <w:t xml:space="preserve"> – </w:t>
      </w:r>
      <w:proofErr w:type="spellStart"/>
      <w:r w:rsidRPr="00F071DB">
        <w:rPr>
          <w:rFonts w:ascii="Times New Roman" w:hAnsi="Times New Roman" w:cs="Times New Roman"/>
          <w:sz w:val="24"/>
          <w:szCs w:val="24"/>
          <w:lang w:val="en-ID" w:bidi="he-IL"/>
        </w:rPr>
        <w:t>tetapi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itulah</w:t>
      </w:r>
      <w:proofErr w:type="spellEnd"/>
      <w:r w:rsidRPr="00F071DB">
        <w:rPr>
          <w:rFonts w:ascii="Times New Roman" w:hAnsi="Times New Roman" w:cs="Times New Roman"/>
          <w:sz w:val="24"/>
          <w:szCs w:val="24"/>
          <w:lang w:val="en-ID" w:bidi="he-IL"/>
        </w:rPr>
        <w:t xml:space="preserve"> Paulus.</w:t>
      </w:r>
      <w:r w:rsidRPr="00F071DB">
        <w:rPr>
          <w:rFonts w:ascii="Times New Roman" w:hAnsi="Times New Roman" w:cs="Times New Roman"/>
          <w:sz w:val="24"/>
          <w:szCs w:val="24"/>
          <w:vertAlign w:val="superscript"/>
          <w:lang w:val="en-ID" w:bidi="he-IL"/>
        </w:rPr>
        <w:footnoteReference w:id="126"/>
      </w:r>
    </w:p>
    <w:p w:rsidR="00303D92" w:rsidRPr="00F071DB" w:rsidRDefault="00303D92" w:rsidP="00A67902">
      <w:pPr>
        <w:spacing w:line="240" w:lineRule="auto"/>
        <w:ind w:firstLine="720"/>
        <w:jc w:val="both"/>
        <w:rPr>
          <w:rFonts w:ascii="Times New Roman" w:hAnsi="Times New Roman" w:cs="Times New Roman"/>
          <w:sz w:val="24"/>
          <w:szCs w:val="24"/>
          <w:lang w:bidi="he-IL"/>
        </w:rPr>
      </w:pPr>
      <w:proofErr w:type="spellStart"/>
      <w:r w:rsidRPr="00F071DB">
        <w:rPr>
          <w:rFonts w:ascii="Times New Roman" w:hAnsi="Times New Roman" w:cs="Times New Roman"/>
          <w:sz w:val="24"/>
          <w:szCs w:val="24"/>
          <w:lang w:val="en-ID" w:bidi="he-IL"/>
        </w:rPr>
        <w:t>Keberadaannya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ini</w:t>
      </w:r>
      <w:proofErr w:type="spellEnd"/>
      <w:r w:rsidR="0011143A">
        <w:rPr>
          <w:rFonts w:ascii="Times New Roman" w:hAnsi="Times New Roman" w:cs="Times New Roman"/>
          <w:sz w:val="24"/>
          <w:szCs w:val="24"/>
          <w:lang w:val="en-ID" w:bidi="he-IL"/>
        </w:rPr>
        <w:t xml:space="preserve"> juga</w:t>
      </w:r>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menjadi</w:t>
      </w:r>
      <w:proofErr w:type="spellEnd"/>
      <w:r w:rsidRPr="00F071DB">
        <w:rPr>
          <w:rFonts w:ascii="Times New Roman" w:hAnsi="Times New Roman" w:cs="Times New Roman"/>
          <w:sz w:val="24"/>
          <w:szCs w:val="24"/>
          <w:lang w:val="en-ID" w:bidi="he-IL"/>
        </w:rPr>
        <w:t xml:space="preserve"> </w:t>
      </w:r>
      <w:r w:rsidR="0011143A">
        <w:rPr>
          <w:rFonts w:ascii="Times New Roman" w:hAnsi="Times New Roman" w:cs="Times New Roman"/>
          <w:sz w:val="24"/>
          <w:szCs w:val="24"/>
          <w:lang w:val="en-ID" w:bidi="he-IL"/>
        </w:rPr>
        <w:t xml:space="preserve">salah </w:t>
      </w:r>
      <w:proofErr w:type="spellStart"/>
      <w:r w:rsidR="0011143A">
        <w:rPr>
          <w:rFonts w:ascii="Times New Roman" w:hAnsi="Times New Roman" w:cs="Times New Roman"/>
          <w:sz w:val="24"/>
          <w:szCs w:val="24"/>
          <w:lang w:val="en-ID" w:bidi="he-IL"/>
        </w:rPr>
        <w:t>satu</w:t>
      </w:r>
      <w:proofErr w:type="spellEnd"/>
      <w:r w:rsidR="0011143A">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alasan</w:t>
      </w:r>
      <w:proofErr w:type="spellEnd"/>
      <w:r w:rsidRPr="00F071DB">
        <w:rPr>
          <w:rFonts w:ascii="Times New Roman" w:hAnsi="Times New Roman" w:cs="Times New Roman"/>
          <w:sz w:val="24"/>
          <w:szCs w:val="24"/>
          <w:lang w:val="en-ID" w:bidi="he-IL"/>
        </w:rPr>
        <w:t xml:space="preserve"> Paulus </w:t>
      </w:r>
      <w:proofErr w:type="spellStart"/>
      <w:r w:rsidR="002D0C79">
        <w:rPr>
          <w:rFonts w:ascii="Times New Roman" w:hAnsi="Times New Roman" w:cs="Times New Roman"/>
          <w:sz w:val="24"/>
          <w:szCs w:val="24"/>
          <w:lang w:val="en-ID" w:bidi="he-IL"/>
        </w:rPr>
        <w:t>untuk</w:t>
      </w:r>
      <w:proofErr w:type="spellEnd"/>
      <w:r w:rsidR="002D0C79">
        <w:rPr>
          <w:rFonts w:ascii="Times New Roman" w:hAnsi="Times New Roman" w:cs="Times New Roman"/>
          <w:sz w:val="24"/>
          <w:szCs w:val="24"/>
          <w:lang w:val="en-ID" w:bidi="he-IL"/>
        </w:rPr>
        <w:t xml:space="preserve"> </w:t>
      </w:r>
      <w:proofErr w:type="spellStart"/>
      <w:r w:rsidR="002D0C79">
        <w:rPr>
          <w:rFonts w:ascii="Times New Roman" w:hAnsi="Times New Roman" w:cs="Times New Roman"/>
          <w:sz w:val="24"/>
          <w:szCs w:val="24"/>
          <w:lang w:val="en-ID" w:bidi="he-IL"/>
        </w:rPr>
        <w:t>melawan</w:t>
      </w:r>
      <w:proofErr w:type="spellEnd"/>
      <w:r w:rsidR="002D0C79">
        <w:rPr>
          <w:rFonts w:ascii="Times New Roman" w:hAnsi="Times New Roman" w:cs="Times New Roman"/>
          <w:sz w:val="24"/>
          <w:szCs w:val="24"/>
          <w:lang w:val="en-ID" w:bidi="he-IL"/>
        </w:rPr>
        <w:t xml:space="preserve"> </w:t>
      </w:r>
      <w:proofErr w:type="spellStart"/>
      <w:r w:rsidR="002D0C79">
        <w:rPr>
          <w:rFonts w:ascii="Times New Roman" w:hAnsi="Times New Roman" w:cs="Times New Roman"/>
          <w:sz w:val="24"/>
          <w:szCs w:val="24"/>
          <w:lang w:val="en-ID" w:bidi="he-IL"/>
        </w:rPr>
        <w:t>Injil</w:t>
      </w:r>
      <w:proofErr w:type="spellEnd"/>
      <w:r w:rsidR="002D0C79">
        <w:rPr>
          <w:rFonts w:ascii="Times New Roman" w:hAnsi="Times New Roman" w:cs="Times New Roman"/>
          <w:sz w:val="24"/>
          <w:szCs w:val="24"/>
          <w:lang w:val="en-ID" w:bidi="he-IL"/>
        </w:rPr>
        <w:t>.</w:t>
      </w:r>
      <w:r w:rsidRPr="00F071DB">
        <w:rPr>
          <w:rFonts w:ascii="Times New Roman" w:hAnsi="Times New Roman" w:cs="Times New Roman"/>
          <w:sz w:val="24"/>
          <w:szCs w:val="24"/>
          <w:lang w:val="en-ID" w:bidi="he-IL"/>
        </w:rPr>
        <w:t xml:space="preserve"> oleh </w:t>
      </w:r>
      <w:proofErr w:type="spellStart"/>
      <w:r w:rsidRPr="00F071DB">
        <w:rPr>
          <w:rFonts w:ascii="Times New Roman" w:hAnsi="Times New Roman" w:cs="Times New Roman"/>
          <w:sz w:val="24"/>
          <w:szCs w:val="24"/>
          <w:lang w:val="en-ID" w:bidi="he-IL"/>
        </w:rPr>
        <w:t>karena</w:t>
      </w:r>
      <w:proofErr w:type="spellEnd"/>
      <w:r w:rsidRPr="00F071DB">
        <w:rPr>
          <w:rFonts w:ascii="Times New Roman" w:hAnsi="Times New Roman" w:cs="Times New Roman"/>
          <w:sz w:val="24"/>
          <w:szCs w:val="24"/>
          <w:lang w:val="en-ID" w:bidi="he-IL"/>
        </w:rPr>
        <w:t xml:space="preserve"> Paulus </w:t>
      </w:r>
      <w:proofErr w:type="spellStart"/>
      <w:r w:rsidRPr="00F071DB">
        <w:rPr>
          <w:rFonts w:ascii="Times New Roman" w:hAnsi="Times New Roman" w:cs="Times New Roman"/>
          <w:sz w:val="24"/>
          <w:szCs w:val="24"/>
          <w:lang w:val="en-ID" w:bidi="he-IL"/>
        </w:rPr>
        <w:t>mempunyai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kelemahan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sendiri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yakni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postur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tubuhnya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sakit-sakitan</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rabun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matanya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secara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fisik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kemungkinan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merasa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meyakinkan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sebagai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seorang</w:t>
      </w:r>
      <w:proofErr w:type="spellEnd"/>
      <w:r w:rsidRPr="00F071DB">
        <w:rPr>
          <w:rFonts w:ascii="Times New Roman" w:hAnsi="Times New Roman" w:cs="Times New Roman"/>
          <w:sz w:val="24"/>
          <w:szCs w:val="24"/>
          <w:lang w:val="en-ID" w:bidi="he-IL"/>
        </w:rPr>
        <w:t xml:space="preserve"> Rasul yang </w:t>
      </w:r>
      <w:proofErr w:type="spellStart"/>
      <w:r w:rsidRPr="00F071DB">
        <w:rPr>
          <w:rFonts w:ascii="Times New Roman" w:hAnsi="Times New Roman" w:cs="Times New Roman"/>
          <w:sz w:val="24"/>
          <w:szCs w:val="24"/>
          <w:lang w:val="en-ID" w:bidi="he-IL"/>
        </w:rPr>
        <w:t>dipakai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Tuhan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sebagai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alat</w:t>
      </w:r>
      <w:proofErr w:type="spellEnd"/>
      <w:r w:rsidRPr="00F071DB">
        <w:rPr>
          <w:rFonts w:ascii="Times New Roman" w:hAnsi="Times New Roman" w:cs="Times New Roman"/>
          <w:sz w:val="24"/>
          <w:szCs w:val="24"/>
          <w:lang w:val="en-ID" w:bidi="he-IL"/>
        </w:rPr>
        <w:t xml:space="preserve">-Nya, </w:t>
      </w:r>
      <w:proofErr w:type="spellStart"/>
      <w:r w:rsidRPr="00F071DB">
        <w:rPr>
          <w:rFonts w:ascii="Times New Roman" w:hAnsi="Times New Roman" w:cs="Times New Roman"/>
          <w:sz w:val="24"/>
          <w:szCs w:val="24"/>
          <w:lang w:val="en-ID" w:bidi="he-IL"/>
        </w:rPr>
        <w:t>namun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ketika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sudah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mengalami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jamahan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tangan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Tuhan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melalui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Roh</w:t>
      </w:r>
      <w:proofErr w:type="spellEnd"/>
      <w:r w:rsidRPr="00F071DB">
        <w:rPr>
          <w:rFonts w:ascii="Times New Roman" w:hAnsi="Times New Roman" w:cs="Times New Roman"/>
          <w:sz w:val="24"/>
          <w:szCs w:val="24"/>
          <w:lang w:val="en-ID" w:bidi="he-IL"/>
        </w:rPr>
        <w:t xml:space="preserve"> Allah yang </w:t>
      </w:r>
      <w:proofErr w:type="spellStart"/>
      <w:r w:rsidRPr="00F071DB">
        <w:rPr>
          <w:rFonts w:ascii="Times New Roman" w:hAnsi="Times New Roman" w:cs="Times New Roman"/>
          <w:sz w:val="24"/>
          <w:szCs w:val="24"/>
          <w:lang w:val="en-ID" w:bidi="he-IL"/>
        </w:rPr>
        <w:t>diam</w:t>
      </w:r>
      <w:proofErr w:type="spellEnd"/>
      <w:r w:rsidRPr="00F071DB">
        <w:rPr>
          <w:rFonts w:ascii="Times New Roman" w:hAnsi="Times New Roman" w:cs="Times New Roman"/>
          <w:sz w:val="24"/>
          <w:szCs w:val="24"/>
          <w:lang w:val="en-ID" w:bidi="he-IL"/>
        </w:rPr>
        <w:t xml:space="preserve"> di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dirinya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maka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katakan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aku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malu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Injil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sekalipun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aku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demikian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adanya</w:t>
      </w:r>
      <w:proofErr w:type="spellEnd"/>
      <w:r w:rsidRPr="00F071DB">
        <w:rPr>
          <w:rFonts w:ascii="Times New Roman" w:hAnsi="Times New Roman" w:cs="Times New Roman"/>
          <w:sz w:val="24"/>
          <w:szCs w:val="24"/>
          <w:lang w:val="en-ID" w:bidi="he-IL"/>
        </w:rPr>
        <w:t xml:space="preserve">. </w:t>
      </w:r>
    </w:p>
    <w:p w:rsidR="00303D92" w:rsidRPr="00F071DB" w:rsidRDefault="002F1DE8" w:rsidP="00A67902">
      <w:pPr>
        <w:spacing w:line="240" w:lineRule="auto"/>
        <w:ind w:firstLine="720"/>
        <w:jc w:val="both"/>
        <w:rPr>
          <w:rFonts w:ascii="Times New Roman" w:hAnsi="Times New Roman" w:cs="Times New Roman"/>
          <w:sz w:val="24"/>
          <w:szCs w:val="24"/>
          <w:lang w:val="en-ID" w:bidi="he-IL"/>
        </w:rPr>
      </w:pPr>
      <w:r>
        <w:rPr>
          <w:rFonts w:ascii="Times New Roman" w:hAnsi="Times New Roman" w:cs="Times New Roman"/>
          <w:sz w:val="24"/>
          <w:szCs w:val="24"/>
          <w:lang w:val="en-ID" w:bidi="he-IL"/>
        </w:rPr>
        <w:t xml:space="preserve">Paulus </w:t>
      </w:r>
      <w:proofErr w:type="spellStart"/>
      <w:r>
        <w:rPr>
          <w:rFonts w:ascii="Times New Roman" w:hAnsi="Times New Roman" w:cs="Times New Roman"/>
          <w:sz w:val="24"/>
          <w:szCs w:val="24"/>
          <w:lang w:val="en-ID" w:bidi="he-IL"/>
        </w:rPr>
        <w:t>menytakan</w:t>
      </w:r>
      <w:proofErr w:type="spellEnd"/>
      <w:r>
        <w:rPr>
          <w:rFonts w:ascii="Times New Roman" w:hAnsi="Times New Roman" w:cs="Times New Roman"/>
          <w:sz w:val="24"/>
          <w:szCs w:val="24"/>
          <w:lang w:val="en-ID" w:bidi="he-IL"/>
        </w:rPr>
        <w:t xml:space="preserve"> </w:t>
      </w:r>
      <w:r w:rsidR="00303D92" w:rsidRPr="00F071DB">
        <w:rPr>
          <w:rFonts w:ascii="Times New Roman" w:hAnsi="Times New Roman" w:cs="Times New Roman"/>
          <w:sz w:val="24"/>
          <w:szCs w:val="24"/>
          <w:lang w:val="el-GR" w:bidi="he-IL"/>
        </w:rPr>
        <w:t>Οὐ γὰρ ἐπαισχύνομαι τὸ εὐαγγέλιοντοῦ χριστου</w:t>
      </w:r>
      <w:r w:rsidR="00303D92" w:rsidRPr="00F071DB">
        <w:rPr>
          <w:rFonts w:ascii="Times New Roman" w:hAnsi="Times New Roman" w:cs="Times New Roman"/>
          <w:sz w:val="24"/>
          <w:szCs w:val="24"/>
          <w:lang w:bidi="he-IL"/>
        </w:rPr>
        <w:t xml:space="preserve"> (Rom 1:16 BYZ),</w:t>
      </w:r>
      <w:r w:rsidR="00C1330F">
        <w:rPr>
          <w:rFonts w:ascii="Times New Roman" w:hAnsi="Times New Roman" w:cs="Times New Roman"/>
          <w:sz w:val="24"/>
          <w:szCs w:val="24"/>
          <w:lang w:bidi="he-IL"/>
        </w:rPr>
        <w:t>”</w:t>
      </w:r>
      <w:r w:rsidR="00303D92" w:rsidRPr="00F071DB">
        <w:rPr>
          <w:rFonts w:ascii="Times New Roman" w:hAnsi="Times New Roman" w:cs="Times New Roman"/>
          <w:sz w:val="24"/>
          <w:szCs w:val="24"/>
          <w:vertAlign w:val="superscript"/>
          <w:lang w:bidi="he-IL"/>
        </w:rPr>
        <w:footnoteReference w:id="127"/>
      </w:r>
      <w:r w:rsidR="00303D92">
        <w:rPr>
          <w:rFonts w:ascii="Times New Roman" w:hAnsi="Times New Roman" w:cs="Times New Roman"/>
          <w:sz w:val="24"/>
          <w:szCs w:val="24"/>
          <w:lang w:bidi="he-IL"/>
        </w:rPr>
        <w:t xml:space="preserve"> </w:t>
      </w:r>
      <w:proofErr w:type="spellStart"/>
      <w:r w:rsidR="00303D92" w:rsidRPr="00F071DB">
        <w:rPr>
          <w:rFonts w:ascii="Times New Roman" w:hAnsi="Times New Roman" w:cs="Times New Roman"/>
          <w:sz w:val="24"/>
          <w:szCs w:val="24"/>
          <w:lang w:bidi="he-IL"/>
        </w:rPr>
        <w:t>menerjemahkan</w:t>
      </w:r>
      <w:proofErr w:type="spellEnd"/>
      <w:r w:rsidR="00303D92" w:rsidRPr="00F071DB">
        <w:rPr>
          <w:rFonts w:ascii="Times New Roman" w:hAnsi="Times New Roman" w:cs="Times New Roman"/>
          <w:sz w:val="24"/>
          <w:szCs w:val="24"/>
          <w:lang w:bidi="he-IL"/>
        </w:rPr>
        <w:t>: “</w:t>
      </w:r>
      <w:proofErr w:type="spellStart"/>
      <w:r w:rsidR="00303D92" w:rsidRPr="00F071DB">
        <w:rPr>
          <w:rFonts w:ascii="Times New Roman" w:hAnsi="Times New Roman" w:cs="Times New Roman"/>
          <w:sz w:val="24"/>
          <w:szCs w:val="24"/>
          <w:lang w:bidi="he-IL"/>
        </w:rPr>
        <w:t>Sebab</w:t>
      </w:r>
      <w:proofErr w:type="spellEnd"/>
      <w:r w:rsidR="00303D92" w:rsidRPr="00F071DB">
        <w:rPr>
          <w:rFonts w:ascii="Times New Roman" w:hAnsi="Times New Roman" w:cs="Times New Roman"/>
          <w:sz w:val="24"/>
          <w:szCs w:val="24"/>
          <w:lang w:bidi="he-IL"/>
        </w:rPr>
        <w:t xml:space="preserve"> </w:t>
      </w:r>
      <w:proofErr w:type="spellStart"/>
      <w:r w:rsidR="00303D92" w:rsidRPr="00F071DB">
        <w:rPr>
          <w:rFonts w:ascii="Times New Roman" w:hAnsi="Times New Roman" w:cs="Times New Roman"/>
          <w:sz w:val="24"/>
          <w:szCs w:val="24"/>
          <w:lang w:bidi="he-IL"/>
        </w:rPr>
        <w:t>aku</w:t>
      </w:r>
      <w:proofErr w:type="spellEnd"/>
      <w:r w:rsidR="00303D92" w:rsidRPr="00F071DB">
        <w:rPr>
          <w:rFonts w:ascii="Times New Roman" w:hAnsi="Times New Roman" w:cs="Times New Roman"/>
          <w:sz w:val="24"/>
          <w:szCs w:val="24"/>
          <w:lang w:bidi="he-IL"/>
        </w:rPr>
        <w:t xml:space="preserve"> </w:t>
      </w:r>
      <w:proofErr w:type="spellStart"/>
      <w:r w:rsidR="00303D92" w:rsidRPr="00F071DB">
        <w:rPr>
          <w:rFonts w:ascii="Times New Roman" w:hAnsi="Times New Roman" w:cs="Times New Roman"/>
          <w:sz w:val="24"/>
          <w:szCs w:val="24"/>
          <w:lang w:bidi="he-IL"/>
        </w:rPr>
        <w:t>tidak</w:t>
      </w:r>
      <w:proofErr w:type="spellEnd"/>
      <w:r w:rsidR="00303D92" w:rsidRPr="00F071DB">
        <w:rPr>
          <w:rFonts w:ascii="Times New Roman" w:hAnsi="Times New Roman" w:cs="Times New Roman"/>
          <w:sz w:val="24"/>
          <w:szCs w:val="24"/>
          <w:lang w:bidi="he-IL"/>
        </w:rPr>
        <w:t xml:space="preserve"> </w:t>
      </w:r>
      <w:proofErr w:type="spellStart"/>
      <w:r w:rsidR="00303D92" w:rsidRPr="00F071DB">
        <w:rPr>
          <w:rFonts w:ascii="Times New Roman" w:hAnsi="Times New Roman" w:cs="Times New Roman"/>
          <w:sz w:val="24"/>
          <w:szCs w:val="24"/>
          <w:lang w:bidi="he-IL"/>
        </w:rPr>
        <w:t>malu</w:t>
      </w:r>
      <w:proofErr w:type="spellEnd"/>
      <w:r w:rsidR="00303D92" w:rsidRPr="00F071DB">
        <w:rPr>
          <w:rFonts w:ascii="Times New Roman" w:hAnsi="Times New Roman" w:cs="Times New Roman"/>
          <w:sz w:val="24"/>
          <w:szCs w:val="24"/>
          <w:lang w:bidi="he-IL"/>
        </w:rPr>
        <w:t xml:space="preserve"> </w:t>
      </w:r>
      <w:proofErr w:type="spellStart"/>
      <w:r w:rsidR="00303D92" w:rsidRPr="00F071DB">
        <w:rPr>
          <w:rFonts w:ascii="Times New Roman" w:hAnsi="Times New Roman" w:cs="Times New Roman"/>
          <w:sz w:val="24"/>
          <w:szCs w:val="24"/>
          <w:lang w:bidi="he-IL"/>
        </w:rPr>
        <w:t>akan</w:t>
      </w:r>
      <w:proofErr w:type="spellEnd"/>
      <w:r w:rsidR="00303D92" w:rsidRPr="00F071DB">
        <w:rPr>
          <w:rFonts w:ascii="Times New Roman" w:hAnsi="Times New Roman" w:cs="Times New Roman"/>
          <w:sz w:val="24"/>
          <w:szCs w:val="24"/>
          <w:lang w:bidi="he-IL"/>
        </w:rPr>
        <w:t xml:space="preserve"> </w:t>
      </w:r>
      <w:proofErr w:type="spellStart"/>
      <w:r w:rsidR="00303D92" w:rsidRPr="00F071DB">
        <w:rPr>
          <w:rFonts w:ascii="Times New Roman" w:hAnsi="Times New Roman" w:cs="Times New Roman"/>
          <w:sz w:val="24"/>
          <w:szCs w:val="24"/>
          <w:lang w:bidi="he-IL"/>
        </w:rPr>
        <w:t>Injil</w:t>
      </w:r>
      <w:proofErr w:type="spellEnd"/>
      <w:r w:rsidR="00303D92" w:rsidRPr="00F071DB">
        <w:rPr>
          <w:rFonts w:ascii="Times New Roman" w:hAnsi="Times New Roman" w:cs="Times New Roman"/>
          <w:sz w:val="24"/>
          <w:szCs w:val="24"/>
          <w:lang w:bidi="he-IL"/>
        </w:rPr>
        <w:t xml:space="preserve"> </w:t>
      </w:r>
      <w:proofErr w:type="spellStart"/>
      <w:r w:rsidR="00303D92" w:rsidRPr="00F071DB">
        <w:rPr>
          <w:rFonts w:ascii="Times New Roman" w:hAnsi="Times New Roman" w:cs="Times New Roman"/>
          <w:sz w:val="24"/>
          <w:szCs w:val="24"/>
          <w:lang w:bidi="he-IL"/>
        </w:rPr>
        <w:t>Kristus</w:t>
      </w:r>
      <w:proofErr w:type="spellEnd"/>
      <w:r w:rsidR="00303D92" w:rsidRPr="00F071DB">
        <w:rPr>
          <w:rFonts w:ascii="Times New Roman" w:hAnsi="Times New Roman" w:cs="Times New Roman"/>
          <w:sz w:val="24"/>
          <w:szCs w:val="24"/>
          <w:lang w:bidi="he-IL"/>
        </w:rPr>
        <w:t xml:space="preserve">” </w:t>
      </w:r>
      <w:proofErr w:type="spellStart"/>
      <w:r w:rsidR="00303D92" w:rsidRPr="00F071DB">
        <w:rPr>
          <w:rFonts w:ascii="Times New Roman" w:hAnsi="Times New Roman" w:cs="Times New Roman"/>
          <w:sz w:val="24"/>
          <w:szCs w:val="24"/>
          <w:lang w:bidi="he-IL"/>
        </w:rPr>
        <w:t>atau</w:t>
      </w:r>
      <w:proofErr w:type="spellEnd"/>
      <w:r w:rsidR="00303D92" w:rsidRPr="00F071DB">
        <w:rPr>
          <w:rFonts w:ascii="Times New Roman" w:hAnsi="Times New Roman" w:cs="Times New Roman"/>
          <w:sz w:val="24"/>
          <w:szCs w:val="24"/>
          <w:lang w:bidi="he-IL"/>
        </w:rPr>
        <w:t xml:space="preserve"> </w:t>
      </w:r>
      <w:proofErr w:type="spellStart"/>
      <w:r w:rsidR="00303D92" w:rsidRPr="00F071DB">
        <w:rPr>
          <w:rFonts w:ascii="Times New Roman" w:hAnsi="Times New Roman" w:cs="Times New Roman"/>
          <w:sz w:val="24"/>
          <w:szCs w:val="24"/>
          <w:lang w:bidi="he-IL"/>
        </w:rPr>
        <w:t>dengan</w:t>
      </w:r>
      <w:proofErr w:type="spellEnd"/>
      <w:r w:rsidR="00303D92" w:rsidRPr="00F071DB">
        <w:rPr>
          <w:rFonts w:ascii="Times New Roman" w:hAnsi="Times New Roman" w:cs="Times New Roman"/>
          <w:sz w:val="24"/>
          <w:szCs w:val="24"/>
          <w:lang w:bidi="he-IL"/>
        </w:rPr>
        <w:t xml:space="preserve"> kata lain: </w:t>
      </w:r>
      <w:r w:rsidR="00303D92" w:rsidRPr="00F071DB">
        <w:rPr>
          <w:rFonts w:ascii="Times New Roman" w:hAnsi="Times New Roman" w:cs="Times New Roman"/>
          <w:i/>
          <w:sz w:val="24"/>
          <w:szCs w:val="24"/>
          <w:lang w:bidi="he-IL"/>
        </w:rPr>
        <w:t>“</w:t>
      </w:r>
      <w:proofErr w:type="spellStart"/>
      <w:r w:rsidR="00303D92" w:rsidRPr="00F071DB">
        <w:rPr>
          <w:rFonts w:ascii="Times New Roman" w:hAnsi="Times New Roman" w:cs="Times New Roman"/>
          <w:i/>
          <w:sz w:val="24"/>
          <w:szCs w:val="24"/>
          <w:lang w:bidi="he-IL"/>
        </w:rPr>
        <w:t>aku</w:t>
      </w:r>
      <w:proofErr w:type="spellEnd"/>
      <w:r w:rsidR="00303D92" w:rsidRPr="00F071DB">
        <w:rPr>
          <w:rFonts w:ascii="Times New Roman" w:hAnsi="Times New Roman" w:cs="Times New Roman"/>
          <w:i/>
          <w:sz w:val="24"/>
          <w:szCs w:val="24"/>
          <w:lang w:bidi="he-IL"/>
        </w:rPr>
        <w:t xml:space="preserve"> </w:t>
      </w:r>
      <w:proofErr w:type="spellStart"/>
      <w:r w:rsidR="00303D92" w:rsidRPr="00F071DB">
        <w:rPr>
          <w:rFonts w:ascii="Times New Roman" w:hAnsi="Times New Roman" w:cs="Times New Roman"/>
          <w:i/>
          <w:sz w:val="24"/>
          <w:szCs w:val="24"/>
          <w:lang w:bidi="he-IL"/>
        </w:rPr>
        <w:t>tidak</w:t>
      </w:r>
      <w:proofErr w:type="spellEnd"/>
      <w:r w:rsidR="00303D92" w:rsidRPr="00F071DB">
        <w:rPr>
          <w:rFonts w:ascii="Times New Roman" w:hAnsi="Times New Roman" w:cs="Times New Roman"/>
          <w:i/>
          <w:sz w:val="24"/>
          <w:szCs w:val="24"/>
          <w:lang w:bidi="he-IL"/>
        </w:rPr>
        <w:t xml:space="preserve"> </w:t>
      </w:r>
      <w:proofErr w:type="spellStart"/>
      <w:r w:rsidR="00303D92" w:rsidRPr="00F071DB">
        <w:rPr>
          <w:rFonts w:ascii="Times New Roman" w:hAnsi="Times New Roman" w:cs="Times New Roman"/>
          <w:i/>
          <w:sz w:val="24"/>
          <w:szCs w:val="24"/>
          <w:lang w:bidi="he-IL"/>
        </w:rPr>
        <w:t>malu</w:t>
      </w:r>
      <w:proofErr w:type="spellEnd"/>
      <w:r w:rsidR="00303D92" w:rsidRPr="00F071DB">
        <w:rPr>
          <w:rFonts w:ascii="Times New Roman" w:hAnsi="Times New Roman" w:cs="Times New Roman"/>
          <w:i/>
          <w:sz w:val="24"/>
          <w:szCs w:val="24"/>
          <w:lang w:bidi="he-IL"/>
        </w:rPr>
        <w:t xml:space="preserve"> (</w:t>
      </w:r>
      <w:proofErr w:type="spellStart"/>
      <w:r w:rsidR="00303D92" w:rsidRPr="00F071DB">
        <w:rPr>
          <w:rFonts w:ascii="Times New Roman" w:hAnsi="Times New Roman" w:cs="Times New Roman"/>
          <w:i/>
          <w:sz w:val="24"/>
          <w:szCs w:val="24"/>
          <w:lang w:bidi="he-IL"/>
        </w:rPr>
        <w:t>akan</w:t>
      </w:r>
      <w:proofErr w:type="spellEnd"/>
      <w:r w:rsidR="00303D92" w:rsidRPr="00F071DB">
        <w:rPr>
          <w:rFonts w:ascii="Times New Roman" w:hAnsi="Times New Roman" w:cs="Times New Roman"/>
          <w:i/>
          <w:sz w:val="24"/>
          <w:szCs w:val="24"/>
          <w:lang w:bidi="he-IL"/>
        </w:rPr>
        <w:t xml:space="preserve">/pada) </w:t>
      </w:r>
      <w:proofErr w:type="spellStart"/>
      <w:r w:rsidR="00303D92" w:rsidRPr="00F071DB">
        <w:rPr>
          <w:rFonts w:ascii="Times New Roman" w:hAnsi="Times New Roman" w:cs="Times New Roman"/>
          <w:i/>
          <w:sz w:val="24"/>
          <w:szCs w:val="24"/>
          <w:lang w:bidi="he-IL"/>
        </w:rPr>
        <w:t>Injil</w:t>
      </w:r>
      <w:proofErr w:type="spellEnd"/>
      <w:r w:rsidR="00303D92" w:rsidRPr="00F071DB">
        <w:rPr>
          <w:rFonts w:ascii="Times New Roman" w:hAnsi="Times New Roman" w:cs="Times New Roman"/>
          <w:i/>
          <w:sz w:val="24"/>
          <w:szCs w:val="24"/>
          <w:lang w:bidi="he-IL"/>
        </w:rPr>
        <w:t xml:space="preserve"> </w:t>
      </w:r>
      <w:proofErr w:type="spellStart"/>
      <w:r w:rsidR="00303D92" w:rsidRPr="00F071DB">
        <w:rPr>
          <w:rFonts w:ascii="Times New Roman" w:hAnsi="Times New Roman" w:cs="Times New Roman"/>
          <w:i/>
          <w:sz w:val="24"/>
          <w:szCs w:val="24"/>
          <w:lang w:bidi="he-IL"/>
        </w:rPr>
        <w:t>kebenaran</w:t>
      </w:r>
      <w:proofErr w:type="spellEnd"/>
      <w:r w:rsidR="00303D92" w:rsidRPr="00F071DB">
        <w:rPr>
          <w:rFonts w:ascii="Times New Roman" w:hAnsi="Times New Roman" w:cs="Times New Roman"/>
          <w:i/>
          <w:sz w:val="24"/>
          <w:szCs w:val="24"/>
          <w:lang w:bidi="he-IL"/>
        </w:rPr>
        <w:t xml:space="preserve"> Allah.”</w:t>
      </w:r>
      <w:proofErr w:type="spellStart"/>
      <w:r w:rsidR="00303D92" w:rsidRPr="00F071DB">
        <w:rPr>
          <w:rFonts w:ascii="Times New Roman" w:hAnsi="Times New Roman" w:cs="Times New Roman"/>
          <w:sz w:val="24"/>
          <w:szCs w:val="24"/>
          <w:lang w:val="en-ID" w:bidi="he-IL"/>
        </w:rPr>
        <w:t>Melalui</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dorongan</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Roh</w:t>
      </w:r>
      <w:proofErr w:type="spellEnd"/>
      <w:r w:rsidR="00303D92" w:rsidRPr="00F071DB">
        <w:rPr>
          <w:rFonts w:ascii="Times New Roman" w:hAnsi="Times New Roman" w:cs="Times New Roman"/>
          <w:sz w:val="24"/>
          <w:szCs w:val="24"/>
          <w:lang w:val="en-ID" w:bidi="he-IL"/>
        </w:rPr>
        <w:t xml:space="preserve"> Allah </w:t>
      </w:r>
      <w:proofErr w:type="spellStart"/>
      <w:r w:rsidR="00303D92" w:rsidRPr="00F071DB">
        <w:rPr>
          <w:rFonts w:ascii="Times New Roman" w:hAnsi="Times New Roman" w:cs="Times New Roman"/>
          <w:sz w:val="24"/>
          <w:szCs w:val="24"/>
          <w:lang w:val="en-ID" w:bidi="he-IL"/>
        </w:rPr>
        <w:t>dalam</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dirinya</w:t>
      </w:r>
      <w:proofErr w:type="spellEnd"/>
      <w:r w:rsidR="00303D92" w:rsidRPr="00F071DB">
        <w:rPr>
          <w:rFonts w:ascii="Times New Roman" w:hAnsi="Times New Roman" w:cs="Times New Roman"/>
          <w:sz w:val="24"/>
          <w:szCs w:val="24"/>
          <w:lang w:val="en-ID" w:bidi="he-IL"/>
        </w:rPr>
        <w:t xml:space="preserve">, Paulus </w:t>
      </w:r>
      <w:proofErr w:type="spellStart"/>
      <w:r w:rsidR="00303D92" w:rsidRPr="00F071DB">
        <w:rPr>
          <w:rFonts w:ascii="Times New Roman" w:hAnsi="Times New Roman" w:cs="Times New Roman"/>
          <w:sz w:val="24"/>
          <w:szCs w:val="24"/>
          <w:lang w:val="en-ID" w:bidi="he-IL"/>
        </w:rPr>
        <w:t>tidak</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patah</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semangat</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dengan</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keadaan</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fisik</w:t>
      </w:r>
      <w:proofErr w:type="spellEnd"/>
      <w:r w:rsidR="00303D92" w:rsidRPr="00F071DB">
        <w:rPr>
          <w:rFonts w:ascii="Times New Roman" w:hAnsi="Times New Roman" w:cs="Times New Roman"/>
          <w:sz w:val="24"/>
          <w:szCs w:val="24"/>
          <w:lang w:val="en-ID" w:bidi="he-IL"/>
        </w:rPr>
        <w:t xml:space="preserve"> yang </w:t>
      </w:r>
      <w:proofErr w:type="spellStart"/>
      <w:r w:rsidR="00303D92" w:rsidRPr="00F071DB">
        <w:rPr>
          <w:rFonts w:ascii="Times New Roman" w:hAnsi="Times New Roman" w:cs="Times New Roman"/>
          <w:sz w:val="24"/>
          <w:szCs w:val="24"/>
          <w:lang w:val="en-ID" w:bidi="he-IL"/>
        </w:rPr>
        <w:t>seolah</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tidak</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menjamin</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akan</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tetapi</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dengan</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adanya</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kuasa</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Tuhan</w:t>
      </w:r>
      <w:proofErr w:type="spellEnd"/>
      <w:r w:rsidR="00303D92" w:rsidRPr="00F071DB">
        <w:rPr>
          <w:rFonts w:ascii="Times New Roman" w:hAnsi="Times New Roman" w:cs="Times New Roman"/>
          <w:sz w:val="24"/>
          <w:szCs w:val="24"/>
          <w:lang w:val="en-ID" w:bidi="he-IL"/>
        </w:rPr>
        <w:t xml:space="preserve"> yang </w:t>
      </w:r>
      <w:proofErr w:type="spellStart"/>
      <w:r w:rsidR="00303D92" w:rsidRPr="00F071DB">
        <w:rPr>
          <w:rFonts w:ascii="Times New Roman" w:hAnsi="Times New Roman" w:cs="Times New Roman"/>
          <w:sz w:val="24"/>
          <w:szCs w:val="24"/>
          <w:lang w:val="en-ID" w:bidi="he-IL"/>
        </w:rPr>
        <w:t>ajaib</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dalam</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dirinya</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memotifasikan</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dirinya</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menjadi</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berani</w:t>
      </w:r>
      <w:proofErr w:type="spellEnd"/>
      <w:r w:rsidR="00303D92" w:rsidRPr="00F071DB">
        <w:rPr>
          <w:rFonts w:ascii="Times New Roman" w:hAnsi="Times New Roman" w:cs="Times New Roman"/>
          <w:sz w:val="24"/>
          <w:szCs w:val="24"/>
          <w:lang w:val="en-ID" w:bidi="he-IL"/>
        </w:rPr>
        <w:t xml:space="preserve"> dan </w:t>
      </w:r>
      <w:proofErr w:type="spellStart"/>
      <w:r w:rsidR="00303D92" w:rsidRPr="00F071DB">
        <w:rPr>
          <w:rFonts w:ascii="Times New Roman" w:hAnsi="Times New Roman" w:cs="Times New Roman"/>
          <w:sz w:val="24"/>
          <w:szCs w:val="24"/>
          <w:lang w:val="en-ID" w:bidi="he-IL"/>
        </w:rPr>
        <w:t>terus</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menjalankan</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visi</w:t>
      </w:r>
      <w:proofErr w:type="spellEnd"/>
      <w:r w:rsidR="00303D92" w:rsidRPr="00F071DB">
        <w:rPr>
          <w:rFonts w:ascii="Times New Roman" w:hAnsi="Times New Roman" w:cs="Times New Roman"/>
          <w:sz w:val="24"/>
          <w:szCs w:val="24"/>
          <w:lang w:val="en-ID" w:bidi="he-IL"/>
        </w:rPr>
        <w:t xml:space="preserve"> dan </w:t>
      </w:r>
      <w:proofErr w:type="spellStart"/>
      <w:r w:rsidR="00303D92" w:rsidRPr="00F071DB">
        <w:rPr>
          <w:rFonts w:ascii="Times New Roman" w:hAnsi="Times New Roman" w:cs="Times New Roman"/>
          <w:sz w:val="24"/>
          <w:szCs w:val="24"/>
          <w:lang w:val="en-ID" w:bidi="he-IL"/>
        </w:rPr>
        <w:t>misi</w:t>
      </w:r>
      <w:proofErr w:type="spellEnd"/>
      <w:r w:rsidR="00303D92" w:rsidRPr="00F071DB">
        <w:rPr>
          <w:rFonts w:ascii="Times New Roman" w:hAnsi="Times New Roman" w:cs="Times New Roman"/>
          <w:sz w:val="24"/>
          <w:szCs w:val="24"/>
          <w:lang w:val="en-ID" w:bidi="he-IL"/>
        </w:rPr>
        <w:t xml:space="preserve"> Allah </w:t>
      </w:r>
      <w:proofErr w:type="spellStart"/>
      <w:r w:rsidR="00303D92" w:rsidRPr="00F071DB">
        <w:rPr>
          <w:rFonts w:ascii="Times New Roman" w:hAnsi="Times New Roman" w:cs="Times New Roman"/>
          <w:sz w:val="24"/>
          <w:szCs w:val="24"/>
          <w:lang w:val="en-ID" w:bidi="he-IL"/>
        </w:rPr>
        <w:t>sampai</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akhir</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hidupnya</w:t>
      </w:r>
      <w:proofErr w:type="spellEnd"/>
      <w:r w:rsidR="00303D92" w:rsidRPr="00F071DB">
        <w:rPr>
          <w:rFonts w:ascii="Times New Roman" w:hAnsi="Times New Roman" w:cs="Times New Roman"/>
          <w:sz w:val="24"/>
          <w:szCs w:val="24"/>
          <w:lang w:val="en-ID" w:bidi="he-IL"/>
        </w:rPr>
        <w:t>.</w:t>
      </w:r>
    </w:p>
    <w:p w:rsidR="00303D92" w:rsidRPr="00F071DB" w:rsidRDefault="00303D92" w:rsidP="00A67902">
      <w:pPr>
        <w:spacing w:line="240" w:lineRule="auto"/>
        <w:ind w:firstLine="720"/>
        <w:jc w:val="both"/>
        <w:rPr>
          <w:rFonts w:ascii="Times New Roman" w:hAnsi="Times New Roman" w:cs="Times New Roman"/>
          <w:sz w:val="24"/>
          <w:szCs w:val="24"/>
          <w:lang w:bidi="he-IL"/>
        </w:rPr>
      </w:pPr>
      <w:proofErr w:type="spellStart"/>
      <w:r w:rsidRPr="00F071DB">
        <w:rPr>
          <w:rFonts w:ascii="Times New Roman" w:hAnsi="Times New Roman" w:cs="Times New Roman"/>
          <w:sz w:val="24"/>
          <w:szCs w:val="24"/>
          <w:lang w:val="en-ID" w:bidi="he-IL"/>
        </w:rPr>
        <w:t>Jadi</w:t>
      </w:r>
      <w:proofErr w:type="spellEnd"/>
      <w:r w:rsidRPr="00F071DB">
        <w:rPr>
          <w:rFonts w:ascii="Times New Roman" w:hAnsi="Times New Roman" w:cs="Times New Roman"/>
          <w:sz w:val="24"/>
          <w:szCs w:val="24"/>
          <w:lang w:val="en-ID" w:bidi="he-IL"/>
        </w:rPr>
        <w:t xml:space="preserve">, </w:t>
      </w:r>
      <w:r w:rsidRPr="00F071DB">
        <w:rPr>
          <w:rFonts w:ascii="Times New Roman" w:hAnsi="Times New Roman" w:cs="Times New Roman"/>
          <w:sz w:val="24"/>
          <w:szCs w:val="24"/>
          <w:lang w:val="el-GR" w:bidi="he-IL"/>
        </w:rPr>
        <w:t>Οὐ γὰρ ἐπαισχύνομαι</w:t>
      </w:r>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berasal</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dari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bentuk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pasif</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menjadi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aktif</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akhirnya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memberikan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pengertian</w:t>
      </w:r>
      <w:proofErr w:type="spellEnd"/>
      <w:r w:rsidRPr="00F071DB">
        <w:rPr>
          <w:rFonts w:ascii="Times New Roman" w:hAnsi="Times New Roman" w:cs="Times New Roman"/>
          <w:sz w:val="24"/>
          <w:szCs w:val="24"/>
          <w:lang w:bidi="he-IL"/>
        </w:rPr>
        <w:t>: “</w:t>
      </w:r>
      <w:proofErr w:type="spellStart"/>
      <w:r w:rsidRPr="00F071DB">
        <w:rPr>
          <w:rFonts w:ascii="Times New Roman" w:hAnsi="Times New Roman" w:cs="Times New Roman"/>
          <w:sz w:val="24"/>
          <w:szCs w:val="24"/>
          <w:lang w:bidi="he-IL"/>
        </w:rPr>
        <w:t>aku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tidak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malu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akan</w:t>
      </w:r>
      <w:proofErr w:type="spellEnd"/>
      <w:r w:rsidRPr="00F071DB">
        <w:rPr>
          <w:rFonts w:ascii="Times New Roman" w:hAnsi="Times New Roman" w:cs="Times New Roman"/>
          <w:sz w:val="24"/>
          <w:szCs w:val="24"/>
          <w:lang w:bidi="he-IL"/>
        </w:rPr>
        <w:t xml:space="preserve">/pada) </w:t>
      </w:r>
      <w:proofErr w:type="spellStart"/>
      <w:r w:rsidRPr="00F071DB">
        <w:rPr>
          <w:rFonts w:ascii="Times New Roman" w:hAnsi="Times New Roman" w:cs="Times New Roman"/>
          <w:sz w:val="24"/>
          <w:szCs w:val="24"/>
          <w:lang w:bidi="he-IL"/>
        </w:rPr>
        <w:t>Injil</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kebenaran</w:t>
      </w:r>
      <w:proofErr w:type="spellEnd"/>
      <w:r w:rsidRPr="00F071DB">
        <w:rPr>
          <w:rFonts w:ascii="Times New Roman" w:hAnsi="Times New Roman" w:cs="Times New Roman"/>
          <w:sz w:val="24"/>
          <w:szCs w:val="24"/>
          <w:lang w:bidi="he-IL"/>
        </w:rPr>
        <w:t xml:space="preserve"> Allah. </w:t>
      </w:r>
      <w:proofErr w:type="spellStart"/>
      <w:r w:rsidRPr="00F071DB">
        <w:rPr>
          <w:rFonts w:ascii="Times New Roman" w:hAnsi="Times New Roman" w:cs="Times New Roman"/>
          <w:sz w:val="24"/>
          <w:szCs w:val="24"/>
          <w:lang w:bidi="he-IL"/>
        </w:rPr>
        <w:t>Jika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pemakaian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berubah-ubah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menurut</w:t>
      </w:r>
      <w:proofErr w:type="spellEnd"/>
      <w:r w:rsidRPr="00F071DB">
        <w:rPr>
          <w:rFonts w:ascii="Times New Roman" w:hAnsi="Times New Roman" w:cs="Times New Roman"/>
          <w:sz w:val="24"/>
          <w:szCs w:val="24"/>
          <w:lang w:bidi="he-IL"/>
        </w:rPr>
        <w:t xml:space="preserve"> kata </w:t>
      </w:r>
      <w:proofErr w:type="spellStart"/>
      <w:r w:rsidRPr="00F071DB">
        <w:rPr>
          <w:rFonts w:ascii="Times New Roman" w:hAnsi="Times New Roman" w:cs="Times New Roman"/>
          <w:sz w:val="24"/>
          <w:szCs w:val="24"/>
          <w:lang w:bidi="he-IL"/>
        </w:rPr>
        <w:t>kerja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maka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akibatnya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adalah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diikuti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dengan</w:t>
      </w:r>
      <w:proofErr w:type="spellEnd"/>
      <w:r w:rsidRPr="00F071DB">
        <w:rPr>
          <w:rFonts w:ascii="Times New Roman" w:hAnsi="Times New Roman" w:cs="Times New Roman"/>
          <w:sz w:val="24"/>
          <w:szCs w:val="24"/>
          <w:lang w:bidi="he-IL"/>
        </w:rPr>
        <w:t xml:space="preserve"> kata </w:t>
      </w:r>
      <w:proofErr w:type="spellStart"/>
      <w:r w:rsidRPr="00F071DB">
        <w:rPr>
          <w:rFonts w:ascii="Times New Roman" w:hAnsi="Times New Roman" w:cs="Times New Roman"/>
          <w:sz w:val="24"/>
          <w:szCs w:val="24"/>
          <w:lang w:bidi="he-IL"/>
        </w:rPr>
        <w:t>depan</w:t>
      </w:r>
      <w:proofErr w:type="spellEnd"/>
      <w:r w:rsidRPr="00F071DB">
        <w:rPr>
          <w:rFonts w:ascii="Times New Roman" w:hAnsi="Times New Roman" w:cs="Times New Roman"/>
          <w:sz w:val="24"/>
          <w:szCs w:val="24"/>
          <w:lang w:bidi="he-IL"/>
        </w:rPr>
        <w:t xml:space="preserve"> </w:t>
      </w:r>
      <w:r w:rsidRPr="00F071DB">
        <w:rPr>
          <w:rFonts w:ascii="Times New Roman" w:hAnsi="Times New Roman" w:cs="Times New Roman"/>
          <w:sz w:val="24"/>
          <w:szCs w:val="24"/>
          <w:lang w:val="el-GR" w:bidi="he-IL"/>
        </w:rPr>
        <w:t>τὸ</w:t>
      </w:r>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Akhirnya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berubah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menjadi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i/>
          <w:sz w:val="24"/>
          <w:szCs w:val="24"/>
          <w:lang w:bidi="he-IL"/>
        </w:rPr>
        <w:t>saya</w:t>
      </w:r>
      <w:proofErr w:type="spellEnd"/>
      <w:r w:rsidRPr="00F071DB">
        <w:rPr>
          <w:rFonts w:ascii="Times New Roman" w:hAnsi="Times New Roman" w:cs="Times New Roman"/>
          <w:i/>
          <w:sz w:val="24"/>
          <w:szCs w:val="24"/>
          <w:lang w:bidi="he-IL"/>
        </w:rPr>
        <w:t xml:space="preserve"> </w:t>
      </w:r>
      <w:proofErr w:type="spellStart"/>
      <w:r w:rsidRPr="00F071DB">
        <w:rPr>
          <w:rFonts w:ascii="Times New Roman" w:hAnsi="Times New Roman" w:cs="Times New Roman"/>
          <w:i/>
          <w:sz w:val="24"/>
          <w:szCs w:val="24"/>
          <w:lang w:bidi="he-IL"/>
        </w:rPr>
        <w:t>tidak</w:t>
      </w:r>
      <w:proofErr w:type="spellEnd"/>
      <w:r w:rsidRPr="00F071DB">
        <w:rPr>
          <w:rFonts w:ascii="Times New Roman" w:hAnsi="Times New Roman" w:cs="Times New Roman"/>
          <w:i/>
          <w:sz w:val="24"/>
          <w:szCs w:val="24"/>
          <w:lang w:bidi="he-IL"/>
        </w:rPr>
        <w:t xml:space="preserve"> </w:t>
      </w:r>
      <w:proofErr w:type="spellStart"/>
      <w:r w:rsidRPr="00F071DB">
        <w:rPr>
          <w:rFonts w:ascii="Times New Roman" w:hAnsi="Times New Roman" w:cs="Times New Roman"/>
          <w:i/>
          <w:sz w:val="24"/>
          <w:szCs w:val="24"/>
          <w:lang w:bidi="he-IL"/>
        </w:rPr>
        <w:t>malu</w:t>
      </w:r>
      <w:proofErr w:type="spellEnd"/>
      <w:r w:rsidRPr="00F071DB">
        <w:rPr>
          <w:rFonts w:ascii="Times New Roman" w:hAnsi="Times New Roman" w:cs="Times New Roman"/>
          <w:i/>
          <w:sz w:val="24"/>
          <w:szCs w:val="24"/>
          <w:lang w:bidi="he-IL"/>
        </w:rPr>
        <w:t xml:space="preserve"> </w:t>
      </w:r>
      <w:proofErr w:type="spellStart"/>
      <w:r w:rsidRPr="00F071DB">
        <w:rPr>
          <w:rFonts w:ascii="Times New Roman" w:hAnsi="Times New Roman" w:cs="Times New Roman"/>
          <w:i/>
          <w:sz w:val="24"/>
          <w:szCs w:val="24"/>
          <w:lang w:bidi="he-IL"/>
        </w:rPr>
        <w:t>datang</w:t>
      </w:r>
      <w:proofErr w:type="spellEnd"/>
      <w:r w:rsidRPr="00F071DB">
        <w:rPr>
          <w:rFonts w:ascii="Times New Roman" w:hAnsi="Times New Roman" w:cs="Times New Roman"/>
          <w:i/>
          <w:sz w:val="24"/>
          <w:szCs w:val="24"/>
          <w:lang w:bidi="he-IL"/>
        </w:rPr>
        <w:t xml:space="preserve"> </w:t>
      </w:r>
      <w:proofErr w:type="spellStart"/>
      <w:r w:rsidRPr="00F071DB">
        <w:rPr>
          <w:rFonts w:ascii="Times New Roman" w:hAnsi="Times New Roman" w:cs="Times New Roman"/>
          <w:i/>
          <w:sz w:val="24"/>
          <w:szCs w:val="24"/>
          <w:lang w:bidi="he-IL"/>
        </w:rPr>
        <w:t>kepada</w:t>
      </w:r>
      <w:proofErr w:type="spellEnd"/>
      <w:r w:rsidRPr="00F071DB">
        <w:rPr>
          <w:rFonts w:ascii="Times New Roman" w:hAnsi="Times New Roman" w:cs="Times New Roman"/>
          <w:i/>
          <w:sz w:val="24"/>
          <w:szCs w:val="24"/>
          <w:lang w:bidi="he-IL"/>
        </w:rPr>
        <w:t xml:space="preserve"> </w:t>
      </w:r>
      <w:proofErr w:type="spellStart"/>
      <w:r w:rsidRPr="00F071DB">
        <w:rPr>
          <w:rFonts w:ascii="Times New Roman" w:hAnsi="Times New Roman" w:cs="Times New Roman"/>
          <w:i/>
          <w:sz w:val="24"/>
          <w:szCs w:val="24"/>
          <w:lang w:bidi="he-IL"/>
        </w:rPr>
        <w:t>Injil</w:t>
      </w:r>
      <w:proofErr w:type="spellEnd"/>
      <w:r w:rsidRPr="00F071DB">
        <w:rPr>
          <w:rFonts w:ascii="Times New Roman" w:hAnsi="Times New Roman" w:cs="Times New Roman"/>
          <w:i/>
          <w:sz w:val="24"/>
          <w:szCs w:val="24"/>
          <w:lang w:bidi="he-IL"/>
        </w:rPr>
        <w:t xml:space="preserve"> </w:t>
      </w:r>
      <w:proofErr w:type="spellStart"/>
      <w:r w:rsidRPr="00F071DB">
        <w:rPr>
          <w:rFonts w:ascii="Times New Roman" w:hAnsi="Times New Roman" w:cs="Times New Roman"/>
          <w:i/>
          <w:sz w:val="24"/>
          <w:szCs w:val="24"/>
          <w:lang w:bidi="he-IL"/>
        </w:rPr>
        <w:t>Kristus</w:t>
      </w:r>
      <w:proofErr w:type="spellEnd"/>
      <w:proofErr w:type="gramStart"/>
      <w:r w:rsidRPr="00F071DB">
        <w:rPr>
          <w:rFonts w:ascii="Times New Roman" w:hAnsi="Times New Roman" w:cs="Times New Roman"/>
          <w:i/>
          <w:sz w:val="24"/>
          <w:szCs w:val="24"/>
          <w:lang w:bidi="he-IL"/>
        </w:rPr>
        <w:t>.”</w:t>
      </w:r>
      <w:proofErr w:type="spellStart"/>
      <w:r w:rsidRPr="00F071DB">
        <w:rPr>
          <w:rFonts w:ascii="Times New Roman" w:hAnsi="Times New Roman" w:cs="Times New Roman"/>
          <w:sz w:val="24"/>
          <w:szCs w:val="24"/>
          <w:lang w:bidi="he-IL"/>
        </w:rPr>
        <w:t>Ungkapan</w:t>
      </w:r>
      <w:proofErr w:type="spellEnd"/>
      <w:proofErr w:type="gram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ini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dapat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terjadi</w:t>
      </w:r>
      <w:proofErr w:type="spellEnd"/>
      <w:r w:rsidRPr="00F071DB">
        <w:rPr>
          <w:rFonts w:ascii="Times New Roman" w:hAnsi="Times New Roman" w:cs="Times New Roman"/>
          <w:sz w:val="24"/>
          <w:szCs w:val="24"/>
          <w:lang w:bidi="he-IL"/>
        </w:rPr>
        <w:t xml:space="preserve"> oleh </w:t>
      </w:r>
      <w:proofErr w:type="spellStart"/>
      <w:r w:rsidRPr="00F071DB">
        <w:rPr>
          <w:rFonts w:ascii="Times New Roman" w:hAnsi="Times New Roman" w:cs="Times New Roman"/>
          <w:sz w:val="24"/>
          <w:szCs w:val="24"/>
          <w:lang w:bidi="he-IL"/>
        </w:rPr>
        <w:t>karena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teladan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Yesus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sangat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istimewa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hal</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tidak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malu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bersaksi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Menurut</w:t>
      </w:r>
      <w:proofErr w:type="spellEnd"/>
      <w:r w:rsidRPr="00F071DB">
        <w:rPr>
          <w:rFonts w:ascii="Times New Roman" w:hAnsi="Times New Roman" w:cs="Times New Roman"/>
          <w:sz w:val="24"/>
          <w:szCs w:val="24"/>
          <w:lang w:bidi="he-IL"/>
        </w:rPr>
        <w:t xml:space="preserve"> Van den End,</w:t>
      </w:r>
    </w:p>
    <w:p w:rsidR="00303D92" w:rsidRPr="00F071DB" w:rsidRDefault="00303D92" w:rsidP="00A67902">
      <w:pPr>
        <w:spacing w:line="240" w:lineRule="auto"/>
        <w:ind w:left="720"/>
        <w:jc w:val="both"/>
        <w:rPr>
          <w:rFonts w:ascii="Times New Roman" w:hAnsi="Times New Roman" w:cs="Times New Roman"/>
          <w:sz w:val="24"/>
          <w:szCs w:val="24"/>
          <w:lang w:bidi="he-IL"/>
        </w:rPr>
      </w:pPr>
      <w:proofErr w:type="spellStart"/>
      <w:r w:rsidRPr="00F071DB">
        <w:rPr>
          <w:rFonts w:ascii="Times New Roman" w:hAnsi="Times New Roman" w:cs="Times New Roman"/>
          <w:sz w:val="24"/>
          <w:szCs w:val="24"/>
          <w:lang w:bidi="he-IL"/>
        </w:rPr>
        <w:t>Untuk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mengartikan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menurut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terjemahan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harfiah</w:t>
      </w:r>
      <w:proofErr w:type="spellEnd"/>
      <w:r w:rsidRPr="00F071DB">
        <w:rPr>
          <w:rFonts w:ascii="Times New Roman" w:hAnsi="Times New Roman" w:cs="Times New Roman"/>
          <w:sz w:val="24"/>
          <w:szCs w:val="24"/>
          <w:lang w:bidi="he-IL"/>
        </w:rPr>
        <w:t xml:space="preserve">, </w:t>
      </w:r>
      <w:r w:rsidRPr="00F071DB">
        <w:rPr>
          <w:rFonts w:ascii="Times New Roman" w:hAnsi="Times New Roman" w:cs="Times New Roman"/>
          <w:sz w:val="24"/>
          <w:szCs w:val="24"/>
          <w:lang w:val="el-GR" w:bidi="he-IL"/>
        </w:rPr>
        <w:t xml:space="preserve">Οὐ γὰρ </w:t>
      </w:r>
      <w:proofErr w:type="gramStart"/>
      <w:r w:rsidRPr="00F071DB">
        <w:rPr>
          <w:rFonts w:ascii="Times New Roman" w:hAnsi="Times New Roman" w:cs="Times New Roman"/>
          <w:sz w:val="24"/>
          <w:szCs w:val="24"/>
          <w:lang w:val="el-GR" w:bidi="he-IL"/>
        </w:rPr>
        <w:t>ἐπαισχύνομαι</w:t>
      </w:r>
      <w:r w:rsidRPr="00F071DB">
        <w:rPr>
          <w:rFonts w:ascii="Times New Roman" w:hAnsi="Times New Roman" w:cs="Times New Roman"/>
          <w:sz w:val="24"/>
          <w:szCs w:val="24"/>
          <w:lang w:bidi="he-IL"/>
        </w:rPr>
        <w:t>‘</w:t>
      </w:r>
      <w:proofErr w:type="gramEnd"/>
      <w:r w:rsidRPr="00F071DB">
        <w:rPr>
          <w:rFonts w:ascii="Times New Roman" w:hAnsi="Times New Roman" w:cs="Times New Roman"/>
          <w:sz w:val="24"/>
          <w:szCs w:val="24"/>
          <w:lang w:bidi="he-IL"/>
        </w:rPr>
        <w:t>(</w:t>
      </w:r>
      <w:proofErr w:type="spellStart"/>
      <w:r w:rsidRPr="00F071DB">
        <w:rPr>
          <w:rFonts w:ascii="Times New Roman" w:hAnsi="Times New Roman" w:cs="Times New Roman"/>
          <w:sz w:val="24"/>
          <w:szCs w:val="24"/>
          <w:lang w:bidi="he-IL"/>
        </w:rPr>
        <w:t>tidak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malu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ini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pertama-tama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kita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memandang</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w:t>
      </w:r>
      <w:proofErr w:type="spellEnd"/>
      <w:r w:rsidRPr="00F071DB">
        <w:rPr>
          <w:rFonts w:ascii="Times New Roman" w:hAnsi="Times New Roman" w:cs="Times New Roman"/>
          <w:sz w:val="24"/>
          <w:szCs w:val="24"/>
          <w:lang w:bidi="he-IL"/>
        </w:rPr>
        <w:t xml:space="preserve"> Markus 8:38 (</w:t>
      </w:r>
      <w:proofErr w:type="spellStart"/>
      <w:r w:rsidRPr="00F071DB">
        <w:rPr>
          <w:rFonts w:ascii="Times New Roman" w:hAnsi="Times New Roman" w:cs="Times New Roman"/>
          <w:sz w:val="24"/>
          <w:szCs w:val="24"/>
          <w:lang w:bidi="he-IL"/>
        </w:rPr>
        <w:t>Luk</w:t>
      </w:r>
      <w:proofErr w:type="spellEnd"/>
      <w:r w:rsidRPr="00F071DB">
        <w:rPr>
          <w:rFonts w:ascii="Times New Roman" w:hAnsi="Times New Roman" w:cs="Times New Roman"/>
          <w:sz w:val="24"/>
          <w:szCs w:val="24"/>
          <w:lang w:bidi="he-IL"/>
        </w:rPr>
        <w:t xml:space="preserve">. 9:26). </w:t>
      </w:r>
      <w:proofErr w:type="spellStart"/>
      <w:r w:rsidRPr="00F071DB">
        <w:rPr>
          <w:rFonts w:ascii="Times New Roman" w:hAnsi="Times New Roman" w:cs="Times New Roman"/>
          <w:sz w:val="24"/>
          <w:szCs w:val="24"/>
          <w:lang w:bidi="he-IL"/>
        </w:rPr>
        <w:t>Disitu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Yesus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mengatakan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bahwa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kalau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seseorang</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malu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karna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dihadapan</w:t>
      </w:r>
      <w:proofErr w:type="spellEnd"/>
      <w:r w:rsidRPr="00F071DB">
        <w:rPr>
          <w:rFonts w:ascii="Times New Roman" w:hAnsi="Times New Roman" w:cs="Times New Roman"/>
          <w:sz w:val="24"/>
          <w:szCs w:val="24"/>
          <w:lang w:bidi="he-IL"/>
        </w:rPr>
        <w:t xml:space="preserve"> orang lain, </w:t>
      </w:r>
      <w:proofErr w:type="spellStart"/>
      <w:r w:rsidRPr="00F071DB">
        <w:rPr>
          <w:rFonts w:ascii="Times New Roman" w:hAnsi="Times New Roman" w:cs="Times New Roman"/>
          <w:sz w:val="24"/>
          <w:szCs w:val="24"/>
          <w:lang w:bidi="he-IL"/>
        </w:rPr>
        <w:t>Dia</w:t>
      </w:r>
      <w:proofErr w:type="spellEnd"/>
      <w:r w:rsidRPr="00F071DB">
        <w:rPr>
          <w:rFonts w:ascii="Times New Roman" w:hAnsi="Times New Roman" w:cs="Times New Roman"/>
          <w:sz w:val="24"/>
          <w:szCs w:val="24"/>
          <w:lang w:bidi="he-IL"/>
        </w:rPr>
        <w:t xml:space="preserve"> juga </w:t>
      </w:r>
      <w:proofErr w:type="spellStart"/>
      <w:r w:rsidRPr="00F071DB">
        <w:rPr>
          <w:rFonts w:ascii="Times New Roman" w:hAnsi="Times New Roman" w:cs="Times New Roman"/>
          <w:sz w:val="24"/>
          <w:szCs w:val="24"/>
          <w:lang w:bidi="he-IL"/>
        </w:rPr>
        <w:t>akan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malu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karena</w:t>
      </w:r>
      <w:proofErr w:type="spellEnd"/>
      <w:r w:rsidRPr="00F071DB">
        <w:rPr>
          <w:rFonts w:ascii="Times New Roman" w:hAnsi="Times New Roman" w:cs="Times New Roman"/>
          <w:sz w:val="24"/>
          <w:szCs w:val="24"/>
          <w:lang w:bidi="he-IL"/>
        </w:rPr>
        <w:t xml:space="preserve"> orang </w:t>
      </w:r>
      <w:proofErr w:type="spellStart"/>
      <w:r w:rsidRPr="00F071DB">
        <w:rPr>
          <w:rFonts w:ascii="Times New Roman" w:hAnsi="Times New Roman" w:cs="Times New Roman"/>
          <w:sz w:val="24"/>
          <w:szCs w:val="24"/>
          <w:lang w:bidi="he-IL"/>
        </w:rPr>
        <w:t>itu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yaitu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hukuman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terakhir</w:t>
      </w:r>
      <w:proofErr w:type="spellEnd"/>
      <w:r w:rsidRPr="00F071DB">
        <w:rPr>
          <w:rFonts w:ascii="Times New Roman" w:hAnsi="Times New Roman" w:cs="Times New Roman"/>
          <w:sz w:val="24"/>
          <w:szCs w:val="24"/>
          <w:lang w:bidi="he-IL"/>
        </w:rPr>
        <w:t xml:space="preserve">. Akan </w:t>
      </w:r>
      <w:proofErr w:type="spellStart"/>
      <w:r w:rsidRPr="00F071DB">
        <w:rPr>
          <w:rFonts w:ascii="Times New Roman" w:hAnsi="Times New Roman" w:cs="Times New Roman"/>
          <w:sz w:val="24"/>
          <w:szCs w:val="24"/>
          <w:lang w:bidi="he-IL"/>
        </w:rPr>
        <w:t>tetapi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nas</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serupa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yaitu</w:t>
      </w:r>
      <w:proofErr w:type="spellEnd"/>
      <w:r w:rsidRPr="00F071DB">
        <w:rPr>
          <w:rFonts w:ascii="Times New Roman" w:hAnsi="Times New Roman" w:cs="Times New Roman"/>
          <w:sz w:val="24"/>
          <w:szCs w:val="24"/>
          <w:lang w:bidi="he-IL"/>
        </w:rPr>
        <w:t xml:space="preserve"> Lukas 12:9 (</w:t>
      </w:r>
      <w:proofErr w:type="spellStart"/>
      <w:r w:rsidRPr="00F071DB">
        <w:rPr>
          <w:rFonts w:ascii="Times New Roman" w:hAnsi="Times New Roman" w:cs="Times New Roman"/>
          <w:sz w:val="24"/>
          <w:szCs w:val="24"/>
          <w:lang w:bidi="he-IL"/>
        </w:rPr>
        <w:t>bnd</w:t>
      </w:r>
      <w:proofErr w:type="spellEnd"/>
      <w:r w:rsidRPr="00F071DB">
        <w:rPr>
          <w:rFonts w:ascii="Times New Roman" w:hAnsi="Times New Roman" w:cs="Times New Roman"/>
          <w:sz w:val="24"/>
          <w:szCs w:val="24"/>
          <w:lang w:bidi="he-IL"/>
        </w:rPr>
        <w:t xml:space="preserve">. Mat. 10:33), </w:t>
      </w:r>
      <w:proofErr w:type="spellStart"/>
      <w:r w:rsidRPr="00F071DB">
        <w:rPr>
          <w:rFonts w:ascii="Times New Roman" w:hAnsi="Times New Roman" w:cs="Times New Roman"/>
          <w:sz w:val="24"/>
          <w:szCs w:val="24"/>
          <w:lang w:bidi="he-IL"/>
        </w:rPr>
        <w:t>kita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menemukan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perkataan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menyangkal</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dipertentangkan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dengan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mengaku</w:t>
      </w:r>
      <w:proofErr w:type="spellEnd"/>
      <w:r w:rsidRPr="00F071DB">
        <w:rPr>
          <w:rFonts w:ascii="Times New Roman" w:hAnsi="Times New Roman" w:cs="Times New Roman"/>
          <w:sz w:val="24"/>
          <w:szCs w:val="24"/>
          <w:lang w:bidi="he-IL"/>
        </w:rPr>
        <w:t>’, (</w:t>
      </w:r>
      <w:proofErr w:type="spellStart"/>
      <w:r w:rsidRPr="00F071DB">
        <w:rPr>
          <w:rFonts w:ascii="Times New Roman" w:hAnsi="Times New Roman" w:cs="Times New Roman"/>
          <w:sz w:val="24"/>
          <w:szCs w:val="24"/>
          <w:lang w:bidi="he-IL"/>
        </w:rPr>
        <w:t>Luk</w:t>
      </w:r>
      <w:proofErr w:type="spellEnd"/>
      <w:r w:rsidRPr="00F071DB">
        <w:rPr>
          <w:rFonts w:ascii="Times New Roman" w:hAnsi="Times New Roman" w:cs="Times New Roman"/>
          <w:sz w:val="24"/>
          <w:szCs w:val="24"/>
          <w:lang w:bidi="he-IL"/>
        </w:rPr>
        <w:t xml:space="preserve">. 12:8; Mat. 10:32). Kita </w:t>
      </w:r>
      <w:proofErr w:type="spellStart"/>
      <w:r w:rsidRPr="00F071DB">
        <w:rPr>
          <w:rFonts w:ascii="Times New Roman" w:hAnsi="Times New Roman" w:cs="Times New Roman"/>
          <w:sz w:val="24"/>
          <w:szCs w:val="24"/>
          <w:lang w:bidi="he-IL"/>
        </w:rPr>
        <w:t>menyimpulkan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bahwa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hubungan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dengan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Kristus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atau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lastRenderedPageBreak/>
        <w:t>Injil</w:t>
      </w:r>
      <w:proofErr w:type="spellEnd"/>
      <w:r w:rsidRPr="00F071DB">
        <w:rPr>
          <w:rFonts w:ascii="Times New Roman" w:hAnsi="Times New Roman" w:cs="Times New Roman"/>
          <w:sz w:val="24"/>
          <w:szCs w:val="24"/>
          <w:lang w:bidi="he-IL"/>
        </w:rPr>
        <w:t>, ‘</w:t>
      </w:r>
      <w:proofErr w:type="spellStart"/>
      <w:r w:rsidRPr="00F071DB">
        <w:rPr>
          <w:rFonts w:ascii="Times New Roman" w:hAnsi="Times New Roman" w:cs="Times New Roman"/>
          <w:sz w:val="24"/>
          <w:szCs w:val="24"/>
          <w:lang w:bidi="he-IL"/>
        </w:rPr>
        <w:t>malu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adalah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lawan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mengaku</w:t>
      </w:r>
      <w:proofErr w:type="spellEnd"/>
      <w:r w:rsidRPr="00F071DB">
        <w:rPr>
          <w:rFonts w:ascii="Times New Roman" w:hAnsi="Times New Roman" w:cs="Times New Roman"/>
          <w:sz w:val="24"/>
          <w:szCs w:val="24"/>
          <w:lang w:bidi="he-IL"/>
        </w:rPr>
        <w:t>’, (</w:t>
      </w:r>
      <w:proofErr w:type="spellStart"/>
      <w:r w:rsidRPr="00F071DB">
        <w:rPr>
          <w:rFonts w:ascii="Times New Roman" w:hAnsi="Times New Roman" w:cs="Times New Roman"/>
          <w:sz w:val="24"/>
          <w:szCs w:val="24"/>
          <w:lang w:bidi="he-IL"/>
        </w:rPr>
        <w:t>menganut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memberi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kesaksian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tentang</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Artinya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sama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dengan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menyangkal</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tidak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mengaku</w:t>
      </w:r>
      <w:proofErr w:type="spellEnd"/>
      <w:r w:rsidRPr="00F071DB">
        <w:rPr>
          <w:rFonts w:ascii="Times New Roman" w:hAnsi="Times New Roman" w:cs="Times New Roman"/>
          <w:sz w:val="24"/>
          <w:szCs w:val="24"/>
          <w:lang w:bidi="he-IL"/>
        </w:rPr>
        <w:t>/</w:t>
      </w:r>
      <w:proofErr w:type="spellStart"/>
      <w:r w:rsidRPr="00F071DB">
        <w:rPr>
          <w:rFonts w:ascii="Times New Roman" w:hAnsi="Times New Roman" w:cs="Times New Roman"/>
          <w:sz w:val="24"/>
          <w:szCs w:val="24"/>
          <w:lang w:bidi="he-IL"/>
        </w:rPr>
        <w:t>membertitakan</w:t>
      </w:r>
      <w:proofErr w:type="spellEnd"/>
      <w:r w:rsidRPr="00F071DB">
        <w:rPr>
          <w:rFonts w:ascii="Times New Roman" w:hAnsi="Times New Roman" w:cs="Times New Roman"/>
          <w:sz w:val="24"/>
          <w:szCs w:val="24"/>
          <w:lang w:bidi="he-IL"/>
        </w:rPr>
        <w:t>’.</w:t>
      </w:r>
      <w:r w:rsidRPr="00F071DB">
        <w:rPr>
          <w:rFonts w:ascii="Times New Roman" w:hAnsi="Times New Roman" w:cs="Times New Roman"/>
          <w:sz w:val="24"/>
          <w:szCs w:val="24"/>
          <w:vertAlign w:val="superscript"/>
          <w:lang w:bidi="he-IL"/>
        </w:rPr>
        <w:footnoteReference w:id="128"/>
      </w:r>
    </w:p>
    <w:p w:rsidR="00303D92" w:rsidRPr="00F071DB" w:rsidRDefault="00303D92" w:rsidP="00A67902">
      <w:pPr>
        <w:spacing w:line="240" w:lineRule="auto"/>
        <w:ind w:firstLine="720"/>
        <w:jc w:val="both"/>
        <w:rPr>
          <w:rFonts w:ascii="Times New Roman" w:hAnsi="Times New Roman" w:cs="Times New Roman"/>
          <w:sz w:val="24"/>
          <w:szCs w:val="24"/>
          <w:lang w:bidi="he-IL"/>
        </w:rPr>
      </w:pPr>
      <w:proofErr w:type="spellStart"/>
      <w:r w:rsidRPr="00F071DB">
        <w:rPr>
          <w:rFonts w:ascii="Times New Roman" w:hAnsi="Times New Roman" w:cs="Times New Roman"/>
          <w:sz w:val="24"/>
          <w:szCs w:val="24"/>
          <w:lang w:val="en-ID" w:bidi="he-IL"/>
        </w:rPr>
        <w:t>Artinya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secara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harfiah</w:t>
      </w:r>
      <w:proofErr w:type="spellEnd"/>
      <w:r w:rsidRPr="00F071DB">
        <w:rPr>
          <w:rFonts w:ascii="Times New Roman" w:hAnsi="Times New Roman" w:cs="Times New Roman"/>
          <w:sz w:val="24"/>
          <w:szCs w:val="24"/>
          <w:lang w:val="en-ID" w:bidi="he-IL"/>
        </w:rPr>
        <w:t xml:space="preserve">, </w:t>
      </w:r>
      <w:r w:rsidRPr="00F071DB">
        <w:rPr>
          <w:rFonts w:ascii="Times New Roman" w:hAnsi="Times New Roman" w:cs="Times New Roman"/>
          <w:sz w:val="24"/>
          <w:szCs w:val="24"/>
          <w:lang w:val="el-GR" w:bidi="he-IL"/>
        </w:rPr>
        <w:t>Οὐ γὰρ ἐπαισχύνομαι</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memberikan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pengertian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Paulus </w:t>
      </w:r>
      <w:proofErr w:type="spellStart"/>
      <w:r w:rsidRPr="00F071DB">
        <w:rPr>
          <w:rFonts w:ascii="Times New Roman" w:hAnsi="Times New Roman" w:cs="Times New Roman"/>
          <w:sz w:val="24"/>
          <w:szCs w:val="24"/>
          <w:lang w:val="en-ID" w:bidi="he-IL"/>
        </w:rPr>
        <w:t>telah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diubahkan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menjadi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seorang</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i/>
          <w:sz w:val="24"/>
          <w:szCs w:val="24"/>
          <w:lang w:val="en-ID" w:bidi="he-IL"/>
        </w:rPr>
        <w:t>berani</w:t>
      </w:r>
      <w:proofErr w:type="spellEnd"/>
      <w:r w:rsidRPr="00F071DB">
        <w:rPr>
          <w:rFonts w:ascii="Times New Roman" w:hAnsi="Times New Roman" w:cs="Times New Roman"/>
          <w:i/>
          <w:sz w:val="24"/>
          <w:szCs w:val="24"/>
          <w:lang w:val="en-ID" w:bidi="he-IL"/>
        </w:rPr>
        <w:t xml:space="preserve"> </w:t>
      </w:r>
      <w:proofErr w:type="spellStart"/>
      <w:r w:rsidRPr="00F071DB">
        <w:rPr>
          <w:rFonts w:ascii="Times New Roman" w:hAnsi="Times New Roman" w:cs="Times New Roman"/>
          <w:i/>
          <w:sz w:val="24"/>
          <w:szCs w:val="24"/>
          <w:lang w:val="en-ID" w:bidi="he-IL"/>
        </w:rPr>
        <w:t>mati</w:t>
      </w:r>
      <w:proofErr w:type="spellEnd"/>
      <w:r w:rsidRPr="00F071DB">
        <w:rPr>
          <w:rFonts w:ascii="Times New Roman" w:hAnsi="Times New Roman" w:cs="Times New Roman"/>
          <w:i/>
          <w:sz w:val="24"/>
          <w:szCs w:val="24"/>
          <w:lang w:val="en-ID" w:bidi="he-IL"/>
        </w:rPr>
        <w:t xml:space="preserve"> demi </w:t>
      </w:r>
      <w:proofErr w:type="spellStart"/>
      <w:r w:rsidRPr="00F071DB">
        <w:rPr>
          <w:rFonts w:ascii="Times New Roman" w:hAnsi="Times New Roman" w:cs="Times New Roman"/>
          <w:i/>
          <w:sz w:val="24"/>
          <w:szCs w:val="24"/>
          <w:lang w:val="en-ID" w:bidi="he-IL"/>
        </w:rPr>
        <w:t>Yesus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menjadi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saksi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untuk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membela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Allah yang </w:t>
      </w:r>
      <w:proofErr w:type="spellStart"/>
      <w:r w:rsidRPr="00F071DB">
        <w:rPr>
          <w:rFonts w:ascii="Times New Roman" w:hAnsi="Times New Roman" w:cs="Times New Roman"/>
          <w:sz w:val="24"/>
          <w:szCs w:val="24"/>
          <w:lang w:val="en-ID" w:bidi="he-IL"/>
        </w:rPr>
        <w:t>telah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mengalahkan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kebenarannya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sendiri</w:t>
      </w:r>
      <w:proofErr w:type="spellEnd"/>
      <w:r w:rsidRPr="00F071DB">
        <w:rPr>
          <w:rFonts w:ascii="Times New Roman" w:hAnsi="Times New Roman" w:cs="Times New Roman"/>
          <w:sz w:val="24"/>
          <w:szCs w:val="24"/>
          <w:lang w:val="en-ID" w:bidi="he-IL"/>
        </w:rPr>
        <w:t xml:space="preserve">. </w:t>
      </w:r>
    </w:p>
    <w:p w:rsidR="00303D92" w:rsidRPr="00F071DB" w:rsidRDefault="00303D92" w:rsidP="00A67902">
      <w:pPr>
        <w:spacing w:line="240" w:lineRule="auto"/>
        <w:ind w:firstLine="720"/>
        <w:contextualSpacing/>
        <w:jc w:val="both"/>
        <w:rPr>
          <w:rFonts w:ascii="Times New Roman" w:hAnsi="Times New Roman" w:cs="Times New Roman"/>
          <w:sz w:val="24"/>
          <w:szCs w:val="24"/>
          <w:lang w:val="en-ID"/>
        </w:rPr>
      </w:pPr>
      <w:proofErr w:type="spellStart"/>
      <w:r w:rsidRPr="00F071DB">
        <w:rPr>
          <w:rFonts w:ascii="Times New Roman" w:hAnsi="Times New Roman" w:cs="Times New Roman"/>
          <w:sz w:val="24"/>
          <w:szCs w:val="24"/>
          <w:lang w:bidi="he-IL"/>
        </w:rPr>
        <w:t>Penyerahan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diri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seorang</w:t>
      </w:r>
      <w:proofErr w:type="spellEnd"/>
      <w:r w:rsidRPr="00F071DB">
        <w:rPr>
          <w:rFonts w:ascii="Times New Roman" w:hAnsi="Times New Roman" w:cs="Times New Roman"/>
          <w:sz w:val="24"/>
          <w:szCs w:val="24"/>
          <w:lang w:bidi="he-IL"/>
        </w:rPr>
        <w:t xml:space="preserve"> Rasul Paulus </w:t>
      </w:r>
      <w:proofErr w:type="spellStart"/>
      <w:r w:rsidRPr="00F071DB">
        <w:rPr>
          <w:rFonts w:ascii="Times New Roman" w:hAnsi="Times New Roman" w:cs="Times New Roman"/>
          <w:sz w:val="24"/>
          <w:szCs w:val="24"/>
          <w:lang w:bidi="he-IL"/>
        </w:rPr>
        <w:t>bukanlah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suatu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penyerahan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diri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biasa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melainkan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dengan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sungguh-sungguh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secara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utuh</w:t>
      </w:r>
      <w:proofErr w:type="spellEnd"/>
      <w:r w:rsidRPr="00F071DB">
        <w:rPr>
          <w:rFonts w:ascii="Times New Roman" w:hAnsi="Times New Roman" w:cs="Times New Roman"/>
          <w:sz w:val="24"/>
          <w:szCs w:val="24"/>
          <w:lang w:bidi="he-IL"/>
        </w:rPr>
        <w:t>’.</w:t>
      </w:r>
      <w:r>
        <w:rPr>
          <w:rFonts w:ascii="Times New Roman" w:hAnsi="Times New Roman" w:cs="Times New Roman"/>
          <w:sz w:val="24"/>
          <w:szCs w:val="24"/>
          <w:lang w:bidi="he-IL"/>
        </w:rPr>
        <w:t xml:space="preserve"> </w:t>
      </w:r>
      <w:r w:rsidRPr="00F071DB">
        <w:rPr>
          <w:rFonts w:ascii="Times New Roman" w:hAnsi="Times New Roman" w:cs="Times New Roman"/>
          <w:sz w:val="24"/>
          <w:szCs w:val="24"/>
          <w:lang w:val="en-ID"/>
        </w:rPr>
        <w:t xml:space="preserve">Hal </w:t>
      </w:r>
      <w:proofErr w:type="spellStart"/>
      <w:r w:rsidRPr="00F071DB">
        <w:rPr>
          <w:rFonts w:ascii="Times New Roman" w:hAnsi="Times New Roman" w:cs="Times New Roman"/>
          <w:sz w:val="24"/>
          <w:szCs w:val="24"/>
          <w:lang w:val="en-ID"/>
        </w:rPr>
        <w:t>senada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diungkapkan</w:t>
      </w:r>
      <w:proofErr w:type="spellEnd"/>
      <w:r w:rsidRPr="00F071DB">
        <w:rPr>
          <w:rFonts w:ascii="Times New Roman" w:hAnsi="Times New Roman" w:cs="Times New Roman"/>
          <w:sz w:val="24"/>
          <w:szCs w:val="24"/>
          <w:lang w:val="en-ID"/>
        </w:rPr>
        <w:t xml:space="preserve"> oleh William Barclay </w:t>
      </w:r>
      <w:proofErr w:type="spellStart"/>
      <w:r w:rsidRPr="00F071DB">
        <w:rPr>
          <w:rFonts w:ascii="Times New Roman" w:hAnsi="Times New Roman" w:cs="Times New Roman"/>
          <w:sz w:val="24"/>
          <w:szCs w:val="24"/>
          <w:lang w:val="en-ID"/>
        </w:rPr>
        <w:t>menyatakan</w:t>
      </w:r>
      <w:proofErr w:type="spellEnd"/>
      <w:r w:rsidRPr="00F071DB">
        <w:rPr>
          <w:rFonts w:ascii="Times New Roman" w:hAnsi="Times New Roman" w:cs="Times New Roman"/>
          <w:sz w:val="24"/>
          <w:szCs w:val="24"/>
          <w:lang w:val="en-ID"/>
        </w:rPr>
        <w:t xml:space="preserve">, </w:t>
      </w:r>
    </w:p>
    <w:p w:rsidR="00AF2C1E" w:rsidRPr="00AF2C1E" w:rsidRDefault="00AF2C1E" w:rsidP="00A67902">
      <w:pPr>
        <w:spacing w:line="240" w:lineRule="auto"/>
        <w:ind w:left="720"/>
        <w:contextualSpacing/>
        <w:jc w:val="both"/>
        <w:rPr>
          <w:rFonts w:ascii="Times New Roman" w:hAnsi="Times New Roman" w:cs="Times New Roman"/>
          <w:sz w:val="24"/>
          <w:szCs w:val="24"/>
          <w:lang w:val="en-ID"/>
        </w:rPr>
      </w:pPr>
      <w:proofErr w:type="spellStart"/>
      <w:r w:rsidRPr="00AF2C1E">
        <w:rPr>
          <w:rFonts w:ascii="Times New Roman" w:hAnsi="Times New Roman" w:cs="Times New Roman"/>
          <w:sz w:val="24"/>
          <w:szCs w:val="24"/>
          <w:lang w:val="en-ID"/>
        </w:rPr>
        <w:t>Baik</w:t>
      </w:r>
      <w:proofErr w:type="spellEnd"/>
      <w:r w:rsidRPr="00AF2C1E">
        <w:rPr>
          <w:rFonts w:ascii="Times New Roman" w:hAnsi="Times New Roman" w:cs="Times New Roman"/>
          <w:sz w:val="24"/>
          <w:szCs w:val="24"/>
          <w:lang w:val="en-ID"/>
        </w:rPr>
        <w:t xml:space="preserve"> dunia </w:t>
      </w:r>
      <w:proofErr w:type="spellStart"/>
      <w:r w:rsidRPr="00AF2C1E">
        <w:rPr>
          <w:rFonts w:ascii="Times New Roman" w:hAnsi="Times New Roman" w:cs="Times New Roman"/>
          <w:sz w:val="24"/>
          <w:szCs w:val="24"/>
          <w:lang w:val="en-ID"/>
        </w:rPr>
        <w:t>Yahudi</w:t>
      </w:r>
      <w:proofErr w:type="spellEnd"/>
      <w:r w:rsidRPr="00AF2C1E">
        <w:rPr>
          <w:rFonts w:ascii="Times New Roman" w:hAnsi="Times New Roman" w:cs="Times New Roman"/>
          <w:sz w:val="24"/>
          <w:szCs w:val="24"/>
          <w:lang w:val="en-ID"/>
        </w:rPr>
        <w:t xml:space="preserve">, </w:t>
      </w:r>
      <w:proofErr w:type="spellStart"/>
      <w:r w:rsidRPr="00AF2C1E">
        <w:rPr>
          <w:rFonts w:ascii="Times New Roman" w:hAnsi="Times New Roman" w:cs="Times New Roman"/>
          <w:sz w:val="24"/>
          <w:szCs w:val="24"/>
          <w:lang w:val="en-ID"/>
        </w:rPr>
        <w:t>maupun</w:t>
      </w:r>
      <w:proofErr w:type="spellEnd"/>
      <w:r w:rsidRPr="00AF2C1E">
        <w:rPr>
          <w:rFonts w:ascii="Times New Roman" w:hAnsi="Times New Roman" w:cs="Times New Roman"/>
          <w:sz w:val="24"/>
          <w:szCs w:val="24"/>
          <w:lang w:val="en-ID"/>
        </w:rPr>
        <w:t xml:space="preserve"> dunia </w:t>
      </w:r>
      <w:proofErr w:type="spellStart"/>
      <w:r w:rsidRPr="00AF2C1E">
        <w:rPr>
          <w:rFonts w:ascii="Times New Roman" w:hAnsi="Times New Roman" w:cs="Times New Roman"/>
          <w:sz w:val="24"/>
          <w:szCs w:val="24"/>
          <w:lang w:val="en-ID"/>
        </w:rPr>
        <w:t>bangsa-bangsa</w:t>
      </w:r>
      <w:proofErr w:type="spellEnd"/>
      <w:r w:rsidRPr="00AF2C1E">
        <w:rPr>
          <w:rFonts w:ascii="Times New Roman" w:hAnsi="Times New Roman" w:cs="Times New Roman"/>
          <w:sz w:val="24"/>
          <w:szCs w:val="24"/>
          <w:lang w:val="en-ID"/>
        </w:rPr>
        <w:t xml:space="preserve"> lain </w:t>
      </w:r>
      <w:proofErr w:type="spellStart"/>
      <w:r w:rsidRPr="00AF2C1E">
        <w:rPr>
          <w:rFonts w:ascii="Times New Roman" w:hAnsi="Times New Roman" w:cs="Times New Roman"/>
          <w:sz w:val="24"/>
          <w:szCs w:val="24"/>
          <w:lang w:val="en-ID"/>
        </w:rPr>
        <w:t>sedemikian</w:t>
      </w:r>
      <w:proofErr w:type="spellEnd"/>
      <w:r w:rsidRPr="00AF2C1E">
        <w:rPr>
          <w:rFonts w:ascii="Times New Roman" w:hAnsi="Times New Roman" w:cs="Times New Roman"/>
          <w:sz w:val="24"/>
          <w:szCs w:val="24"/>
          <w:lang w:val="en-ID"/>
        </w:rPr>
        <w:t xml:space="preserve"> </w:t>
      </w:r>
      <w:proofErr w:type="spellStart"/>
      <w:r w:rsidRPr="00AF2C1E">
        <w:rPr>
          <w:rFonts w:ascii="Times New Roman" w:hAnsi="Times New Roman" w:cs="Times New Roman"/>
          <w:sz w:val="24"/>
          <w:szCs w:val="24"/>
          <w:lang w:val="en-ID"/>
        </w:rPr>
        <w:t>rupa</w:t>
      </w:r>
      <w:proofErr w:type="spellEnd"/>
      <w:r w:rsidRPr="00AF2C1E">
        <w:rPr>
          <w:rFonts w:ascii="Times New Roman" w:hAnsi="Times New Roman" w:cs="Times New Roman"/>
          <w:sz w:val="24"/>
          <w:szCs w:val="24"/>
          <w:lang w:val="en-ID"/>
        </w:rPr>
        <w:t xml:space="preserve"> </w:t>
      </w:r>
      <w:proofErr w:type="spellStart"/>
      <w:r w:rsidRPr="00AF2C1E">
        <w:rPr>
          <w:rFonts w:ascii="Times New Roman" w:hAnsi="Times New Roman" w:cs="Times New Roman"/>
          <w:sz w:val="24"/>
          <w:szCs w:val="24"/>
          <w:lang w:val="en-ID"/>
        </w:rPr>
        <w:t>keadaannya</w:t>
      </w:r>
      <w:proofErr w:type="spellEnd"/>
      <w:r w:rsidRPr="00AF2C1E">
        <w:rPr>
          <w:rFonts w:ascii="Times New Roman" w:hAnsi="Times New Roman" w:cs="Times New Roman"/>
          <w:sz w:val="24"/>
          <w:szCs w:val="24"/>
          <w:lang w:val="en-ID"/>
        </w:rPr>
        <w:t xml:space="preserve">, </w:t>
      </w:r>
      <w:proofErr w:type="spellStart"/>
      <w:r w:rsidRPr="00AF2C1E">
        <w:rPr>
          <w:rFonts w:ascii="Times New Roman" w:hAnsi="Times New Roman" w:cs="Times New Roman"/>
          <w:sz w:val="24"/>
          <w:szCs w:val="24"/>
          <w:lang w:val="en-ID"/>
        </w:rPr>
        <w:t>sehingga</w:t>
      </w:r>
      <w:proofErr w:type="spellEnd"/>
      <w:r w:rsidRPr="00AF2C1E">
        <w:rPr>
          <w:rFonts w:ascii="Times New Roman" w:hAnsi="Times New Roman" w:cs="Times New Roman"/>
          <w:sz w:val="24"/>
          <w:szCs w:val="24"/>
          <w:lang w:val="en-ID"/>
        </w:rPr>
        <w:t xml:space="preserve"> Paulus dan </w:t>
      </w:r>
      <w:proofErr w:type="spellStart"/>
      <w:r w:rsidRPr="00AF2C1E">
        <w:rPr>
          <w:rFonts w:ascii="Times New Roman" w:hAnsi="Times New Roman" w:cs="Times New Roman"/>
          <w:sz w:val="24"/>
          <w:szCs w:val="24"/>
          <w:lang w:val="en-ID"/>
        </w:rPr>
        <w:t>rekan-rekannya</w:t>
      </w:r>
      <w:proofErr w:type="spellEnd"/>
      <w:r w:rsidRPr="00AF2C1E">
        <w:rPr>
          <w:rFonts w:ascii="Times New Roman" w:hAnsi="Times New Roman" w:cs="Times New Roman"/>
          <w:sz w:val="24"/>
          <w:szCs w:val="24"/>
          <w:lang w:val="en-ID"/>
        </w:rPr>
        <w:t xml:space="preserve"> </w:t>
      </w:r>
      <w:proofErr w:type="spellStart"/>
      <w:r w:rsidRPr="00AF2C1E">
        <w:rPr>
          <w:rFonts w:ascii="Times New Roman" w:hAnsi="Times New Roman" w:cs="Times New Roman"/>
          <w:sz w:val="24"/>
          <w:szCs w:val="24"/>
          <w:lang w:val="en-ID"/>
        </w:rPr>
        <w:t>tak</w:t>
      </w:r>
      <w:proofErr w:type="spellEnd"/>
      <w:r w:rsidRPr="00AF2C1E">
        <w:rPr>
          <w:rFonts w:ascii="Times New Roman" w:hAnsi="Times New Roman" w:cs="Times New Roman"/>
          <w:sz w:val="24"/>
          <w:szCs w:val="24"/>
          <w:lang w:val="en-ID"/>
        </w:rPr>
        <w:t xml:space="preserve"> </w:t>
      </w:r>
      <w:proofErr w:type="spellStart"/>
      <w:r w:rsidRPr="00AF2C1E">
        <w:rPr>
          <w:rFonts w:ascii="Times New Roman" w:hAnsi="Times New Roman" w:cs="Times New Roman"/>
          <w:sz w:val="24"/>
          <w:szCs w:val="24"/>
          <w:lang w:val="en-ID"/>
        </w:rPr>
        <w:t>pernah</w:t>
      </w:r>
      <w:proofErr w:type="spellEnd"/>
      <w:r w:rsidRPr="00AF2C1E">
        <w:rPr>
          <w:rFonts w:ascii="Times New Roman" w:hAnsi="Times New Roman" w:cs="Times New Roman"/>
          <w:sz w:val="24"/>
          <w:szCs w:val="24"/>
          <w:lang w:val="en-ID"/>
        </w:rPr>
        <w:t xml:space="preserve"> </w:t>
      </w:r>
      <w:proofErr w:type="spellStart"/>
      <w:r w:rsidRPr="00AF2C1E">
        <w:rPr>
          <w:rFonts w:ascii="Times New Roman" w:hAnsi="Times New Roman" w:cs="Times New Roman"/>
          <w:sz w:val="24"/>
          <w:szCs w:val="24"/>
          <w:lang w:val="en-ID"/>
        </w:rPr>
        <w:t>mendapat</w:t>
      </w:r>
      <w:proofErr w:type="spellEnd"/>
      <w:r w:rsidRPr="00AF2C1E">
        <w:rPr>
          <w:rFonts w:ascii="Times New Roman" w:hAnsi="Times New Roman" w:cs="Times New Roman"/>
          <w:sz w:val="24"/>
          <w:szCs w:val="24"/>
          <w:lang w:val="en-ID"/>
        </w:rPr>
        <w:t xml:space="preserve"> </w:t>
      </w:r>
      <w:proofErr w:type="spellStart"/>
      <w:r w:rsidRPr="00AF2C1E">
        <w:rPr>
          <w:rFonts w:ascii="Times New Roman" w:hAnsi="Times New Roman" w:cs="Times New Roman"/>
          <w:sz w:val="24"/>
          <w:szCs w:val="24"/>
          <w:lang w:val="en-ID"/>
        </w:rPr>
        <w:t>kesulitan</w:t>
      </w:r>
      <w:proofErr w:type="spellEnd"/>
      <w:r w:rsidRPr="00AF2C1E">
        <w:rPr>
          <w:rFonts w:ascii="Times New Roman" w:hAnsi="Times New Roman" w:cs="Times New Roman"/>
          <w:sz w:val="24"/>
          <w:szCs w:val="24"/>
          <w:lang w:val="en-ID"/>
        </w:rPr>
        <w:t xml:space="preserve"> </w:t>
      </w:r>
      <w:proofErr w:type="spellStart"/>
      <w:r w:rsidRPr="00AF2C1E">
        <w:rPr>
          <w:rFonts w:ascii="Times New Roman" w:hAnsi="Times New Roman" w:cs="Times New Roman"/>
          <w:sz w:val="24"/>
          <w:szCs w:val="24"/>
          <w:lang w:val="en-ID"/>
        </w:rPr>
        <w:t>sedikit</w:t>
      </w:r>
      <w:proofErr w:type="spellEnd"/>
      <w:r w:rsidRPr="00AF2C1E">
        <w:rPr>
          <w:rFonts w:ascii="Times New Roman" w:hAnsi="Times New Roman" w:cs="Times New Roman"/>
          <w:sz w:val="24"/>
          <w:szCs w:val="24"/>
          <w:lang w:val="en-ID"/>
        </w:rPr>
        <w:t xml:space="preserve"> pun </w:t>
      </w:r>
      <w:proofErr w:type="spellStart"/>
      <w:r w:rsidRPr="00AF2C1E">
        <w:rPr>
          <w:rFonts w:ascii="Times New Roman" w:hAnsi="Times New Roman" w:cs="Times New Roman"/>
          <w:sz w:val="24"/>
          <w:szCs w:val="24"/>
          <w:lang w:val="en-ID"/>
        </w:rPr>
        <w:t>dalam</w:t>
      </w:r>
      <w:proofErr w:type="spellEnd"/>
      <w:r w:rsidRPr="00AF2C1E">
        <w:rPr>
          <w:rFonts w:ascii="Times New Roman" w:hAnsi="Times New Roman" w:cs="Times New Roman"/>
          <w:sz w:val="24"/>
          <w:szCs w:val="24"/>
          <w:lang w:val="en-ID"/>
        </w:rPr>
        <w:t xml:space="preserve"> </w:t>
      </w:r>
      <w:proofErr w:type="spellStart"/>
      <w:r w:rsidRPr="00AF2C1E">
        <w:rPr>
          <w:rFonts w:ascii="Times New Roman" w:hAnsi="Times New Roman" w:cs="Times New Roman"/>
          <w:sz w:val="24"/>
          <w:szCs w:val="24"/>
          <w:lang w:val="en-ID"/>
        </w:rPr>
        <w:t>menumpulkan</w:t>
      </w:r>
      <w:proofErr w:type="spellEnd"/>
      <w:r w:rsidRPr="00AF2C1E">
        <w:rPr>
          <w:rFonts w:ascii="Times New Roman" w:hAnsi="Times New Roman" w:cs="Times New Roman"/>
          <w:sz w:val="24"/>
          <w:szCs w:val="24"/>
          <w:lang w:val="en-ID"/>
        </w:rPr>
        <w:t xml:space="preserve"> orang </w:t>
      </w:r>
      <w:proofErr w:type="spellStart"/>
      <w:r w:rsidRPr="00AF2C1E">
        <w:rPr>
          <w:rFonts w:ascii="Times New Roman" w:hAnsi="Times New Roman" w:cs="Times New Roman"/>
          <w:sz w:val="24"/>
          <w:szCs w:val="24"/>
          <w:lang w:val="en-ID"/>
        </w:rPr>
        <w:t>banyak</w:t>
      </w:r>
      <w:proofErr w:type="spellEnd"/>
      <w:r w:rsidRPr="00AF2C1E">
        <w:rPr>
          <w:rFonts w:ascii="Times New Roman" w:hAnsi="Times New Roman" w:cs="Times New Roman"/>
          <w:sz w:val="24"/>
          <w:szCs w:val="24"/>
          <w:lang w:val="en-ID"/>
        </w:rPr>
        <w:t xml:space="preserve"> </w:t>
      </w:r>
      <w:proofErr w:type="spellStart"/>
      <w:r w:rsidRPr="00AF2C1E">
        <w:rPr>
          <w:rFonts w:ascii="Times New Roman" w:hAnsi="Times New Roman" w:cs="Times New Roman"/>
          <w:sz w:val="24"/>
          <w:szCs w:val="24"/>
          <w:lang w:val="en-ID"/>
        </w:rPr>
        <w:t>untuk</w:t>
      </w:r>
      <w:proofErr w:type="spellEnd"/>
      <w:r w:rsidRPr="00AF2C1E">
        <w:rPr>
          <w:rFonts w:ascii="Times New Roman" w:hAnsi="Times New Roman" w:cs="Times New Roman"/>
          <w:sz w:val="24"/>
          <w:szCs w:val="24"/>
          <w:lang w:val="en-ID"/>
        </w:rPr>
        <w:t xml:space="preserve"> </w:t>
      </w:r>
      <w:proofErr w:type="spellStart"/>
      <w:r w:rsidRPr="00AF2C1E">
        <w:rPr>
          <w:rFonts w:ascii="Times New Roman" w:hAnsi="Times New Roman" w:cs="Times New Roman"/>
          <w:sz w:val="24"/>
          <w:szCs w:val="24"/>
          <w:lang w:val="en-ID"/>
        </w:rPr>
        <w:t>mendengarkan</w:t>
      </w:r>
      <w:proofErr w:type="spellEnd"/>
      <w:r w:rsidRPr="00AF2C1E">
        <w:rPr>
          <w:rFonts w:ascii="Times New Roman" w:hAnsi="Times New Roman" w:cs="Times New Roman"/>
          <w:sz w:val="24"/>
          <w:szCs w:val="24"/>
          <w:lang w:val="en-ID"/>
        </w:rPr>
        <w:t xml:space="preserve"> “</w:t>
      </w:r>
      <w:proofErr w:type="spellStart"/>
      <w:r w:rsidRPr="00AF2C1E">
        <w:rPr>
          <w:rFonts w:ascii="Times New Roman" w:hAnsi="Times New Roman" w:cs="Times New Roman"/>
          <w:sz w:val="24"/>
          <w:szCs w:val="24"/>
          <w:lang w:val="en-ID"/>
        </w:rPr>
        <w:t>filsafat</w:t>
      </w:r>
      <w:proofErr w:type="spellEnd"/>
      <w:r w:rsidRPr="00AF2C1E">
        <w:rPr>
          <w:rFonts w:ascii="Times New Roman" w:hAnsi="Times New Roman" w:cs="Times New Roman"/>
          <w:sz w:val="24"/>
          <w:szCs w:val="24"/>
          <w:lang w:val="en-ID"/>
        </w:rPr>
        <w:t xml:space="preserve"> </w:t>
      </w:r>
      <w:proofErr w:type="spellStart"/>
      <w:r w:rsidRPr="00AF2C1E">
        <w:rPr>
          <w:rFonts w:ascii="Times New Roman" w:hAnsi="Times New Roman" w:cs="Times New Roman"/>
          <w:sz w:val="24"/>
          <w:szCs w:val="24"/>
          <w:lang w:val="en-ID"/>
        </w:rPr>
        <w:t>baru</w:t>
      </w:r>
      <w:proofErr w:type="spellEnd"/>
      <w:r w:rsidRPr="00AF2C1E">
        <w:rPr>
          <w:rFonts w:ascii="Times New Roman" w:hAnsi="Times New Roman" w:cs="Times New Roman"/>
          <w:sz w:val="24"/>
          <w:szCs w:val="24"/>
          <w:lang w:val="en-ID"/>
        </w:rPr>
        <w:t xml:space="preserve">” yang </w:t>
      </w:r>
      <w:proofErr w:type="spellStart"/>
      <w:r w:rsidRPr="00AF2C1E">
        <w:rPr>
          <w:rFonts w:ascii="Times New Roman" w:hAnsi="Times New Roman" w:cs="Times New Roman"/>
          <w:sz w:val="24"/>
          <w:szCs w:val="24"/>
          <w:lang w:val="en-ID"/>
        </w:rPr>
        <w:t>ingin</w:t>
      </w:r>
      <w:proofErr w:type="spellEnd"/>
      <w:r w:rsidRPr="00AF2C1E">
        <w:rPr>
          <w:rFonts w:ascii="Times New Roman" w:hAnsi="Times New Roman" w:cs="Times New Roman"/>
          <w:sz w:val="24"/>
          <w:szCs w:val="24"/>
          <w:lang w:val="en-ID"/>
        </w:rPr>
        <w:t xml:space="preserve"> </w:t>
      </w:r>
      <w:proofErr w:type="spellStart"/>
      <w:r w:rsidRPr="00AF2C1E">
        <w:rPr>
          <w:rFonts w:ascii="Times New Roman" w:hAnsi="Times New Roman" w:cs="Times New Roman"/>
          <w:sz w:val="24"/>
          <w:szCs w:val="24"/>
          <w:lang w:val="en-ID"/>
        </w:rPr>
        <w:t>mereka</w:t>
      </w:r>
      <w:proofErr w:type="spellEnd"/>
      <w:r w:rsidRPr="00AF2C1E">
        <w:rPr>
          <w:rFonts w:ascii="Times New Roman" w:hAnsi="Times New Roman" w:cs="Times New Roman"/>
          <w:sz w:val="24"/>
          <w:szCs w:val="24"/>
          <w:lang w:val="en-ID"/>
        </w:rPr>
        <w:t xml:space="preserve"> </w:t>
      </w:r>
      <w:proofErr w:type="spellStart"/>
      <w:r w:rsidRPr="00AF2C1E">
        <w:rPr>
          <w:rFonts w:ascii="Times New Roman" w:hAnsi="Times New Roman" w:cs="Times New Roman"/>
          <w:sz w:val="24"/>
          <w:szCs w:val="24"/>
          <w:lang w:val="en-ID"/>
        </w:rPr>
        <w:t>ajarkan</w:t>
      </w:r>
      <w:proofErr w:type="spellEnd"/>
      <w:r w:rsidRPr="00AF2C1E">
        <w:rPr>
          <w:rFonts w:ascii="Times New Roman" w:hAnsi="Times New Roman" w:cs="Times New Roman"/>
          <w:sz w:val="24"/>
          <w:szCs w:val="24"/>
          <w:lang w:val="en-ID"/>
        </w:rPr>
        <w:t>.</w:t>
      </w:r>
      <w:r w:rsidRPr="00AF2C1E">
        <w:rPr>
          <w:rFonts w:ascii="Times New Roman" w:hAnsi="Times New Roman" w:cs="Times New Roman"/>
          <w:sz w:val="24"/>
          <w:szCs w:val="24"/>
          <w:vertAlign w:val="superscript"/>
          <w:lang w:val="en-ID"/>
        </w:rPr>
        <w:footnoteReference w:id="129"/>
      </w:r>
    </w:p>
    <w:p w:rsidR="00303D92" w:rsidRPr="00F071DB" w:rsidRDefault="00303D92" w:rsidP="00A67902">
      <w:pPr>
        <w:spacing w:line="240" w:lineRule="auto"/>
        <w:ind w:left="720"/>
        <w:contextualSpacing/>
        <w:jc w:val="both"/>
        <w:rPr>
          <w:rFonts w:ascii="Times New Roman" w:hAnsi="Times New Roman" w:cs="Times New Roman"/>
          <w:sz w:val="24"/>
          <w:szCs w:val="24"/>
          <w:lang w:val="en-ID"/>
        </w:rPr>
      </w:pPr>
    </w:p>
    <w:p w:rsidR="00303D92" w:rsidRPr="00F071DB" w:rsidRDefault="00303D92" w:rsidP="00A67902">
      <w:pPr>
        <w:spacing w:line="240" w:lineRule="auto"/>
        <w:ind w:firstLine="720"/>
        <w:jc w:val="both"/>
        <w:rPr>
          <w:rFonts w:ascii="Times New Roman" w:hAnsi="Times New Roman" w:cs="Times New Roman"/>
          <w:sz w:val="24"/>
          <w:szCs w:val="24"/>
          <w:lang w:val="en-ID"/>
        </w:rPr>
      </w:pPr>
      <w:r w:rsidRPr="00F071DB">
        <w:rPr>
          <w:rFonts w:ascii="Times New Roman" w:hAnsi="Times New Roman" w:cs="Times New Roman"/>
          <w:sz w:val="24"/>
          <w:szCs w:val="24"/>
          <w:lang w:val="en-ID"/>
        </w:rPr>
        <w:t xml:space="preserve">Karena </w:t>
      </w:r>
      <w:proofErr w:type="spellStart"/>
      <w:r w:rsidRPr="00F071DB">
        <w:rPr>
          <w:rFonts w:ascii="Times New Roman" w:hAnsi="Times New Roman" w:cs="Times New Roman"/>
          <w:sz w:val="24"/>
          <w:szCs w:val="24"/>
          <w:lang w:val="en-ID"/>
        </w:rPr>
        <w:t>keberanian</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berasal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dari</w:t>
      </w:r>
      <w:proofErr w:type="spellEnd"/>
      <w:r w:rsidRPr="00F071DB">
        <w:rPr>
          <w:rFonts w:ascii="Times New Roman" w:hAnsi="Times New Roman" w:cs="Times New Roman"/>
          <w:sz w:val="24"/>
          <w:szCs w:val="24"/>
          <w:lang w:val="en-ID"/>
        </w:rPr>
        <w:t xml:space="preserve"> Allah </w:t>
      </w:r>
      <w:proofErr w:type="spellStart"/>
      <w:r w:rsidRPr="00F071DB">
        <w:rPr>
          <w:rFonts w:ascii="Times New Roman" w:hAnsi="Times New Roman" w:cs="Times New Roman"/>
          <w:sz w:val="24"/>
          <w:szCs w:val="24"/>
          <w:lang w:val="en-ID"/>
        </w:rPr>
        <w:t>telah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menguasai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kehidupannya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maka</w:t>
      </w:r>
      <w:proofErr w:type="spellEnd"/>
      <w:r w:rsidRPr="00F071DB">
        <w:rPr>
          <w:rFonts w:ascii="Times New Roman" w:hAnsi="Times New Roman" w:cs="Times New Roman"/>
          <w:sz w:val="24"/>
          <w:szCs w:val="24"/>
          <w:lang w:val="en-ID"/>
        </w:rPr>
        <w:t xml:space="preserve"> Paulus </w:t>
      </w:r>
      <w:proofErr w:type="spellStart"/>
      <w:r w:rsidRPr="00F071DB">
        <w:rPr>
          <w:rFonts w:ascii="Times New Roman" w:hAnsi="Times New Roman" w:cs="Times New Roman"/>
          <w:sz w:val="24"/>
          <w:szCs w:val="24"/>
          <w:lang w:val="en-ID"/>
        </w:rPr>
        <w:t>terus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memberitakan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Injil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walaupun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harus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melewati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perjalanan</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cukup</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jauh</w:t>
      </w:r>
      <w:proofErr w:type="spellEnd"/>
      <w:r w:rsidR="003E0AF1">
        <w:rPr>
          <w:rFonts w:ascii="Times New Roman" w:hAnsi="Times New Roman" w:cs="Times New Roman"/>
          <w:sz w:val="24"/>
          <w:szCs w:val="24"/>
          <w:lang w:val="en-ID"/>
        </w:rPr>
        <w:t xml:space="preserve">. </w:t>
      </w:r>
      <w:r w:rsidRPr="00F071DB">
        <w:rPr>
          <w:rFonts w:ascii="Times New Roman" w:hAnsi="Times New Roman" w:cs="Times New Roman"/>
          <w:sz w:val="24"/>
          <w:szCs w:val="24"/>
          <w:lang w:val="en-ID"/>
        </w:rPr>
        <w:t xml:space="preserve">William Barclay </w:t>
      </w:r>
      <w:proofErr w:type="spellStart"/>
      <w:r w:rsidRPr="00F071DB">
        <w:rPr>
          <w:rFonts w:ascii="Times New Roman" w:hAnsi="Times New Roman" w:cs="Times New Roman"/>
          <w:sz w:val="24"/>
          <w:szCs w:val="24"/>
          <w:lang w:val="en-ID"/>
        </w:rPr>
        <w:t>menyatakan</w:t>
      </w:r>
      <w:proofErr w:type="spellEnd"/>
      <w:r w:rsidRPr="00F071DB">
        <w:rPr>
          <w:rFonts w:ascii="Times New Roman" w:hAnsi="Times New Roman" w:cs="Times New Roman"/>
          <w:sz w:val="24"/>
          <w:szCs w:val="24"/>
          <w:lang w:val="en-ID"/>
        </w:rPr>
        <w:t xml:space="preserve">, “Dan </w:t>
      </w:r>
      <w:proofErr w:type="spellStart"/>
      <w:r w:rsidRPr="00F071DB">
        <w:rPr>
          <w:rFonts w:ascii="Times New Roman" w:hAnsi="Times New Roman" w:cs="Times New Roman"/>
          <w:sz w:val="24"/>
          <w:szCs w:val="24"/>
          <w:lang w:val="en-ID"/>
        </w:rPr>
        <w:t>jalanan-jalanan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seluruh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bagian</w:t>
      </w:r>
      <w:proofErr w:type="spellEnd"/>
      <w:r w:rsidRPr="00F071DB">
        <w:rPr>
          <w:rFonts w:ascii="Times New Roman" w:hAnsi="Times New Roman" w:cs="Times New Roman"/>
          <w:sz w:val="24"/>
          <w:szCs w:val="24"/>
          <w:lang w:val="en-ID"/>
        </w:rPr>
        <w:t xml:space="preserve"> dunia </w:t>
      </w:r>
      <w:proofErr w:type="spellStart"/>
      <w:r w:rsidRPr="00F071DB">
        <w:rPr>
          <w:rFonts w:ascii="Times New Roman" w:hAnsi="Times New Roman" w:cs="Times New Roman"/>
          <w:sz w:val="24"/>
          <w:szCs w:val="24"/>
          <w:lang w:val="en-ID"/>
        </w:rPr>
        <w:t>serta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kapal-kapal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segala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pelabuhan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tersedia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bagi</w:t>
      </w:r>
      <w:proofErr w:type="spellEnd"/>
      <w:r w:rsidRPr="00F071DB">
        <w:rPr>
          <w:rFonts w:ascii="Times New Roman" w:hAnsi="Times New Roman" w:cs="Times New Roman"/>
          <w:sz w:val="24"/>
          <w:szCs w:val="24"/>
          <w:lang w:val="en-ID"/>
        </w:rPr>
        <w:t xml:space="preserve"> Paulus </w:t>
      </w:r>
      <w:proofErr w:type="spellStart"/>
      <w:r w:rsidRPr="00F071DB">
        <w:rPr>
          <w:rFonts w:ascii="Times New Roman" w:hAnsi="Times New Roman" w:cs="Times New Roman"/>
          <w:sz w:val="24"/>
          <w:szCs w:val="24"/>
          <w:lang w:val="en-ID"/>
        </w:rPr>
        <w:t>untuk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dipergunakan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olehnya</w:t>
      </w:r>
      <w:proofErr w:type="spellEnd"/>
      <w:r w:rsidRPr="00F071DB">
        <w:rPr>
          <w:rFonts w:ascii="Times New Roman" w:hAnsi="Times New Roman" w:cs="Times New Roman"/>
          <w:sz w:val="24"/>
          <w:szCs w:val="24"/>
          <w:lang w:val="en-ID"/>
        </w:rPr>
        <w:t>.</w:t>
      </w:r>
      <w:r w:rsidRPr="00F071DB">
        <w:rPr>
          <w:rFonts w:ascii="Times New Roman" w:hAnsi="Times New Roman" w:cs="Times New Roman"/>
          <w:sz w:val="24"/>
          <w:szCs w:val="24"/>
          <w:vertAlign w:val="superscript"/>
          <w:lang w:val="en-ID"/>
        </w:rPr>
        <w:footnoteReference w:id="130"/>
      </w:r>
      <w:r w:rsidRPr="00F071DB">
        <w:rPr>
          <w:rFonts w:ascii="Times New Roman" w:hAnsi="Times New Roman" w:cs="Times New Roman"/>
          <w:sz w:val="24"/>
          <w:szCs w:val="24"/>
          <w:lang w:val="en-ID"/>
        </w:rPr>
        <w:t xml:space="preserve"> </w:t>
      </w:r>
      <w:proofErr w:type="spellStart"/>
      <w:r w:rsidR="005D0972">
        <w:rPr>
          <w:rFonts w:ascii="Times New Roman" w:hAnsi="Times New Roman" w:cs="Times New Roman"/>
          <w:sz w:val="24"/>
          <w:szCs w:val="24"/>
          <w:lang w:val="en-ID"/>
        </w:rPr>
        <w:t>S</w:t>
      </w:r>
      <w:r w:rsidR="00CB2704">
        <w:rPr>
          <w:rFonts w:ascii="Times New Roman" w:hAnsi="Times New Roman" w:cs="Times New Roman"/>
          <w:sz w:val="24"/>
          <w:szCs w:val="24"/>
          <w:lang w:val="en-ID"/>
        </w:rPr>
        <w:t>ekalipun</w:t>
      </w:r>
      <w:proofErr w:type="spellEnd"/>
      <w:r w:rsidR="00CB2704">
        <w:rPr>
          <w:rFonts w:ascii="Times New Roman" w:hAnsi="Times New Roman" w:cs="Times New Roman"/>
          <w:sz w:val="24"/>
          <w:szCs w:val="24"/>
          <w:lang w:val="en-ID"/>
        </w:rPr>
        <w:t xml:space="preserve"> </w:t>
      </w:r>
      <w:proofErr w:type="spellStart"/>
      <w:r w:rsidR="000A4042" w:rsidRPr="00F071DB">
        <w:rPr>
          <w:rFonts w:ascii="Times New Roman" w:hAnsi="Times New Roman" w:cs="Times New Roman"/>
          <w:sz w:val="24"/>
          <w:szCs w:val="24"/>
          <w:lang w:val="en-ID"/>
        </w:rPr>
        <w:t>dia</w:t>
      </w:r>
      <w:proofErr w:type="spellEnd"/>
      <w:r w:rsidR="000A4042" w:rsidRPr="00F071DB">
        <w:rPr>
          <w:rFonts w:ascii="Times New Roman" w:hAnsi="Times New Roman" w:cs="Times New Roman"/>
          <w:sz w:val="24"/>
          <w:szCs w:val="24"/>
          <w:lang w:val="en-ID"/>
        </w:rPr>
        <w:t xml:space="preserve"> </w:t>
      </w:r>
      <w:proofErr w:type="spellStart"/>
      <w:r w:rsidR="000A4042" w:rsidRPr="00F071DB">
        <w:rPr>
          <w:rFonts w:ascii="Times New Roman" w:hAnsi="Times New Roman" w:cs="Times New Roman"/>
          <w:sz w:val="24"/>
          <w:szCs w:val="24"/>
          <w:lang w:val="en-ID"/>
        </w:rPr>
        <w:t>berniat</w:t>
      </w:r>
      <w:proofErr w:type="spellEnd"/>
      <w:r w:rsidR="000A4042" w:rsidRPr="00F071DB">
        <w:rPr>
          <w:rFonts w:ascii="Times New Roman" w:hAnsi="Times New Roman" w:cs="Times New Roman"/>
          <w:sz w:val="24"/>
          <w:szCs w:val="24"/>
          <w:lang w:val="en-ID"/>
        </w:rPr>
        <w:t xml:space="preserve"> </w:t>
      </w:r>
      <w:proofErr w:type="spellStart"/>
      <w:r w:rsidR="000A4042" w:rsidRPr="00F071DB">
        <w:rPr>
          <w:rFonts w:ascii="Times New Roman" w:hAnsi="Times New Roman" w:cs="Times New Roman"/>
          <w:sz w:val="24"/>
          <w:szCs w:val="24"/>
          <w:lang w:val="en-ID"/>
        </w:rPr>
        <w:t>hendak</w:t>
      </w:r>
      <w:proofErr w:type="spellEnd"/>
      <w:r w:rsidR="000A4042" w:rsidRPr="00F071DB">
        <w:rPr>
          <w:rFonts w:ascii="Times New Roman" w:hAnsi="Times New Roman" w:cs="Times New Roman"/>
          <w:sz w:val="24"/>
          <w:szCs w:val="24"/>
          <w:lang w:val="en-ID"/>
        </w:rPr>
        <w:t xml:space="preserve"> </w:t>
      </w:r>
      <w:proofErr w:type="spellStart"/>
      <w:r w:rsidR="000A4042" w:rsidRPr="00F071DB">
        <w:rPr>
          <w:rFonts w:ascii="Times New Roman" w:hAnsi="Times New Roman" w:cs="Times New Roman"/>
          <w:sz w:val="24"/>
          <w:szCs w:val="24"/>
          <w:lang w:val="en-ID"/>
        </w:rPr>
        <w:t>ke</w:t>
      </w:r>
      <w:proofErr w:type="spellEnd"/>
      <w:r w:rsidR="000A4042" w:rsidRPr="00F071DB">
        <w:rPr>
          <w:rFonts w:ascii="Times New Roman" w:hAnsi="Times New Roman" w:cs="Times New Roman"/>
          <w:sz w:val="24"/>
          <w:szCs w:val="24"/>
          <w:lang w:val="en-ID"/>
        </w:rPr>
        <w:t xml:space="preserve"> Roma </w:t>
      </w:r>
      <w:proofErr w:type="spellStart"/>
      <w:r w:rsidR="000A4042" w:rsidRPr="00F071DB">
        <w:rPr>
          <w:rFonts w:ascii="Times New Roman" w:hAnsi="Times New Roman" w:cs="Times New Roman"/>
          <w:sz w:val="24"/>
          <w:szCs w:val="24"/>
          <w:lang w:val="en-ID"/>
        </w:rPr>
        <w:t>walaupun</w:t>
      </w:r>
      <w:proofErr w:type="spellEnd"/>
      <w:r w:rsidR="000A4042" w:rsidRPr="00F071DB">
        <w:rPr>
          <w:rFonts w:ascii="Times New Roman" w:hAnsi="Times New Roman" w:cs="Times New Roman"/>
          <w:sz w:val="24"/>
          <w:szCs w:val="24"/>
          <w:lang w:val="en-ID"/>
        </w:rPr>
        <w:t xml:space="preserve"> </w:t>
      </w:r>
      <w:proofErr w:type="spellStart"/>
      <w:r w:rsidR="000A4042" w:rsidRPr="00F071DB">
        <w:rPr>
          <w:rFonts w:ascii="Times New Roman" w:hAnsi="Times New Roman" w:cs="Times New Roman"/>
          <w:sz w:val="24"/>
          <w:szCs w:val="24"/>
          <w:lang w:val="en-ID"/>
        </w:rPr>
        <w:t>terus</w:t>
      </w:r>
      <w:proofErr w:type="spellEnd"/>
      <w:r w:rsidR="000A4042" w:rsidRPr="00F071DB">
        <w:rPr>
          <w:rFonts w:ascii="Times New Roman" w:hAnsi="Times New Roman" w:cs="Times New Roman"/>
          <w:sz w:val="24"/>
          <w:szCs w:val="24"/>
          <w:lang w:val="en-ID"/>
        </w:rPr>
        <w:t xml:space="preserve"> </w:t>
      </w:r>
      <w:proofErr w:type="spellStart"/>
      <w:r w:rsidR="000A4042" w:rsidRPr="00F071DB">
        <w:rPr>
          <w:rFonts w:ascii="Times New Roman" w:hAnsi="Times New Roman" w:cs="Times New Roman"/>
          <w:sz w:val="24"/>
          <w:szCs w:val="24"/>
          <w:lang w:val="en-ID"/>
        </w:rPr>
        <w:t>terhalang</w:t>
      </w:r>
      <w:proofErr w:type="spellEnd"/>
      <w:r w:rsidR="000A4042" w:rsidRPr="00F071DB">
        <w:rPr>
          <w:rFonts w:ascii="Times New Roman" w:hAnsi="Times New Roman" w:cs="Times New Roman"/>
          <w:sz w:val="24"/>
          <w:szCs w:val="24"/>
          <w:lang w:val="en-ID"/>
        </w:rPr>
        <w:t xml:space="preserve">, </w:t>
      </w:r>
      <w:proofErr w:type="spellStart"/>
      <w:r w:rsidR="000A4042" w:rsidRPr="00F071DB">
        <w:rPr>
          <w:rFonts w:ascii="Times New Roman" w:hAnsi="Times New Roman" w:cs="Times New Roman"/>
          <w:sz w:val="24"/>
          <w:szCs w:val="24"/>
          <w:lang w:val="en-ID"/>
        </w:rPr>
        <w:t>namun</w:t>
      </w:r>
      <w:proofErr w:type="spellEnd"/>
      <w:r w:rsidR="000A4042" w:rsidRPr="00F071DB">
        <w:rPr>
          <w:rFonts w:ascii="Times New Roman" w:hAnsi="Times New Roman" w:cs="Times New Roman"/>
          <w:sz w:val="24"/>
          <w:szCs w:val="24"/>
          <w:lang w:val="en-ID"/>
        </w:rPr>
        <w:t xml:space="preserve"> </w:t>
      </w:r>
      <w:proofErr w:type="spellStart"/>
      <w:r w:rsidR="000A4042" w:rsidRPr="00F071DB">
        <w:rPr>
          <w:rFonts w:ascii="Times New Roman" w:hAnsi="Times New Roman" w:cs="Times New Roman"/>
          <w:sz w:val="24"/>
          <w:szCs w:val="24"/>
          <w:lang w:val="en-ID"/>
        </w:rPr>
        <w:t>ke</w:t>
      </w:r>
      <w:proofErr w:type="spellEnd"/>
      <w:r w:rsidR="000A4042" w:rsidRPr="00F071DB">
        <w:rPr>
          <w:rFonts w:ascii="Times New Roman" w:hAnsi="Times New Roman" w:cs="Times New Roman"/>
          <w:sz w:val="24"/>
          <w:szCs w:val="24"/>
          <w:lang w:val="en-ID"/>
        </w:rPr>
        <w:t xml:space="preserve"> wilayah lain </w:t>
      </w:r>
      <w:proofErr w:type="spellStart"/>
      <w:r w:rsidR="000A4042" w:rsidRPr="00F071DB">
        <w:rPr>
          <w:rFonts w:ascii="Times New Roman" w:hAnsi="Times New Roman" w:cs="Times New Roman"/>
          <w:sz w:val="24"/>
          <w:szCs w:val="24"/>
          <w:lang w:val="en-ID"/>
        </w:rPr>
        <w:t>Injil</w:t>
      </w:r>
      <w:proofErr w:type="spellEnd"/>
      <w:r w:rsidR="000A4042" w:rsidRPr="00F071DB">
        <w:rPr>
          <w:rFonts w:ascii="Times New Roman" w:hAnsi="Times New Roman" w:cs="Times New Roman"/>
          <w:sz w:val="24"/>
          <w:szCs w:val="24"/>
          <w:lang w:val="en-ID"/>
        </w:rPr>
        <w:t xml:space="preserve"> </w:t>
      </w:r>
      <w:proofErr w:type="spellStart"/>
      <w:r w:rsidR="000A4042" w:rsidRPr="00F071DB">
        <w:rPr>
          <w:rFonts w:ascii="Times New Roman" w:hAnsi="Times New Roman" w:cs="Times New Roman"/>
          <w:sz w:val="24"/>
          <w:szCs w:val="24"/>
          <w:lang w:val="en-ID"/>
        </w:rPr>
        <w:t>kebenaran</w:t>
      </w:r>
      <w:proofErr w:type="spellEnd"/>
      <w:r w:rsidR="000A4042" w:rsidRPr="00F071DB">
        <w:rPr>
          <w:rFonts w:ascii="Times New Roman" w:hAnsi="Times New Roman" w:cs="Times New Roman"/>
          <w:sz w:val="24"/>
          <w:szCs w:val="24"/>
          <w:lang w:val="en-ID"/>
        </w:rPr>
        <w:t xml:space="preserve"> Allah </w:t>
      </w:r>
      <w:proofErr w:type="spellStart"/>
      <w:r w:rsidR="000A4042" w:rsidRPr="00F071DB">
        <w:rPr>
          <w:rFonts w:ascii="Times New Roman" w:hAnsi="Times New Roman" w:cs="Times New Roman"/>
          <w:sz w:val="24"/>
          <w:szCs w:val="24"/>
          <w:lang w:val="en-ID"/>
        </w:rPr>
        <w:t>terus</w:t>
      </w:r>
      <w:proofErr w:type="spellEnd"/>
      <w:r w:rsidR="000A4042" w:rsidRPr="00F071DB">
        <w:rPr>
          <w:rFonts w:ascii="Times New Roman" w:hAnsi="Times New Roman" w:cs="Times New Roman"/>
          <w:sz w:val="24"/>
          <w:szCs w:val="24"/>
          <w:lang w:val="en-ID"/>
        </w:rPr>
        <w:t xml:space="preserve"> </w:t>
      </w:r>
      <w:proofErr w:type="spellStart"/>
      <w:r w:rsidR="000A4042" w:rsidRPr="00F071DB">
        <w:rPr>
          <w:rFonts w:ascii="Times New Roman" w:hAnsi="Times New Roman" w:cs="Times New Roman"/>
          <w:sz w:val="24"/>
          <w:szCs w:val="24"/>
          <w:lang w:val="en-ID"/>
        </w:rPr>
        <w:t>diberitakannya</w:t>
      </w:r>
      <w:proofErr w:type="spellEnd"/>
      <w:r w:rsidR="000A4042" w:rsidRPr="00F071DB">
        <w:rPr>
          <w:rFonts w:ascii="Times New Roman" w:hAnsi="Times New Roman" w:cs="Times New Roman"/>
          <w:sz w:val="24"/>
          <w:szCs w:val="24"/>
          <w:lang w:val="en-ID"/>
        </w:rPr>
        <w:t>.</w:t>
      </w:r>
      <w:r w:rsidRPr="00F071DB">
        <w:rPr>
          <w:rFonts w:ascii="Times New Roman" w:hAnsi="Times New Roman" w:cs="Times New Roman"/>
          <w:sz w:val="24"/>
          <w:szCs w:val="24"/>
          <w:lang w:val="en-ID"/>
        </w:rPr>
        <w:t xml:space="preserve"> Hal </w:t>
      </w:r>
      <w:proofErr w:type="spellStart"/>
      <w:r w:rsidRPr="00F071DB">
        <w:rPr>
          <w:rFonts w:ascii="Times New Roman" w:hAnsi="Times New Roman" w:cs="Times New Roman"/>
          <w:sz w:val="24"/>
          <w:szCs w:val="24"/>
          <w:lang w:val="en-ID"/>
        </w:rPr>
        <w:t>senada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disampaikan</w:t>
      </w:r>
      <w:proofErr w:type="spellEnd"/>
      <w:r w:rsidRPr="00F071DB">
        <w:rPr>
          <w:rFonts w:ascii="Times New Roman" w:hAnsi="Times New Roman" w:cs="Times New Roman"/>
          <w:sz w:val="24"/>
          <w:szCs w:val="24"/>
          <w:lang w:val="en-ID"/>
        </w:rPr>
        <w:t xml:space="preserve"> oleh William Barclay </w:t>
      </w:r>
      <w:proofErr w:type="spellStart"/>
      <w:r w:rsidRPr="00F071DB">
        <w:rPr>
          <w:rFonts w:ascii="Times New Roman" w:hAnsi="Times New Roman" w:cs="Times New Roman"/>
          <w:sz w:val="24"/>
          <w:szCs w:val="24"/>
          <w:lang w:val="en-ID"/>
        </w:rPr>
        <w:t>menyatakan</w:t>
      </w:r>
      <w:proofErr w:type="spellEnd"/>
      <w:r w:rsidRPr="00F071DB">
        <w:rPr>
          <w:rFonts w:ascii="Times New Roman" w:hAnsi="Times New Roman" w:cs="Times New Roman"/>
          <w:sz w:val="24"/>
          <w:szCs w:val="24"/>
          <w:lang w:val="en-ID"/>
        </w:rPr>
        <w:t xml:space="preserve">, </w:t>
      </w:r>
    </w:p>
    <w:p w:rsidR="00303D92" w:rsidRPr="00F071DB" w:rsidRDefault="00303D92" w:rsidP="00A67902">
      <w:pPr>
        <w:spacing w:line="240" w:lineRule="auto"/>
        <w:ind w:left="720"/>
        <w:contextualSpacing/>
        <w:jc w:val="both"/>
        <w:rPr>
          <w:rFonts w:ascii="Times New Roman" w:hAnsi="Times New Roman" w:cs="Times New Roman"/>
          <w:sz w:val="24"/>
          <w:szCs w:val="24"/>
          <w:lang w:val="en-ID"/>
        </w:rPr>
      </w:pPr>
      <w:proofErr w:type="spellStart"/>
      <w:r w:rsidRPr="00F071DB">
        <w:rPr>
          <w:rFonts w:ascii="Times New Roman" w:hAnsi="Times New Roman" w:cs="Times New Roman"/>
          <w:sz w:val="24"/>
          <w:szCs w:val="24"/>
          <w:lang w:val="en-ID"/>
        </w:rPr>
        <w:t>Tetapi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kemanapun</w:t>
      </w:r>
      <w:proofErr w:type="spellEnd"/>
      <w:r w:rsidRPr="00F071DB">
        <w:rPr>
          <w:rFonts w:ascii="Times New Roman" w:hAnsi="Times New Roman" w:cs="Times New Roman"/>
          <w:sz w:val="24"/>
          <w:szCs w:val="24"/>
          <w:lang w:val="en-ID"/>
        </w:rPr>
        <w:t xml:space="preserve"> Paulus </w:t>
      </w:r>
      <w:proofErr w:type="spellStart"/>
      <w:r w:rsidRPr="00F071DB">
        <w:rPr>
          <w:rFonts w:ascii="Times New Roman" w:hAnsi="Times New Roman" w:cs="Times New Roman"/>
          <w:sz w:val="24"/>
          <w:szCs w:val="24"/>
          <w:lang w:val="en-ID"/>
        </w:rPr>
        <w:t>pergi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harus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jalan</w:t>
      </w:r>
      <w:proofErr w:type="spellEnd"/>
      <w:r w:rsidRPr="00F071DB">
        <w:rPr>
          <w:rFonts w:ascii="Times New Roman" w:hAnsi="Times New Roman" w:cs="Times New Roman"/>
          <w:sz w:val="24"/>
          <w:szCs w:val="24"/>
          <w:lang w:val="en-ID"/>
        </w:rPr>
        <w:t xml:space="preserve"> kaki, dan 9000 km </w:t>
      </w:r>
      <w:proofErr w:type="spellStart"/>
      <w:r w:rsidRPr="00F071DB">
        <w:rPr>
          <w:rFonts w:ascii="Times New Roman" w:hAnsi="Times New Roman" w:cs="Times New Roman"/>
          <w:sz w:val="24"/>
          <w:szCs w:val="24"/>
          <w:lang w:val="en-ID"/>
        </w:rPr>
        <w:t>sungguh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jarak</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jauh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bagi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seorang</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dalam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keadaan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sakit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Kalau</w:t>
      </w:r>
      <w:proofErr w:type="spellEnd"/>
      <w:r w:rsidRPr="00F071DB">
        <w:rPr>
          <w:rFonts w:ascii="Times New Roman" w:hAnsi="Times New Roman" w:cs="Times New Roman"/>
          <w:sz w:val="24"/>
          <w:szCs w:val="24"/>
          <w:lang w:val="en-ID"/>
        </w:rPr>
        <w:t xml:space="preserve"> Paulus </w:t>
      </w:r>
      <w:proofErr w:type="spellStart"/>
      <w:r w:rsidRPr="00F071DB">
        <w:rPr>
          <w:rFonts w:ascii="Times New Roman" w:hAnsi="Times New Roman" w:cs="Times New Roman"/>
          <w:sz w:val="24"/>
          <w:szCs w:val="24"/>
          <w:lang w:val="en-ID"/>
        </w:rPr>
        <w:t>tidak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jalan</w:t>
      </w:r>
      <w:proofErr w:type="spellEnd"/>
      <w:r w:rsidRPr="00F071DB">
        <w:rPr>
          <w:rFonts w:ascii="Times New Roman" w:hAnsi="Times New Roman" w:cs="Times New Roman"/>
          <w:sz w:val="24"/>
          <w:szCs w:val="24"/>
          <w:lang w:val="en-ID"/>
        </w:rPr>
        <w:t xml:space="preserve"> kaki, </w:t>
      </w:r>
      <w:proofErr w:type="spellStart"/>
      <w:r w:rsidRPr="00F071DB">
        <w:rPr>
          <w:rFonts w:ascii="Times New Roman" w:hAnsi="Times New Roman" w:cs="Times New Roman"/>
          <w:sz w:val="24"/>
          <w:szCs w:val="24"/>
          <w:lang w:val="en-ID"/>
        </w:rPr>
        <w:t>dia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berlayar</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dengan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kapal-kapal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kecil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Suatu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sifat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kepahlawanan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nampak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dalam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gambaran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kita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mengenai</w:t>
      </w:r>
      <w:proofErr w:type="spellEnd"/>
      <w:r w:rsidRPr="00F071DB">
        <w:rPr>
          <w:rFonts w:ascii="Times New Roman" w:hAnsi="Times New Roman" w:cs="Times New Roman"/>
          <w:sz w:val="24"/>
          <w:szCs w:val="24"/>
          <w:lang w:val="en-ID"/>
        </w:rPr>
        <w:t xml:space="preserve"> orang </w:t>
      </w:r>
      <w:proofErr w:type="spellStart"/>
      <w:r w:rsidRPr="00F071DB">
        <w:rPr>
          <w:rFonts w:ascii="Times New Roman" w:hAnsi="Times New Roman" w:cs="Times New Roman"/>
          <w:sz w:val="24"/>
          <w:szCs w:val="24"/>
          <w:lang w:val="en-ID"/>
        </w:rPr>
        <w:t>Yahudi</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kecil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itu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menjelajahi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seluruh</w:t>
      </w:r>
      <w:proofErr w:type="spellEnd"/>
      <w:r w:rsidRPr="00F071DB">
        <w:rPr>
          <w:rFonts w:ascii="Times New Roman" w:hAnsi="Times New Roman" w:cs="Times New Roman"/>
          <w:sz w:val="24"/>
          <w:szCs w:val="24"/>
          <w:lang w:val="en-ID"/>
        </w:rPr>
        <w:t xml:space="preserve"> Asia </w:t>
      </w:r>
      <w:proofErr w:type="spellStart"/>
      <w:r w:rsidRPr="00F071DB">
        <w:rPr>
          <w:rFonts w:ascii="Times New Roman" w:hAnsi="Times New Roman" w:cs="Times New Roman"/>
          <w:sz w:val="24"/>
          <w:szCs w:val="24"/>
          <w:lang w:val="en-ID"/>
        </w:rPr>
        <w:t>kecil</w:t>
      </w:r>
      <w:proofErr w:type="spellEnd"/>
      <w:r w:rsidRPr="00F071DB">
        <w:rPr>
          <w:rFonts w:ascii="Times New Roman" w:hAnsi="Times New Roman" w:cs="Times New Roman"/>
          <w:sz w:val="24"/>
          <w:szCs w:val="24"/>
          <w:lang w:val="en-ID"/>
        </w:rPr>
        <w:t xml:space="preserve"> dan </w:t>
      </w:r>
      <w:proofErr w:type="spellStart"/>
      <w:r w:rsidRPr="00F071DB">
        <w:rPr>
          <w:rFonts w:ascii="Times New Roman" w:hAnsi="Times New Roman" w:cs="Times New Roman"/>
          <w:sz w:val="24"/>
          <w:szCs w:val="24"/>
          <w:lang w:val="en-ID"/>
        </w:rPr>
        <w:t>setengah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dari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benua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Eropa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padahal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tak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henti-hentinya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diganggu</w:t>
      </w:r>
      <w:proofErr w:type="spellEnd"/>
      <w:r w:rsidRPr="00F071DB">
        <w:rPr>
          <w:rFonts w:ascii="Times New Roman" w:hAnsi="Times New Roman" w:cs="Times New Roman"/>
          <w:sz w:val="24"/>
          <w:szCs w:val="24"/>
          <w:lang w:val="en-ID"/>
        </w:rPr>
        <w:t xml:space="preserve"> oleh </w:t>
      </w:r>
      <w:proofErr w:type="spellStart"/>
      <w:r w:rsidRPr="00F071DB">
        <w:rPr>
          <w:rFonts w:ascii="Times New Roman" w:hAnsi="Times New Roman" w:cs="Times New Roman"/>
          <w:sz w:val="24"/>
          <w:szCs w:val="24"/>
          <w:lang w:val="en-ID"/>
        </w:rPr>
        <w:t>rintangan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jasmaniah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itu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namun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tak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pernah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menyerah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kalah</w:t>
      </w:r>
      <w:proofErr w:type="spellEnd"/>
      <w:r w:rsidRPr="00F071DB">
        <w:rPr>
          <w:rFonts w:ascii="Times New Roman" w:hAnsi="Times New Roman" w:cs="Times New Roman"/>
          <w:sz w:val="24"/>
          <w:szCs w:val="24"/>
          <w:lang w:val="en-ID"/>
        </w:rPr>
        <w:t>.</w:t>
      </w:r>
      <w:r w:rsidRPr="00F071DB">
        <w:rPr>
          <w:rFonts w:ascii="Times New Roman" w:hAnsi="Times New Roman" w:cs="Times New Roman"/>
          <w:sz w:val="24"/>
          <w:szCs w:val="24"/>
          <w:vertAlign w:val="superscript"/>
          <w:lang w:val="en-ID"/>
        </w:rPr>
        <w:footnoteReference w:id="131"/>
      </w:r>
    </w:p>
    <w:p w:rsidR="00303D92" w:rsidRPr="00F071DB" w:rsidRDefault="00303D92" w:rsidP="00A67902">
      <w:pPr>
        <w:spacing w:line="240" w:lineRule="auto"/>
        <w:ind w:left="720"/>
        <w:contextualSpacing/>
        <w:jc w:val="both"/>
        <w:rPr>
          <w:rFonts w:ascii="Times New Roman" w:hAnsi="Times New Roman" w:cs="Times New Roman"/>
          <w:sz w:val="24"/>
          <w:szCs w:val="24"/>
          <w:lang w:val="en-ID"/>
        </w:rPr>
      </w:pPr>
    </w:p>
    <w:p w:rsidR="00303D92" w:rsidRPr="00F071DB" w:rsidRDefault="000E3499" w:rsidP="00A67902">
      <w:pPr>
        <w:spacing w:line="240" w:lineRule="auto"/>
        <w:ind w:firstLine="720"/>
        <w:contextualSpacing/>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Hal </w:t>
      </w:r>
      <w:proofErr w:type="spellStart"/>
      <w:r>
        <w:rPr>
          <w:rFonts w:ascii="Times New Roman" w:hAnsi="Times New Roman" w:cs="Times New Roman"/>
          <w:sz w:val="24"/>
          <w:szCs w:val="24"/>
          <w:lang w:val="en-ID"/>
        </w:rPr>
        <w:t>lainnya</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dari</w:t>
      </w:r>
      <w:proofErr w:type="spellEnd"/>
      <w:r w:rsidR="00303D92" w:rsidRPr="00F071DB">
        <w:rPr>
          <w:rFonts w:ascii="Times New Roman" w:hAnsi="Times New Roman" w:cs="Times New Roman"/>
          <w:sz w:val="24"/>
          <w:szCs w:val="24"/>
          <w:lang w:val="en-ID"/>
        </w:rPr>
        <w:t xml:space="preserve"> rasa </w:t>
      </w:r>
      <w:proofErr w:type="spellStart"/>
      <w:r w:rsidR="00303D92" w:rsidRPr="00F071DB">
        <w:rPr>
          <w:rFonts w:ascii="Times New Roman" w:hAnsi="Times New Roman" w:cs="Times New Roman"/>
          <w:sz w:val="24"/>
          <w:szCs w:val="24"/>
          <w:lang w:val="en-ID"/>
        </w:rPr>
        <w:t>malu</w:t>
      </w:r>
      <w:proofErr w:type="spellEnd"/>
      <w:r w:rsidR="00303D92" w:rsidRPr="00F071DB">
        <w:rPr>
          <w:rFonts w:ascii="Times New Roman" w:hAnsi="Times New Roman" w:cs="Times New Roman"/>
          <w:sz w:val="24"/>
          <w:szCs w:val="24"/>
          <w:lang w:val="en-ID"/>
        </w:rPr>
        <w:t xml:space="preserve"> yang </w:t>
      </w:r>
      <w:proofErr w:type="spellStart"/>
      <w:r w:rsidR="00303D92" w:rsidRPr="00F071DB">
        <w:rPr>
          <w:rFonts w:ascii="Times New Roman" w:hAnsi="Times New Roman" w:cs="Times New Roman"/>
          <w:sz w:val="24"/>
          <w:szCs w:val="24"/>
          <w:lang w:val="en-ID"/>
        </w:rPr>
        <w:t>terpendam</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dalam</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dirinya</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adalah</w:t>
      </w:r>
      <w:proofErr w:type="spellEnd"/>
      <w:r w:rsidR="00303D92" w:rsidRPr="00F071DB">
        <w:rPr>
          <w:rFonts w:ascii="Times New Roman" w:hAnsi="Times New Roman" w:cs="Times New Roman"/>
          <w:sz w:val="24"/>
          <w:szCs w:val="24"/>
          <w:lang w:val="en-ID"/>
        </w:rPr>
        <w:t xml:space="preserve"> Paulus </w:t>
      </w:r>
      <w:proofErr w:type="spellStart"/>
      <w:r w:rsidR="00303D92" w:rsidRPr="00F071DB">
        <w:rPr>
          <w:rFonts w:ascii="Times New Roman" w:hAnsi="Times New Roman" w:cs="Times New Roman"/>
          <w:sz w:val="24"/>
          <w:szCs w:val="24"/>
          <w:lang w:val="en-ID"/>
        </w:rPr>
        <w:t>mempunyai</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penyakit</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kronis</w:t>
      </w:r>
      <w:proofErr w:type="spellEnd"/>
      <w:r w:rsidR="00303D92" w:rsidRPr="00F071DB">
        <w:rPr>
          <w:rFonts w:ascii="Times New Roman" w:hAnsi="Times New Roman" w:cs="Times New Roman"/>
          <w:sz w:val="24"/>
          <w:szCs w:val="24"/>
          <w:lang w:val="en-ID"/>
        </w:rPr>
        <w:t xml:space="preserve"> yang </w:t>
      </w:r>
      <w:proofErr w:type="spellStart"/>
      <w:r w:rsidR="00303D92" w:rsidRPr="00F071DB">
        <w:rPr>
          <w:rFonts w:ascii="Times New Roman" w:hAnsi="Times New Roman" w:cs="Times New Roman"/>
          <w:sz w:val="24"/>
          <w:szCs w:val="24"/>
          <w:lang w:val="en-ID"/>
        </w:rPr>
        <w:t>sering</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melemahkan</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tubuhnya</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namun</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penyakit</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dalam</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dirinya</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tidak</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menjadi</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penghalang</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terbesar</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untuk</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dia</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tidak</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beritakan</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Injil</w:t>
      </w:r>
      <w:proofErr w:type="spellEnd"/>
      <w:r w:rsidR="00303D92" w:rsidRPr="00F071DB">
        <w:rPr>
          <w:rFonts w:ascii="Times New Roman" w:hAnsi="Times New Roman" w:cs="Times New Roman"/>
          <w:sz w:val="24"/>
          <w:szCs w:val="24"/>
          <w:lang w:val="en-ID"/>
        </w:rPr>
        <w:t xml:space="preserve"> Kerajaan Allah </w:t>
      </w:r>
      <w:proofErr w:type="spellStart"/>
      <w:r w:rsidR="00303D92" w:rsidRPr="00F071DB">
        <w:rPr>
          <w:rFonts w:ascii="Times New Roman" w:hAnsi="Times New Roman" w:cs="Times New Roman"/>
          <w:sz w:val="24"/>
          <w:szCs w:val="24"/>
          <w:lang w:val="en-ID"/>
        </w:rPr>
        <w:t>kepada</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bangsa</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Yahudi</w:t>
      </w:r>
      <w:proofErr w:type="spellEnd"/>
      <w:r w:rsidR="00303D92" w:rsidRPr="00F071DB">
        <w:rPr>
          <w:rFonts w:ascii="Times New Roman" w:hAnsi="Times New Roman" w:cs="Times New Roman"/>
          <w:sz w:val="24"/>
          <w:szCs w:val="24"/>
          <w:lang w:val="en-ID"/>
        </w:rPr>
        <w:t xml:space="preserve"> dan </w:t>
      </w:r>
      <w:proofErr w:type="spellStart"/>
      <w:r w:rsidR="00303D92" w:rsidRPr="00F071DB">
        <w:rPr>
          <w:rFonts w:ascii="Times New Roman" w:hAnsi="Times New Roman" w:cs="Times New Roman"/>
          <w:sz w:val="24"/>
          <w:szCs w:val="24"/>
          <w:lang w:val="en-ID"/>
        </w:rPr>
        <w:t>bangsa</w:t>
      </w:r>
      <w:proofErr w:type="spellEnd"/>
      <w:r w:rsidR="00303D92" w:rsidRPr="00F071DB">
        <w:rPr>
          <w:rFonts w:ascii="Times New Roman" w:hAnsi="Times New Roman" w:cs="Times New Roman"/>
          <w:sz w:val="24"/>
          <w:szCs w:val="24"/>
          <w:lang w:val="en-ID"/>
        </w:rPr>
        <w:t xml:space="preserve"> Yunani. </w:t>
      </w:r>
      <w:proofErr w:type="spellStart"/>
      <w:r w:rsidR="00303D92" w:rsidRPr="00F071DB">
        <w:rPr>
          <w:rFonts w:ascii="Times New Roman" w:hAnsi="Times New Roman" w:cs="Times New Roman"/>
          <w:sz w:val="24"/>
          <w:szCs w:val="24"/>
          <w:lang w:val="en-ID"/>
        </w:rPr>
        <w:t>Penyakit</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itu</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bagi</w:t>
      </w:r>
      <w:proofErr w:type="spellEnd"/>
      <w:r w:rsidR="00303D92" w:rsidRPr="00F071DB">
        <w:rPr>
          <w:rFonts w:ascii="Times New Roman" w:hAnsi="Times New Roman" w:cs="Times New Roman"/>
          <w:sz w:val="24"/>
          <w:szCs w:val="24"/>
          <w:lang w:val="en-ID"/>
        </w:rPr>
        <w:t xml:space="preserve"> William Barclay </w:t>
      </w:r>
      <w:proofErr w:type="spellStart"/>
      <w:r w:rsidR="00303D92" w:rsidRPr="00F071DB">
        <w:rPr>
          <w:rFonts w:ascii="Times New Roman" w:hAnsi="Times New Roman" w:cs="Times New Roman"/>
          <w:sz w:val="24"/>
          <w:szCs w:val="24"/>
          <w:lang w:val="en-ID"/>
        </w:rPr>
        <w:t>menyatakan</w:t>
      </w:r>
      <w:proofErr w:type="spellEnd"/>
      <w:r w:rsidR="00303D92" w:rsidRPr="00F071DB">
        <w:rPr>
          <w:rFonts w:ascii="Times New Roman" w:hAnsi="Times New Roman" w:cs="Times New Roman"/>
          <w:sz w:val="24"/>
          <w:szCs w:val="24"/>
          <w:lang w:val="en-ID"/>
        </w:rPr>
        <w:t xml:space="preserve">, </w:t>
      </w:r>
    </w:p>
    <w:p w:rsidR="00303D92" w:rsidRPr="00F071DB" w:rsidRDefault="00303D92" w:rsidP="00A67902">
      <w:pPr>
        <w:spacing w:line="240" w:lineRule="auto"/>
        <w:ind w:left="720" w:firstLine="68"/>
        <w:contextualSpacing/>
        <w:jc w:val="both"/>
        <w:rPr>
          <w:rFonts w:ascii="Times New Roman" w:hAnsi="Times New Roman" w:cs="Times New Roman"/>
          <w:sz w:val="24"/>
          <w:szCs w:val="24"/>
          <w:lang w:val="en-ID"/>
        </w:rPr>
      </w:pPr>
      <w:r w:rsidRPr="00F071DB">
        <w:rPr>
          <w:rFonts w:ascii="Times New Roman" w:hAnsi="Times New Roman" w:cs="Times New Roman"/>
          <w:sz w:val="24"/>
          <w:szCs w:val="24"/>
          <w:lang w:val="en-ID"/>
        </w:rPr>
        <w:t xml:space="preserve">Paulus </w:t>
      </w:r>
      <w:proofErr w:type="spellStart"/>
      <w:r w:rsidRPr="00F071DB">
        <w:rPr>
          <w:rFonts w:ascii="Times New Roman" w:hAnsi="Times New Roman" w:cs="Times New Roman"/>
          <w:sz w:val="24"/>
          <w:szCs w:val="24"/>
          <w:lang w:val="en-ID"/>
        </w:rPr>
        <w:t>menyebut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rintangan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jasmaniahnya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itu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duri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dalam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dagingnya</w:t>
      </w:r>
      <w:proofErr w:type="spellEnd"/>
      <w:r w:rsidRPr="00F071DB">
        <w:rPr>
          <w:rFonts w:ascii="Times New Roman" w:hAnsi="Times New Roman" w:cs="Times New Roman"/>
          <w:sz w:val="24"/>
          <w:szCs w:val="24"/>
          <w:lang w:val="en-ID"/>
        </w:rPr>
        <w:t xml:space="preserve">” (2 Kor. 12:7). </w:t>
      </w:r>
      <w:proofErr w:type="spellStart"/>
      <w:r w:rsidRPr="00F071DB">
        <w:rPr>
          <w:rFonts w:ascii="Times New Roman" w:hAnsi="Times New Roman" w:cs="Times New Roman"/>
          <w:sz w:val="24"/>
          <w:szCs w:val="24"/>
          <w:lang w:val="en-ID"/>
        </w:rPr>
        <w:t>Begitulah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Alkitab</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menerjemahkannya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Tetapi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mungkin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lebih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tepat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kalau</w:t>
      </w:r>
      <w:proofErr w:type="spellEnd"/>
      <w:r w:rsidRPr="00F071DB">
        <w:rPr>
          <w:rFonts w:ascii="Times New Roman" w:hAnsi="Times New Roman" w:cs="Times New Roman"/>
          <w:sz w:val="24"/>
          <w:szCs w:val="24"/>
          <w:lang w:val="en-ID"/>
        </w:rPr>
        <w:t xml:space="preserve"> kata Yunani yang </w:t>
      </w:r>
      <w:proofErr w:type="spellStart"/>
      <w:r w:rsidRPr="00F071DB">
        <w:rPr>
          <w:rFonts w:ascii="Times New Roman" w:hAnsi="Times New Roman" w:cs="Times New Roman"/>
          <w:sz w:val="24"/>
          <w:szCs w:val="24"/>
          <w:lang w:val="en-ID"/>
        </w:rPr>
        <w:t>diterjemahkan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menjadi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duri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itu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dialihbahasakan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menjadi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pasak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Sebab</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rasakan</w:t>
      </w:r>
      <w:proofErr w:type="spellEnd"/>
      <w:r w:rsidRPr="00F071DB">
        <w:rPr>
          <w:rFonts w:ascii="Times New Roman" w:hAnsi="Times New Roman" w:cs="Times New Roman"/>
          <w:sz w:val="24"/>
          <w:szCs w:val="24"/>
          <w:lang w:val="en-ID"/>
        </w:rPr>
        <w:t xml:space="preserve"> oleh Paulus </w:t>
      </w:r>
      <w:proofErr w:type="spellStart"/>
      <w:r w:rsidRPr="00F071DB">
        <w:rPr>
          <w:rFonts w:ascii="Times New Roman" w:hAnsi="Times New Roman" w:cs="Times New Roman"/>
          <w:sz w:val="24"/>
          <w:szCs w:val="24"/>
          <w:lang w:val="en-ID"/>
        </w:rPr>
        <w:t>bukan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hanya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seperti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duri</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menusuk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melainkan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lebih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mirip</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pasak</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dipancangkan</w:t>
      </w:r>
      <w:proofErr w:type="spellEnd"/>
      <w:r w:rsidRPr="00F071DB">
        <w:rPr>
          <w:rFonts w:ascii="Times New Roman" w:hAnsi="Times New Roman" w:cs="Times New Roman"/>
          <w:sz w:val="24"/>
          <w:szCs w:val="24"/>
          <w:lang w:val="en-ID"/>
        </w:rPr>
        <w:t xml:space="preserve"> dan </w:t>
      </w:r>
      <w:proofErr w:type="spellStart"/>
      <w:r w:rsidRPr="00F071DB">
        <w:rPr>
          <w:rFonts w:ascii="Times New Roman" w:hAnsi="Times New Roman" w:cs="Times New Roman"/>
          <w:sz w:val="24"/>
          <w:szCs w:val="24"/>
          <w:lang w:val="en-ID"/>
        </w:rPr>
        <w:t>dibolak-balikan</w:t>
      </w:r>
      <w:proofErr w:type="spellEnd"/>
      <w:r w:rsidRPr="00F071DB">
        <w:rPr>
          <w:rFonts w:ascii="Times New Roman" w:hAnsi="Times New Roman" w:cs="Times New Roman"/>
          <w:sz w:val="24"/>
          <w:szCs w:val="24"/>
          <w:lang w:val="en-ID"/>
        </w:rPr>
        <w:t xml:space="preserve"> di </w:t>
      </w:r>
      <w:proofErr w:type="spellStart"/>
      <w:r w:rsidRPr="00F071DB">
        <w:rPr>
          <w:rFonts w:ascii="Times New Roman" w:hAnsi="Times New Roman" w:cs="Times New Roman"/>
          <w:sz w:val="24"/>
          <w:szCs w:val="24"/>
          <w:lang w:val="en-ID"/>
        </w:rPr>
        <w:t>dalam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dagingnya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itu</w:t>
      </w:r>
      <w:proofErr w:type="spellEnd"/>
      <w:r w:rsidRPr="00F071DB">
        <w:rPr>
          <w:rFonts w:ascii="Times New Roman" w:hAnsi="Times New Roman" w:cs="Times New Roman"/>
          <w:sz w:val="24"/>
          <w:szCs w:val="24"/>
          <w:lang w:val="en-ID"/>
        </w:rPr>
        <w:t xml:space="preserve">. Paulus </w:t>
      </w:r>
      <w:proofErr w:type="spellStart"/>
      <w:r w:rsidRPr="00F071DB">
        <w:rPr>
          <w:rFonts w:ascii="Times New Roman" w:hAnsi="Times New Roman" w:cs="Times New Roman"/>
          <w:sz w:val="24"/>
          <w:szCs w:val="24"/>
          <w:lang w:val="en-ID"/>
        </w:rPr>
        <w:t>menceritakan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sedikit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mengenai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hal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itu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dalam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suratnya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kepada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jemaat</w:t>
      </w:r>
      <w:proofErr w:type="spellEnd"/>
      <w:r w:rsidRPr="00F071DB">
        <w:rPr>
          <w:rFonts w:ascii="Times New Roman" w:hAnsi="Times New Roman" w:cs="Times New Roman"/>
          <w:sz w:val="24"/>
          <w:szCs w:val="24"/>
          <w:lang w:val="en-ID"/>
        </w:rPr>
        <w:t xml:space="preserve"> di Galatia (Gal. 4:14, 15).</w:t>
      </w:r>
      <w:r w:rsidRPr="00F071DB">
        <w:rPr>
          <w:rFonts w:ascii="Times New Roman" w:hAnsi="Times New Roman" w:cs="Times New Roman"/>
          <w:sz w:val="24"/>
          <w:szCs w:val="24"/>
          <w:vertAlign w:val="superscript"/>
          <w:lang w:val="en-ID"/>
        </w:rPr>
        <w:footnoteReference w:id="132"/>
      </w:r>
    </w:p>
    <w:p w:rsidR="00303D92" w:rsidRPr="00F071DB" w:rsidRDefault="00303D92" w:rsidP="00A67902">
      <w:pPr>
        <w:spacing w:line="240" w:lineRule="auto"/>
        <w:contextualSpacing/>
        <w:jc w:val="both"/>
        <w:rPr>
          <w:rFonts w:ascii="Times New Roman" w:hAnsi="Times New Roman" w:cs="Times New Roman"/>
          <w:sz w:val="24"/>
          <w:szCs w:val="24"/>
          <w:lang w:val="en-ID"/>
        </w:rPr>
      </w:pPr>
    </w:p>
    <w:p w:rsidR="00303D92" w:rsidRPr="00F071DB" w:rsidRDefault="00303D92" w:rsidP="00A67902">
      <w:pPr>
        <w:spacing w:line="240" w:lineRule="auto"/>
        <w:ind w:firstLine="720"/>
        <w:contextualSpacing/>
        <w:jc w:val="both"/>
        <w:rPr>
          <w:rFonts w:ascii="Times New Roman" w:hAnsi="Times New Roman" w:cs="Times New Roman"/>
          <w:sz w:val="24"/>
          <w:szCs w:val="24"/>
          <w:lang w:val="en-ID"/>
        </w:rPr>
      </w:pPr>
      <w:proofErr w:type="spellStart"/>
      <w:r w:rsidRPr="00F071DB">
        <w:rPr>
          <w:rFonts w:ascii="Times New Roman" w:hAnsi="Times New Roman" w:cs="Times New Roman"/>
          <w:sz w:val="24"/>
          <w:szCs w:val="24"/>
          <w:lang w:val="en-ID"/>
        </w:rPr>
        <w:lastRenderedPageBreak/>
        <w:t>Kehidupan</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sedang</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jalani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bukan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lagi</w:t>
      </w:r>
      <w:proofErr w:type="spellEnd"/>
      <w:r w:rsidRPr="00F071DB">
        <w:rPr>
          <w:rFonts w:ascii="Times New Roman" w:hAnsi="Times New Roman" w:cs="Times New Roman"/>
          <w:sz w:val="24"/>
          <w:szCs w:val="24"/>
          <w:lang w:val="en-ID"/>
        </w:rPr>
        <w:t xml:space="preserve"> oleh </w:t>
      </w:r>
      <w:proofErr w:type="spellStart"/>
      <w:r w:rsidRPr="00F071DB">
        <w:rPr>
          <w:rFonts w:ascii="Times New Roman" w:hAnsi="Times New Roman" w:cs="Times New Roman"/>
          <w:sz w:val="24"/>
          <w:szCs w:val="24"/>
          <w:lang w:val="en-ID"/>
        </w:rPr>
        <w:t>kemampuannya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sendiri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melainkan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semata-mata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kekuatan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Injil</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nyata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sebagai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Kebenaran</w:t>
      </w:r>
      <w:proofErr w:type="spellEnd"/>
      <w:r w:rsidRPr="00F071DB">
        <w:rPr>
          <w:rFonts w:ascii="Times New Roman" w:hAnsi="Times New Roman" w:cs="Times New Roman"/>
          <w:sz w:val="24"/>
          <w:szCs w:val="24"/>
          <w:lang w:val="en-ID"/>
        </w:rPr>
        <w:t xml:space="preserve"> Allah yang </w:t>
      </w:r>
      <w:proofErr w:type="spellStart"/>
      <w:r w:rsidRPr="00F071DB">
        <w:rPr>
          <w:rFonts w:ascii="Times New Roman" w:hAnsi="Times New Roman" w:cs="Times New Roman"/>
          <w:sz w:val="24"/>
          <w:szCs w:val="24"/>
          <w:lang w:val="en-ID"/>
        </w:rPr>
        <w:t>hidup</w:t>
      </w:r>
      <w:proofErr w:type="spellEnd"/>
      <w:r w:rsidRPr="00F071DB">
        <w:rPr>
          <w:rFonts w:ascii="Times New Roman" w:hAnsi="Times New Roman" w:cs="Times New Roman"/>
          <w:sz w:val="24"/>
          <w:szCs w:val="24"/>
          <w:lang w:val="en-ID"/>
        </w:rPr>
        <w:t xml:space="preserve"> dan </w:t>
      </w:r>
      <w:proofErr w:type="spellStart"/>
      <w:r w:rsidRPr="00F071DB">
        <w:rPr>
          <w:rFonts w:ascii="Times New Roman" w:hAnsi="Times New Roman" w:cs="Times New Roman"/>
          <w:sz w:val="24"/>
          <w:szCs w:val="24"/>
          <w:lang w:val="en-ID"/>
        </w:rPr>
        <w:t>bertindak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dalam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dirinya</w:t>
      </w:r>
      <w:proofErr w:type="spellEnd"/>
      <w:r w:rsidRPr="00F071DB">
        <w:rPr>
          <w:rFonts w:ascii="Times New Roman" w:hAnsi="Times New Roman" w:cs="Times New Roman"/>
          <w:sz w:val="24"/>
          <w:szCs w:val="24"/>
          <w:lang w:val="en-ID"/>
        </w:rPr>
        <w:t xml:space="preserve">.  William Barclay </w:t>
      </w:r>
      <w:proofErr w:type="spellStart"/>
      <w:r w:rsidRPr="00F071DB">
        <w:rPr>
          <w:rFonts w:ascii="Times New Roman" w:hAnsi="Times New Roman" w:cs="Times New Roman"/>
          <w:sz w:val="24"/>
          <w:szCs w:val="24"/>
          <w:lang w:val="en-ID"/>
        </w:rPr>
        <w:t>menyatakan</w:t>
      </w:r>
      <w:proofErr w:type="spellEnd"/>
      <w:r w:rsidRPr="00F071DB">
        <w:rPr>
          <w:rFonts w:ascii="Times New Roman" w:hAnsi="Times New Roman" w:cs="Times New Roman"/>
          <w:sz w:val="24"/>
          <w:szCs w:val="24"/>
          <w:lang w:val="en-ID"/>
        </w:rPr>
        <w:t xml:space="preserve">, </w:t>
      </w:r>
      <w:r w:rsidR="00546E4F">
        <w:rPr>
          <w:rFonts w:ascii="Times New Roman" w:hAnsi="Times New Roman" w:cs="Times New Roman"/>
          <w:sz w:val="24"/>
          <w:szCs w:val="24"/>
          <w:lang w:val="en-ID"/>
        </w:rPr>
        <w:t>“</w:t>
      </w:r>
      <w:r w:rsidRPr="00F071DB">
        <w:rPr>
          <w:rFonts w:ascii="Times New Roman" w:hAnsi="Times New Roman" w:cs="Times New Roman"/>
          <w:sz w:val="24"/>
          <w:szCs w:val="24"/>
          <w:lang w:val="en-ID"/>
        </w:rPr>
        <w:t xml:space="preserve">Orang-orang yang </w:t>
      </w:r>
      <w:proofErr w:type="spellStart"/>
      <w:r w:rsidRPr="00F071DB">
        <w:rPr>
          <w:rFonts w:ascii="Times New Roman" w:hAnsi="Times New Roman" w:cs="Times New Roman"/>
          <w:sz w:val="24"/>
          <w:szCs w:val="24"/>
          <w:lang w:val="en-ID"/>
        </w:rPr>
        <w:t>sangat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setia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kepada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tugasnya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itu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telah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berkumpul</w:t>
      </w:r>
      <w:proofErr w:type="spellEnd"/>
      <w:r w:rsidRPr="00F071DB">
        <w:rPr>
          <w:rFonts w:ascii="Times New Roman" w:hAnsi="Times New Roman" w:cs="Times New Roman"/>
          <w:sz w:val="24"/>
          <w:szCs w:val="24"/>
          <w:lang w:val="en-ID"/>
        </w:rPr>
        <w:t xml:space="preserve"> dan </w:t>
      </w:r>
      <w:proofErr w:type="spellStart"/>
      <w:r w:rsidRPr="00F071DB">
        <w:rPr>
          <w:rFonts w:ascii="Times New Roman" w:hAnsi="Times New Roman" w:cs="Times New Roman"/>
          <w:sz w:val="24"/>
          <w:szCs w:val="24"/>
          <w:lang w:val="en-ID"/>
        </w:rPr>
        <w:t>Roh</w:t>
      </w:r>
      <w:proofErr w:type="spellEnd"/>
      <w:r w:rsidRPr="00F071DB">
        <w:rPr>
          <w:rFonts w:ascii="Times New Roman" w:hAnsi="Times New Roman" w:cs="Times New Roman"/>
          <w:sz w:val="24"/>
          <w:szCs w:val="24"/>
          <w:lang w:val="en-ID"/>
        </w:rPr>
        <w:t xml:space="preserve"> Allah </w:t>
      </w:r>
      <w:proofErr w:type="spellStart"/>
      <w:r w:rsidRPr="00F071DB">
        <w:rPr>
          <w:rFonts w:ascii="Times New Roman" w:hAnsi="Times New Roman" w:cs="Times New Roman"/>
          <w:sz w:val="24"/>
          <w:szCs w:val="24"/>
          <w:lang w:val="en-ID"/>
        </w:rPr>
        <w:t>berkata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kepada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mereka</w:t>
      </w:r>
      <w:proofErr w:type="spellEnd"/>
      <w:r w:rsidRPr="00F071DB">
        <w:rPr>
          <w:rFonts w:ascii="Times New Roman" w:hAnsi="Times New Roman" w:cs="Times New Roman"/>
          <w:sz w:val="24"/>
          <w:szCs w:val="24"/>
          <w:lang w:val="en-ID"/>
        </w:rPr>
        <w:t>, “</w:t>
      </w:r>
      <w:proofErr w:type="spellStart"/>
      <w:r w:rsidRPr="00F071DB">
        <w:rPr>
          <w:rFonts w:ascii="Times New Roman" w:hAnsi="Times New Roman" w:cs="Times New Roman"/>
          <w:sz w:val="24"/>
          <w:szCs w:val="24"/>
          <w:lang w:val="en-ID"/>
        </w:rPr>
        <w:t>khususkanlah</w:t>
      </w:r>
      <w:proofErr w:type="spellEnd"/>
      <w:r w:rsidRPr="00F071DB">
        <w:rPr>
          <w:rFonts w:ascii="Times New Roman" w:hAnsi="Times New Roman" w:cs="Times New Roman"/>
          <w:sz w:val="24"/>
          <w:szCs w:val="24"/>
          <w:lang w:val="en-ID"/>
        </w:rPr>
        <w:t xml:space="preserve"> Barnabas dan </w:t>
      </w:r>
      <w:proofErr w:type="spellStart"/>
      <w:r w:rsidRPr="00F071DB">
        <w:rPr>
          <w:rFonts w:ascii="Times New Roman" w:hAnsi="Times New Roman" w:cs="Times New Roman"/>
          <w:sz w:val="24"/>
          <w:szCs w:val="24"/>
          <w:lang w:val="en-ID"/>
        </w:rPr>
        <w:t>Saulus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bagiKu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untuk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tugas</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telah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Kutentukan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bagi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mereka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Kis</w:t>
      </w:r>
      <w:proofErr w:type="spellEnd"/>
      <w:r w:rsidRPr="00F071DB">
        <w:rPr>
          <w:rFonts w:ascii="Times New Roman" w:hAnsi="Times New Roman" w:cs="Times New Roman"/>
          <w:sz w:val="24"/>
          <w:szCs w:val="24"/>
          <w:lang w:val="en-ID"/>
        </w:rPr>
        <w:t>. 13:1, 2).</w:t>
      </w:r>
      <w:r w:rsidR="00546E4F">
        <w:rPr>
          <w:rFonts w:ascii="Times New Roman" w:hAnsi="Times New Roman" w:cs="Times New Roman"/>
          <w:sz w:val="24"/>
          <w:szCs w:val="24"/>
          <w:lang w:val="en-ID"/>
        </w:rPr>
        <w:t>”</w:t>
      </w:r>
      <w:r w:rsidRPr="00F071DB">
        <w:rPr>
          <w:rFonts w:ascii="Times New Roman" w:hAnsi="Times New Roman" w:cs="Times New Roman"/>
          <w:sz w:val="24"/>
          <w:szCs w:val="24"/>
          <w:vertAlign w:val="superscript"/>
          <w:lang w:val="en-ID"/>
        </w:rPr>
        <w:footnoteReference w:id="133"/>
      </w:r>
      <w:r w:rsidRPr="00F071DB">
        <w:rPr>
          <w:rFonts w:ascii="Times New Roman" w:hAnsi="Times New Roman" w:cs="Times New Roman"/>
          <w:sz w:val="24"/>
          <w:szCs w:val="24"/>
          <w:lang w:val="en-ID"/>
        </w:rPr>
        <w:t xml:space="preserve"> Hal </w:t>
      </w:r>
      <w:proofErr w:type="spellStart"/>
      <w:r w:rsidRPr="00F071DB">
        <w:rPr>
          <w:rFonts w:ascii="Times New Roman" w:hAnsi="Times New Roman" w:cs="Times New Roman"/>
          <w:sz w:val="24"/>
          <w:szCs w:val="24"/>
          <w:lang w:val="en-ID"/>
        </w:rPr>
        <w:t>senada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hendak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memberikan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gambaran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bahwa</w:t>
      </w:r>
      <w:proofErr w:type="spellEnd"/>
      <w:r w:rsidRPr="00F071DB">
        <w:rPr>
          <w:rFonts w:ascii="Times New Roman" w:hAnsi="Times New Roman" w:cs="Times New Roman"/>
          <w:sz w:val="24"/>
          <w:szCs w:val="24"/>
          <w:lang w:val="en-ID"/>
        </w:rPr>
        <w:t xml:space="preserve"> Rasul Paulus </w:t>
      </w:r>
      <w:proofErr w:type="spellStart"/>
      <w:r w:rsidRPr="00F071DB">
        <w:rPr>
          <w:rFonts w:ascii="Times New Roman" w:hAnsi="Times New Roman" w:cs="Times New Roman"/>
          <w:sz w:val="24"/>
          <w:szCs w:val="24"/>
          <w:lang w:val="en-ID"/>
        </w:rPr>
        <w:t>baik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dalam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setiap</w:t>
      </w:r>
      <w:proofErr w:type="spellEnd"/>
      <w:r w:rsidRPr="00F071DB">
        <w:rPr>
          <w:rFonts w:ascii="Times New Roman" w:hAnsi="Times New Roman" w:cs="Times New Roman"/>
          <w:sz w:val="24"/>
          <w:szCs w:val="24"/>
          <w:lang w:val="en-ID"/>
        </w:rPr>
        <w:t xml:space="preserve"> kata dan </w:t>
      </w:r>
      <w:proofErr w:type="spellStart"/>
      <w:r w:rsidRPr="00F071DB">
        <w:rPr>
          <w:rFonts w:ascii="Times New Roman" w:hAnsi="Times New Roman" w:cs="Times New Roman"/>
          <w:sz w:val="24"/>
          <w:szCs w:val="24"/>
          <w:lang w:val="en-ID"/>
        </w:rPr>
        <w:t>tindakannya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semuanya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berada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dalam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penyertaan</w:t>
      </w:r>
      <w:proofErr w:type="spellEnd"/>
      <w:r w:rsidRPr="00F071DB">
        <w:rPr>
          <w:rFonts w:ascii="Times New Roman" w:hAnsi="Times New Roman" w:cs="Times New Roman"/>
          <w:sz w:val="24"/>
          <w:szCs w:val="24"/>
          <w:lang w:val="en-ID"/>
        </w:rPr>
        <w:t xml:space="preserve"> Sang </w:t>
      </w:r>
      <w:proofErr w:type="spellStart"/>
      <w:r w:rsidRPr="00F071DB">
        <w:rPr>
          <w:rFonts w:ascii="Times New Roman" w:hAnsi="Times New Roman" w:cs="Times New Roman"/>
          <w:sz w:val="24"/>
          <w:szCs w:val="24"/>
          <w:lang w:val="en-ID"/>
        </w:rPr>
        <w:t>Ilahi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bukan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atas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kemampuan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dirinya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sendiri</w:t>
      </w:r>
      <w:proofErr w:type="spellEnd"/>
      <w:r w:rsidRPr="00F071DB">
        <w:rPr>
          <w:rFonts w:ascii="Times New Roman" w:hAnsi="Times New Roman" w:cs="Times New Roman"/>
          <w:sz w:val="24"/>
          <w:szCs w:val="24"/>
          <w:lang w:val="en-ID"/>
        </w:rPr>
        <w:t>.</w:t>
      </w:r>
    </w:p>
    <w:p w:rsidR="000224BB" w:rsidRDefault="00303D92" w:rsidP="00A67902">
      <w:pPr>
        <w:spacing w:line="240" w:lineRule="auto"/>
        <w:ind w:firstLine="720"/>
        <w:contextualSpacing/>
        <w:jc w:val="both"/>
        <w:rPr>
          <w:rFonts w:ascii="Times New Roman" w:hAnsi="Times New Roman" w:cs="Times New Roman"/>
          <w:sz w:val="24"/>
          <w:szCs w:val="24"/>
          <w:lang w:val="en-ID"/>
        </w:rPr>
      </w:pPr>
      <w:r w:rsidRPr="00F071DB">
        <w:rPr>
          <w:rFonts w:ascii="Times New Roman" w:hAnsi="Times New Roman" w:cs="Times New Roman"/>
          <w:sz w:val="24"/>
          <w:szCs w:val="24"/>
          <w:lang w:val="en-ID"/>
        </w:rPr>
        <w:t xml:space="preserve">Zaman </w:t>
      </w:r>
      <w:proofErr w:type="spellStart"/>
      <w:r w:rsidRPr="00F071DB">
        <w:rPr>
          <w:rFonts w:ascii="Times New Roman" w:hAnsi="Times New Roman" w:cs="Times New Roman"/>
          <w:sz w:val="24"/>
          <w:szCs w:val="24"/>
          <w:lang w:val="en-ID"/>
        </w:rPr>
        <w:t>bapa-bapa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gereja</w:t>
      </w:r>
      <w:proofErr w:type="spellEnd"/>
      <w:r w:rsidRPr="00F071DB">
        <w:rPr>
          <w:rFonts w:ascii="Times New Roman" w:hAnsi="Times New Roman" w:cs="Times New Roman"/>
          <w:sz w:val="24"/>
          <w:szCs w:val="24"/>
          <w:lang w:val="en-ID"/>
        </w:rPr>
        <w:t xml:space="preserve"> pun </w:t>
      </w:r>
      <w:proofErr w:type="spellStart"/>
      <w:r w:rsidRPr="00F071DB">
        <w:rPr>
          <w:rFonts w:ascii="Times New Roman" w:hAnsi="Times New Roman" w:cs="Times New Roman"/>
          <w:sz w:val="24"/>
          <w:szCs w:val="24"/>
          <w:lang w:val="en-ID"/>
        </w:rPr>
        <w:t>tidak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bisa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meninggalkan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asal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mula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pertobatan</w:t>
      </w:r>
      <w:proofErr w:type="spellEnd"/>
      <w:r w:rsidRPr="00F071DB">
        <w:rPr>
          <w:rFonts w:ascii="Times New Roman" w:hAnsi="Times New Roman" w:cs="Times New Roman"/>
          <w:sz w:val="24"/>
          <w:szCs w:val="24"/>
          <w:lang w:val="en-ID"/>
        </w:rPr>
        <w:t xml:space="preserve"> Paulus </w:t>
      </w:r>
      <w:proofErr w:type="spellStart"/>
      <w:r w:rsidRPr="00F071DB">
        <w:rPr>
          <w:rFonts w:ascii="Times New Roman" w:hAnsi="Times New Roman" w:cs="Times New Roman"/>
          <w:sz w:val="24"/>
          <w:szCs w:val="24"/>
          <w:lang w:val="en-ID"/>
        </w:rPr>
        <w:t>sebagai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langkah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awal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berdirinya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gereja</w:t>
      </w:r>
      <w:proofErr w:type="spellEnd"/>
      <w:r w:rsidRPr="00F071DB">
        <w:rPr>
          <w:rFonts w:ascii="Times New Roman" w:hAnsi="Times New Roman" w:cs="Times New Roman"/>
          <w:sz w:val="24"/>
          <w:szCs w:val="24"/>
          <w:lang w:val="en-ID"/>
        </w:rPr>
        <w:t xml:space="preserve">. Herman </w:t>
      </w:r>
      <w:proofErr w:type="spellStart"/>
      <w:r w:rsidRPr="00F071DB">
        <w:rPr>
          <w:rFonts w:ascii="Times New Roman" w:hAnsi="Times New Roman" w:cs="Times New Roman"/>
          <w:sz w:val="24"/>
          <w:szCs w:val="24"/>
          <w:lang w:val="en-ID"/>
        </w:rPr>
        <w:t>Ridderbos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menyatakan</w:t>
      </w:r>
      <w:proofErr w:type="spellEnd"/>
      <w:r w:rsidRPr="00F071DB">
        <w:rPr>
          <w:rFonts w:ascii="Times New Roman" w:hAnsi="Times New Roman" w:cs="Times New Roman"/>
          <w:sz w:val="24"/>
          <w:szCs w:val="24"/>
          <w:lang w:val="en-ID"/>
        </w:rPr>
        <w:t>,</w:t>
      </w:r>
    </w:p>
    <w:p w:rsidR="00303D92" w:rsidRDefault="00303D92" w:rsidP="00A67902">
      <w:pPr>
        <w:spacing w:line="240" w:lineRule="auto"/>
        <w:ind w:left="720"/>
        <w:contextualSpacing/>
        <w:jc w:val="both"/>
        <w:rPr>
          <w:rFonts w:ascii="Times New Roman" w:hAnsi="Times New Roman" w:cs="Times New Roman"/>
          <w:sz w:val="24"/>
          <w:szCs w:val="24"/>
          <w:lang w:val="en-ID"/>
        </w:rPr>
      </w:pPr>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Teologi</w:t>
      </w:r>
      <w:proofErr w:type="spellEnd"/>
      <w:r w:rsidRPr="00F071DB">
        <w:rPr>
          <w:rFonts w:ascii="Times New Roman" w:hAnsi="Times New Roman" w:cs="Times New Roman"/>
          <w:sz w:val="24"/>
          <w:szCs w:val="24"/>
          <w:lang w:val="en-ID"/>
        </w:rPr>
        <w:t xml:space="preserve"> Lutheran </w:t>
      </w:r>
      <w:proofErr w:type="spellStart"/>
      <w:r w:rsidRPr="00F071DB">
        <w:rPr>
          <w:rFonts w:ascii="Times New Roman" w:hAnsi="Times New Roman" w:cs="Times New Roman"/>
          <w:sz w:val="24"/>
          <w:szCs w:val="24"/>
          <w:lang w:val="en-ID"/>
        </w:rPr>
        <w:t>terus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menunjukan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jejak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dari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titik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berangkat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dalam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doktrin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pembenaran</w:t>
      </w:r>
      <w:proofErr w:type="spellEnd"/>
      <w:r w:rsidRPr="00F071DB">
        <w:rPr>
          <w:rFonts w:ascii="Times New Roman" w:hAnsi="Times New Roman" w:cs="Times New Roman"/>
          <w:sz w:val="24"/>
          <w:szCs w:val="24"/>
          <w:lang w:val="en-ID"/>
        </w:rPr>
        <w:t xml:space="preserve"> Paulus </w:t>
      </w:r>
      <w:proofErr w:type="spellStart"/>
      <w:r w:rsidRPr="00F071DB">
        <w:rPr>
          <w:rFonts w:ascii="Times New Roman" w:hAnsi="Times New Roman" w:cs="Times New Roman"/>
          <w:sz w:val="24"/>
          <w:szCs w:val="24"/>
          <w:lang w:val="en-ID"/>
        </w:rPr>
        <w:t>ini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Mereka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tidak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jarang</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berjalan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lebih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jauh</w:t>
      </w:r>
      <w:proofErr w:type="spellEnd"/>
      <w:r w:rsidRPr="00F071DB">
        <w:rPr>
          <w:rFonts w:ascii="Times New Roman" w:hAnsi="Times New Roman" w:cs="Times New Roman"/>
          <w:sz w:val="24"/>
          <w:szCs w:val="24"/>
          <w:lang w:val="en-ID"/>
        </w:rPr>
        <w:t xml:space="preserve"> dan </w:t>
      </w:r>
      <w:proofErr w:type="spellStart"/>
      <w:r w:rsidRPr="00F071DB">
        <w:rPr>
          <w:rFonts w:ascii="Times New Roman" w:hAnsi="Times New Roman" w:cs="Times New Roman"/>
          <w:sz w:val="24"/>
          <w:szCs w:val="24"/>
          <w:lang w:val="en-ID"/>
        </w:rPr>
        <w:t>memproyeksikan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pergumulan</w:t>
      </w:r>
      <w:proofErr w:type="spellEnd"/>
      <w:r w:rsidRPr="00F071DB">
        <w:rPr>
          <w:rFonts w:ascii="Times New Roman" w:hAnsi="Times New Roman" w:cs="Times New Roman"/>
          <w:sz w:val="24"/>
          <w:szCs w:val="24"/>
          <w:lang w:val="en-ID"/>
        </w:rPr>
        <w:t xml:space="preserve"> Luther </w:t>
      </w:r>
      <w:proofErr w:type="spellStart"/>
      <w:r w:rsidRPr="00F071DB">
        <w:rPr>
          <w:rFonts w:ascii="Times New Roman" w:hAnsi="Times New Roman" w:cs="Times New Roman"/>
          <w:sz w:val="24"/>
          <w:szCs w:val="24"/>
          <w:lang w:val="en-ID"/>
        </w:rPr>
        <w:t>untuk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mendapatkan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jaminan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iman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kepada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pertobatan</w:t>
      </w:r>
      <w:proofErr w:type="spellEnd"/>
      <w:r w:rsidRPr="00F071DB">
        <w:rPr>
          <w:rFonts w:ascii="Times New Roman" w:hAnsi="Times New Roman" w:cs="Times New Roman"/>
          <w:sz w:val="24"/>
          <w:szCs w:val="24"/>
          <w:lang w:val="en-ID"/>
        </w:rPr>
        <w:t xml:space="preserve"> Paulus di </w:t>
      </w:r>
      <w:proofErr w:type="spellStart"/>
      <w:r w:rsidRPr="00F071DB">
        <w:rPr>
          <w:rFonts w:ascii="Times New Roman" w:hAnsi="Times New Roman" w:cs="Times New Roman"/>
          <w:sz w:val="24"/>
          <w:szCs w:val="24"/>
          <w:lang w:val="en-ID"/>
        </w:rPr>
        <w:t>jalan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menuju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damaskus</w:t>
      </w:r>
      <w:proofErr w:type="spellEnd"/>
      <w:r w:rsidRPr="00F071DB">
        <w:rPr>
          <w:rFonts w:ascii="Times New Roman" w:hAnsi="Times New Roman" w:cs="Times New Roman"/>
          <w:sz w:val="24"/>
          <w:szCs w:val="24"/>
          <w:lang w:val="en-ID"/>
        </w:rPr>
        <w:t>.”</w:t>
      </w:r>
      <w:r w:rsidRPr="00F071DB">
        <w:rPr>
          <w:rFonts w:ascii="Times New Roman" w:hAnsi="Times New Roman" w:cs="Times New Roman"/>
          <w:sz w:val="24"/>
          <w:szCs w:val="24"/>
          <w:vertAlign w:val="superscript"/>
          <w:lang w:val="en-ID"/>
        </w:rPr>
        <w:footnoteReference w:id="134"/>
      </w:r>
      <w:r>
        <w:rPr>
          <w:rFonts w:ascii="Times New Roman" w:hAnsi="Times New Roman" w:cs="Times New Roman"/>
          <w:sz w:val="24"/>
          <w:szCs w:val="24"/>
          <w:lang w:val="en-ID"/>
        </w:rPr>
        <w:t xml:space="preserve"> </w:t>
      </w:r>
    </w:p>
    <w:p w:rsidR="000224BB" w:rsidRPr="00F071DB" w:rsidRDefault="000224BB" w:rsidP="00A67902">
      <w:pPr>
        <w:spacing w:line="240" w:lineRule="auto"/>
        <w:ind w:left="720"/>
        <w:contextualSpacing/>
        <w:jc w:val="both"/>
        <w:rPr>
          <w:rFonts w:ascii="Times New Roman" w:hAnsi="Times New Roman" w:cs="Times New Roman"/>
          <w:sz w:val="24"/>
          <w:szCs w:val="24"/>
          <w:lang w:val="en-ID"/>
        </w:rPr>
      </w:pPr>
    </w:p>
    <w:p w:rsidR="000747D8" w:rsidRDefault="00303D92" w:rsidP="00A67902">
      <w:pPr>
        <w:tabs>
          <w:tab w:val="left" w:pos="993"/>
        </w:tabs>
        <w:spacing w:line="240" w:lineRule="auto"/>
        <w:ind w:firstLine="720"/>
        <w:contextualSpacing/>
        <w:jc w:val="both"/>
        <w:rPr>
          <w:rFonts w:ascii="Times New Roman" w:hAnsi="Times New Roman" w:cs="Times New Roman"/>
          <w:sz w:val="24"/>
          <w:szCs w:val="24"/>
          <w:lang w:val="en-ID" w:bidi="he-IL"/>
        </w:rPr>
      </w:pPr>
      <w:r w:rsidRPr="00F071DB">
        <w:rPr>
          <w:rFonts w:ascii="Times New Roman" w:hAnsi="Times New Roman" w:cs="Times New Roman"/>
          <w:sz w:val="24"/>
          <w:szCs w:val="24"/>
          <w:lang w:val="en-ID"/>
        </w:rPr>
        <w:t>Kata Yunani</w:t>
      </w:r>
      <w:r w:rsidRPr="00F071DB">
        <w:rPr>
          <w:rFonts w:ascii="Times New Roman" w:hAnsi="Times New Roman" w:cs="Times New Roman"/>
          <w:sz w:val="24"/>
          <w:szCs w:val="24"/>
          <w:lang w:val="el-GR" w:bidi="he-IL"/>
        </w:rPr>
        <w:t xml:space="preserve"> τὸ εὐαγγέλιον </w:t>
      </w:r>
      <w:r w:rsidRPr="00F071DB">
        <w:rPr>
          <w:rFonts w:ascii="Times New Roman" w:hAnsi="Times New Roman" w:cs="Times New Roman"/>
          <w:sz w:val="24"/>
          <w:szCs w:val="24"/>
          <w:lang w:val="en-ID" w:bidi="he-IL"/>
        </w:rPr>
        <w:t xml:space="preserve">(TB LAI) </w:t>
      </w:r>
      <w:proofErr w:type="spellStart"/>
      <w:r w:rsidRPr="00F071DB">
        <w:rPr>
          <w:rFonts w:ascii="Times New Roman" w:hAnsi="Times New Roman" w:cs="Times New Roman"/>
          <w:sz w:val="24"/>
          <w:szCs w:val="24"/>
          <w:lang w:val="en-ID" w:bidi="he-IL"/>
        </w:rPr>
        <w:t>diterjemahkan</w:t>
      </w:r>
      <w:proofErr w:type="spellEnd"/>
      <w:r w:rsidRPr="00F071DB">
        <w:rPr>
          <w:rFonts w:ascii="Times New Roman" w:hAnsi="Times New Roman" w:cs="Times New Roman"/>
          <w:sz w:val="24"/>
          <w:szCs w:val="24"/>
          <w:lang w:val="en-ID" w:bidi="he-IL"/>
        </w:rPr>
        <w:t>, ‘</w:t>
      </w:r>
      <w:proofErr w:type="spellStart"/>
      <w:r w:rsidRPr="00F071DB">
        <w:rPr>
          <w:rFonts w:ascii="Times New Roman" w:hAnsi="Times New Roman" w:cs="Times New Roman"/>
          <w:sz w:val="24"/>
          <w:szCs w:val="24"/>
          <w:lang w:val="en-ID" w:bidi="he-IL"/>
        </w:rPr>
        <w:t>Injil</w:t>
      </w:r>
      <w:proofErr w:type="spellEnd"/>
      <w:r w:rsidRPr="00F071DB">
        <w:rPr>
          <w:rFonts w:ascii="Times New Roman" w:hAnsi="Times New Roman" w:cs="Times New Roman"/>
          <w:sz w:val="24"/>
          <w:szCs w:val="24"/>
          <w:lang w:val="en-ID" w:bidi="he-IL"/>
        </w:rPr>
        <w:t xml:space="preserve">’, (KJV, ASV, NIV </w:t>
      </w:r>
      <w:proofErr w:type="spellStart"/>
      <w:r w:rsidRPr="00F071DB">
        <w:rPr>
          <w:rFonts w:ascii="Times New Roman" w:hAnsi="Times New Roman" w:cs="Times New Roman"/>
          <w:sz w:val="24"/>
          <w:szCs w:val="24"/>
          <w:lang w:val="en-ID" w:bidi="he-IL"/>
        </w:rPr>
        <w:t>menerjemahkan</w:t>
      </w:r>
      <w:proofErr w:type="spellEnd"/>
      <w:r w:rsidRPr="00F071DB">
        <w:rPr>
          <w:rFonts w:ascii="Times New Roman" w:hAnsi="Times New Roman" w:cs="Times New Roman"/>
          <w:sz w:val="24"/>
          <w:szCs w:val="24"/>
          <w:lang w:val="en-ID" w:bidi="he-IL"/>
        </w:rPr>
        <w:t>, gospel (</w:t>
      </w:r>
      <w:proofErr w:type="spellStart"/>
      <w:r w:rsidRPr="00F071DB">
        <w:rPr>
          <w:rFonts w:ascii="Times New Roman" w:hAnsi="Times New Roman" w:cs="Times New Roman"/>
          <w:sz w:val="24"/>
          <w:szCs w:val="24"/>
          <w:lang w:val="en-ID" w:bidi="he-IL"/>
        </w:rPr>
        <w:t>Injil</w:t>
      </w:r>
      <w:proofErr w:type="spellEnd"/>
      <w:r w:rsidRPr="00F071DB">
        <w:rPr>
          <w:rFonts w:ascii="Times New Roman" w:hAnsi="Times New Roman" w:cs="Times New Roman"/>
          <w:sz w:val="24"/>
          <w:szCs w:val="24"/>
          <w:lang w:val="en-ID" w:bidi="he-IL"/>
        </w:rPr>
        <w:t xml:space="preserve">). </w:t>
      </w:r>
      <w:r w:rsidRPr="00F071DB">
        <w:rPr>
          <w:rFonts w:ascii="Times New Roman" w:hAnsi="Times New Roman" w:cs="Times New Roman"/>
          <w:sz w:val="24"/>
          <w:szCs w:val="24"/>
          <w:lang w:val="el-GR" w:bidi="he-IL"/>
        </w:rPr>
        <w:t xml:space="preserve">εὐαγγέλιον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bendayang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berkasis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genetif</w:t>
      </w:r>
      <w:proofErr w:type="spellEnd"/>
      <w:r w:rsidRPr="00F071DB">
        <w:rPr>
          <w:rFonts w:ascii="Times New Roman" w:hAnsi="Times New Roman" w:cs="Times New Roman"/>
          <w:sz w:val="24"/>
          <w:szCs w:val="24"/>
          <w:lang w:val="en-ID" w:bidi="he-IL"/>
        </w:rPr>
        <w:t xml:space="preserve"> neuter Tunggal.</w:t>
      </w:r>
      <w:r w:rsidRPr="00F071DB">
        <w:rPr>
          <w:rFonts w:ascii="Times New Roman" w:hAnsi="Times New Roman" w:cs="Times New Roman"/>
          <w:sz w:val="24"/>
          <w:szCs w:val="24"/>
          <w:vertAlign w:val="superscript"/>
          <w:lang w:val="en-ID" w:bidi="he-IL"/>
        </w:rPr>
        <w:footnoteReference w:id="135"/>
      </w:r>
      <w:r w:rsidRPr="00F071DB">
        <w:rPr>
          <w:rFonts w:ascii="Times New Roman" w:hAnsi="Times New Roman" w:cs="Times New Roman"/>
          <w:sz w:val="24"/>
          <w:szCs w:val="24"/>
          <w:lang w:val="en-ID" w:bidi="he-IL"/>
        </w:rPr>
        <w:t xml:space="preserve"> From </w:t>
      </w:r>
      <w:r w:rsidRPr="00F071DB">
        <w:rPr>
          <w:rFonts w:ascii="Times New Roman" w:hAnsi="Times New Roman" w:cs="Times New Roman"/>
          <w:sz w:val="24"/>
          <w:szCs w:val="24"/>
          <w:lang w:val="el-GR" w:bidi="he-IL"/>
        </w:rPr>
        <w:t>εὐαγγέλος</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n.f</w:t>
      </w:r>
      <w:proofErr w:type="spellEnd"/>
      <w:r w:rsidRPr="00F071DB">
        <w:rPr>
          <w:rFonts w:ascii="Times New Roman" w:hAnsi="Times New Roman" w:cs="Times New Roman"/>
          <w:sz w:val="24"/>
          <w:szCs w:val="24"/>
          <w:lang w:val="en-ID" w:bidi="he-IL"/>
        </w:rPr>
        <w:t xml:space="preserve">), </w:t>
      </w:r>
      <w:r w:rsidRPr="00F071DB">
        <w:rPr>
          <w:rFonts w:ascii="Times New Roman" w:hAnsi="Times New Roman" w:cs="Times New Roman"/>
          <w:i/>
          <w:sz w:val="24"/>
          <w:szCs w:val="24"/>
          <w:lang w:val="en-ID" w:bidi="he-IL"/>
        </w:rPr>
        <w:t xml:space="preserve">bringing good news, </w:t>
      </w:r>
      <w:proofErr w:type="spellStart"/>
      <w:r w:rsidRPr="00F071DB">
        <w:rPr>
          <w:rFonts w:ascii="Times New Roman" w:hAnsi="Times New Roman" w:cs="Times New Roman"/>
          <w:i/>
          <w:sz w:val="24"/>
          <w:szCs w:val="24"/>
          <w:lang w:val="en-ID" w:bidi="he-IL"/>
        </w:rPr>
        <w:t>wich</w:t>
      </w:r>
      <w:proofErr w:type="spellEnd"/>
      <w:r w:rsidRPr="00F071DB">
        <w:rPr>
          <w:rFonts w:ascii="Times New Roman" w:hAnsi="Times New Roman" w:cs="Times New Roman"/>
          <w:i/>
          <w:sz w:val="24"/>
          <w:szCs w:val="24"/>
          <w:lang w:val="en-ID" w:bidi="he-IL"/>
        </w:rPr>
        <w:t xml:space="preserve"> is from </w:t>
      </w:r>
      <w:r w:rsidRPr="00F071DB">
        <w:rPr>
          <w:rFonts w:ascii="Times New Roman" w:hAnsi="Times New Roman" w:cs="Times New Roman"/>
          <w:sz w:val="24"/>
          <w:szCs w:val="24"/>
          <w:lang w:val="el-GR" w:bidi="he-IL"/>
        </w:rPr>
        <w:t>εὐ</w:t>
      </w:r>
      <w:r w:rsidRPr="00F071DB">
        <w:rPr>
          <w:rFonts w:ascii="Times New Roman" w:hAnsi="Times New Roman" w:cs="Times New Roman"/>
          <w:i/>
          <w:sz w:val="24"/>
          <w:szCs w:val="24"/>
          <w:lang w:val="en-ID" w:bidi="he-IL"/>
        </w:rPr>
        <w:t xml:space="preserve"> (good, well</w:t>
      </w:r>
      <w:r w:rsidRPr="00F071DB">
        <w:rPr>
          <w:rFonts w:ascii="Times New Roman" w:hAnsi="Times New Roman" w:cs="Times New Roman"/>
          <w:sz w:val="24"/>
          <w:szCs w:val="24"/>
          <w:lang w:val="en-ID" w:bidi="he-IL"/>
        </w:rPr>
        <w:t xml:space="preserve">). And </w:t>
      </w:r>
      <w:proofErr w:type="spellStart"/>
      <w:r w:rsidRPr="00F071DB">
        <w:rPr>
          <w:rFonts w:ascii="Times New Roman" w:hAnsi="Times New Roman" w:cs="Times New Roman"/>
          <w:sz w:val="24"/>
          <w:szCs w:val="24"/>
          <w:lang w:val="en-ID" w:bidi="he-IL"/>
        </w:rPr>
        <w:t>anggello</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n.f</w:t>
      </w:r>
      <w:proofErr w:type="spellEnd"/>
      <w:r w:rsidRPr="00F071DB">
        <w:rPr>
          <w:rFonts w:ascii="Times New Roman" w:hAnsi="Times New Roman" w:cs="Times New Roman"/>
          <w:sz w:val="24"/>
          <w:szCs w:val="24"/>
          <w:lang w:val="en-ID" w:bidi="he-IL"/>
        </w:rPr>
        <w:t xml:space="preserve">), to proclaim, tell. </w:t>
      </w:r>
      <w:proofErr w:type="spellStart"/>
      <w:r w:rsidRPr="00F071DB">
        <w:rPr>
          <w:rFonts w:ascii="Times New Roman" w:hAnsi="Times New Roman" w:cs="Times New Roman"/>
          <w:sz w:val="24"/>
          <w:szCs w:val="24"/>
          <w:lang w:val="en-ID" w:bidi="he-IL"/>
        </w:rPr>
        <w:t>Terjemahannya</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benda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benda</w:t>
      </w:r>
      <w:proofErr w:type="spellEnd"/>
      <w:r w:rsidRPr="00F071DB">
        <w:rPr>
          <w:rFonts w:ascii="Times New Roman" w:hAnsi="Times New Roman" w:cs="Times New Roman"/>
          <w:sz w:val="24"/>
          <w:szCs w:val="24"/>
          <w:lang w:val="en-ID" w:bidi="he-IL"/>
        </w:rPr>
        <w:t xml:space="preserve"> </w:t>
      </w:r>
      <w:r w:rsidRPr="00F071DB">
        <w:rPr>
          <w:rFonts w:ascii="Times New Roman" w:hAnsi="Times New Roman" w:cs="Times New Roman"/>
          <w:sz w:val="24"/>
          <w:szCs w:val="24"/>
          <w:lang w:val="el-GR" w:bidi="he-IL"/>
        </w:rPr>
        <w:t>εὐαγγέλος</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ditemukan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Perjanjian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Baru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artinya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pembawa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kabar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baik</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berasal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w:t>
      </w:r>
      <w:r w:rsidRPr="00F071DB">
        <w:rPr>
          <w:rFonts w:ascii="Times New Roman" w:hAnsi="Times New Roman" w:cs="Times New Roman"/>
          <w:sz w:val="24"/>
          <w:szCs w:val="24"/>
          <w:lang w:val="el-GR" w:bidi="he-IL"/>
        </w:rPr>
        <w:t>εὐ</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bagus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Baik</w:t>
      </w:r>
      <w:proofErr w:type="spellEnd"/>
      <w:r w:rsidRPr="00F071DB">
        <w:rPr>
          <w:rFonts w:ascii="Times New Roman" w:hAnsi="Times New Roman" w:cs="Times New Roman"/>
          <w:sz w:val="24"/>
          <w:szCs w:val="24"/>
          <w:lang w:val="en-ID" w:bidi="he-IL"/>
        </w:rPr>
        <w:t xml:space="preserve">) dan </w:t>
      </w:r>
      <w:r w:rsidRPr="00F071DB">
        <w:rPr>
          <w:rFonts w:ascii="Times New Roman" w:hAnsi="Times New Roman" w:cs="Times New Roman"/>
          <w:sz w:val="24"/>
          <w:szCs w:val="24"/>
          <w:lang w:val="el-GR" w:bidi="he-IL"/>
        </w:rPr>
        <w:t>αγγέλω</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mengumumkan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mengatakan</w:t>
      </w:r>
      <w:proofErr w:type="spellEnd"/>
      <w:r w:rsidRPr="00F071DB">
        <w:rPr>
          <w:rFonts w:ascii="Times New Roman" w:hAnsi="Times New Roman" w:cs="Times New Roman"/>
          <w:sz w:val="24"/>
          <w:szCs w:val="24"/>
          <w:lang w:val="en-ID" w:bidi="he-IL"/>
        </w:rPr>
        <w:t>).</w:t>
      </w:r>
      <w:r w:rsidRPr="00F071DB">
        <w:rPr>
          <w:rFonts w:ascii="Times New Roman" w:hAnsi="Times New Roman" w:cs="Times New Roman"/>
          <w:sz w:val="24"/>
          <w:szCs w:val="24"/>
          <w:vertAlign w:val="superscript"/>
          <w:lang w:val="en-ID" w:bidi="he-IL"/>
        </w:rPr>
        <w:footnoteReference w:id="136"/>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Semua</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benda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berakhiran</w:t>
      </w:r>
      <w:proofErr w:type="spellEnd"/>
      <w:r w:rsidRPr="00F071DB">
        <w:rPr>
          <w:rFonts w:ascii="Times New Roman" w:hAnsi="Times New Roman" w:cs="Times New Roman"/>
          <w:sz w:val="24"/>
          <w:szCs w:val="24"/>
          <w:lang w:val="en-ID" w:bidi="he-IL"/>
        </w:rPr>
        <w:t xml:space="preserve"> –</w:t>
      </w:r>
      <w:r w:rsidRPr="00144A2A">
        <w:rPr>
          <w:rFonts w:ascii="Times New Roman" w:hAnsi="Times New Roman" w:cs="Times New Roman"/>
          <w:sz w:val="24"/>
          <w:szCs w:val="24"/>
          <w:lang w:val="el-GR" w:bidi="he-IL"/>
        </w:rPr>
        <w:t xml:space="preserve"> </w:t>
      </w:r>
      <w:r w:rsidRPr="00F071DB">
        <w:rPr>
          <w:rFonts w:ascii="Times New Roman" w:hAnsi="Times New Roman" w:cs="Times New Roman"/>
          <w:sz w:val="24"/>
          <w:szCs w:val="24"/>
          <w:lang w:val="el-GR" w:bidi="he-IL"/>
        </w:rPr>
        <w:t>ον</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neuter </w:t>
      </w:r>
      <w:r>
        <w:rPr>
          <w:rFonts w:ascii="Times New Roman" w:hAnsi="Times New Roman" w:cs="Times New Roman"/>
          <w:sz w:val="24"/>
          <w:szCs w:val="24"/>
          <w:lang w:val="en-ID" w:bidi="he-IL"/>
        </w:rPr>
        <w:t>yang</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berkasus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Genetif</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Kasus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genetif</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dipakai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untuk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menyatakan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kepunyaan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atau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milik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Kasus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jauh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lebih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luas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menyatakan</w:t>
      </w:r>
      <w:proofErr w:type="spellEnd"/>
      <w:r w:rsidRPr="00F071DB">
        <w:rPr>
          <w:rFonts w:ascii="Times New Roman" w:hAnsi="Times New Roman" w:cs="Times New Roman"/>
          <w:sz w:val="24"/>
          <w:szCs w:val="24"/>
          <w:lang w:val="en-ID" w:bidi="he-IL"/>
        </w:rPr>
        <w:t xml:space="preserve"> “genus” </w:t>
      </w:r>
      <w:proofErr w:type="spellStart"/>
      <w:r w:rsidRPr="00F071DB">
        <w:rPr>
          <w:rFonts w:ascii="Times New Roman" w:hAnsi="Times New Roman" w:cs="Times New Roman"/>
          <w:sz w:val="24"/>
          <w:szCs w:val="24"/>
          <w:lang w:val="en-ID" w:bidi="he-IL"/>
        </w:rPr>
        <w:t>atau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jenis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macam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Bila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dilihat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sumbernya</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benda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kasus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Genetif</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menyatakan</w:t>
      </w:r>
      <w:proofErr w:type="spellEnd"/>
      <w:r w:rsidR="000747D8">
        <w:rPr>
          <w:rFonts w:ascii="Times New Roman" w:hAnsi="Times New Roman" w:cs="Times New Roman"/>
          <w:sz w:val="24"/>
          <w:szCs w:val="24"/>
          <w:lang w:val="en-ID" w:bidi="he-IL"/>
        </w:rPr>
        <w:t>,</w:t>
      </w:r>
      <w:r w:rsidRPr="00F071DB">
        <w:rPr>
          <w:rFonts w:ascii="Times New Roman" w:hAnsi="Times New Roman" w:cs="Times New Roman"/>
          <w:sz w:val="24"/>
          <w:szCs w:val="24"/>
          <w:lang w:val="en-ID" w:bidi="he-IL"/>
        </w:rPr>
        <w:t xml:space="preserve"> </w:t>
      </w:r>
    </w:p>
    <w:p w:rsidR="000747D8" w:rsidRDefault="000747D8" w:rsidP="00A67902">
      <w:pPr>
        <w:spacing w:line="240" w:lineRule="auto"/>
        <w:ind w:left="709"/>
        <w:contextualSpacing/>
        <w:jc w:val="both"/>
        <w:rPr>
          <w:rFonts w:ascii="Times New Roman" w:hAnsi="Times New Roman" w:cs="Times New Roman"/>
          <w:sz w:val="24"/>
          <w:szCs w:val="24"/>
          <w:lang w:bidi="he-IL"/>
        </w:rPr>
      </w:pPr>
      <w:proofErr w:type="spellStart"/>
      <w:r>
        <w:rPr>
          <w:rFonts w:ascii="Times New Roman" w:hAnsi="Times New Roman" w:cs="Times New Roman"/>
          <w:sz w:val="24"/>
          <w:szCs w:val="24"/>
          <w:lang w:val="en-ID" w:bidi="he-IL"/>
        </w:rPr>
        <w:t>B</w:t>
      </w:r>
      <w:r w:rsidR="00303D92" w:rsidRPr="00F071DB">
        <w:rPr>
          <w:rFonts w:ascii="Times New Roman" w:hAnsi="Times New Roman" w:cs="Times New Roman"/>
          <w:sz w:val="24"/>
          <w:szCs w:val="24"/>
          <w:lang w:val="en-ID" w:bidi="he-IL"/>
        </w:rPr>
        <w:t>ahwa</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sesuatu</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itu</w:t>
      </w:r>
      <w:proofErr w:type="spellEnd"/>
      <w:r w:rsidR="00303D92" w:rsidRPr="00F071DB">
        <w:rPr>
          <w:rFonts w:ascii="Times New Roman" w:hAnsi="Times New Roman" w:cs="Times New Roman"/>
          <w:sz w:val="24"/>
          <w:szCs w:val="24"/>
          <w:lang w:val="en-ID" w:bidi="he-IL"/>
        </w:rPr>
        <w:t xml:space="preserve"> pada </w:t>
      </w:r>
      <w:proofErr w:type="spellStart"/>
      <w:r w:rsidR="00303D92" w:rsidRPr="00F071DB">
        <w:rPr>
          <w:rFonts w:ascii="Times New Roman" w:hAnsi="Times New Roman" w:cs="Times New Roman"/>
          <w:sz w:val="24"/>
          <w:szCs w:val="24"/>
          <w:lang w:val="en-ID" w:bidi="he-IL"/>
        </w:rPr>
        <w:t>dasarnya</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berasal</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dari</w:t>
      </w:r>
      <w:proofErr w:type="spellEnd"/>
      <w:r w:rsidR="00303D92" w:rsidRPr="00F071DB">
        <w:rPr>
          <w:rFonts w:ascii="Times New Roman" w:hAnsi="Times New Roman" w:cs="Times New Roman"/>
          <w:sz w:val="24"/>
          <w:szCs w:val="24"/>
          <w:lang w:val="en-ID" w:bidi="he-IL"/>
        </w:rPr>
        <w:t xml:space="preserve">-Nya dan </w:t>
      </w:r>
      <w:proofErr w:type="spellStart"/>
      <w:r w:rsidR="00303D92" w:rsidRPr="00F071DB">
        <w:rPr>
          <w:rFonts w:ascii="Times New Roman" w:hAnsi="Times New Roman" w:cs="Times New Roman"/>
          <w:sz w:val="24"/>
          <w:szCs w:val="24"/>
          <w:lang w:val="en-ID" w:bidi="he-IL"/>
        </w:rPr>
        <w:t>atas</w:t>
      </w:r>
      <w:proofErr w:type="spellEnd"/>
      <w:r w:rsidR="00303D92" w:rsidRPr="00F071DB">
        <w:rPr>
          <w:rFonts w:ascii="Times New Roman" w:hAnsi="Times New Roman" w:cs="Times New Roman"/>
          <w:sz w:val="24"/>
          <w:szCs w:val="24"/>
          <w:lang w:val="en-ID" w:bidi="he-IL"/>
        </w:rPr>
        <w:t xml:space="preserve">-Nya pula </w:t>
      </w:r>
      <w:proofErr w:type="spellStart"/>
      <w:r w:rsidR="00303D92" w:rsidRPr="00F071DB">
        <w:rPr>
          <w:rFonts w:ascii="Times New Roman" w:hAnsi="Times New Roman" w:cs="Times New Roman"/>
          <w:sz w:val="24"/>
          <w:szCs w:val="24"/>
          <w:lang w:val="en-ID" w:bidi="he-IL"/>
        </w:rPr>
        <w:t>sesuatu</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itu</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mendasarkan</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keberadaan</w:t>
      </w:r>
      <w:proofErr w:type="spellEnd"/>
      <w:r w:rsidR="00303D92" w:rsidRPr="00F071DB">
        <w:rPr>
          <w:rFonts w:ascii="Times New Roman" w:hAnsi="Times New Roman" w:cs="Times New Roman"/>
          <w:sz w:val="24"/>
          <w:szCs w:val="24"/>
          <w:lang w:val="en-ID" w:bidi="he-IL"/>
        </w:rPr>
        <w:t xml:space="preserve">-Nya. </w:t>
      </w:r>
      <w:proofErr w:type="spellStart"/>
      <w:r w:rsidR="00303D92" w:rsidRPr="00F071DB">
        <w:rPr>
          <w:rFonts w:ascii="Times New Roman" w:hAnsi="Times New Roman" w:cs="Times New Roman"/>
          <w:sz w:val="24"/>
          <w:szCs w:val="24"/>
          <w:lang w:val="en-ID" w:bidi="he-IL"/>
        </w:rPr>
        <w:t>Artinya</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berita</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baik</w:t>
      </w:r>
      <w:proofErr w:type="spellEnd"/>
      <w:r w:rsidR="00303D92" w:rsidRPr="00F071DB">
        <w:rPr>
          <w:rFonts w:ascii="Times New Roman" w:hAnsi="Times New Roman" w:cs="Times New Roman"/>
          <w:sz w:val="24"/>
          <w:szCs w:val="24"/>
          <w:lang w:val="en-ID" w:bidi="he-IL"/>
        </w:rPr>
        <w:t xml:space="preserve"> yang </w:t>
      </w:r>
      <w:proofErr w:type="spellStart"/>
      <w:r w:rsidR="00303D92" w:rsidRPr="00F071DB">
        <w:rPr>
          <w:rFonts w:ascii="Times New Roman" w:hAnsi="Times New Roman" w:cs="Times New Roman"/>
          <w:sz w:val="24"/>
          <w:szCs w:val="24"/>
          <w:lang w:val="en-ID" w:bidi="he-IL"/>
        </w:rPr>
        <w:t>tidak</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ada</w:t>
      </w:r>
      <w:proofErr w:type="spellEnd"/>
      <w:r w:rsidR="00303D92" w:rsidRPr="00F071DB">
        <w:rPr>
          <w:rFonts w:ascii="Times New Roman" w:hAnsi="Times New Roman" w:cs="Times New Roman"/>
          <w:sz w:val="24"/>
          <w:szCs w:val="24"/>
          <w:lang w:val="en-ID" w:bidi="he-IL"/>
        </w:rPr>
        <w:t xml:space="preserve"> di </w:t>
      </w:r>
      <w:proofErr w:type="spellStart"/>
      <w:r w:rsidR="00303D92" w:rsidRPr="00F071DB">
        <w:rPr>
          <w:rFonts w:ascii="Times New Roman" w:hAnsi="Times New Roman" w:cs="Times New Roman"/>
          <w:sz w:val="24"/>
          <w:szCs w:val="24"/>
          <w:lang w:val="en-ID" w:bidi="he-IL"/>
        </w:rPr>
        <w:t>dalam</w:t>
      </w:r>
      <w:proofErr w:type="spellEnd"/>
      <w:r w:rsidR="00303D92" w:rsidRPr="00F071DB">
        <w:rPr>
          <w:rFonts w:ascii="Times New Roman" w:hAnsi="Times New Roman" w:cs="Times New Roman"/>
          <w:sz w:val="24"/>
          <w:szCs w:val="24"/>
          <w:lang w:val="en-ID" w:bidi="he-IL"/>
        </w:rPr>
        <w:t xml:space="preserve"> dunia. </w:t>
      </w:r>
      <w:proofErr w:type="spellStart"/>
      <w:r w:rsidR="00303D92" w:rsidRPr="00F071DB">
        <w:rPr>
          <w:rFonts w:ascii="Times New Roman" w:hAnsi="Times New Roman" w:cs="Times New Roman"/>
          <w:sz w:val="24"/>
          <w:szCs w:val="24"/>
          <w:lang w:val="en-ID" w:bidi="he-IL"/>
        </w:rPr>
        <w:t>Artinya</w:t>
      </w:r>
      <w:proofErr w:type="spellEnd"/>
      <w:r w:rsidR="00303D92" w:rsidRPr="00F071DB">
        <w:rPr>
          <w:rFonts w:ascii="Times New Roman" w:hAnsi="Times New Roman" w:cs="Times New Roman"/>
          <w:sz w:val="24"/>
          <w:szCs w:val="24"/>
          <w:lang w:val="en-ID" w:bidi="he-IL"/>
        </w:rPr>
        <w:t xml:space="preserve"> </w:t>
      </w:r>
      <w:proofErr w:type="spellStart"/>
      <w:r w:rsidR="00303D92" w:rsidRPr="000747D8">
        <w:rPr>
          <w:rFonts w:ascii="Times New Roman" w:hAnsi="Times New Roman" w:cs="Times New Roman"/>
          <w:sz w:val="24"/>
          <w:szCs w:val="24"/>
          <w:lang w:val="en-ID" w:bidi="he-IL"/>
        </w:rPr>
        <w:t>Injil</w:t>
      </w:r>
      <w:proofErr w:type="spellEnd"/>
      <w:r w:rsidR="00303D92" w:rsidRPr="000747D8">
        <w:rPr>
          <w:rFonts w:ascii="Times New Roman" w:hAnsi="Times New Roman" w:cs="Times New Roman"/>
          <w:sz w:val="24"/>
          <w:szCs w:val="24"/>
          <w:lang w:val="en-ID" w:bidi="he-IL"/>
        </w:rPr>
        <w:t xml:space="preserve"> </w:t>
      </w:r>
      <w:proofErr w:type="spellStart"/>
      <w:r w:rsidR="00303D92" w:rsidRPr="000747D8">
        <w:rPr>
          <w:rFonts w:ascii="Times New Roman" w:hAnsi="Times New Roman" w:cs="Times New Roman"/>
          <w:sz w:val="24"/>
          <w:szCs w:val="24"/>
          <w:lang w:val="en-ID" w:bidi="he-IL"/>
        </w:rPr>
        <w:t>adalah</w:t>
      </w:r>
      <w:proofErr w:type="spellEnd"/>
      <w:r w:rsidR="00303D92" w:rsidRPr="000747D8">
        <w:rPr>
          <w:rFonts w:ascii="Times New Roman" w:hAnsi="Times New Roman" w:cs="Times New Roman"/>
          <w:sz w:val="24"/>
          <w:szCs w:val="24"/>
          <w:lang w:val="en-ID" w:bidi="he-IL"/>
        </w:rPr>
        <w:t xml:space="preserve"> </w:t>
      </w:r>
      <w:proofErr w:type="spellStart"/>
      <w:r w:rsidR="00303D92" w:rsidRPr="000747D8">
        <w:rPr>
          <w:rFonts w:ascii="Times New Roman" w:hAnsi="Times New Roman" w:cs="Times New Roman"/>
          <w:i/>
          <w:sz w:val="24"/>
          <w:szCs w:val="24"/>
          <w:lang w:val="en-ID" w:bidi="he-IL"/>
        </w:rPr>
        <w:t>milik</w:t>
      </w:r>
      <w:proofErr w:type="spellEnd"/>
      <w:r w:rsidR="00303D92" w:rsidRPr="000747D8">
        <w:rPr>
          <w:rFonts w:ascii="Times New Roman" w:hAnsi="Times New Roman" w:cs="Times New Roman"/>
          <w:sz w:val="24"/>
          <w:szCs w:val="24"/>
          <w:lang w:val="en-ID" w:bidi="he-IL"/>
        </w:rPr>
        <w:t xml:space="preserve"> Allah</w:t>
      </w:r>
      <w:r w:rsidR="00303D92" w:rsidRPr="00F071DB">
        <w:rPr>
          <w:rFonts w:ascii="Times New Roman" w:hAnsi="Times New Roman" w:cs="Times New Roman"/>
          <w:sz w:val="24"/>
          <w:szCs w:val="24"/>
          <w:lang w:val="en-ID" w:bidi="he-IL"/>
        </w:rPr>
        <w:t xml:space="preserve">, </w:t>
      </w:r>
      <w:proofErr w:type="spellStart"/>
      <w:r w:rsidR="00303D92" w:rsidRPr="000747D8">
        <w:rPr>
          <w:rFonts w:ascii="Times New Roman" w:hAnsi="Times New Roman" w:cs="Times New Roman"/>
          <w:i/>
          <w:sz w:val="24"/>
          <w:szCs w:val="24"/>
          <w:lang w:val="en-ID" w:bidi="he-IL"/>
        </w:rPr>
        <w:t>kepunyaan</w:t>
      </w:r>
      <w:proofErr w:type="spellEnd"/>
      <w:r w:rsidR="00303D92" w:rsidRPr="00F071DB">
        <w:rPr>
          <w:rFonts w:ascii="Times New Roman" w:hAnsi="Times New Roman" w:cs="Times New Roman"/>
          <w:sz w:val="24"/>
          <w:szCs w:val="24"/>
          <w:lang w:val="en-ID" w:bidi="he-IL"/>
        </w:rPr>
        <w:t xml:space="preserve"> Allah, </w:t>
      </w:r>
      <w:proofErr w:type="spellStart"/>
      <w:r w:rsidR="00303D92" w:rsidRPr="00F071DB">
        <w:rPr>
          <w:rFonts w:ascii="Times New Roman" w:hAnsi="Times New Roman" w:cs="Times New Roman"/>
          <w:sz w:val="24"/>
          <w:szCs w:val="24"/>
          <w:lang w:val="en-ID" w:bidi="he-IL"/>
        </w:rPr>
        <w:t>Injil</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itu</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mutlak</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dari</w:t>
      </w:r>
      <w:proofErr w:type="spellEnd"/>
      <w:r w:rsidR="00303D92" w:rsidRPr="00F071DB">
        <w:rPr>
          <w:rFonts w:ascii="Times New Roman" w:hAnsi="Times New Roman" w:cs="Times New Roman"/>
          <w:sz w:val="24"/>
          <w:szCs w:val="24"/>
          <w:lang w:val="en-ID" w:bidi="he-IL"/>
        </w:rPr>
        <w:t xml:space="preserve"> Allah, </w:t>
      </w:r>
      <w:proofErr w:type="spellStart"/>
      <w:r w:rsidR="00303D92" w:rsidRPr="00F071DB">
        <w:rPr>
          <w:rFonts w:ascii="Times New Roman" w:hAnsi="Times New Roman" w:cs="Times New Roman"/>
          <w:sz w:val="24"/>
          <w:szCs w:val="24"/>
          <w:lang w:val="en-ID" w:bidi="he-IL"/>
        </w:rPr>
        <w:t>sesuatu</w:t>
      </w:r>
      <w:proofErr w:type="spellEnd"/>
      <w:r w:rsidR="00303D92" w:rsidRPr="00F071DB">
        <w:rPr>
          <w:rFonts w:ascii="Times New Roman" w:hAnsi="Times New Roman" w:cs="Times New Roman"/>
          <w:sz w:val="24"/>
          <w:szCs w:val="24"/>
          <w:lang w:val="en-ID" w:bidi="he-IL"/>
        </w:rPr>
        <w:t xml:space="preserve"> yang </w:t>
      </w:r>
      <w:proofErr w:type="spellStart"/>
      <w:r w:rsidR="00303D92" w:rsidRPr="00F071DB">
        <w:rPr>
          <w:rFonts w:ascii="Times New Roman" w:hAnsi="Times New Roman" w:cs="Times New Roman"/>
          <w:sz w:val="24"/>
          <w:szCs w:val="24"/>
          <w:lang w:val="en-ID" w:bidi="he-IL"/>
        </w:rPr>
        <w:t>bermanfaat</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dari</w:t>
      </w:r>
      <w:proofErr w:type="spellEnd"/>
      <w:r w:rsidR="00303D92" w:rsidRPr="00F071DB">
        <w:rPr>
          <w:rFonts w:ascii="Times New Roman" w:hAnsi="Times New Roman" w:cs="Times New Roman"/>
          <w:sz w:val="24"/>
          <w:szCs w:val="24"/>
          <w:lang w:val="en-ID" w:bidi="he-IL"/>
        </w:rPr>
        <w:t xml:space="preserve"> Allah </w:t>
      </w:r>
      <w:proofErr w:type="spellStart"/>
      <w:r w:rsidR="00303D92" w:rsidRPr="00F071DB">
        <w:rPr>
          <w:rFonts w:ascii="Times New Roman" w:hAnsi="Times New Roman" w:cs="Times New Roman"/>
          <w:sz w:val="24"/>
          <w:szCs w:val="24"/>
          <w:lang w:val="en-ID" w:bidi="he-IL"/>
        </w:rPr>
        <w:t>bagi</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manusia</w:t>
      </w:r>
      <w:proofErr w:type="spellEnd"/>
      <w:r w:rsidR="00303D92" w:rsidRPr="00F071DB">
        <w:rPr>
          <w:rFonts w:ascii="Times New Roman" w:hAnsi="Times New Roman" w:cs="Times New Roman"/>
          <w:sz w:val="24"/>
          <w:szCs w:val="24"/>
          <w:lang w:val="en-ID" w:bidi="he-IL"/>
        </w:rPr>
        <w:t xml:space="preserve"> dan </w:t>
      </w:r>
      <w:proofErr w:type="spellStart"/>
      <w:r w:rsidR="00303D92" w:rsidRPr="00F071DB">
        <w:rPr>
          <w:rFonts w:ascii="Times New Roman" w:hAnsi="Times New Roman" w:cs="Times New Roman"/>
          <w:sz w:val="24"/>
          <w:szCs w:val="24"/>
          <w:lang w:val="en-ID" w:bidi="he-IL"/>
        </w:rPr>
        <w:t>sebagai</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sarana</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kebenaran</w:t>
      </w:r>
      <w:proofErr w:type="spellEnd"/>
      <w:r w:rsidR="00303D92" w:rsidRPr="00F071DB">
        <w:rPr>
          <w:rFonts w:ascii="Times New Roman" w:hAnsi="Times New Roman" w:cs="Times New Roman"/>
          <w:sz w:val="24"/>
          <w:szCs w:val="24"/>
          <w:lang w:val="en-ID" w:bidi="he-IL"/>
        </w:rPr>
        <w:t xml:space="preserve"> Allah</w:t>
      </w:r>
      <w:r w:rsidR="005B44D4">
        <w:rPr>
          <w:rFonts w:ascii="Times New Roman" w:hAnsi="Times New Roman" w:cs="Times New Roman"/>
          <w:sz w:val="24"/>
          <w:szCs w:val="24"/>
          <w:lang w:val="en-ID" w:bidi="he-IL"/>
        </w:rPr>
        <w:t>.</w:t>
      </w:r>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Dalam</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ayat</w:t>
      </w:r>
      <w:proofErr w:type="spellEnd"/>
      <w:r w:rsidR="00303D92" w:rsidRPr="00F071DB">
        <w:rPr>
          <w:rFonts w:ascii="Times New Roman" w:hAnsi="Times New Roman" w:cs="Times New Roman"/>
          <w:sz w:val="24"/>
          <w:szCs w:val="24"/>
          <w:lang w:val="en-ID" w:bidi="he-IL"/>
        </w:rPr>
        <w:t xml:space="preserve"> 16</w:t>
      </w:r>
      <w:r w:rsidR="00303D92">
        <w:rPr>
          <w:rFonts w:ascii="Times New Roman" w:hAnsi="Times New Roman" w:cs="Times New Roman"/>
          <w:sz w:val="24"/>
          <w:szCs w:val="24"/>
          <w:lang w:val="en-ID" w:bidi="he-IL"/>
        </w:rPr>
        <w:t xml:space="preserve"> </w:t>
      </w:r>
      <w:r w:rsidR="00303D92" w:rsidRPr="00F071DB">
        <w:rPr>
          <w:rFonts w:ascii="Times New Roman" w:hAnsi="Times New Roman" w:cs="Times New Roman"/>
          <w:sz w:val="24"/>
          <w:szCs w:val="24"/>
          <w:lang w:val="el-GR" w:bidi="he-IL"/>
        </w:rPr>
        <w:t>τοῦ χριστοῦ</w:t>
      </w:r>
      <w:r w:rsidR="00303D92">
        <w:rPr>
          <w:rFonts w:ascii="Times New Roman" w:hAnsi="Times New Roman" w:cs="Times New Roman"/>
          <w:sz w:val="24"/>
          <w:szCs w:val="24"/>
          <w:lang w:val="en-ID" w:bidi="he-IL"/>
        </w:rPr>
        <w:t xml:space="preserve"> </w:t>
      </w:r>
      <w:r w:rsidR="00303D92" w:rsidRPr="00F071DB">
        <w:rPr>
          <w:rFonts w:ascii="Times New Roman" w:hAnsi="Times New Roman" w:cs="Times New Roman"/>
          <w:sz w:val="24"/>
          <w:szCs w:val="24"/>
          <w:lang w:bidi="he-IL"/>
        </w:rPr>
        <w:t>(Rom 1:16 BYZ).</w:t>
      </w:r>
      <w:r w:rsidR="00303D92" w:rsidRPr="00F071DB">
        <w:rPr>
          <w:rFonts w:ascii="Times New Roman" w:hAnsi="Times New Roman" w:cs="Times New Roman"/>
          <w:sz w:val="24"/>
          <w:szCs w:val="24"/>
          <w:vertAlign w:val="superscript"/>
          <w:lang w:bidi="he-IL"/>
        </w:rPr>
        <w:footnoteReference w:id="137"/>
      </w:r>
      <w:r w:rsidR="00303D92" w:rsidRPr="00F071DB">
        <w:rPr>
          <w:rFonts w:ascii="Times New Roman" w:hAnsi="Times New Roman" w:cs="Times New Roman"/>
          <w:sz w:val="24"/>
          <w:szCs w:val="24"/>
          <w:lang w:bidi="he-IL"/>
        </w:rPr>
        <w:t xml:space="preserve"> </w:t>
      </w:r>
    </w:p>
    <w:p w:rsidR="000747D8" w:rsidRDefault="000747D8" w:rsidP="00A67902">
      <w:pPr>
        <w:tabs>
          <w:tab w:val="left" w:pos="993"/>
        </w:tabs>
        <w:spacing w:line="240" w:lineRule="auto"/>
        <w:contextualSpacing/>
        <w:jc w:val="both"/>
        <w:rPr>
          <w:rFonts w:ascii="Times New Roman" w:hAnsi="Times New Roman" w:cs="Times New Roman"/>
          <w:sz w:val="24"/>
          <w:szCs w:val="24"/>
          <w:lang w:bidi="he-IL"/>
        </w:rPr>
      </w:pPr>
    </w:p>
    <w:p w:rsidR="001D560D" w:rsidRDefault="00303D92" w:rsidP="00A67902">
      <w:pPr>
        <w:tabs>
          <w:tab w:val="left" w:pos="993"/>
        </w:tabs>
        <w:spacing w:line="240" w:lineRule="auto"/>
        <w:ind w:firstLine="720"/>
        <w:contextualSpacing/>
        <w:jc w:val="both"/>
        <w:rPr>
          <w:rFonts w:ascii="Times New Roman" w:hAnsi="Times New Roman" w:cs="Times New Roman"/>
          <w:sz w:val="24"/>
          <w:szCs w:val="24"/>
          <w:lang w:val="en-ID"/>
        </w:rPr>
      </w:pPr>
      <w:proofErr w:type="spellStart"/>
      <w:r w:rsidRPr="00F071DB">
        <w:rPr>
          <w:rFonts w:ascii="Times New Roman" w:hAnsi="Times New Roman" w:cs="Times New Roman"/>
          <w:sz w:val="24"/>
          <w:szCs w:val="24"/>
          <w:lang w:bidi="he-IL"/>
        </w:rPr>
        <w:t>Tidak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terdapat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penulisan</w:t>
      </w:r>
      <w:proofErr w:type="spellEnd"/>
      <w:r w:rsidRPr="00F071DB">
        <w:rPr>
          <w:rFonts w:ascii="Times New Roman" w:hAnsi="Times New Roman" w:cs="Times New Roman"/>
          <w:sz w:val="24"/>
          <w:szCs w:val="24"/>
          <w:lang w:bidi="he-IL"/>
        </w:rPr>
        <w:t xml:space="preserve"> Don Fleming </w:t>
      </w:r>
      <w:proofErr w:type="spellStart"/>
      <w:r w:rsidRPr="00F071DB">
        <w:rPr>
          <w:rFonts w:ascii="Times New Roman" w:hAnsi="Times New Roman" w:cs="Times New Roman"/>
          <w:sz w:val="24"/>
          <w:szCs w:val="24"/>
          <w:lang w:bidi="he-IL"/>
        </w:rPr>
        <w:t>akan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tetapi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hanya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ada</w:t>
      </w:r>
      <w:proofErr w:type="spellEnd"/>
      <w:r w:rsidRPr="00F071DB">
        <w:rPr>
          <w:rFonts w:ascii="Times New Roman" w:hAnsi="Times New Roman" w:cs="Times New Roman"/>
          <w:sz w:val="24"/>
          <w:szCs w:val="24"/>
          <w:lang w:bidi="he-IL"/>
        </w:rPr>
        <w:t xml:space="preserve"> di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 interlinear, </w:t>
      </w:r>
      <w:proofErr w:type="spellStart"/>
      <w:r w:rsidRPr="00F071DB">
        <w:rPr>
          <w:rFonts w:ascii="Times New Roman" w:hAnsi="Times New Roman" w:cs="Times New Roman"/>
          <w:sz w:val="24"/>
          <w:szCs w:val="24"/>
          <w:lang w:bidi="he-IL"/>
        </w:rPr>
        <w:t>artinya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dari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Kristus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Terjemahannya</w:t>
      </w:r>
      <w:proofErr w:type="spellEnd"/>
      <w:r w:rsidRPr="00F071DB">
        <w:rPr>
          <w:rFonts w:ascii="Times New Roman" w:hAnsi="Times New Roman" w:cs="Times New Roman"/>
          <w:sz w:val="24"/>
          <w:szCs w:val="24"/>
          <w:lang w:bidi="he-IL"/>
        </w:rPr>
        <w:t xml:space="preserve">, </w:t>
      </w:r>
      <w:r w:rsidR="00532C07">
        <w:rPr>
          <w:rFonts w:ascii="Times New Roman" w:hAnsi="Times New Roman" w:cs="Times New Roman"/>
          <w:sz w:val="24"/>
          <w:szCs w:val="24"/>
          <w:lang w:bidi="he-IL"/>
        </w:rPr>
        <w:t>“</w:t>
      </w:r>
      <w:proofErr w:type="spellStart"/>
      <w:r w:rsidRPr="00532C07">
        <w:rPr>
          <w:rFonts w:ascii="Times New Roman" w:hAnsi="Times New Roman" w:cs="Times New Roman"/>
          <w:i/>
          <w:sz w:val="24"/>
          <w:szCs w:val="24"/>
          <w:lang w:bidi="he-IL"/>
        </w:rPr>
        <w:t>Aku</w:t>
      </w:r>
      <w:proofErr w:type="spellEnd"/>
      <w:r w:rsidRPr="00532C07">
        <w:rPr>
          <w:rFonts w:ascii="Times New Roman" w:hAnsi="Times New Roman" w:cs="Times New Roman"/>
          <w:i/>
          <w:sz w:val="24"/>
          <w:szCs w:val="24"/>
          <w:lang w:bidi="he-IL"/>
        </w:rPr>
        <w:t xml:space="preserve"> </w:t>
      </w:r>
      <w:proofErr w:type="spellStart"/>
      <w:r w:rsidRPr="00532C07">
        <w:rPr>
          <w:rFonts w:ascii="Times New Roman" w:hAnsi="Times New Roman" w:cs="Times New Roman"/>
          <w:i/>
          <w:sz w:val="24"/>
          <w:szCs w:val="24"/>
          <w:lang w:bidi="he-IL"/>
        </w:rPr>
        <w:t>tidak</w:t>
      </w:r>
      <w:proofErr w:type="spellEnd"/>
      <w:r w:rsidRPr="00532C07">
        <w:rPr>
          <w:rFonts w:ascii="Times New Roman" w:hAnsi="Times New Roman" w:cs="Times New Roman"/>
          <w:i/>
          <w:sz w:val="24"/>
          <w:szCs w:val="24"/>
          <w:lang w:bidi="he-IL"/>
        </w:rPr>
        <w:t xml:space="preserve"> </w:t>
      </w:r>
      <w:proofErr w:type="spellStart"/>
      <w:r w:rsidRPr="00532C07">
        <w:rPr>
          <w:rFonts w:ascii="Times New Roman" w:hAnsi="Times New Roman" w:cs="Times New Roman"/>
          <w:i/>
          <w:sz w:val="24"/>
          <w:szCs w:val="24"/>
          <w:lang w:bidi="he-IL"/>
        </w:rPr>
        <w:t>malu</w:t>
      </w:r>
      <w:proofErr w:type="spellEnd"/>
      <w:r w:rsidRPr="00532C07">
        <w:rPr>
          <w:rFonts w:ascii="Times New Roman" w:hAnsi="Times New Roman" w:cs="Times New Roman"/>
          <w:i/>
          <w:sz w:val="24"/>
          <w:szCs w:val="24"/>
          <w:lang w:bidi="he-IL"/>
        </w:rPr>
        <w:t xml:space="preserve"> </w:t>
      </w:r>
      <w:proofErr w:type="spellStart"/>
      <w:r w:rsidRPr="00532C07">
        <w:rPr>
          <w:rFonts w:ascii="Times New Roman" w:hAnsi="Times New Roman" w:cs="Times New Roman"/>
          <w:i/>
          <w:sz w:val="24"/>
          <w:szCs w:val="24"/>
          <w:lang w:bidi="he-IL"/>
        </w:rPr>
        <w:t>akan</w:t>
      </w:r>
      <w:proofErr w:type="spellEnd"/>
      <w:r w:rsidRPr="00532C07">
        <w:rPr>
          <w:rFonts w:ascii="Times New Roman" w:hAnsi="Times New Roman" w:cs="Times New Roman"/>
          <w:i/>
          <w:sz w:val="24"/>
          <w:szCs w:val="24"/>
          <w:lang w:bidi="he-IL"/>
        </w:rPr>
        <w:t xml:space="preserve"> </w:t>
      </w:r>
      <w:proofErr w:type="spellStart"/>
      <w:r w:rsidRPr="00532C07">
        <w:rPr>
          <w:rFonts w:ascii="Times New Roman" w:hAnsi="Times New Roman" w:cs="Times New Roman"/>
          <w:i/>
          <w:sz w:val="24"/>
          <w:szCs w:val="24"/>
          <w:lang w:bidi="he-IL"/>
        </w:rPr>
        <w:t>Injil</w:t>
      </w:r>
      <w:proofErr w:type="spellEnd"/>
      <w:r w:rsidRPr="00532C07">
        <w:rPr>
          <w:rFonts w:ascii="Times New Roman" w:hAnsi="Times New Roman" w:cs="Times New Roman"/>
          <w:i/>
          <w:sz w:val="24"/>
          <w:szCs w:val="24"/>
          <w:lang w:bidi="he-IL"/>
        </w:rPr>
        <w:t xml:space="preserve"> </w:t>
      </w:r>
      <w:proofErr w:type="spellStart"/>
      <w:r w:rsidRPr="00532C07">
        <w:rPr>
          <w:rFonts w:ascii="Times New Roman" w:hAnsi="Times New Roman" w:cs="Times New Roman"/>
          <w:i/>
          <w:sz w:val="24"/>
          <w:szCs w:val="24"/>
          <w:lang w:bidi="he-IL"/>
        </w:rPr>
        <w:t>Kristus</w:t>
      </w:r>
      <w:proofErr w:type="spellEnd"/>
      <w:r w:rsidRPr="00F071DB">
        <w:rPr>
          <w:rFonts w:ascii="Times New Roman" w:hAnsi="Times New Roman" w:cs="Times New Roman"/>
          <w:sz w:val="24"/>
          <w:szCs w:val="24"/>
          <w:lang w:bidi="he-IL"/>
        </w:rPr>
        <w:t>.</w:t>
      </w:r>
      <w:r w:rsidR="00532C07">
        <w:rPr>
          <w:rFonts w:ascii="Times New Roman" w:hAnsi="Times New Roman" w:cs="Times New Roman"/>
          <w:sz w:val="24"/>
          <w:szCs w:val="24"/>
          <w:lang w:bidi="he-IL"/>
        </w:rPr>
        <w:t>”</w:t>
      </w:r>
      <w:r w:rsidR="001F0B2F">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val="en-ID"/>
        </w:rPr>
        <w:t>Kristus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bukanlah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kabar</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bohong</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melainkan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kabar</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sungguh-sungguh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nyata</w:t>
      </w:r>
      <w:proofErr w:type="spellEnd"/>
      <w:r w:rsidR="00A47C94">
        <w:rPr>
          <w:rFonts w:ascii="Times New Roman" w:hAnsi="Times New Roman" w:cs="Times New Roman"/>
          <w:sz w:val="24"/>
          <w:szCs w:val="24"/>
          <w:lang w:val="en-ID"/>
        </w:rPr>
        <w:t>.</w:t>
      </w:r>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Sehubungan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dengan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hal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ini</w:t>
      </w:r>
      <w:proofErr w:type="spellEnd"/>
      <w:r w:rsidRPr="00F071DB">
        <w:rPr>
          <w:rFonts w:ascii="Times New Roman" w:hAnsi="Times New Roman" w:cs="Times New Roman"/>
          <w:sz w:val="24"/>
          <w:szCs w:val="24"/>
          <w:lang w:val="en-ID"/>
        </w:rPr>
        <w:t xml:space="preserve"> Herman </w:t>
      </w:r>
      <w:proofErr w:type="spellStart"/>
      <w:r w:rsidRPr="00F071DB">
        <w:rPr>
          <w:rFonts w:ascii="Times New Roman" w:hAnsi="Times New Roman" w:cs="Times New Roman"/>
          <w:sz w:val="24"/>
          <w:szCs w:val="24"/>
          <w:lang w:val="en-ID"/>
        </w:rPr>
        <w:t>Ridderbos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menyatakan</w:t>
      </w:r>
      <w:proofErr w:type="spellEnd"/>
      <w:r w:rsidRPr="00F071DB">
        <w:rPr>
          <w:rFonts w:ascii="Times New Roman" w:hAnsi="Times New Roman" w:cs="Times New Roman"/>
          <w:sz w:val="24"/>
          <w:szCs w:val="24"/>
          <w:lang w:val="en-ID"/>
        </w:rPr>
        <w:t xml:space="preserve">, </w:t>
      </w:r>
    </w:p>
    <w:p w:rsidR="001D560D" w:rsidRDefault="001D560D" w:rsidP="00A67902">
      <w:pPr>
        <w:spacing w:line="240" w:lineRule="auto"/>
        <w:ind w:left="720"/>
        <w:contextualSpacing/>
        <w:jc w:val="both"/>
        <w:rPr>
          <w:rFonts w:ascii="Times New Roman" w:hAnsi="Times New Roman" w:cs="Times New Roman"/>
          <w:sz w:val="24"/>
          <w:szCs w:val="24"/>
          <w:lang w:val="en-ID"/>
        </w:rPr>
      </w:pPr>
      <w:r w:rsidRPr="001D560D">
        <w:rPr>
          <w:rFonts w:ascii="Times New Roman" w:hAnsi="Times New Roman" w:cs="Times New Roman"/>
          <w:sz w:val="24"/>
          <w:szCs w:val="24"/>
          <w:lang w:val="en-ID"/>
        </w:rPr>
        <w:t>“</w:t>
      </w:r>
      <w:proofErr w:type="spellStart"/>
      <w:r w:rsidRPr="001D560D">
        <w:rPr>
          <w:rFonts w:ascii="Times New Roman" w:hAnsi="Times New Roman" w:cs="Times New Roman"/>
          <w:sz w:val="24"/>
          <w:szCs w:val="24"/>
          <w:lang w:val="en-ID"/>
        </w:rPr>
        <w:t>Segala</w:t>
      </w:r>
      <w:proofErr w:type="spellEnd"/>
      <w:r w:rsidRPr="001D560D">
        <w:rPr>
          <w:rFonts w:ascii="Times New Roman" w:hAnsi="Times New Roman" w:cs="Times New Roman"/>
          <w:sz w:val="24"/>
          <w:szCs w:val="24"/>
          <w:lang w:val="en-ID"/>
        </w:rPr>
        <w:t xml:space="preserve"> </w:t>
      </w:r>
      <w:proofErr w:type="spellStart"/>
      <w:r w:rsidRPr="001D560D">
        <w:rPr>
          <w:rFonts w:ascii="Times New Roman" w:hAnsi="Times New Roman" w:cs="Times New Roman"/>
          <w:sz w:val="24"/>
          <w:szCs w:val="24"/>
          <w:lang w:val="en-ID"/>
        </w:rPr>
        <w:t>sesuatu</w:t>
      </w:r>
      <w:proofErr w:type="spellEnd"/>
      <w:r w:rsidRPr="001D560D">
        <w:rPr>
          <w:rFonts w:ascii="Times New Roman" w:hAnsi="Times New Roman" w:cs="Times New Roman"/>
          <w:sz w:val="24"/>
          <w:szCs w:val="24"/>
          <w:lang w:val="en-ID"/>
        </w:rPr>
        <w:t xml:space="preserve"> </w:t>
      </w:r>
      <w:proofErr w:type="spellStart"/>
      <w:r w:rsidRPr="001D560D">
        <w:rPr>
          <w:rFonts w:ascii="Times New Roman" w:hAnsi="Times New Roman" w:cs="Times New Roman"/>
          <w:sz w:val="24"/>
          <w:szCs w:val="24"/>
          <w:lang w:val="en-ID"/>
        </w:rPr>
        <w:t>diletakan</w:t>
      </w:r>
      <w:proofErr w:type="spellEnd"/>
      <w:r w:rsidRPr="001D560D">
        <w:rPr>
          <w:rFonts w:ascii="Times New Roman" w:hAnsi="Times New Roman" w:cs="Times New Roman"/>
          <w:sz w:val="24"/>
          <w:szCs w:val="24"/>
          <w:lang w:val="en-ID"/>
        </w:rPr>
        <w:t xml:space="preserve"> </w:t>
      </w:r>
      <w:proofErr w:type="spellStart"/>
      <w:r w:rsidRPr="001D560D">
        <w:rPr>
          <w:rFonts w:ascii="Times New Roman" w:hAnsi="Times New Roman" w:cs="Times New Roman"/>
          <w:sz w:val="24"/>
          <w:szCs w:val="24"/>
          <w:lang w:val="en-ID"/>
        </w:rPr>
        <w:t>dalam</w:t>
      </w:r>
      <w:proofErr w:type="spellEnd"/>
      <w:r w:rsidRPr="001D560D">
        <w:rPr>
          <w:rFonts w:ascii="Times New Roman" w:hAnsi="Times New Roman" w:cs="Times New Roman"/>
          <w:sz w:val="24"/>
          <w:szCs w:val="24"/>
          <w:lang w:val="en-ID"/>
        </w:rPr>
        <w:t xml:space="preserve"> </w:t>
      </w:r>
      <w:proofErr w:type="spellStart"/>
      <w:r w:rsidRPr="001D560D">
        <w:rPr>
          <w:rFonts w:ascii="Times New Roman" w:hAnsi="Times New Roman" w:cs="Times New Roman"/>
          <w:sz w:val="24"/>
          <w:szCs w:val="24"/>
          <w:lang w:val="en-ID"/>
        </w:rPr>
        <w:t>terang</w:t>
      </w:r>
      <w:proofErr w:type="spellEnd"/>
      <w:r w:rsidRPr="001D560D">
        <w:rPr>
          <w:rFonts w:ascii="Times New Roman" w:hAnsi="Times New Roman" w:cs="Times New Roman"/>
          <w:sz w:val="24"/>
          <w:szCs w:val="24"/>
          <w:lang w:val="en-ID"/>
        </w:rPr>
        <w:t xml:space="preserve"> </w:t>
      </w:r>
      <w:proofErr w:type="spellStart"/>
      <w:r w:rsidRPr="001D560D">
        <w:rPr>
          <w:rFonts w:ascii="Times New Roman" w:hAnsi="Times New Roman" w:cs="Times New Roman"/>
          <w:sz w:val="24"/>
          <w:szCs w:val="24"/>
          <w:lang w:val="en-ID"/>
        </w:rPr>
        <w:t>kematian</w:t>
      </w:r>
      <w:proofErr w:type="spellEnd"/>
      <w:r w:rsidRPr="001D560D">
        <w:rPr>
          <w:rFonts w:ascii="Times New Roman" w:hAnsi="Times New Roman" w:cs="Times New Roman"/>
          <w:sz w:val="24"/>
          <w:szCs w:val="24"/>
          <w:lang w:val="en-ID"/>
        </w:rPr>
        <w:t xml:space="preserve"> dan </w:t>
      </w:r>
      <w:proofErr w:type="spellStart"/>
      <w:r w:rsidRPr="001D560D">
        <w:rPr>
          <w:rFonts w:ascii="Times New Roman" w:hAnsi="Times New Roman" w:cs="Times New Roman"/>
          <w:sz w:val="24"/>
          <w:szCs w:val="24"/>
          <w:lang w:val="en-ID"/>
        </w:rPr>
        <w:t>kebangkitan</w:t>
      </w:r>
      <w:proofErr w:type="spellEnd"/>
      <w:r w:rsidRPr="001D560D">
        <w:rPr>
          <w:rFonts w:ascii="Times New Roman" w:hAnsi="Times New Roman" w:cs="Times New Roman"/>
          <w:sz w:val="24"/>
          <w:szCs w:val="24"/>
          <w:lang w:val="en-ID"/>
        </w:rPr>
        <w:t xml:space="preserve"> </w:t>
      </w:r>
      <w:proofErr w:type="spellStart"/>
      <w:r w:rsidRPr="001D560D">
        <w:rPr>
          <w:rFonts w:ascii="Times New Roman" w:hAnsi="Times New Roman" w:cs="Times New Roman"/>
          <w:sz w:val="24"/>
          <w:szCs w:val="24"/>
          <w:lang w:val="en-ID"/>
        </w:rPr>
        <w:t>Kristus</w:t>
      </w:r>
      <w:proofErr w:type="spellEnd"/>
      <w:r w:rsidRPr="001D560D">
        <w:rPr>
          <w:rFonts w:ascii="Times New Roman" w:hAnsi="Times New Roman" w:cs="Times New Roman"/>
          <w:sz w:val="24"/>
          <w:szCs w:val="24"/>
          <w:lang w:val="en-ID"/>
        </w:rPr>
        <w:t xml:space="preserve"> yang </w:t>
      </w:r>
      <w:proofErr w:type="spellStart"/>
      <w:r w:rsidRPr="001D560D">
        <w:rPr>
          <w:rFonts w:ascii="Times New Roman" w:hAnsi="Times New Roman" w:cs="Times New Roman"/>
          <w:sz w:val="24"/>
          <w:szCs w:val="24"/>
          <w:lang w:val="en-ID"/>
        </w:rPr>
        <w:t>menebus</w:t>
      </w:r>
      <w:proofErr w:type="spellEnd"/>
      <w:r w:rsidRPr="001D560D">
        <w:rPr>
          <w:rFonts w:ascii="Times New Roman" w:hAnsi="Times New Roman" w:cs="Times New Roman"/>
          <w:sz w:val="24"/>
          <w:szCs w:val="24"/>
          <w:lang w:val="en-ID"/>
        </w:rPr>
        <w:t xml:space="preserve"> dan </w:t>
      </w:r>
      <w:proofErr w:type="spellStart"/>
      <w:r w:rsidRPr="001D560D">
        <w:rPr>
          <w:rFonts w:ascii="Times New Roman" w:hAnsi="Times New Roman" w:cs="Times New Roman"/>
          <w:sz w:val="24"/>
          <w:szCs w:val="24"/>
          <w:lang w:val="en-ID"/>
        </w:rPr>
        <w:t>sejak</w:t>
      </w:r>
      <w:proofErr w:type="spellEnd"/>
      <w:r w:rsidRPr="001D560D">
        <w:rPr>
          <w:rFonts w:ascii="Times New Roman" w:hAnsi="Times New Roman" w:cs="Times New Roman"/>
          <w:sz w:val="24"/>
          <w:szCs w:val="24"/>
          <w:lang w:val="en-ID"/>
        </w:rPr>
        <w:t xml:space="preserve"> </w:t>
      </w:r>
      <w:proofErr w:type="spellStart"/>
      <w:r w:rsidRPr="001D560D">
        <w:rPr>
          <w:rFonts w:ascii="Times New Roman" w:hAnsi="Times New Roman" w:cs="Times New Roman"/>
          <w:sz w:val="24"/>
          <w:szCs w:val="24"/>
          <w:lang w:val="en-ID"/>
        </w:rPr>
        <w:t>saat</w:t>
      </w:r>
      <w:proofErr w:type="spellEnd"/>
      <w:r w:rsidRPr="001D560D">
        <w:rPr>
          <w:rFonts w:ascii="Times New Roman" w:hAnsi="Times New Roman" w:cs="Times New Roman"/>
          <w:sz w:val="24"/>
          <w:szCs w:val="24"/>
          <w:lang w:val="en-ID"/>
        </w:rPr>
        <w:t xml:space="preserve"> </w:t>
      </w:r>
      <w:proofErr w:type="spellStart"/>
      <w:r w:rsidRPr="001D560D">
        <w:rPr>
          <w:rFonts w:ascii="Times New Roman" w:hAnsi="Times New Roman" w:cs="Times New Roman"/>
          <w:sz w:val="24"/>
          <w:szCs w:val="24"/>
          <w:lang w:val="en-ID"/>
        </w:rPr>
        <w:t>itu</w:t>
      </w:r>
      <w:proofErr w:type="spellEnd"/>
      <w:r w:rsidRPr="001D560D">
        <w:rPr>
          <w:rFonts w:ascii="Times New Roman" w:hAnsi="Times New Roman" w:cs="Times New Roman"/>
          <w:sz w:val="24"/>
          <w:szCs w:val="24"/>
          <w:lang w:val="en-ID"/>
        </w:rPr>
        <w:t xml:space="preserve">, </w:t>
      </w:r>
      <w:proofErr w:type="spellStart"/>
      <w:r w:rsidRPr="001D560D">
        <w:rPr>
          <w:rFonts w:ascii="Times New Roman" w:hAnsi="Times New Roman" w:cs="Times New Roman"/>
          <w:sz w:val="24"/>
          <w:szCs w:val="24"/>
          <w:lang w:val="en-ID"/>
        </w:rPr>
        <w:t>semua</w:t>
      </w:r>
      <w:proofErr w:type="spellEnd"/>
      <w:r w:rsidRPr="001D560D">
        <w:rPr>
          <w:rFonts w:ascii="Times New Roman" w:hAnsi="Times New Roman" w:cs="Times New Roman"/>
          <w:sz w:val="24"/>
          <w:szCs w:val="24"/>
          <w:lang w:val="en-ID"/>
        </w:rPr>
        <w:t xml:space="preserve"> </w:t>
      </w:r>
      <w:proofErr w:type="spellStart"/>
      <w:r w:rsidRPr="001D560D">
        <w:rPr>
          <w:rFonts w:ascii="Times New Roman" w:hAnsi="Times New Roman" w:cs="Times New Roman"/>
          <w:sz w:val="24"/>
          <w:szCs w:val="24"/>
          <w:lang w:val="en-ID"/>
        </w:rPr>
        <w:t>dimensi</w:t>
      </w:r>
      <w:proofErr w:type="spellEnd"/>
      <w:r w:rsidRPr="001D560D">
        <w:rPr>
          <w:rFonts w:ascii="Times New Roman" w:hAnsi="Times New Roman" w:cs="Times New Roman"/>
          <w:sz w:val="24"/>
          <w:szCs w:val="24"/>
          <w:lang w:val="en-ID"/>
        </w:rPr>
        <w:t xml:space="preserve"> </w:t>
      </w:r>
      <w:proofErr w:type="spellStart"/>
      <w:r w:rsidRPr="001D560D">
        <w:rPr>
          <w:rFonts w:ascii="Times New Roman" w:hAnsi="Times New Roman" w:cs="Times New Roman"/>
          <w:sz w:val="24"/>
          <w:szCs w:val="24"/>
          <w:lang w:val="en-ID"/>
        </w:rPr>
        <w:t>keselamatan</w:t>
      </w:r>
      <w:proofErr w:type="spellEnd"/>
      <w:r w:rsidRPr="001D560D">
        <w:rPr>
          <w:rFonts w:ascii="Times New Roman" w:hAnsi="Times New Roman" w:cs="Times New Roman"/>
          <w:sz w:val="24"/>
          <w:szCs w:val="24"/>
          <w:lang w:val="en-ID"/>
        </w:rPr>
        <w:t xml:space="preserve"> </w:t>
      </w:r>
      <w:proofErr w:type="spellStart"/>
      <w:r w:rsidRPr="001D560D">
        <w:rPr>
          <w:rFonts w:ascii="Times New Roman" w:hAnsi="Times New Roman" w:cs="Times New Roman"/>
          <w:sz w:val="24"/>
          <w:szCs w:val="24"/>
          <w:lang w:val="en-ID"/>
        </w:rPr>
        <w:t>mulai</w:t>
      </w:r>
      <w:proofErr w:type="spellEnd"/>
      <w:r w:rsidRPr="001D560D">
        <w:rPr>
          <w:rFonts w:ascii="Times New Roman" w:hAnsi="Times New Roman" w:cs="Times New Roman"/>
          <w:sz w:val="24"/>
          <w:szCs w:val="24"/>
          <w:lang w:val="en-ID"/>
        </w:rPr>
        <w:t xml:space="preserve"> </w:t>
      </w:r>
      <w:proofErr w:type="spellStart"/>
      <w:r w:rsidRPr="001D560D">
        <w:rPr>
          <w:rFonts w:ascii="Times New Roman" w:hAnsi="Times New Roman" w:cs="Times New Roman"/>
          <w:sz w:val="24"/>
          <w:szCs w:val="24"/>
          <w:lang w:val="en-ID"/>
        </w:rPr>
        <w:t>terungkap</w:t>
      </w:r>
      <w:proofErr w:type="spellEnd"/>
      <w:r w:rsidRPr="001D560D">
        <w:rPr>
          <w:rFonts w:ascii="Times New Roman" w:hAnsi="Times New Roman" w:cs="Times New Roman"/>
          <w:sz w:val="24"/>
          <w:szCs w:val="24"/>
          <w:lang w:val="en-ID"/>
        </w:rPr>
        <w:t xml:space="preserve">; </w:t>
      </w:r>
      <w:proofErr w:type="spellStart"/>
      <w:r w:rsidRPr="001D560D">
        <w:rPr>
          <w:rFonts w:ascii="Times New Roman" w:hAnsi="Times New Roman" w:cs="Times New Roman"/>
          <w:sz w:val="24"/>
          <w:szCs w:val="24"/>
          <w:lang w:val="en-ID"/>
        </w:rPr>
        <w:t>lebarnya</w:t>
      </w:r>
      <w:proofErr w:type="spellEnd"/>
      <w:r w:rsidRPr="001D560D">
        <w:rPr>
          <w:rFonts w:ascii="Times New Roman" w:hAnsi="Times New Roman" w:cs="Times New Roman"/>
          <w:sz w:val="24"/>
          <w:szCs w:val="24"/>
          <w:lang w:val="en-ID"/>
        </w:rPr>
        <w:t xml:space="preserve"> dan </w:t>
      </w:r>
      <w:proofErr w:type="spellStart"/>
      <w:r w:rsidRPr="001D560D">
        <w:rPr>
          <w:rFonts w:ascii="Times New Roman" w:hAnsi="Times New Roman" w:cs="Times New Roman"/>
          <w:sz w:val="24"/>
          <w:szCs w:val="24"/>
          <w:lang w:val="en-ID"/>
        </w:rPr>
        <w:t>panjangnya</w:t>
      </w:r>
      <w:proofErr w:type="spellEnd"/>
      <w:r w:rsidRPr="001D560D">
        <w:rPr>
          <w:rFonts w:ascii="Times New Roman" w:hAnsi="Times New Roman" w:cs="Times New Roman"/>
          <w:sz w:val="24"/>
          <w:szCs w:val="24"/>
          <w:lang w:val="en-ID"/>
        </w:rPr>
        <w:t xml:space="preserve"> dan </w:t>
      </w:r>
      <w:proofErr w:type="spellStart"/>
      <w:r w:rsidRPr="001D560D">
        <w:rPr>
          <w:rFonts w:ascii="Times New Roman" w:hAnsi="Times New Roman" w:cs="Times New Roman"/>
          <w:sz w:val="24"/>
          <w:szCs w:val="24"/>
          <w:lang w:val="en-ID"/>
        </w:rPr>
        <w:t>tingginya</w:t>
      </w:r>
      <w:proofErr w:type="spellEnd"/>
      <w:r w:rsidRPr="001D560D">
        <w:rPr>
          <w:rFonts w:ascii="Times New Roman" w:hAnsi="Times New Roman" w:cs="Times New Roman"/>
          <w:sz w:val="24"/>
          <w:szCs w:val="24"/>
          <w:lang w:val="en-ID"/>
        </w:rPr>
        <w:t xml:space="preserve"> dan </w:t>
      </w:r>
      <w:proofErr w:type="spellStart"/>
      <w:r w:rsidRPr="001D560D">
        <w:rPr>
          <w:rFonts w:ascii="Times New Roman" w:hAnsi="Times New Roman" w:cs="Times New Roman"/>
          <w:sz w:val="24"/>
          <w:szCs w:val="24"/>
          <w:lang w:val="en-ID"/>
        </w:rPr>
        <w:t>dalamnya</w:t>
      </w:r>
      <w:proofErr w:type="spellEnd"/>
      <w:r w:rsidRPr="001D560D">
        <w:rPr>
          <w:rFonts w:ascii="Times New Roman" w:hAnsi="Times New Roman" w:cs="Times New Roman"/>
          <w:sz w:val="24"/>
          <w:szCs w:val="24"/>
          <w:lang w:val="en-ID"/>
        </w:rPr>
        <w:t xml:space="preserve"> </w:t>
      </w:r>
      <w:proofErr w:type="spellStart"/>
      <w:r w:rsidRPr="001D560D">
        <w:rPr>
          <w:rFonts w:ascii="Times New Roman" w:hAnsi="Times New Roman" w:cs="Times New Roman"/>
          <w:sz w:val="24"/>
          <w:szCs w:val="24"/>
          <w:lang w:val="en-ID"/>
        </w:rPr>
        <w:t>pengenalan</w:t>
      </w:r>
      <w:proofErr w:type="spellEnd"/>
      <w:r w:rsidRPr="001D560D">
        <w:rPr>
          <w:rFonts w:ascii="Times New Roman" w:hAnsi="Times New Roman" w:cs="Times New Roman"/>
          <w:sz w:val="24"/>
          <w:szCs w:val="24"/>
          <w:lang w:val="en-ID"/>
        </w:rPr>
        <w:t xml:space="preserve"> </w:t>
      </w:r>
      <w:proofErr w:type="spellStart"/>
      <w:r w:rsidRPr="001D560D">
        <w:rPr>
          <w:rFonts w:ascii="Times New Roman" w:hAnsi="Times New Roman" w:cs="Times New Roman"/>
          <w:sz w:val="24"/>
          <w:szCs w:val="24"/>
          <w:lang w:val="en-ID"/>
        </w:rPr>
        <w:t>akan</w:t>
      </w:r>
      <w:proofErr w:type="spellEnd"/>
      <w:r w:rsidRPr="001D560D">
        <w:rPr>
          <w:rFonts w:ascii="Times New Roman" w:hAnsi="Times New Roman" w:cs="Times New Roman"/>
          <w:sz w:val="24"/>
          <w:szCs w:val="24"/>
          <w:lang w:val="en-ID"/>
        </w:rPr>
        <w:t xml:space="preserve"> </w:t>
      </w:r>
      <w:proofErr w:type="spellStart"/>
      <w:r w:rsidRPr="001D560D">
        <w:rPr>
          <w:rFonts w:ascii="Times New Roman" w:hAnsi="Times New Roman" w:cs="Times New Roman"/>
          <w:sz w:val="24"/>
          <w:szCs w:val="24"/>
          <w:lang w:val="en-ID"/>
        </w:rPr>
        <w:t>kasih</w:t>
      </w:r>
      <w:proofErr w:type="spellEnd"/>
      <w:r w:rsidRPr="001D560D">
        <w:rPr>
          <w:rFonts w:ascii="Times New Roman" w:hAnsi="Times New Roman" w:cs="Times New Roman"/>
          <w:sz w:val="24"/>
          <w:szCs w:val="24"/>
          <w:lang w:val="en-ID"/>
        </w:rPr>
        <w:t xml:space="preserve"> </w:t>
      </w:r>
      <w:proofErr w:type="spellStart"/>
      <w:r w:rsidRPr="001D560D">
        <w:rPr>
          <w:rFonts w:ascii="Times New Roman" w:hAnsi="Times New Roman" w:cs="Times New Roman"/>
          <w:sz w:val="24"/>
          <w:szCs w:val="24"/>
          <w:lang w:val="en-ID"/>
        </w:rPr>
        <w:t>Kristus</w:t>
      </w:r>
      <w:proofErr w:type="spellEnd"/>
      <w:r w:rsidRPr="001D560D">
        <w:rPr>
          <w:rFonts w:ascii="Times New Roman" w:hAnsi="Times New Roman" w:cs="Times New Roman"/>
          <w:sz w:val="24"/>
          <w:szCs w:val="24"/>
          <w:lang w:val="en-ID"/>
        </w:rPr>
        <w:t xml:space="preserve"> yang </w:t>
      </w:r>
      <w:proofErr w:type="spellStart"/>
      <w:r w:rsidRPr="001D560D">
        <w:rPr>
          <w:rFonts w:ascii="Times New Roman" w:hAnsi="Times New Roman" w:cs="Times New Roman"/>
          <w:sz w:val="24"/>
          <w:szCs w:val="24"/>
          <w:lang w:val="en-ID"/>
        </w:rPr>
        <w:t>melampaui</w:t>
      </w:r>
      <w:proofErr w:type="spellEnd"/>
      <w:r w:rsidRPr="001D560D">
        <w:rPr>
          <w:rFonts w:ascii="Times New Roman" w:hAnsi="Times New Roman" w:cs="Times New Roman"/>
          <w:sz w:val="24"/>
          <w:szCs w:val="24"/>
          <w:lang w:val="en-ID"/>
        </w:rPr>
        <w:t xml:space="preserve"> </w:t>
      </w:r>
      <w:proofErr w:type="spellStart"/>
      <w:r w:rsidRPr="001D560D">
        <w:rPr>
          <w:rFonts w:ascii="Times New Roman" w:hAnsi="Times New Roman" w:cs="Times New Roman"/>
          <w:sz w:val="24"/>
          <w:szCs w:val="24"/>
          <w:lang w:val="en-ID"/>
        </w:rPr>
        <w:t>segala</w:t>
      </w:r>
      <w:proofErr w:type="spellEnd"/>
      <w:r w:rsidRPr="001D560D">
        <w:rPr>
          <w:rFonts w:ascii="Times New Roman" w:hAnsi="Times New Roman" w:cs="Times New Roman"/>
          <w:sz w:val="24"/>
          <w:szCs w:val="24"/>
          <w:lang w:val="en-ID"/>
        </w:rPr>
        <w:t xml:space="preserve"> </w:t>
      </w:r>
      <w:proofErr w:type="spellStart"/>
      <w:r w:rsidRPr="001D560D">
        <w:rPr>
          <w:rFonts w:ascii="Times New Roman" w:hAnsi="Times New Roman" w:cs="Times New Roman"/>
          <w:sz w:val="24"/>
          <w:szCs w:val="24"/>
          <w:lang w:val="en-ID"/>
        </w:rPr>
        <w:t>pengertian</w:t>
      </w:r>
      <w:proofErr w:type="spellEnd"/>
      <w:r w:rsidRPr="001D560D">
        <w:rPr>
          <w:rFonts w:ascii="Times New Roman" w:hAnsi="Times New Roman" w:cs="Times New Roman"/>
          <w:sz w:val="24"/>
          <w:szCs w:val="24"/>
          <w:lang w:val="en-ID"/>
        </w:rPr>
        <w:t xml:space="preserve"> </w:t>
      </w:r>
      <w:proofErr w:type="spellStart"/>
      <w:r w:rsidRPr="001D560D">
        <w:rPr>
          <w:rFonts w:ascii="Times New Roman" w:hAnsi="Times New Roman" w:cs="Times New Roman"/>
          <w:sz w:val="24"/>
          <w:szCs w:val="24"/>
          <w:lang w:val="en-ID"/>
        </w:rPr>
        <w:t>dapat</w:t>
      </w:r>
      <w:proofErr w:type="spellEnd"/>
      <w:r w:rsidRPr="001D560D">
        <w:rPr>
          <w:rFonts w:ascii="Times New Roman" w:hAnsi="Times New Roman" w:cs="Times New Roman"/>
          <w:sz w:val="24"/>
          <w:szCs w:val="24"/>
          <w:lang w:val="en-ID"/>
        </w:rPr>
        <w:t xml:space="preserve"> </w:t>
      </w:r>
      <w:proofErr w:type="spellStart"/>
      <w:r w:rsidRPr="001D560D">
        <w:rPr>
          <w:rFonts w:ascii="Times New Roman" w:hAnsi="Times New Roman" w:cs="Times New Roman"/>
          <w:sz w:val="24"/>
          <w:szCs w:val="24"/>
          <w:lang w:val="en-ID"/>
        </w:rPr>
        <w:t>kita</w:t>
      </w:r>
      <w:proofErr w:type="spellEnd"/>
      <w:r w:rsidRPr="001D560D">
        <w:rPr>
          <w:rFonts w:ascii="Times New Roman" w:hAnsi="Times New Roman" w:cs="Times New Roman"/>
          <w:sz w:val="24"/>
          <w:szCs w:val="24"/>
          <w:lang w:val="en-ID"/>
        </w:rPr>
        <w:t xml:space="preserve"> </w:t>
      </w:r>
      <w:proofErr w:type="spellStart"/>
      <w:r w:rsidRPr="001D560D">
        <w:rPr>
          <w:rFonts w:ascii="Times New Roman" w:hAnsi="Times New Roman" w:cs="Times New Roman"/>
          <w:sz w:val="24"/>
          <w:szCs w:val="24"/>
          <w:lang w:val="en-ID"/>
        </w:rPr>
        <w:t>pahami</w:t>
      </w:r>
      <w:proofErr w:type="spellEnd"/>
      <w:r w:rsidRPr="001D560D">
        <w:rPr>
          <w:rFonts w:ascii="Times New Roman" w:hAnsi="Times New Roman" w:cs="Times New Roman"/>
          <w:sz w:val="24"/>
          <w:szCs w:val="24"/>
          <w:lang w:val="en-ID"/>
        </w:rPr>
        <w:t xml:space="preserve"> </w:t>
      </w:r>
      <w:proofErr w:type="spellStart"/>
      <w:r w:rsidRPr="001D560D">
        <w:rPr>
          <w:rFonts w:ascii="Times New Roman" w:hAnsi="Times New Roman" w:cs="Times New Roman"/>
          <w:sz w:val="24"/>
          <w:szCs w:val="24"/>
          <w:lang w:val="en-ID"/>
        </w:rPr>
        <w:t>bersama</w:t>
      </w:r>
      <w:proofErr w:type="spellEnd"/>
      <w:r w:rsidRPr="001D560D">
        <w:rPr>
          <w:rFonts w:ascii="Times New Roman" w:hAnsi="Times New Roman" w:cs="Times New Roman"/>
          <w:sz w:val="24"/>
          <w:szCs w:val="24"/>
          <w:lang w:val="en-ID"/>
        </w:rPr>
        <w:t xml:space="preserve"> </w:t>
      </w:r>
      <w:proofErr w:type="spellStart"/>
      <w:r w:rsidRPr="001D560D">
        <w:rPr>
          <w:rFonts w:ascii="Times New Roman" w:hAnsi="Times New Roman" w:cs="Times New Roman"/>
          <w:sz w:val="24"/>
          <w:szCs w:val="24"/>
          <w:lang w:val="en-ID"/>
        </w:rPr>
        <w:t>semua</w:t>
      </w:r>
      <w:proofErr w:type="spellEnd"/>
      <w:r w:rsidRPr="001D560D">
        <w:rPr>
          <w:rFonts w:ascii="Times New Roman" w:hAnsi="Times New Roman" w:cs="Times New Roman"/>
          <w:sz w:val="24"/>
          <w:szCs w:val="24"/>
          <w:lang w:val="en-ID"/>
        </w:rPr>
        <w:t xml:space="preserve"> orang kudus (</w:t>
      </w:r>
      <w:proofErr w:type="spellStart"/>
      <w:r w:rsidRPr="001D560D">
        <w:rPr>
          <w:rFonts w:ascii="Times New Roman" w:hAnsi="Times New Roman" w:cs="Times New Roman"/>
          <w:sz w:val="24"/>
          <w:szCs w:val="24"/>
          <w:lang w:val="en-ID"/>
        </w:rPr>
        <w:t>Ef</w:t>
      </w:r>
      <w:proofErr w:type="spellEnd"/>
      <w:r w:rsidRPr="001D560D">
        <w:rPr>
          <w:rFonts w:ascii="Times New Roman" w:hAnsi="Times New Roman" w:cs="Times New Roman"/>
          <w:sz w:val="24"/>
          <w:szCs w:val="24"/>
          <w:lang w:val="en-ID"/>
        </w:rPr>
        <w:t>. 3:18-19; Rm. 8:38-39).”</w:t>
      </w:r>
      <w:r w:rsidRPr="001D560D">
        <w:rPr>
          <w:rFonts w:ascii="Times New Roman" w:hAnsi="Times New Roman" w:cs="Times New Roman"/>
          <w:sz w:val="24"/>
          <w:szCs w:val="24"/>
          <w:vertAlign w:val="superscript"/>
          <w:lang w:val="en-ID"/>
        </w:rPr>
        <w:footnoteReference w:id="138"/>
      </w:r>
    </w:p>
    <w:p w:rsidR="001D560D" w:rsidRPr="001D560D" w:rsidRDefault="001D560D" w:rsidP="00A67902">
      <w:pPr>
        <w:spacing w:line="240" w:lineRule="auto"/>
        <w:ind w:left="720"/>
        <w:contextualSpacing/>
        <w:jc w:val="both"/>
        <w:rPr>
          <w:rFonts w:ascii="Times New Roman" w:hAnsi="Times New Roman" w:cs="Times New Roman"/>
          <w:sz w:val="24"/>
          <w:szCs w:val="24"/>
          <w:lang w:val="en-ID"/>
        </w:rPr>
      </w:pPr>
    </w:p>
    <w:p w:rsidR="00303D92" w:rsidRPr="00F071DB" w:rsidRDefault="00303D92" w:rsidP="00A67902">
      <w:pPr>
        <w:spacing w:line="240" w:lineRule="auto"/>
        <w:ind w:firstLine="720"/>
        <w:contextualSpacing/>
        <w:jc w:val="both"/>
        <w:rPr>
          <w:rFonts w:ascii="Times New Roman" w:hAnsi="Times New Roman" w:cs="Times New Roman"/>
          <w:sz w:val="24"/>
          <w:szCs w:val="24"/>
          <w:lang w:val="en-ID"/>
        </w:rPr>
      </w:pPr>
      <w:r w:rsidRPr="00F071DB">
        <w:rPr>
          <w:rFonts w:ascii="Times New Roman" w:hAnsi="Times New Roman" w:cs="Times New Roman"/>
          <w:sz w:val="24"/>
          <w:szCs w:val="24"/>
          <w:lang w:val="en-ID"/>
        </w:rPr>
        <w:t xml:space="preserve">Rasa </w:t>
      </w:r>
      <w:proofErr w:type="spellStart"/>
      <w:r w:rsidRPr="00F071DB">
        <w:rPr>
          <w:rFonts w:ascii="Times New Roman" w:hAnsi="Times New Roman" w:cs="Times New Roman"/>
          <w:sz w:val="24"/>
          <w:szCs w:val="24"/>
          <w:lang w:val="en-ID"/>
        </w:rPr>
        <w:t>bersalah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bercampur</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taat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kepada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Tuhan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Yesus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merupakan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suatu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kesatuan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batin</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tak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bisa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dipisahkan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secara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pribadi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Ternyata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Yesus</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dahulu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dibenci</w:t>
      </w:r>
      <w:proofErr w:type="spellEnd"/>
      <w:r w:rsidRPr="00F071DB">
        <w:rPr>
          <w:rFonts w:ascii="Times New Roman" w:hAnsi="Times New Roman" w:cs="Times New Roman"/>
          <w:sz w:val="24"/>
          <w:szCs w:val="24"/>
          <w:lang w:val="en-ID"/>
        </w:rPr>
        <w:t xml:space="preserve"> Paulus </w:t>
      </w:r>
      <w:proofErr w:type="spellStart"/>
      <w:r w:rsidRPr="00F071DB">
        <w:rPr>
          <w:rFonts w:ascii="Times New Roman" w:hAnsi="Times New Roman" w:cs="Times New Roman"/>
          <w:sz w:val="24"/>
          <w:szCs w:val="24"/>
          <w:lang w:val="en-ID"/>
        </w:rPr>
        <w:lastRenderedPageBreak/>
        <w:t>ternyata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mempunyai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kuasa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dasyat</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mengubahnya</w:t>
      </w:r>
      <w:proofErr w:type="spellEnd"/>
      <w:r w:rsidRPr="00F071DB">
        <w:rPr>
          <w:rFonts w:ascii="Times New Roman" w:hAnsi="Times New Roman" w:cs="Times New Roman"/>
          <w:sz w:val="24"/>
          <w:szCs w:val="24"/>
          <w:lang w:val="en-ID"/>
        </w:rPr>
        <w:t xml:space="preserve">, dan </w:t>
      </w:r>
      <w:proofErr w:type="spellStart"/>
      <w:r w:rsidRPr="00F071DB">
        <w:rPr>
          <w:rFonts w:ascii="Times New Roman" w:hAnsi="Times New Roman" w:cs="Times New Roman"/>
          <w:sz w:val="24"/>
          <w:szCs w:val="24"/>
          <w:lang w:val="en-ID"/>
        </w:rPr>
        <w:t>hal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itu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dialaminya</w:t>
      </w:r>
      <w:proofErr w:type="spellEnd"/>
      <w:r w:rsidRPr="00F071DB">
        <w:rPr>
          <w:rFonts w:ascii="Times New Roman" w:hAnsi="Times New Roman" w:cs="Times New Roman"/>
          <w:sz w:val="24"/>
          <w:szCs w:val="24"/>
          <w:lang w:val="en-ID"/>
        </w:rPr>
        <w:t xml:space="preserve"> dan </w:t>
      </w:r>
      <w:proofErr w:type="spellStart"/>
      <w:r w:rsidRPr="00F071DB">
        <w:rPr>
          <w:rFonts w:ascii="Times New Roman" w:hAnsi="Times New Roman" w:cs="Times New Roman"/>
          <w:sz w:val="24"/>
          <w:szCs w:val="24"/>
          <w:lang w:val="en-ID"/>
        </w:rPr>
        <w:t>dia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sangat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memahami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bahwa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tidak</w:t>
      </w:r>
      <w:proofErr w:type="spellEnd"/>
      <w:r w:rsidRPr="00F071DB">
        <w:rPr>
          <w:rFonts w:ascii="Times New Roman" w:hAnsi="Times New Roman" w:cs="Times New Roman"/>
          <w:sz w:val="24"/>
          <w:szCs w:val="24"/>
          <w:lang w:val="en-ID"/>
        </w:rPr>
        <w:t xml:space="preserve"> salah </w:t>
      </w:r>
      <w:proofErr w:type="spellStart"/>
      <w:r w:rsidRPr="00F071DB">
        <w:rPr>
          <w:rFonts w:ascii="Times New Roman" w:hAnsi="Times New Roman" w:cs="Times New Roman"/>
          <w:sz w:val="24"/>
          <w:szCs w:val="24"/>
          <w:lang w:val="en-ID"/>
        </w:rPr>
        <w:t>mengenal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kekuatan</w:t>
      </w:r>
      <w:proofErr w:type="spellEnd"/>
      <w:r w:rsidRPr="00F071DB">
        <w:rPr>
          <w:rFonts w:ascii="Times New Roman" w:hAnsi="Times New Roman" w:cs="Times New Roman"/>
          <w:sz w:val="24"/>
          <w:szCs w:val="24"/>
          <w:lang w:val="en-ID"/>
        </w:rPr>
        <w:t xml:space="preserve"> Allah </w:t>
      </w:r>
      <w:proofErr w:type="spellStart"/>
      <w:r w:rsidRPr="00F071DB">
        <w:rPr>
          <w:rFonts w:ascii="Times New Roman" w:hAnsi="Times New Roman" w:cs="Times New Roman"/>
          <w:sz w:val="24"/>
          <w:szCs w:val="24"/>
          <w:lang w:val="en-ID"/>
        </w:rPr>
        <w:t>itu</w:t>
      </w:r>
      <w:proofErr w:type="spellEnd"/>
      <w:r w:rsidRPr="00F071DB">
        <w:rPr>
          <w:rFonts w:ascii="Times New Roman" w:hAnsi="Times New Roman" w:cs="Times New Roman"/>
          <w:sz w:val="24"/>
          <w:szCs w:val="24"/>
          <w:lang w:val="en-ID"/>
        </w:rPr>
        <w:t xml:space="preserve">. Bavinck </w:t>
      </w:r>
      <w:proofErr w:type="spellStart"/>
      <w:r w:rsidRPr="00F071DB">
        <w:rPr>
          <w:rFonts w:ascii="Times New Roman" w:hAnsi="Times New Roman" w:cs="Times New Roman"/>
          <w:sz w:val="24"/>
          <w:szCs w:val="24"/>
          <w:lang w:val="en-ID"/>
        </w:rPr>
        <w:t>menyatakan</w:t>
      </w:r>
      <w:proofErr w:type="spellEnd"/>
      <w:r w:rsidRPr="00F071DB">
        <w:rPr>
          <w:rFonts w:ascii="Times New Roman" w:hAnsi="Times New Roman" w:cs="Times New Roman"/>
          <w:sz w:val="24"/>
          <w:szCs w:val="24"/>
          <w:lang w:val="en-ID"/>
        </w:rPr>
        <w:t xml:space="preserve">, </w:t>
      </w:r>
      <w:r w:rsidR="005B1D82">
        <w:rPr>
          <w:rFonts w:ascii="Times New Roman" w:hAnsi="Times New Roman" w:cs="Times New Roman"/>
          <w:sz w:val="24"/>
          <w:szCs w:val="24"/>
          <w:lang w:val="en-ID"/>
        </w:rPr>
        <w:t>“</w:t>
      </w:r>
      <w:r w:rsidRPr="00F071DB">
        <w:rPr>
          <w:rFonts w:ascii="Times New Roman" w:hAnsi="Times New Roman" w:cs="Times New Roman"/>
          <w:sz w:val="24"/>
          <w:szCs w:val="24"/>
          <w:lang w:val="en-ID"/>
        </w:rPr>
        <w:t>Satu-</w:t>
      </w:r>
      <w:proofErr w:type="spellStart"/>
      <w:r w:rsidRPr="00F071DB">
        <w:rPr>
          <w:rFonts w:ascii="Times New Roman" w:hAnsi="Times New Roman" w:cs="Times New Roman"/>
          <w:sz w:val="24"/>
          <w:szCs w:val="24"/>
          <w:lang w:val="en-ID"/>
        </w:rPr>
        <w:t>satunya</w:t>
      </w:r>
      <w:proofErr w:type="spellEnd"/>
      <w:r w:rsidRPr="00F071DB">
        <w:rPr>
          <w:rFonts w:ascii="Times New Roman" w:hAnsi="Times New Roman" w:cs="Times New Roman"/>
          <w:sz w:val="24"/>
          <w:szCs w:val="24"/>
          <w:lang w:val="en-ID"/>
        </w:rPr>
        <w:t xml:space="preserve"> orang yang </w:t>
      </w:r>
      <w:proofErr w:type="spellStart"/>
      <w:r w:rsidRPr="00F071DB">
        <w:rPr>
          <w:rFonts w:ascii="Times New Roman" w:hAnsi="Times New Roman" w:cs="Times New Roman"/>
          <w:sz w:val="24"/>
          <w:szCs w:val="24"/>
          <w:lang w:val="en-ID"/>
        </w:rPr>
        <w:t>dari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awal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memahami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hal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ini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dengan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benar</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adalah</w:t>
      </w:r>
      <w:proofErr w:type="spellEnd"/>
      <w:r w:rsidRPr="00F071DB">
        <w:rPr>
          <w:rFonts w:ascii="Times New Roman" w:hAnsi="Times New Roman" w:cs="Times New Roman"/>
          <w:sz w:val="24"/>
          <w:szCs w:val="24"/>
          <w:lang w:val="en-ID"/>
        </w:rPr>
        <w:t xml:space="preserve"> Paulus; </w:t>
      </w:r>
      <w:proofErr w:type="spellStart"/>
      <w:r w:rsidRPr="00F071DB">
        <w:rPr>
          <w:rFonts w:ascii="Times New Roman" w:hAnsi="Times New Roman" w:cs="Times New Roman"/>
          <w:sz w:val="24"/>
          <w:szCs w:val="24"/>
          <w:lang w:val="en-ID"/>
        </w:rPr>
        <w:t>ia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adalah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satu-satunya</w:t>
      </w:r>
      <w:proofErr w:type="spellEnd"/>
      <w:r w:rsidRPr="00F071DB">
        <w:rPr>
          <w:rFonts w:ascii="Times New Roman" w:hAnsi="Times New Roman" w:cs="Times New Roman"/>
          <w:sz w:val="24"/>
          <w:szCs w:val="24"/>
          <w:lang w:val="en-ID"/>
        </w:rPr>
        <w:t xml:space="preserve"> Rasul yang </w:t>
      </w:r>
      <w:proofErr w:type="spellStart"/>
      <w:r w:rsidRPr="00F071DB">
        <w:rPr>
          <w:rFonts w:ascii="Times New Roman" w:hAnsi="Times New Roman" w:cs="Times New Roman"/>
          <w:sz w:val="24"/>
          <w:szCs w:val="24"/>
          <w:lang w:val="en-ID"/>
        </w:rPr>
        <w:t>riil</w:t>
      </w:r>
      <w:proofErr w:type="spellEnd"/>
      <w:r w:rsidRPr="00F071DB">
        <w:rPr>
          <w:rFonts w:ascii="Times New Roman" w:hAnsi="Times New Roman" w:cs="Times New Roman"/>
          <w:sz w:val="24"/>
          <w:szCs w:val="24"/>
          <w:lang w:val="en-ID"/>
        </w:rPr>
        <w:t xml:space="preserve"> dan </w:t>
      </w:r>
      <w:proofErr w:type="spellStart"/>
      <w:r w:rsidRPr="00F071DB">
        <w:rPr>
          <w:rFonts w:ascii="Times New Roman" w:hAnsi="Times New Roman" w:cs="Times New Roman"/>
          <w:sz w:val="24"/>
          <w:szCs w:val="24"/>
          <w:lang w:val="en-ID"/>
        </w:rPr>
        <w:t>sejati</w:t>
      </w:r>
      <w:proofErr w:type="spellEnd"/>
      <w:r w:rsidRPr="00F071DB">
        <w:rPr>
          <w:rFonts w:ascii="Times New Roman" w:hAnsi="Times New Roman" w:cs="Times New Roman"/>
          <w:sz w:val="24"/>
          <w:szCs w:val="24"/>
          <w:lang w:val="en-ID"/>
        </w:rPr>
        <w:t>.</w:t>
      </w:r>
      <w:r w:rsidR="005B1D82">
        <w:rPr>
          <w:rFonts w:ascii="Times New Roman" w:hAnsi="Times New Roman" w:cs="Times New Roman"/>
          <w:sz w:val="24"/>
          <w:szCs w:val="24"/>
          <w:lang w:val="en-ID"/>
        </w:rPr>
        <w:t>”</w:t>
      </w:r>
      <w:r w:rsidRPr="00F071DB">
        <w:rPr>
          <w:rFonts w:ascii="Times New Roman" w:hAnsi="Times New Roman" w:cs="Times New Roman"/>
          <w:sz w:val="24"/>
          <w:szCs w:val="24"/>
          <w:vertAlign w:val="superscript"/>
          <w:lang w:val="en-ID"/>
        </w:rPr>
        <w:footnoteReference w:id="139"/>
      </w:r>
    </w:p>
    <w:p w:rsidR="00303D92" w:rsidRPr="00F071DB" w:rsidRDefault="007043A2" w:rsidP="00A67902">
      <w:pPr>
        <w:spacing w:line="240" w:lineRule="auto"/>
        <w:ind w:firstLine="720"/>
        <w:contextualSpacing/>
        <w:jc w:val="both"/>
        <w:rPr>
          <w:rFonts w:ascii="Times New Roman" w:hAnsi="Times New Roman" w:cs="Times New Roman"/>
          <w:sz w:val="24"/>
          <w:szCs w:val="24"/>
          <w:lang w:val="en-ID"/>
        </w:rPr>
      </w:pPr>
      <w:proofErr w:type="spellStart"/>
      <w:r w:rsidRPr="00F071DB">
        <w:rPr>
          <w:rFonts w:ascii="Times New Roman" w:hAnsi="Times New Roman" w:cs="Times New Roman"/>
          <w:sz w:val="24"/>
          <w:szCs w:val="24"/>
          <w:lang w:val="en-ID"/>
        </w:rPr>
        <w:t>Deskripsi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pribadinya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tentang</w:t>
      </w:r>
      <w:proofErr w:type="spellEnd"/>
      <w:r w:rsidRPr="00F071DB">
        <w:rPr>
          <w:rFonts w:ascii="Times New Roman" w:hAnsi="Times New Roman" w:cs="Times New Roman"/>
          <w:sz w:val="24"/>
          <w:szCs w:val="24"/>
          <w:lang w:val="en-ID"/>
        </w:rPr>
        <w:t xml:space="preserve"> masa </w:t>
      </w:r>
      <w:proofErr w:type="spellStart"/>
      <w:r w:rsidRPr="00F071DB">
        <w:rPr>
          <w:rFonts w:ascii="Times New Roman" w:hAnsi="Times New Roman" w:cs="Times New Roman"/>
          <w:sz w:val="24"/>
          <w:szCs w:val="24"/>
          <w:lang w:val="en-ID"/>
        </w:rPr>
        <w:t>mudanya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sebelum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bertobat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mengungkapkan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bahwa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memil</w:t>
      </w:r>
      <w:r w:rsidR="009627AD">
        <w:rPr>
          <w:rFonts w:ascii="Times New Roman" w:hAnsi="Times New Roman" w:cs="Times New Roman"/>
          <w:sz w:val="24"/>
          <w:szCs w:val="24"/>
          <w:lang w:val="en-ID"/>
        </w:rPr>
        <w:t>iki</w:t>
      </w:r>
      <w:proofErr w:type="spellEnd"/>
      <w:r w:rsidR="009627AD">
        <w:rPr>
          <w:rFonts w:ascii="Times New Roman" w:hAnsi="Times New Roman" w:cs="Times New Roman"/>
          <w:sz w:val="24"/>
          <w:szCs w:val="24"/>
          <w:lang w:val="en-ID"/>
        </w:rPr>
        <w:t xml:space="preserve"> </w:t>
      </w:r>
      <w:proofErr w:type="spellStart"/>
      <w:r w:rsidR="009627AD">
        <w:rPr>
          <w:rFonts w:ascii="Times New Roman" w:hAnsi="Times New Roman" w:cs="Times New Roman"/>
          <w:sz w:val="24"/>
          <w:szCs w:val="24"/>
          <w:lang w:val="en-ID"/>
        </w:rPr>
        <w:t>komitmen</w:t>
      </w:r>
      <w:proofErr w:type="spellEnd"/>
      <w:r w:rsidR="009627AD">
        <w:rPr>
          <w:rFonts w:ascii="Times New Roman" w:hAnsi="Times New Roman" w:cs="Times New Roman"/>
          <w:sz w:val="24"/>
          <w:szCs w:val="24"/>
          <w:lang w:val="en-ID"/>
        </w:rPr>
        <w:t xml:space="preserve"> </w:t>
      </w:r>
      <w:proofErr w:type="spellStart"/>
      <w:r w:rsidR="009627AD">
        <w:rPr>
          <w:rFonts w:ascii="Times New Roman" w:hAnsi="Times New Roman" w:cs="Times New Roman"/>
          <w:sz w:val="24"/>
          <w:szCs w:val="24"/>
          <w:lang w:val="en-ID"/>
        </w:rPr>
        <w:t>kuat</w:t>
      </w:r>
      <w:proofErr w:type="spellEnd"/>
      <w:r w:rsidR="009627AD">
        <w:rPr>
          <w:rFonts w:ascii="Times New Roman" w:hAnsi="Times New Roman" w:cs="Times New Roman"/>
          <w:sz w:val="24"/>
          <w:szCs w:val="24"/>
          <w:lang w:val="en-ID"/>
        </w:rPr>
        <w:t xml:space="preserve"> pada </w:t>
      </w:r>
      <w:proofErr w:type="spellStart"/>
      <w:r w:rsidR="009627AD">
        <w:rPr>
          <w:rFonts w:ascii="Times New Roman" w:hAnsi="Times New Roman" w:cs="Times New Roman"/>
          <w:sz w:val="24"/>
          <w:szCs w:val="24"/>
          <w:lang w:val="en-ID"/>
        </w:rPr>
        <w:t>Yudaisme</w:t>
      </w:r>
      <w:proofErr w:type="spellEnd"/>
      <w:r w:rsidR="009627AD">
        <w:rPr>
          <w:rFonts w:ascii="Times New Roman" w:hAnsi="Times New Roman" w:cs="Times New Roman"/>
          <w:sz w:val="24"/>
          <w:szCs w:val="24"/>
          <w:lang w:val="en-ID"/>
        </w:rPr>
        <w:t>,</w:t>
      </w:r>
      <w:r w:rsidR="00303D92" w:rsidRPr="00F071DB">
        <w:rPr>
          <w:rFonts w:ascii="Times New Roman" w:hAnsi="Times New Roman" w:cs="Times New Roman"/>
          <w:sz w:val="24"/>
          <w:szCs w:val="24"/>
          <w:lang w:val="en-ID"/>
        </w:rPr>
        <w:t xml:space="preserve"> </w:t>
      </w:r>
      <w:proofErr w:type="spellStart"/>
      <w:r w:rsidR="00FA0465">
        <w:rPr>
          <w:rFonts w:ascii="Times New Roman" w:hAnsi="Times New Roman" w:cs="Times New Roman"/>
          <w:sz w:val="24"/>
          <w:szCs w:val="24"/>
          <w:lang w:val="en-ID"/>
        </w:rPr>
        <w:t>Seolah</w:t>
      </w:r>
      <w:proofErr w:type="spellEnd"/>
      <w:r w:rsidR="00FA0465">
        <w:rPr>
          <w:rFonts w:ascii="Times New Roman" w:hAnsi="Times New Roman" w:cs="Times New Roman"/>
          <w:sz w:val="24"/>
          <w:szCs w:val="24"/>
          <w:lang w:val="en-ID"/>
        </w:rPr>
        <w:t xml:space="preserve"> “</w:t>
      </w:r>
      <w:proofErr w:type="spellStart"/>
      <w:r w:rsidR="00FA0465">
        <w:rPr>
          <w:rFonts w:ascii="Times New Roman" w:hAnsi="Times New Roman" w:cs="Times New Roman"/>
          <w:sz w:val="24"/>
          <w:szCs w:val="24"/>
          <w:lang w:val="en-ID"/>
        </w:rPr>
        <w:t>sunat</w:t>
      </w:r>
      <w:proofErr w:type="spellEnd"/>
      <w:r w:rsidR="00FA0465">
        <w:rPr>
          <w:rFonts w:ascii="Times New Roman" w:hAnsi="Times New Roman" w:cs="Times New Roman"/>
          <w:sz w:val="24"/>
          <w:szCs w:val="24"/>
          <w:lang w:val="en-ID"/>
        </w:rPr>
        <w:t xml:space="preserve">” </w:t>
      </w:r>
      <w:proofErr w:type="spellStart"/>
      <w:r w:rsidR="00FA0465">
        <w:rPr>
          <w:rFonts w:ascii="Times New Roman" w:hAnsi="Times New Roman" w:cs="Times New Roman"/>
          <w:sz w:val="24"/>
          <w:szCs w:val="24"/>
          <w:lang w:val="en-ID"/>
        </w:rPr>
        <w:t>lebih</w:t>
      </w:r>
      <w:proofErr w:type="spellEnd"/>
      <w:r w:rsidR="00FA0465">
        <w:rPr>
          <w:rFonts w:ascii="Times New Roman" w:hAnsi="Times New Roman" w:cs="Times New Roman"/>
          <w:sz w:val="24"/>
          <w:szCs w:val="24"/>
          <w:lang w:val="en-ID"/>
        </w:rPr>
        <w:t xml:space="preserve"> </w:t>
      </w:r>
      <w:proofErr w:type="spellStart"/>
      <w:r w:rsidR="00FA0465">
        <w:rPr>
          <w:rFonts w:ascii="Times New Roman" w:hAnsi="Times New Roman" w:cs="Times New Roman"/>
          <w:sz w:val="24"/>
          <w:szCs w:val="24"/>
          <w:lang w:val="en-ID"/>
        </w:rPr>
        <w:t>tinggi</w:t>
      </w:r>
      <w:proofErr w:type="spellEnd"/>
      <w:r w:rsidR="00FA0465">
        <w:rPr>
          <w:rFonts w:ascii="Times New Roman" w:hAnsi="Times New Roman" w:cs="Times New Roman"/>
          <w:sz w:val="24"/>
          <w:szCs w:val="24"/>
          <w:lang w:val="en-ID"/>
        </w:rPr>
        <w:t xml:space="preserve"> </w:t>
      </w:r>
      <w:proofErr w:type="spellStart"/>
      <w:r w:rsidR="00FA0465">
        <w:rPr>
          <w:rFonts w:ascii="Times New Roman" w:hAnsi="Times New Roman" w:cs="Times New Roman"/>
          <w:sz w:val="24"/>
          <w:szCs w:val="24"/>
          <w:lang w:val="en-ID"/>
        </w:rPr>
        <w:t>dari</w:t>
      </w:r>
      <w:proofErr w:type="spellEnd"/>
      <w:r w:rsidR="00FA0465">
        <w:rPr>
          <w:rFonts w:ascii="Times New Roman" w:hAnsi="Times New Roman" w:cs="Times New Roman"/>
          <w:sz w:val="24"/>
          <w:szCs w:val="24"/>
          <w:lang w:val="en-ID"/>
        </w:rPr>
        <w:t xml:space="preserve"> </w:t>
      </w:r>
      <w:proofErr w:type="spellStart"/>
      <w:r w:rsidR="00FA0465">
        <w:rPr>
          <w:rFonts w:ascii="Times New Roman" w:hAnsi="Times New Roman" w:cs="Times New Roman"/>
          <w:sz w:val="24"/>
          <w:szCs w:val="24"/>
          <w:lang w:val="en-ID"/>
        </w:rPr>
        <w:t>kebenaran</w:t>
      </w:r>
      <w:proofErr w:type="spellEnd"/>
      <w:r w:rsidR="00FA0465">
        <w:rPr>
          <w:rFonts w:ascii="Times New Roman" w:hAnsi="Times New Roman" w:cs="Times New Roman"/>
          <w:sz w:val="24"/>
          <w:szCs w:val="24"/>
          <w:lang w:val="en-ID"/>
        </w:rPr>
        <w:t xml:space="preserve"> Allah.</w:t>
      </w:r>
      <w:r w:rsidR="001C2F8D">
        <w:rPr>
          <w:rFonts w:ascii="Times New Roman" w:hAnsi="Times New Roman" w:cs="Times New Roman"/>
          <w:sz w:val="24"/>
          <w:szCs w:val="24"/>
          <w:lang w:val="en-ID"/>
        </w:rPr>
        <w:t xml:space="preserve"> </w:t>
      </w:r>
      <w:r w:rsidR="00303D92" w:rsidRPr="00F071DB">
        <w:rPr>
          <w:rFonts w:ascii="Times New Roman" w:hAnsi="Times New Roman" w:cs="Times New Roman"/>
          <w:sz w:val="24"/>
          <w:szCs w:val="24"/>
          <w:lang w:val="en-ID"/>
        </w:rPr>
        <w:t xml:space="preserve">Paulus </w:t>
      </w:r>
      <w:proofErr w:type="spellStart"/>
      <w:r w:rsidR="00303D92" w:rsidRPr="00F071DB">
        <w:rPr>
          <w:rFonts w:ascii="Times New Roman" w:hAnsi="Times New Roman" w:cs="Times New Roman"/>
          <w:sz w:val="24"/>
          <w:szCs w:val="24"/>
          <w:lang w:val="en-ID"/>
        </w:rPr>
        <w:t>tadinya</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adalah</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seorang</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konservatif</w:t>
      </w:r>
      <w:proofErr w:type="spellEnd"/>
      <w:r w:rsidR="00303D92" w:rsidRPr="00F071DB">
        <w:rPr>
          <w:rFonts w:ascii="Times New Roman" w:hAnsi="Times New Roman" w:cs="Times New Roman"/>
          <w:sz w:val="24"/>
          <w:szCs w:val="24"/>
          <w:lang w:val="en-ID"/>
        </w:rPr>
        <w:t xml:space="preserve"> yang </w:t>
      </w:r>
      <w:proofErr w:type="spellStart"/>
      <w:r w:rsidR="00303D92" w:rsidRPr="00F071DB">
        <w:rPr>
          <w:rFonts w:ascii="Times New Roman" w:hAnsi="Times New Roman" w:cs="Times New Roman"/>
          <w:sz w:val="24"/>
          <w:szCs w:val="24"/>
          <w:lang w:val="en-ID"/>
        </w:rPr>
        <w:t>religius</w:t>
      </w:r>
      <w:proofErr w:type="spellEnd"/>
      <w:r w:rsidR="00303D92" w:rsidRPr="00F071DB">
        <w:rPr>
          <w:rFonts w:ascii="Times New Roman" w:hAnsi="Times New Roman" w:cs="Times New Roman"/>
          <w:sz w:val="24"/>
          <w:szCs w:val="24"/>
          <w:lang w:val="en-ID"/>
        </w:rPr>
        <w:t xml:space="preserve">, yang </w:t>
      </w:r>
      <w:proofErr w:type="spellStart"/>
      <w:r w:rsidR="00303D92" w:rsidRPr="00F071DB">
        <w:rPr>
          <w:rFonts w:ascii="Times New Roman" w:hAnsi="Times New Roman" w:cs="Times New Roman"/>
          <w:sz w:val="24"/>
          <w:szCs w:val="24"/>
          <w:lang w:val="en-ID"/>
        </w:rPr>
        <w:t>sepenuhnya</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membaktikan</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diri</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bagi</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usaha</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memelihara</w:t>
      </w:r>
      <w:proofErr w:type="spellEnd"/>
      <w:r w:rsidR="00303D92" w:rsidRPr="00F071DB">
        <w:rPr>
          <w:rFonts w:ascii="Times New Roman" w:hAnsi="Times New Roman" w:cs="Times New Roman"/>
          <w:sz w:val="24"/>
          <w:szCs w:val="24"/>
          <w:lang w:val="en-ID"/>
        </w:rPr>
        <w:t xml:space="preserve"> dan </w:t>
      </w:r>
      <w:proofErr w:type="spellStart"/>
      <w:r w:rsidR="00303D92" w:rsidRPr="00F071DB">
        <w:rPr>
          <w:rFonts w:ascii="Times New Roman" w:hAnsi="Times New Roman" w:cs="Times New Roman"/>
          <w:sz w:val="24"/>
          <w:szCs w:val="24"/>
          <w:lang w:val="en-ID"/>
        </w:rPr>
        <w:t>memajukan</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tradisi</w:t>
      </w:r>
      <w:proofErr w:type="spellEnd"/>
      <w:r w:rsidR="00303D92" w:rsidRPr="00F071DB">
        <w:rPr>
          <w:rFonts w:ascii="Times New Roman" w:hAnsi="Times New Roman" w:cs="Times New Roman"/>
          <w:sz w:val="24"/>
          <w:szCs w:val="24"/>
          <w:lang w:val="en-ID"/>
        </w:rPr>
        <w:t xml:space="preserve"> Israel. </w:t>
      </w:r>
      <w:proofErr w:type="spellStart"/>
      <w:r w:rsidR="00303D92" w:rsidRPr="00F071DB">
        <w:rPr>
          <w:rFonts w:ascii="Times New Roman" w:hAnsi="Times New Roman" w:cs="Times New Roman"/>
          <w:sz w:val="24"/>
          <w:szCs w:val="24"/>
          <w:lang w:val="en-ID"/>
        </w:rPr>
        <w:t>Perhatikan</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bagaimana</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ia</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menjelaskan</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tentang</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dirinya</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dalam</w:t>
      </w:r>
      <w:proofErr w:type="spellEnd"/>
      <w:r w:rsidR="00303D92" w:rsidRPr="00F071DB">
        <w:rPr>
          <w:rFonts w:ascii="Times New Roman" w:hAnsi="Times New Roman" w:cs="Times New Roman"/>
          <w:sz w:val="24"/>
          <w:szCs w:val="24"/>
          <w:lang w:val="en-ID"/>
        </w:rPr>
        <w:t xml:space="preserve"> Galatia 1:14: …di </w:t>
      </w:r>
      <w:proofErr w:type="spellStart"/>
      <w:r w:rsidR="00303D92" w:rsidRPr="00F071DB">
        <w:rPr>
          <w:rFonts w:ascii="Times New Roman" w:hAnsi="Times New Roman" w:cs="Times New Roman"/>
          <w:sz w:val="24"/>
          <w:szCs w:val="24"/>
          <w:lang w:val="en-ID"/>
        </w:rPr>
        <w:t>dalam</w:t>
      </w:r>
      <w:proofErr w:type="spellEnd"/>
      <w:r w:rsidR="00303D92" w:rsidRPr="00F071DB">
        <w:rPr>
          <w:rFonts w:ascii="Times New Roman" w:hAnsi="Times New Roman" w:cs="Times New Roman"/>
          <w:sz w:val="24"/>
          <w:szCs w:val="24"/>
          <w:lang w:val="en-ID"/>
        </w:rPr>
        <w:t xml:space="preserve"> agama </w:t>
      </w:r>
      <w:proofErr w:type="spellStart"/>
      <w:r w:rsidR="00303D92" w:rsidRPr="00F071DB">
        <w:rPr>
          <w:rFonts w:ascii="Times New Roman" w:hAnsi="Times New Roman" w:cs="Times New Roman"/>
          <w:sz w:val="24"/>
          <w:szCs w:val="24"/>
          <w:lang w:val="en-ID"/>
        </w:rPr>
        <w:t>Yahudi</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aku</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jauh</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lebih</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maju</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dari</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banyak</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teman</w:t>
      </w:r>
      <w:proofErr w:type="spellEnd"/>
      <w:r w:rsidR="00303D92" w:rsidRPr="00F071DB">
        <w:rPr>
          <w:rFonts w:ascii="Times New Roman" w:hAnsi="Times New Roman" w:cs="Times New Roman"/>
          <w:sz w:val="24"/>
          <w:szCs w:val="24"/>
          <w:lang w:val="en-ID"/>
        </w:rPr>
        <w:t xml:space="preserve"> yang </w:t>
      </w:r>
      <w:proofErr w:type="spellStart"/>
      <w:r w:rsidR="00303D92" w:rsidRPr="00F071DB">
        <w:rPr>
          <w:rFonts w:ascii="Times New Roman" w:hAnsi="Times New Roman" w:cs="Times New Roman"/>
          <w:sz w:val="24"/>
          <w:szCs w:val="24"/>
          <w:lang w:val="en-ID"/>
        </w:rPr>
        <w:t>sebaya</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dengan</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aku</w:t>
      </w:r>
      <w:proofErr w:type="spellEnd"/>
      <w:r w:rsidR="00303D92" w:rsidRPr="00F071DB">
        <w:rPr>
          <w:rFonts w:ascii="Times New Roman" w:hAnsi="Times New Roman" w:cs="Times New Roman"/>
          <w:sz w:val="24"/>
          <w:szCs w:val="24"/>
          <w:lang w:val="en-ID"/>
        </w:rPr>
        <w:t xml:space="preserve"> di </w:t>
      </w:r>
      <w:proofErr w:type="spellStart"/>
      <w:r w:rsidR="00303D92" w:rsidRPr="00F071DB">
        <w:rPr>
          <w:rFonts w:ascii="Times New Roman" w:hAnsi="Times New Roman" w:cs="Times New Roman"/>
          <w:sz w:val="24"/>
          <w:szCs w:val="24"/>
          <w:lang w:val="en-ID"/>
        </w:rPr>
        <w:t>antara</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bangsaku</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sebagai</w:t>
      </w:r>
      <w:proofErr w:type="spellEnd"/>
      <w:r w:rsidR="00303D92" w:rsidRPr="00F071DB">
        <w:rPr>
          <w:rFonts w:ascii="Times New Roman" w:hAnsi="Times New Roman" w:cs="Times New Roman"/>
          <w:sz w:val="24"/>
          <w:szCs w:val="24"/>
          <w:lang w:val="en-ID"/>
        </w:rPr>
        <w:t xml:space="preserve"> orang yang </w:t>
      </w:r>
      <w:proofErr w:type="spellStart"/>
      <w:r w:rsidR="00303D92" w:rsidRPr="00F071DB">
        <w:rPr>
          <w:rFonts w:ascii="Times New Roman" w:hAnsi="Times New Roman" w:cs="Times New Roman"/>
          <w:sz w:val="24"/>
          <w:szCs w:val="24"/>
          <w:lang w:val="en-ID"/>
        </w:rPr>
        <w:t>sangat</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rajin</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memelihara</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adat</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istiadat</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nenek</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moyangku</w:t>
      </w:r>
      <w:proofErr w:type="spellEnd"/>
      <w:r w:rsidR="00303D92" w:rsidRPr="00F071DB">
        <w:rPr>
          <w:rFonts w:ascii="Times New Roman" w:hAnsi="Times New Roman" w:cs="Times New Roman"/>
          <w:sz w:val="24"/>
          <w:szCs w:val="24"/>
          <w:lang w:val="en-ID"/>
        </w:rPr>
        <w:t xml:space="preserve"> (Galatia 1:14). </w:t>
      </w:r>
      <w:proofErr w:type="spellStart"/>
      <w:r w:rsidR="00303D92" w:rsidRPr="00F071DB">
        <w:rPr>
          <w:rFonts w:ascii="Times New Roman" w:hAnsi="Times New Roman" w:cs="Times New Roman"/>
          <w:sz w:val="24"/>
          <w:szCs w:val="24"/>
          <w:lang w:val="en-ID"/>
        </w:rPr>
        <w:t>Menurut</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Kisah</w:t>
      </w:r>
      <w:proofErr w:type="spellEnd"/>
      <w:r w:rsidR="00303D92" w:rsidRPr="00F071DB">
        <w:rPr>
          <w:rFonts w:ascii="Times New Roman" w:hAnsi="Times New Roman" w:cs="Times New Roman"/>
          <w:sz w:val="24"/>
          <w:szCs w:val="24"/>
          <w:lang w:val="en-ID"/>
        </w:rPr>
        <w:t xml:space="preserve"> Para Rasul 22:3, </w:t>
      </w:r>
      <w:proofErr w:type="spellStart"/>
      <w:r w:rsidR="00303D92" w:rsidRPr="00F071DB">
        <w:rPr>
          <w:rFonts w:ascii="Times New Roman" w:hAnsi="Times New Roman" w:cs="Times New Roman"/>
          <w:sz w:val="24"/>
          <w:szCs w:val="24"/>
          <w:lang w:val="en-ID"/>
        </w:rPr>
        <w:t>ia</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pernah</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menjadi</w:t>
      </w:r>
      <w:proofErr w:type="spellEnd"/>
      <w:r w:rsidR="00303D92" w:rsidRPr="00F071DB">
        <w:rPr>
          <w:rFonts w:ascii="Times New Roman" w:hAnsi="Times New Roman" w:cs="Times New Roman"/>
          <w:sz w:val="24"/>
          <w:szCs w:val="24"/>
          <w:lang w:val="en-ID"/>
        </w:rPr>
        <w:t xml:space="preserve"> murid </w:t>
      </w:r>
      <w:proofErr w:type="spellStart"/>
      <w:r w:rsidR="00303D92" w:rsidRPr="00F071DB">
        <w:rPr>
          <w:rFonts w:ascii="Times New Roman" w:hAnsi="Times New Roman" w:cs="Times New Roman"/>
          <w:sz w:val="24"/>
          <w:szCs w:val="24"/>
          <w:lang w:val="en-ID"/>
        </w:rPr>
        <w:t>dari</w:t>
      </w:r>
      <w:proofErr w:type="spellEnd"/>
      <w:r w:rsidR="00303D92" w:rsidRPr="00F071DB">
        <w:rPr>
          <w:rFonts w:ascii="Times New Roman" w:hAnsi="Times New Roman" w:cs="Times New Roman"/>
          <w:sz w:val="24"/>
          <w:szCs w:val="24"/>
          <w:lang w:val="en-ID"/>
        </w:rPr>
        <w:t xml:space="preserve"> salah </w:t>
      </w:r>
      <w:proofErr w:type="spellStart"/>
      <w:r w:rsidR="00303D92" w:rsidRPr="00F071DB">
        <w:rPr>
          <w:rFonts w:ascii="Times New Roman" w:hAnsi="Times New Roman" w:cs="Times New Roman"/>
          <w:sz w:val="24"/>
          <w:szCs w:val="24"/>
          <w:lang w:val="en-ID"/>
        </w:rPr>
        <w:t>seorang</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rabi</w:t>
      </w:r>
      <w:proofErr w:type="spellEnd"/>
      <w:r w:rsidR="00303D92" w:rsidRPr="00F071DB">
        <w:rPr>
          <w:rFonts w:ascii="Times New Roman" w:hAnsi="Times New Roman" w:cs="Times New Roman"/>
          <w:sz w:val="24"/>
          <w:szCs w:val="24"/>
          <w:lang w:val="en-ID"/>
        </w:rPr>
        <w:t xml:space="preserve"> paling </w:t>
      </w:r>
      <w:proofErr w:type="spellStart"/>
      <w:r w:rsidR="00303D92" w:rsidRPr="00F071DB">
        <w:rPr>
          <w:rFonts w:ascii="Times New Roman" w:hAnsi="Times New Roman" w:cs="Times New Roman"/>
          <w:sz w:val="24"/>
          <w:szCs w:val="24"/>
          <w:lang w:val="en-ID"/>
        </w:rPr>
        <w:t>terkenal</w:t>
      </w:r>
      <w:proofErr w:type="spellEnd"/>
      <w:r w:rsidR="00303D92" w:rsidRPr="00F071DB">
        <w:rPr>
          <w:rFonts w:ascii="Times New Roman" w:hAnsi="Times New Roman" w:cs="Times New Roman"/>
          <w:sz w:val="24"/>
          <w:szCs w:val="24"/>
          <w:lang w:val="en-ID"/>
        </w:rPr>
        <w:t xml:space="preserve"> di </w:t>
      </w:r>
      <w:proofErr w:type="spellStart"/>
      <w:r w:rsidR="00303D92" w:rsidRPr="00F071DB">
        <w:rPr>
          <w:rFonts w:ascii="Times New Roman" w:hAnsi="Times New Roman" w:cs="Times New Roman"/>
          <w:sz w:val="24"/>
          <w:szCs w:val="24"/>
          <w:lang w:val="en-ID"/>
        </w:rPr>
        <w:t>Yerusalem</w:t>
      </w:r>
      <w:proofErr w:type="spellEnd"/>
      <w:r w:rsidR="00303D92" w:rsidRPr="00F071DB">
        <w:rPr>
          <w:rFonts w:ascii="Times New Roman" w:hAnsi="Times New Roman" w:cs="Times New Roman"/>
          <w:sz w:val="24"/>
          <w:szCs w:val="24"/>
          <w:lang w:val="en-ID"/>
        </w:rPr>
        <w:t xml:space="preserve">, Rabi Gamaliel. </w:t>
      </w:r>
      <w:proofErr w:type="spellStart"/>
      <w:r w:rsidR="00303D92" w:rsidRPr="00F071DB">
        <w:rPr>
          <w:rFonts w:ascii="Times New Roman" w:hAnsi="Times New Roman" w:cs="Times New Roman"/>
          <w:sz w:val="24"/>
          <w:szCs w:val="24"/>
          <w:lang w:val="en-ID"/>
        </w:rPr>
        <w:t>Jauh</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dari</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sekadar</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menjadi</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seorang</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fanatik</w:t>
      </w:r>
      <w:proofErr w:type="spellEnd"/>
      <w:r w:rsidR="00303D92" w:rsidRPr="00F071DB">
        <w:rPr>
          <w:rFonts w:ascii="Times New Roman" w:hAnsi="Times New Roman" w:cs="Times New Roman"/>
          <w:sz w:val="24"/>
          <w:szCs w:val="24"/>
          <w:lang w:val="en-ID"/>
        </w:rPr>
        <w:t xml:space="preserve"> yang </w:t>
      </w:r>
      <w:proofErr w:type="spellStart"/>
      <w:r w:rsidR="00303D92" w:rsidRPr="00F071DB">
        <w:rPr>
          <w:rFonts w:ascii="Times New Roman" w:hAnsi="Times New Roman" w:cs="Times New Roman"/>
          <w:sz w:val="24"/>
          <w:szCs w:val="24"/>
          <w:lang w:val="en-ID"/>
        </w:rPr>
        <w:t>tidak</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memiliki</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pengertian</w:t>
      </w:r>
      <w:proofErr w:type="spellEnd"/>
      <w:r w:rsidR="00303D92" w:rsidRPr="00F071DB">
        <w:rPr>
          <w:rFonts w:ascii="Times New Roman" w:hAnsi="Times New Roman" w:cs="Times New Roman"/>
          <w:sz w:val="24"/>
          <w:szCs w:val="24"/>
          <w:lang w:val="en-ID"/>
        </w:rPr>
        <w:t xml:space="preserve">, Paulus </w:t>
      </w:r>
      <w:proofErr w:type="spellStart"/>
      <w:r w:rsidR="00303D92" w:rsidRPr="00F071DB">
        <w:rPr>
          <w:rFonts w:ascii="Times New Roman" w:hAnsi="Times New Roman" w:cs="Times New Roman"/>
          <w:sz w:val="24"/>
          <w:szCs w:val="24"/>
          <w:lang w:val="en-ID"/>
        </w:rPr>
        <w:t>sangat</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terlatih</w:t>
      </w:r>
      <w:proofErr w:type="spellEnd"/>
      <w:r w:rsidR="00303D92" w:rsidRPr="00F071DB">
        <w:rPr>
          <w:rFonts w:ascii="Times New Roman" w:hAnsi="Times New Roman" w:cs="Times New Roman"/>
          <w:sz w:val="24"/>
          <w:szCs w:val="24"/>
          <w:lang w:val="en-ID"/>
        </w:rPr>
        <w:t xml:space="preserve"> dan </w:t>
      </w:r>
      <w:proofErr w:type="spellStart"/>
      <w:r w:rsidR="00303D92" w:rsidRPr="00F071DB">
        <w:rPr>
          <w:rFonts w:ascii="Times New Roman" w:hAnsi="Times New Roman" w:cs="Times New Roman"/>
          <w:sz w:val="24"/>
          <w:szCs w:val="24"/>
          <w:lang w:val="en-ID"/>
        </w:rPr>
        <w:t>canggih</w:t>
      </w:r>
      <w:proofErr w:type="spellEnd"/>
      <w:r w:rsidR="00303D92" w:rsidRPr="00F071DB">
        <w:rPr>
          <w:rFonts w:ascii="Times New Roman" w:hAnsi="Times New Roman" w:cs="Times New Roman"/>
          <w:sz w:val="24"/>
          <w:szCs w:val="24"/>
          <w:lang w:val="en-ID"/>
        </w:rPr>
        <w:t xml:space="preserve"> di </w:t>
      </w:r>
      <w:proofErr w:type="spellStart"/>
      <w:r w:rsidR="00303D92" w:rsidRPr="00F071DB">
        <w:rPr>
          <w:rFonts w:ascii="Times New Roman" w:hAnsi="Times New Roman" w:cs="Times New Roman"/>
          <w:sz w:val="24"/>
          <w:szCs w:val="24"/>
          <w:lang w:val="en-ID"/>
        </w:rPr>
        <w:t>dalam</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pengertiannya</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tentang</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teologi</w:t>
      </w:r>
      <w:proofErr w:type="spellEnd"/>
      <w:r w:rsidR="00303D92" w:rsidRPr="00F071DB">
        <w:rPr>
          <w:rFonts w:ascii="Times New Roman" w:hAnsi="Times New Roman" w:cs="Times New Roman"/>
          <w:sz w:val="24"/>
          <w:szCs w:val="24"/>
          <w:lang w:val="en-ID"/>
        </w:rPr>
        <w:t xml:space="preserve"> dan Kitab </w:t>
      </w:r>
      <w:proofErr w:type="spellStart"/>
      <w:r w:rsidR="00303D92" w:rsidRPr="00F071DB">
        <w:rPr>
          <w:rFonts w:ascii="Times New Roman" w:hAnsi="Times New Roman" w:cs="Times New Roman"/>
          <w:sz w:val="24"/>
          <w:szCs w:val="24"/>
          <w:lang w:val="en-ID"/>
        </w:rPr>
        <w:t>Suci</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Yahudi</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Kebudayaan</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Yahudi</w:t>
      </w:r>
      <w:proofErr w:type="spellEnd"/>
      <w:r w:rsidR="00303D92" w:rsidRPr="00F071DB">
        <w:rPr>
          <w:rFonts w:ascii="Times New Roman" w:hAnsi="Times New Roman" w:cs="Times New Roman"/>
          <w:sz w:val="24"/>
          <w:szCs w:val="24"/>
          <w:lang w:val="en-ID"/>
        </w:rPr>
        <w:t xml:space="preserve"> Paulus </w:t>
      </w:r>
      <w:proofErr w:type="spellStart"/>
      <w:r w:rsidR="00303D92" w:rsidRPr="00F071DB">
        <w:rPr>
          <w:rFonts w:ascii="Times New Roman" w:hAnsi="Times New Roman" w:cs="Times New Roman"/>
          <w:sz w:val="24"/>
          <w:szCs w:val="24"/>
          <w:lang w:val="en-ID"/>
        </w:rPr>
        <w:t>bukan</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saja</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penting</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baginya</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sebelum</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ia</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menjadi</w:t>
      </w:r>
      <w:proofErr w:type="spellEnd"/>
      <w:r w:rsidR="00303D92" w:rsidRPr="00F071DB">
        <w:rPr>
          <w:rFonts w:ascii="Times New Roman" w:hAnsi="Times New Roman" w:cs="Times New Roman"/>
          <w:sz w:val="24"/>
          <w:szCs w:val="24"/>
          <w:lang w:val="en-ID"/>
        </w:rPr>
        <w:t xml:space="preserve"> Kristen; </w:t>
      </w:r>
      <w:proofErr w:type="spellStart"/>
      <w:r w:rsidR="00303D92" w:rsidRPr="00F071DB">
        <w:rPr>
          <w:rFonts w:ascii="Times New Roman" w:hAnsi="Times New Roman" w:cs="Times New Roman"/>
          <w:sz w:val="24"/>
          <w:szCs w:val="24"/>
          <w:lang w:val="en-ID"/>
        </w:rPr>
        <w:t>ia</w:t>
      </w:r>
      <w:proofErr w:type="spellEnd"/>
      <w:r w:rsidR="00303D92" w:rsidRPr="00F071DB">
        <w:rPr>
          <w:rFonts w:ascii="Times New Roman" w:hAnsi="Times New Roman" w:cs="Times New Roman"/>
          <w:sz w:val="24"/>
          <w:szCs w:val="24"/>
          <w:lang w:val="en-ID"/>
        </w:rPr>
        <w:t xml:space="preserve"> juga </w:t>
      </w:r>
      <w:proofErr w:type="spellStart"/>
      <w:r w:rsidR="00303D92" w:rsidRPr="00F071DB">
        <w:rPr>
          <w:rFonts w:ascii="Times New Roman" w:hAnsi="Times New Roman" w:cs="Times New Roman"/>
          <w:sz w:val="24"/>
          <w:szCs w:val="24"/>
          <w:lang w:val="en-ID"/>
        </w:rPr>
        <w:t>tetap</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sangat</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berutang</w:t>
      </w:r>
      <w:proofErr w:type="spellEnd"/>
      <w:r w:rsidR="00303D92" w:rsidRPr="00F071DB">
        <w:rPr>
          <w:rFonts w:ascii="Times New Roman" w:hAnsi="Times New Roman" w:cs="Times New Roman"/>
          <w:sz w:val="24"/>
          <w:szCs w:val="24"/>
          <w:lang w:val="en-ID"/>
        </w:rPr>
        <w:t xml:space="preserve"> pada </w:t>
      </w:r>
      <w:proofErr w:type="spellStart"/>
      <w:r w:rsidR="00303D92" w:rsidRPr="00F071DB">
        <w:rPr>
          <w:rFonts w:ascii="Times New Roman" w:hAnsi="Times New Roman" w:cs="Times New Roman"/>
          <w:sz w:val="24"/>
          <w:szCs w:val="24"/>
          <w:lang w:val="en-ID"/>
        </w:rPr>
        <w:t>warisan</w:t>
      </w:r>
      <w:proofErr w:type="spellEnd"/>
      <w:r w:rsidR="00303D92" w:rsidRPr="00F071DB">
        <w:rPr>
          <w:rFonts w:ascii="Times New Roman" w:hAnsi="Times New Roman" w:cs="Times New Roman"/>
          <w:sz w:val="24"/>
          <w:szCs w:val="24"/>
          <w:lang w:val="en-ID"/>
        </w:rPr>
        <w:t xml:space="preserve"> yang </w:t>
      </w:r>
      <w:proofErr w:type="spellStart"/>
      <w:r w:rsidR="00303D92" w:rsidRPr="00F071DB">
        <w:rPr>
          <w:rFonts w:ascii="Times New Roman" w:hAnsi="Times New Roman" w:cs="Times New Roman"/>
          <w:sz w:val="24"/>
          <w:szCs w:val="24"/>
          <w:lang w:val="en-ID"/>
        </w:rPr>
        <w:t>sama</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ini</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sesudah</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pertobatannya</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Sebagai</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contoh</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bahkan</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sebagai</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seorang</w:t>
      </w:r>
      <w:proofErr w:type="spellEnd"/>
      <w:r w:rsidR="00303D92" w:rsidRPr="00F071DB">
        <w:rPr>
          <w:rFonts w:ascii="Times New Roman" w:hAnsi="Times New Roman" w:cs="Times New Roman"/>
          <w:sz w:val="24"/>
          <w:szCs w:val="24"/>
          <w:lang w:val="en-ID"/>
        </w:rPr>
        <w:t xml:space="preserve"> Kristen </w:t>
      </w:r>
      <w:proofErr w:type="spellStart"/>
      <w:r w:rsidR="00303D92" w:rsidRPr="00F071DB">
        <w:rPr>
          <w:rFonts w:ascii="Times New Roman" w:hAnsi="Times New Roman" w:cs="Times New Roman"/>
          <w:sz w:val="24"/>
          <w:szCs w:val="24"/>
          <w:lang w:val="en-ID"/>
        </w:rPr>
        <w:t>ia</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tetap</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melaksanakan</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banyak</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adat</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istiadat</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Yahudi</w:t>
      </w:r>
      <w:proofErr w:type="spellEnd"/>
      <w:r w:rsidR="00303D92" w:rsidRPr="00F071DB">
        <w:rPr>
          <w:rFonts w:ascii="Times New Roman" w:hAnsi="Times New Roman" w:cs="Times New Roman"/>
          <w:sz w:val="24"/>
          <w:szCs w:val="24"/>
          <w:lang w:val="en-ID"/>
        </w:rPr>
        <w:t xml:space="preserve">. (1 </w:t>
      </w:r>
      <w:proofErr w:type="spellStart"/>
      <w:r w:rsidR="00303D92" w:rsidRPr="00F071DB">
        <w:rPr>
          <w:rFonts w:ascii="Times New Roman" w:hAnsi="Times New Roman" w:cs="Times New Roman"/>
          <w:sz w:val="24"/>
          <w:szCs w:val="24"/>
          <w:lang w:val="en-ID"/>
        </w:rPr>
        <w:t>Korintus</w:t>
      </w:r>
      <w:proofErr w:type="spellEnd"/>
      <w:r w:rsidR="00303D92" w:rsidRPr="00F071DB">
        <w:rPr>
          <w:rFonts w:ascii="Times New Roman" w:hAnsi="Times New Roman" w:cs="Times New Roman"/>
          <w:sz w:val="24"/>
          <w:szCs w:val="24"/>
          <w:lang w:val="en-ID"/>
        </w:rPr>
        <w:t xml:space="preserve"> 9:20). </w:t>
      </w:r>
    </w:p>
    <w:p w:rsidR="00ED75AF" w:rsidRDefault="00303D92" w:rsidP="00A67902">
      <w:pPr>
        <w:spacing w:line="240" w:lineRule="auto"/>
        <w:ind w:firstLine="720"/>
        <w:jc w:val="both"/>
        <w:rPr>
          <w:rFonts w:ascii="Times New Roman" w:hAnsi="Times New Roman" w:cs="Times New Roman"/>
          <w:sz w:val="24"/>
          <w:szCs w:val="24"/>
          <w:lang w:val="en-ID"/>
        </w:rPr>
      </w:pPr>
      <w:proofErr w:type="spellStart"/>
      <w:r w:rsidRPr="00F071DB">
        <w:rPr>
          <w:rFonts w:ascii="Times New Roman" w:hAnsi="Times New Roman" w:cs="Times New Roman"/>
          <w:sz w:val="24"/>
          <w:szCs w:val="24"/>
          <w:lang w:val="en-ID"/>
        </w:rPr>
        <w:t>Namun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dalam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perjalanan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waktu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perubahan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hidup</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seorang</w:t>
      </w:r>
      <w:proofErr w:type="spellEnd"/>
      <w:r w:rsidRPr="00F071DB">
        <w:rPr>
          <w:rFonts w:ascii="Times New Roman" w:hAnsi="Times New Roman" w:cs="Times New Roman"/>
          <w:sz w:val="24"/>
          <w:szCs w:val="24"/>
          <w:lang w:val="en-ID"/>
        </w:rPr>
        <w:t xml:space="preserve"> Paulus </w:t>
      </w:r>
      <w:proofErr w:type="spellStart"/>
      <w:r w:rsidRPr="00F071DB">
        <w:rPr>
          <w:rFonts w:ascii="Times New Roman" w:hAnsi="Times New Roman" w:cs="Times New Roman"/>
          <w:sz w:val="24"/>
          <w:szCs w:val="24"/>
          <w:lang w:val="en-ID"/>
        </w:rPr>
        <w:t>menjadi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nyata</w:t>
      </w:r>
      <w:proofErr w:type="spellEnd"/>
      <w:r w:rsidRPr="00F071DB">
        <w:rPr>
          <w:rFonts w:ascii="Times New Roman" w:hAnsi="Times New Roman" w:cs="Times New Roman"/>
          <w:sz w:val="24"/>
          <w:szCs w:val="24"/>
          <w:lang w:val="en-ID"/>
        </w:rPr>
        <w:t xml:space="preserve">. </w:t>
      </w:r>
      <w:proofErr w:type="spellStart"/>
      <w:r w:rsidR="00202306">
        <w:rPr>
          <w:rFonts w:ascii="Times New Roman" w:hAnsi="Times New Roman" w:cs="Times New Roman"/>
          <w:sz w:val="24"/>
          <w:szCs w:val="24"/>
          <w:lang w:val="en-ID"/>
        </w:rPr>
        <w:t>Kebenaran</w:t>
      </w:r>
      <w:proofErr w:type="spellEnd"/>
      <w:r w:rsidR="00202306">
        <w:rPr>
          <w:rFonts w:ascii="Times New Roman" w:hAnsi="Times New Roman" w:cs="Times New Roman"/>
          <w:sz w:val="24"/>
          <w:szCs w:val="24"/>
          <w:lang w:val="en-ID"/>
        </w:rPr>
        <w:t xml:space="preserve"> </w:t>
      </w:r>
      <w:proofErr w:type="spellStart"/>
      <w:r w:rsidR="00202306">
        <w:rPr>
          <w:rFonts w:ascii="Times New Roman" w:hAnsi="Times New Roman" w:cs="Times New Roman"/>
          <w:sz w:val="24"/>
          <w:szCs w:val="24"/>
          <w:lang w:val="en-ID"/>
        </w:rPr>
        <w:t>sendiri</w:t>
      </w:r>
      <w:proofErr w:type="spellEnd"/>
      <w:r w:rsidR="00202306">
        <w:rPr>
          <w:rFonts w:ascii="Times New Roman" w:hAnsi="Times New Roman" w:cs="Times New Roman"/>
          <w:sz w:val="24"/>
          <w:szCs w:val="24"/>
          <w:lang w:val="en-ID"/>
        </w:rPr>
        <w:t xml:space="preserve"> di </w:t>
      </w:r>
      <w:proofErr w:type="spellStart"/>
      <w:r w:rsidR="00202306">
        <w:rPr>
          <w:rFonts w:ascii="Times New Roman" w:hAnsi="Times New Roman" w:cs="Times New Roman"/>
          <w:sz w:val="24"/>
          <w:szCs w:val="24"/>
          <w:lang w:val="en-ID"/>
        </w:rPr>
        <w:t>patahkan</w:t>
      </w:r>
      <w:proofErr w:type="spellEnd"/>
      <w:r w:rsidR="00202306">
        <w:rPr>
          <w:rFonts w:ascii="Times New Roman" w:hAnsi="Times New Roman" w:cs="Times New Roman"/>
          <w:sz w:val="24"/>
          <w:szCs w:val="24"/>
          <w:lang w:val="en-ID"/>
        </w:rPr>
        <w:t xml:space="preserve"> </w:t>
      </w:r>
      <w:proofErr w:type="spellStart"/>
      <w:r w:rsidR="00202306">
        <w:rPr>
          <w:rFonts w:ascii="Times New Roman" w:hAnsi="Times New Roman" w:cs="Times New Roman"/>
          <w:sz w:val="24"/>
          <w:szCs w:val="24"/>
          <w:lang w:val="en-ID"/>
        </w:rPr>
        <w:t>dengan</w:t>
      </w:r>
      <w:proofErr w:type="spellEnd"/>
      <w:r w:rsidR="00202306">
        <w:rPr>
          <w:rFonts w:ascii="Times New Roman" w:hAnsi="Times New Roman" w:cs="Times New Roman"/>
          <w:sz w:val="24"/>
          <w:szCs w:val="24"/>
          <w:lang w:val="en-ID"/>
        </w:rPr>
        <w:t xml:space="preserve"> </w:t>
      </w:r>
      <w:proofErr w:type="spellStart"/>
      <w:r w:rsidR="00202306">
        <w:rPr>
          <w:rFonts w:ascii="Times New Roman" w:hAnsi="Times New Roman" w:cs="Times New Roman"/>
          <w:sz w:val="24"/>
          <w:szCs w:val="24"/>
          <w:lang w:val="en-ID"/>
        </w:rPr>
        <w:t>kebenaran</w:t>
      </w:r>
      <w:proofErr w:type="spellEnd"/>
      <w:r w:rsidR="00202306">
        <w:rPr>
          <w:rFonts w:ascii="Times New Roman" w:hAnsi="Times New Roman" w:cs="Times New Roman"/>
          <w:sz w:val="24"/>
          <w:szCs w:val="24"/>
          <w:lang w:val="en-ID"/>
        </w:rPr>
        <w:t xml:space="preserve"> Allah yang </w:t>
      </w:r>
      <w:proofErr w:type="spellStart"/>
      <w:r w:rsidR="00202306">
        <w:rPr>
          <w:rFonts w:ascii="Times New Roman" w:hAnsi="Times New Roman" w:cs="Times New Roman"/>
          <w:sz w:val="24"/>
          <w:szCs w:val="24"/>
          <w:lang w:val="en-ID"/>
        </w:rPr>
        <w:t>begitu</w:t>
      </w:r>
      <w:proofErr w:type="spellEnd"/>
      <w:r w:rsidR="00202306">
        <w:rPr>
          <w:rFonts w:ascii="Times New Roman" w:hAnsi="Times New Roman" w:cs="Times New Roman"/>
          <w:sz w:val="24"/>
          <w:szCs w:val="24"/>
          <w:lang w:val="en-ID"/>
        </w:rPr>
        <w:t xml:space="preserve"> </w:t>
      </w:r>
      <w:proofErr w:type="spellStart"/>
      <w:r w:rsidR="00202306">
        <w:rPr>
          <w:rFonts w:ascii="Times New Roman" w:hAnsi="Times New Roman" w:cs="Times New Roman"/>
          <w:sz w:val="24"/>
          <w:szCs w:val="24"/>
          <w:lang w:val="en-ID"/>
        </w:rPr>
        <w:t>dasyat</w:t>
      </w:r>
      <w:proofErr w:type="spellEnd"/>
      <w:r w:rsidR="00202306">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Menurut</w:t>
      </w:r>
      <w:proofErr w:type="spellEnd"/>
      <w:r w:rsidRPr="00F071DB">
        <w:rPr>
          <w:rFonts w:ascii="Times New Roman" w:hAnsi="Times New Roman" w:cs="Times New Roman"/>
          <w:sz w:val="24"/>
          <w:szCs w:val="24"/>
          <w:lang w:val="en-ID"/>
        </w:rPr>
        <w:t xml:space="preserve"> J. I. Packer, </w:t>
      </w:r>
    </w:p>
    <w:p w:rsidR="00ED75AF" w:rsidRDefault="00303D92" w:rsidP="00A67902">
      <w:pPr>
        <w:spacing w:line="240" w:lineRule="auto"/>
        <w:ind w:left="720"/>
        <w:jc w:val="both"/>
        <w:rPr>
          <w:rFonts w:ascii="Times New Roman" w:hAnsi="Times New Roman" w:cs="Times New Roman"/>
          <w:sz w:val="24"/>
          <w:szCs w:val="24"/>
          <w:lang w:val="en-ID"/>
        </w:rPr>
      </w:pPr>
      <w:r w:rsidRPr="00F071DB">
        <w:rPr>
          <w:rFonts w:ascii="Times New Roman" w:hAnsi="Times New Roman" w:cs="Times New Roman"/>
          <w:sz w:val="24"/>
          <w:szCs w:val="24"/>
          <w:lang w:val="en-ID"/>
        </w:rPr>
        <w:t>“</w:t>
      </w:r>
      <w:proofErr w:type="spellStart"/>
      <w:r w:rsidRPr="00F071DB">
        <w:rPr>
          <w:rFonts w:ascii="Times New Roman" w:hAnsi="Times New Roman" w:cs="Times New Roman"/>
          <w:sz w:val="24"/>
          <w:szCs w:val="24"/>
          <w:lang w:val="en-ID"/>
        </w:rPr>
        <w:t>Hanya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melalui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kuasa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Injil</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menyelamatkan</w:t>
      </w:r>
      <w:proofErr w:type="spellEnd"/>
      <w:r w:rsidRPr="00F071DB">
        <w:rPr>
          <w:rFonts w:ascii="Times New Roman" w:hAnsi="Times New Roman" w:cs="Times New Roman"/>
          <w:sz w:val="24"/>
          <w:szCs w:val="24"/>
          <w:lang w:val="en-ID"/>
        </w:rPr>
        <w:t xml:space="preserve"> dan </w:t>
      </w:r>
      <w:proofErr w:type="spellStart"/>
      <w:r w:rsidRPr="00F071DB">
        <w:rPr>
          <w:rFonts w:ascii="Times New Roman" w:hAnsi="Times New Roman" w:cs="Times New Roman"/>
          <w:sz w:val="24"/>
          <w:szCs w:val="24"/>
          <w:lang w:val="en-ID"/>
        </w:rPr>
        <w:t>melalui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iman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sejak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pertama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hingga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akhir</w:t>
      </w:r>
      <w:proofErr w:type="spellEnd"/>
      <w:r w:rsidRPr="00F071DB">
        <w:rPr>
          <w:rFonts w:ascii="Times New Roman" w:hAnsi="Times New Roman" w:cs="Times New Roman"/>
          <w:sz w:val="24"/>
          <w:szCs w:val="24"/>
          <w:lang w:val="en-ID"/>
        </w:rPr>
        <w:t xml:space="preserve"> (Rm. 1:16-17; </w:t>
      </w:r>
      <w:proofErr w:type="spellStart"/>
      <w:r w:rsidRPr="00F071DB">
        <w:rPr>
          <w:rFonts w:ascii="Times New Roman" w:hAnsi="Times New Roman" w:cs="Times New Roman"/>
          <w:sz w:val="24"/>
          <w:szCs w:val="24"/>
          <w:lang w:val="en-ID"/>
        </w:rPr>
        <w:t>Flp</w:t>
      </w:r>
      <w:proofErr w:type="spellEnd"/>
      <w:r w:rsidRPr="00F071DB">
        <w:rPr>
          <w:rFonts w:ascii="Times New Roman" w:hAnsi="Times New Roman" w:cs="Times New Roman"/>
          <w:sz w:val="24"/>
          <w:szCs w:val="24"/>
          <w:lang w:val="en-ID"/>
        </w:rPr>
        <w:t xml:space="preserve">. 3:9). </w:t>
      </w:r>
      <w:proofErr w:type="spellStart"/>
      <w:r w:rsidRPr="00F071DB">
        <w:rPr>
          <w:rFonts w:ascii="Times New Roman" w:hAnsi="Times New Roman" w:cs="Times New Roman"/>
          <w:sz w:val="24"/>
          <w:szCs w:val="24"/>
          <w:lang w:val="en-ID"/>
        </w:rPr>
        <w:t>Dia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langsung</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melanjutkan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dengan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memperingatkan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mereka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Supaya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jangan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ada</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menawan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kamu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dengan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filsafatnya</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kosong</w:t>
      </w:r>
      <w:proofErr w:type="spellEnd"/>
      <w:r w:rsidRPr="00F071DB">
        <w:rPr>
          <w:rFonts w:ascii="Times New Roman" w:hAnsi="Times New Roman" w:cs="Times New Roman"/>
          <w:sz w:val="24"/>
          <w:szCs w:val="24"/>
          <w:lang w:val="en-ID"/>
        </w:rPr>
        <w:t xml:space="preserve"> dan </w:t>
      </w:r>
      <w:proofErr w:type="spellStart"/>
      <w:r w:rsidRPr="00F071DB">
        <w:rPr>
          <w:rFonts w:ascii="Times New Roman" w:hAnsi="Times New Roman" w:cs="Times New Roman"/>
          <w:sz w:val="24"/>
          <w:szCs w:val="24"/>
          <w:lang w:val="en-ID"/>
        </w:rPr>
        <w:t>palsu</w:t>
      </w:r>
      <w:proofErr w:type="spellEnd"/>
      <w:r w:rsidRPr="00F071DB">
        <w:rPr>
          <w:rFonts w:ascii="Times New Roman" w:hAnsi="Times New Roman" w:cs="Times New Roman"/>
          <w:sz w:val="24"/>
          <w:szCs w:val="24"/>
          <w:lang w:val="en-ID"/>
        </w:rPr>
        <w:t xml:space="preserve"> … </w:t>
      </w:r>
      <w:proofErr w:type="spellStart"/>
      <w:r w:rsidRPr="00F071DB">
        <w:rPr>
          <w:rFonts w:ascii="Times New Roman" w:hAnsi="Times New Roman" w:cs="Times New Roman"/>
          <w:sz w:val="24"/>
          <w:szCs w:val="24"/>
          <w:lang w:val="en-ID"/>
        </w:rPr>
        <w:t>tetapi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tidak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menurut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Kristus</w:t>
      </w:r>
      <w:proofErr w:type="spellEnd"/>
      <w:r w:rsidRPr="00F071DB">
        <w:rPr>
          <w:rFonts w:ascii="Times New Roman" w:hAnsi="Times New Roman" w:cs="Times New Roman"/>
          <w:sz w:val="24"/>
          <w:szCs w:val="24"/>
          <w:lang w:val="en-ID"/>
        </w:rPr>
        <w:t>” (</w:t>
      </w:r>
      <w:proofErr w:type="spellStart"/>
      <w:r w:rsidRPr="00F071DB">
        <w:rPr>
          <w:rFonts w:ascii="Times New Roman" w:hAnsi="Times New Roman" w:cs="Times New Roman"/>
          <w:sz w:val="24"/>
          <w:szCs w:val="24"/>
          <w:lang w:val="en-ID"/>
        </w:rPr>
        <w:t>Kol</w:t>
      </w:r>
      <w:proofErr w:type="spellEnd"/>
      <w:r w:rsidRPr="00F071DB">
        <w:rPr>
          <w:rFonts w:ascii="Times New Roman" w:hAnsi="Times New Roman" w:cs="Times New Roman"/>
          <w:sz w:val="24"/>
          <w:szCs w:val="24"/>
          <w:lang w:val="en-ID"/>
        </w:rPr>
        <w:t xml:space="preserve">. 2:8). Dan demi </w:t>
      </w:r>
      <w:proofErr w:type="spellStart"/>
      <w:r w:rsidRPr="00F071DB">
        <w:rPr>
          <w:rFonts w:ascii="Times New Roman" w:hAnsi="Times New Roman" w:cs="Times New Roman"/>
          <w:sz w:val="24"/>
          <w:szCs w:val="24"/>
          <w:lang w:val="en-ID"/>
        </w:rPr>
        <w:t>iman</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tumbuh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dari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berita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Injil</w:t>
      </w:r>
      <w:proofErr w:type="spellEnd"/>
      <w:r w:rsidRPr="00F071DB">
        <w:rPr>
          <w:rFonts w:ascii="Times New Roman" w:hAnsi="Times New Roman" w:cs="Times New Roman"/>
          <w:sz w:val="24"/>
          <w:szCs w:val="24"/>
          <w:lang w:val="en-ID"/>
        </w:rPr>
        <w:t xml:space="preserve"> “Paulus </w:t>
      </w:r>
      <w:proofErr w:type="spellStart"/>
      <w:r w:rsidRPr="00F071DB">
        <w:rPr>
          <w:rFonts w:ascii="Times New Roman" w:hAnsi="Times New Roman" w:cs="Times New Roman"/>
          <w:sz w:val="24"/>
          <w:szCs w:val="24"/>
          <w:lang w:val="en-ID"/>
        </w:rPr>
        <w:t>mendesak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mereka</w:t>
      </w:r>
      <w:proofErr w:type="spellEnd"/>
      <w:r w:rsidRPr="00F071DB">
        <w:rPr>
          <w:rFonts w:ascii="Times New Roman" w:hAnsi="Times New Roman" w:cs="Times New Roman"/>
          <w:sz w:val="24"/>
          <w:szCs w:val="24"/>
          <w:lang w:val="en-ID"/>
        </w:rPr>
        <w:t xml:space="preserve"> agar </w:t>
      </w:r>
      <w:proofErr w:type="spellStart"/>
      <w:r w:rsidRPr="00F071DB">
        <w:rPr>
          <w:rFonts w:ascii="Times New Roman" w:hAnsi="Times New Roman" w:cs="Times New Roman"/>
          <w:sz w:val="24"/>
          <w:szCs w:val="24"/>
          <w:lang w:val="en-ID"/>
        </w:rPr>
        <w:t>hidup</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berpadanan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dengan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Injil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Kristus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Flp</w:t>
      </w:r>
      <w:proofErr w:type="spellEnd"/>
      <w:r w:rsidRPr="00F071DB">
        <w:rPr>
          <w:rFonts w:ascii="Times New Roman" w:hAnsi="Times New Roman" w:cs="Times New Roman"/>
          <w:sz w:val="24"/>
          <w:szCs w:val="24"/>
          <w:lang w:val="en-ID"/>
        </w:rPr>
        <w:t>. 1:27).”</w:t>
      </w:r>
      <w:r w:rsidRPr="00F071DB">
        <w:rPr>
          <w:rFonts w:ascii="Times New Roman" w:hAnsi="Times New Roman" w:cs="Times New Roman"/>
          <w:sz w:val="24"/>
          <w:szCs w:val="24"/>
          <w:vertAlign w:val="superscript"/>
          <w:lang w:val="en-ID"/>
        </w:rPr>
        <w:footnoteReference w:id="140"/>
      </w:r>
    </w:p>
    <w:p w:rsidR="00ED75AF" w:rsidRPr="00ED75AF" w:rsidRDefault="00ED75AF" w:rsidP="00A67902">
      <w:pPr>
        <w:spacing w:line="240" w:lineRule="auto"/>
        <w:ind w:left="720"/>
        <w:jc w:val="both"/>
        <w:rPr>
          <w:rFonts w:ascii="Times New Roman" w:hAnsi="Times New Roman" w:cs="Times New Roman"/>
          <w:sz w:val="2"/>
          <w:szCs w:val="24"/>
          <w:lang w:val="en-ID"/>
        </w:rPr>
      </w:pPr>
    </w:p>
    <w:p w:rsidR="00303D92" w:rsidRPr="00F071DB" w:rsidRDefault="00303D92" w:rsidP="00A67902">
      <w:pPr>
        <w:spacing w:line="240" w:lineRule="auto"/>
        <w:ind w:firstLine="720"/>
        <w:jc w:val="both"/>
        <w:rPr>
          <w:rFonts w:ascii="Times New Roman" w:hAnsi="Times New Roman" w:cs="Times New Roman"/>
          <w:sz w:val="24"/>
          <w:szCs w:val="24"/>
          <w:lang w:val="en-ID"/>
        </w:rPr>
      </w:pPr>
      <w:proofErr w:type="spellStart"/>
      <w:r w:rsidRPr="00F071DB">
        <w:rPr>
          <w:rFonts w:ascii="Times New Roman" w:hAnsi="Times New Roman" w:cs="Times New Roman"/>
          <w:sz w:val="24"/>
          <w:szCs w:val="24"/>
          <w:lang w:val="en-ID"/>
        </w:rPr>
        <w:t>Injil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Kristus</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diyakini</w:t>
      </w:r>
      <w:proofErr w:type="spellEnd"/>
      <w:r w:rsidRPr="00F071DB">
        <w:rPr>
          <w:rFonts w:ascii="Times New Roman" w:hAnsi="Times New Roman" w:cs="Times New Roman"/>
          <w:sz w:val="24"/>
          <w:szCs w:val="24"/>
          <w:lang w:val="en-ID"/>
        </w:rPr>
        <w:t xml:space="preserve"> Paulus </w:t>
      </w:r>
      <w:proofErr w:type="spellStart"/>
      <w:r w:rsidRPr="00F071DB">
        <w:rPr>
          <w:rFonts w:ascii="Times New Roman" w:hAnsi="Times New Roman" w:cs="Times New Roman"/>
          <w:sz w:val="24"/>
          <w:szCs w:val="24"/>
          <w:lang w:val="en-ID"/>
        </w:rPr>
        <w:t>bukan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Injil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atau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kabar</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baik</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biasa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didengarnya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melainkan</w:t>
      </w:r>
      <w:proofErr w:type="spellEnd"/>
      <w:r w:rsidRPr="00F071DB">
        <w:rPr>
          <w:rFonts w:ascii="Times New Roman" w:hAnsi="Times New Roman" w:cs="Times New Roman"/>
          <w:sz w:val="24"/>
          <w:szCs w:val="24"/>
          <w:lang w:val="en-ID"/>
        </w:rPr>
        <w:t xml:space="preserve"> “</w:t>
      </w:r>
      <w:proofErr w:type="spellStart"/>
      <w:r w:rsidRPr="00F15927">
        <w:rPr>
          <w:rFonts w:ascii="Times New Roman" w:hAnsi="Times New Roman" w:cs="Times New Roman"/>
          <w:i/>
          <w:sz w:val="24"/>
          <w:szCs w:val="24"/>
          <w:lang w:val="en-ID"/>
        </w:rPr>
        <w:t>K</w:t>
      </w:r>
      <w:r w:rsidRPr="00F071DB">
        <w:rPr>
          <w:rFonts w:ascii="Times New Roman" w:hAnsi="Times New Roman" w:cs="Times New Roman"/>
          <w:i/>
          <w:sz w:val="24"/>
          <w:szCs w:val="24"/>
          <w:lang w:val="en-ID"/>
        </w:rPr>
        <w:t>abar</w:t>
      </w:r>
      <w:proofErr w:type="spellEnd"/>
      <w:r w:rsidRPr="00F071DB">
        <w:rPr>
          <w:rFonts w:ascii="Times New Roman" w:hAnsi="Times New Roman" w:cs="Times New Roman"/>
          <w:i/>
          <w:sz w:val="24"/>
          <w:szCs w:val="24"/>
          <w:lang w:val="en-ID"/>
        </w:rPr>
        <w:t xml:space="preserve"> </w:t>
      </w:r>
      <w:proofErr w:type="spellStart"/>
      <w:r w:rsidRPr="00F071DB">
        <w:rPr>
          <w:rFonts w:ascii="Times New Roman" w:hAnsi="Times New Roman" w:cs="Times New Roman"/>
          <w:i/>
          <w:sz w:val="24"/>
          <w:szCs w:val="24"/>
          <w:lang w:val="en-ID"/>
        </w:rPr>
        <w:t>Kesukaan</w:t>
      </w:r>
      <w:proofErr w:type="spellEnd"/>
      <w:r w:rsidRPr="00F071DB">
        <w:rPr>
          <w:rFonts w:ascii="Times New Roman" w:hAnsi="Times New Roman" w:cs="Times New Roman"/>
          <w:i/>
          <w:sz w:val="24"/>
          <w:szCs w:val="24"/>
          <w:lang w:val="en-ID"/>
        </w:rPr>
        <w:t xml:space="preserve"> </w:t>
      </w:r>
      <w:proofErr w:type="spellStart"/>
      <w:r w:rsidRPr="00F071DB">
        <w:rPr>
          <w:rFonts w:ascii="Times New Roman" w:hAnsi="Times New Roman" w:cs="Times New Roman"/>
          <w:i/>
          <w:sz w:val="24"/>
          <w:szCs w:val="24"/>
          <w:lang w:val="en-ID"/>
        </w:rPr>
        <w:t>Besar</w:t>
      </w:r>
      <w:proofErr w:type="spellEnd"/>
      <w:r w:rsidRPr="00F071DB">
        <w:rPr>
          <w:rFonts w:ascii="Times New Roman" w:hAnsi="Times New Roman" w:cs="Times New Roman"/>
          <w:i/>
          <w:sz w:val="24"/>
          <w:szCs w:val="24"/>
          <w:lang w:val="en-ID"/>
        </w:rPr>
        <w:t xml:space="preserve"> </w:t>
      </w:r>
      <w:proofErr w:type="spellStart"/>
      <w:r w:rsidRPr="00F071DB">
        <w:rPr>
          <w:rFonts w:ascii="Times New Roman" w:hAnsi="Times New Roman" w:cs="Times New Roman"/>
          <w:i/>
          <w:sz w:val="24"/>
          <w:szCs w:val="24"/>
          <w:lang w:val="en-ID"/>
        </w:rPr>
        <w:t>dari</w:t>
      </w:r>
      <w:proofErr w:type="spellEnd"/>
      <w:r w:rsidRPr="00F071DB">
        <w:rPr>
          <w:rFonts w:ascii="Times New Roman" w:hAnsi="Times New Roman" w:cs="Times New Roman"/>
          <w:i/>
          <w:sz w:val="24"/>
          <w:szCs w:val="24"/>
          <w:lang w:val="en-ID"/>
        </w:rPr>
        <w:t xml:space="preserve"> </w:t>
      </w:r>
      <w:proofErr w:type="spellStart"/>
      <w:r w:rsidRPr="00F071DB">
        <w:rPr>
          <w:rFonts w:ascii="Times New Roman" w:hAnsi="Times New Roman" w:cs="Times New Roman"/>
          <w:i/>
          <w:sz w:val="24"/>
          <w:szCs w:val="24"/>
          <w:lang w:val="en-ID"/>
        </w:rPr>
        <w:t>surga</w:t>
      </w:r>
      <w:proofErr w:type="spellEnd"/>
      <w:proofErr w:type="gramStart"/>
      <w:r w:rsidRPr="00F071DB">
        <w:rPr>
          <w:rFonts w:ascii="Times New Roman" w:hAnsi="Times New Roman" w:cs="Times New Roman"/>
          <w:i/>
          <w:sz w:val="24"/>
          <w:szCs w:val="24"/>
          <w:lang w:val="en-ID"/>
        </w:rPr>
        <w:t>.”</w:t>
      </w:r>
      <w:proofErr w:type="spellStart"/>
      <w:r w:rsidRPr="00F071DB">
        <w:rPr>
          <w:rFonts w:ascii="Times New Roman" w:hAnsi="Times New Roman" w:cs="Times New Roman"/>
          <w:sz w:val="24"/>
          <w:szCs w:val="24"/>
          <w:lang w:val="en-ID"/>
        </w:rPr>
        <w:t>Harapan</w:t>
      </w:r>
      <w:proofErr w:type="spellEnd"/>
      <w:proofErr w:type="gramEnd"/>
      <w:r w:rsidRPr="00F071DB">
        <w:rPr>
          <w:rFonts w:ascii="Times New Roman" w:hAnsi="Times New Roman" w:cs="Times New Roman"/>
          <w:sz w:val="24"/>
          <w:szCs w:val="24"/>
          <w:lang w:val="en-ID"/>
        </w:rPr>
        <w:t xml:space="preserve"> Paulus </w:t>
      </w:r>
      <w:proofErr w:type="spellStart"/>
      <w:r w:rsidRPr="00F071DB">
        <w:rPr>
          <w:rFonts w:ascii="Times New Roman" w:hAnsi="Times New Roman" w:cs="Times New Roman"/>
          <w:sz w:val="24"/>
          <w:szCs w:val="24"/>
          <w:lang w:val="en-ID"/>
        </w:rPr>
        <w:t>adalah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bahwa</w:t>
      </w:r>
      <w:proofErr w:type="spellEnd"/>
      <w:r w:rsidRPr="00F071DB">
        <w:rPr>
          <w:rFonts w:ascii="Times New Roman" w:hAnsi="Times New Roman" w:cs="Times New Roman"/>
          <w:sz w:val="24"/>
          <w:szCs w:val="24"/>
          <w:lang w:val="en-ID"/>
        </w:rPr>
        <w:t xml:space="preserve"> orang Kristen yang </w:t>
      </w:r>
      <w:proofErr w:type="spellStart"/>
      <w:r w:rsidRPr="00F071DB">
        <w:rPr>
          <w:rFonts w:ascii="Times New Roman" w:hAnsi="Times New Roman" w:cs="Times New Roman"/>
          <w:sz w:val="24"/>
          <w:szCs w:val="24"/>
          <w:lang w:val="en-ID"/>
        </w:rPr>
        <w:t>berada</w:t>
      </w:r>
      <w:proofErr w:type="spellEnd"/>
      <w:r w:rsidRPr="00F071DB">
        <w:rPr>
          <w:rFonts w:ascii="Times New Roman" w:hAnsi="Times New Roman" w:cs="Times New Roman"/>
          <w:sz w:val="24"/>
          <w:szCs w:val="24"/>
          <w:lang w:val="en-ID"/>
        </w:rPr>
        <w:t xml:space="preserve"> di Roma </w:t>
      </w:r>
      <w:proofErr w:type="spellStart"/>
      <w:r w:rsidRPr="00F071DB">
        <w:rPr>
          <w:rFonts w:ascii="Times New Roman" w:hAnsi="Times New Roman" w:cs="Times New Roman"/>
          <w:sz w:val="24"/>
          <w:szCs w:val="24"/>
          <w:lang w:val="en-ID"/>
        </w:rPr>
        <w:t>dapat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menyimaknya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dengan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baik</w:t>
      </w:r>
      <w:proofErr w:type="spellEnd"/>
      <w:r w:rsidRPr="00F071DB">
        <w:rPr>
          <w:rFonts w:ascii="Times New Roman" w:hAnsi="Times New Roman" w:cs="Times New Roman"/>
          <w:sz w:val="24"/>
          <w:szCs w:val="24"/>
          <w:lang w:val="en-ID"/>
        </w:rPr>
        <w:t xml:space="preserve"> dan </w:t>
      </w:r>
      <w:proofErr w:type="spellStart"/>
      <w:r w:rsidRPr="00F071DB">
        <w:rPr>
          <w:rFonts w:ascii="Times New Roman" w:hAnsi="Times New Roman" w:cs="Times New Roman"/>
          <w:sz w:val="24"/>
          <w:szCs w:val="24"/>
          <w:lang w:val="en-ID"/>
        </w:rPr>
        <w:t>percaya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kepada</w:t>
      </w:r>
      <w:proofErr w:type="spellEnd"/>
      <w:r w:rsidRPr="00F071DB">
        <w:rPr>
          <w:rFonts w:ascii="Times New Roman" w:hAnsi="Times New Roman" w:cs="Times New Roman"/>
          <w:sz w:val="24"/>
          <w:szCs w:val="24"/>
          <w:lang w:val="en-ID"/>
        </w:rPr>
        <w:t xml:space="preserve"> </w:t>
      </w:r>
      <w:proofErr w:type="spellStart"/>
      <w:r w:rsidR="00793F5E">
        <w:rPr>
          <w:rFonts w:ascii="Times New Roman" w:hAnsi="Times New Roman" w:cs="Times New Roman"/>
          <w:sz w:val="24"/>
          <w:szCs w:val="24"/>
          <w:lang w:val="en-ID"/>
        </w:rPr>
        <w:t>kebenaran</w:t>
      </w:r>
      <w:proofErr w:type="spellEnd"/>
      <w:r w:rsidR="00793F5E">
        <w:rPr>
          <w:rFonts w:ascii="Times New Roman" w:hAnsi="Times New Roman" w:cs="Times New Roman"/>
          <w:sz w:val="24"/>
          <w:szCs w:val="24"/>
          <w:lang w:val="en-ID"/>
        </w:rPr>
        <w:t xml:space="preserve"> Allah.</w:t>
      </w:r>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Menurut</w:t>
      </w:r>
      <w:proofErr w:type="spellEnd"/>
      <w:r w:rsidRPr="00F071DB">
        <w:rPr>
          <w:rFonts w:ascii="Times New Roman" w:hAnsi="Times New Roman" w:cs="Times New Roman"/>
          <w:sz w:val="24"/>
          <w:szCs w:val="24"/>
          <w:lang w:val="en-ID"/>
        </w:rPr>
        <w:t xml:space="preserve"> Herman </w:t>
      </w:r>
      <w:proofErr w:type="spellStart"/>
      <w:r w:rsidRPr="00F071DB">
        <w:rPr>
          <w:rFonts w:ascii="Times New Roman" w:hAnsi="Times New Roman" w:cs="Times New Roman"/>
          <w:sz w:val="24"/>
          <w:szCs w:val="24"/>
          <w:lang w:val="en-ID"/>
        </w:rPr>
        <w:t>Ridderbos</w:t>
      </w:r>
      <w:proofErr w:type="spellEnd"/>
      <w:r w:rsidRPr="00F071DB">
        <w:rPr>
          <w:rFonts w:ascii="Times New Roman" w:hAnsi="Times New Roman" w:cs="Times New Roman"/>
          <w:sz w:val="24"/>
          <w:szCs w:val="24"/>
          <w:lang w:val="en-ID"/>
        </w:rPr>
        <w:t>, “</w:t>
      </w:r>
      <w:proofErr w:type="spellStart"/>
      <w:r w:rsidRPr="00F071DB">
        <w:rPr>
          <w:rFonts w:ascii="Times New Roman" w:hAnsi="Times New Roman" w:cs="Times New Roman"/>
          <w:sz w:val="24"/>
          <w:szCs w:val="24"/>
          <w:lang w:val="en-ID"/>
        </w:rPr>
        <w:t>Saat</w:t>
      </w:r>
      <w:proofErr w:type="spellEnd"/>
      <w:r w:rsidRPr="00F071DB">
        <w:rPr>
          <w:rFonts w:ascii="Times New Roman" w:hAnsi="Times New Roman" w:cs="Times New Roman"/>
          <w:sz w:val="24"/>
          <w:szCs w:val="24"/>
          <w:lang w:val="en-ID"/>
        </w:rPr>
        <w:t xml:space="preserve"> Allah </w:t>
      </w:r>
      <w:proofErr w:type="spellStart"/>
      <w:r w:rsidRPr="00F071DB">
        <w:rPr>
          <w:rFonts w:ascii="Times New Roman" w:hAnsi="Times New Roman" w:cs="Times New Roman"/>
          <w:sz w:val="24"/>
          <w:szCs w:val="24"/>
          <w:lang w:val="en-ID"/>
        </w:rPr>
        <w:t>berkenan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menyatakan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Anak</w:t>
      </w:r>
      <w:proofErr w:type="spellEnd"/>
      <w:r w:rsidRPr="00F071DB">
        <w:rPr>
          <w:rFonts w:ascii="Times New Roman" w:hAnsi="Times New Roman" w:cs="Times New Roman"/>
          <w:sz w:val="24"/>
          <w:szCs w:val="24"/>
          <w:lang w:val="en-ID"/>
        </w:rPr>
        <w:t xml:space="preserve">-Nya </w:t>
      </w:r>
      <w:proofErr w:type="spellStart"/>
      <w:r w:rsidRPr="00F071DB">
        <w:rPr>
          <w:rFonts w:ascii="Times New Roman" w:hAnsi="Times New Roman" w:cs="Times New Roman"/>
          <w:sz w:val="24"/>
          <w:szCs w:val="24"/>
          <w:lang w:val="en-ID"/>
        </w:rPr>
        <w:t>kepada</w:t>
      </w:r>
      <w:proofErr w:type="spellEnd"/>
      <w:r w:rsidRPr="00F071DB">
        <w:rPr>
          <w:rFonts w:ascii="Times New Roman" w:hAnsi="Times New Roman" w:cs="Times New Roman"/>
          <w:sz w:val="24"/>
          <w:szCs w:val="24"/>
          <w:lang w:val="en-ID"/>
        </w:rPr>
        <w:t xml:space="preserve"> Paulus (Gal. 1:15), </w:t>
      </w:r>
      <w:proofErr w:type="spellStart"/>
      <w:r w:rsidRPr="00F071DB">
        <w:rPr>
          <w:rFonts w:ascii="Times New Roman" w:hAnsi="Times New Roman" w:cs="Times New Roman"/>
          <w:sz w:val="24"/>
          <w:szCs w:val="24"/>
          <w:lang w:val="en-ID"/>
        </w:rPr>
        <w:t>maka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kebangkitan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merupakan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bukti</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pertama</w:t>
      </w:r>
      <w:proofErr w:type="spellEnd"/>
      <w:r w:rsidRPr="00F071DB">
        <w:rPr>
          <w:rFonts w:ascii="Times New Roman" w:hAnsi="Times New Roman" w:cs="Times New Roman"/>
          <w:sz w:val="24"/>
          <w:szCs w:val="24"/>
          <w:lang w:val="en-ID"/>
        </w:rPr>
        <w:t xml:space="preserve"> dan </w:t>
      </w:r>
      <w:proofErr w:type="spellStart"/>
      <w:r w:rsidRPr="00F071DB">
        <w:rPr>
          <w:rFonts w:ascii="Times New Roman" w:hAnsi="Times New Roman" w:cs="Times New Roman"/>
          <w:sz w:val="24"/>
          <w:szCs w:val="24"/>
          <w:lang w:val="en-ID"/>
        </w:rPr>
        <w:t>terutama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baginya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bahwa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Yesus</w:t>
      </w:r>
      <w:proofErr w:type="spellEnd"/>
      <w:r w:rsidRPr="00F071DB">
        <w:rPr>
          <w:rFonts w:ascii="Times New Roman" w:hAnsi="Times New Roman" w:cs="Times New Roman"/>
          <w:sz w:val="24"/>
          <w:szCs w:val="24"/>
          <w:lang w:val="en-ID"/>
        </w:rPr>
        <w:t xml:space="preserve">, orang </w:t>
      </w:r>
      <w:proofErr w:type="spellStart"/>
      <w:r w:rsidR="00B42991">
        <w:rPr>
          <w:rFonts w:ascii="Times New Roman" w:hAnsi="Times New Roman" w:cs="Times New Roman"/>
          <w:sz w:val="24"/>
          <w:szCs w:val="24"/>
          <w:lang w:val="en-ID"/>
        </w:rPr>
        <w:t>N</w:t>
      </w:r>
      <w:r w:rsidRPr="00F071DB">
        <w:rPr>
          <w:rFonts w:ascii="Times New Roman" w:hAnsi="Times New Roman" w:cs="Times New Roman"/>
          <w:sz w:val="24"/>
          <w:szCs w:val="24"/>
          <w:lang w:val="en-ID"/>
        </w:rPr>
        <w:t>azaret</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telah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disalibkan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mati</w:t>
      </w:r>
      <w:proofErr w:type="spellEnd"/>
      <w:r w:rsidRPr="00F071DB">
        <w:rPr>
          <w:rFonts w:ascii="Times New Roman" w:hAnsi="Times New Roman" w:cs="Times New Roman"/>
          <w:sz w:val="24"/>
          <w:szCs w:val="24"/>
          <w:lang w:val="en-ID"/>
        </w:rPr>
        <w:t xml:space="preserve">, dan yang </w:t>
      </w:r>
      <w:proofErr w:type="spellStart"/>
      <w:r w:rsidRPr="00F071DB">
        <w:rPr>
          <w:rFonts w:ascii="Times New Roman" w:hAnsi="Times New Roman" w:cs="Times New Roman"/>
          <w:sz w:val="24"/>
          <w:szCs w:val="24"/>
          <w:lang w:val="en-ID"/>
        </w:rPr>
        <w:t>telah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sendiri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aiaya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adalah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Anak</w:t>
      </w:r>
      <w:proofErr w:type="spellEnd"/>
      <w:r w:rsidRPr="00F071DB">
        <w:rPr>
          <w:rFonts w:ascii="Times New Roman" w:hAnsi="Times New Roman" w:cs="Times New Roman"/>
          <w:sz w:val="24"/>
          <w:szCs w:val="24"/>
          <w:lang w:val="en-ID"/>
        </w:rPr>
        <w:t xml:space="preserve"> Allah dan </w:t>
      </w:r>
      <w:proofErr w:type="spellStart"/>
      <w:r w:rsidRPr="00F071DB">
        <w:rPr>
          <w:rFonts w:ascii="Times New Roman" w:hAnsi="Times New Roman" w:cs="Times New Roman"/>
          <w:sz w:val="24"/>
          <w:szCs w:val="24"/>
          <w:lang w:val="en-ID"/>
        </w:rPr>
        <w:t>Juruselamat</w:t>
      </w:r>
      <w:proofErr w:type="spellEnd"/>
      <w:r w:rsidRPr="00F071DB">
        <w:rPr>
          <w:rFonts w:ascii="Times New Roman" w:hAnsi="Times New Roman" w:cs="Times New Roman"/>
          <w:sz w:val="24"/>
          <w:szCs w:val="24"/>
          <w:lang w:val="en-ID"/>
        </w:rPr>
        <w:t xml:space="preserve"> Israel.</w:t>
      </w:r>
      <w:r w:rsidRPr="00F071DB">
        <w:rPr>
          <w:rFonts w:ascii="Times New Roman" w:hAnsi="Times New Roman" w:cs="Times New Roman"/>
          <w:sz w:val="24"/>
          <w:szCs w:val="24"/>
          <w:vertAlign w:val="superscript"/>
          <w:lang w:val="en-ID"/>
        </w:rPr>
        <w:footnoteReference w:id="141"/>
      </w:r>
    </w:p>
    <w:p w:rsidR="00303D92" w:rsidRPr="00F071DB" w:rsidRDefault="00303D92" w:rsidP="00A67902">
      <w:pPr>
        <w:spacing w:line="240" w:lineRule="auto"/>
        <w:ind w:firstLine="720"/>
        <w:contextualSpacing/>
        <w:jc w:val="both"/>
        <w:rPr>
          <w:rFonts w:ascii="Times New Roman" w:hAnsi="Times New Roman" w:cs="Times New Roman"/>
          <w:sz w:val="24"/>
          <w:szCs w:val="24"/>
          <w:lang w:val="en-ID"/>
        </w:rPr>
      </w:pPr>
      <w:proofErr w:type="spellStart"/>
      <w:r w:rsidRPr="00F071DB">
        <w:rPr>
          <w:rFonts w:ascii="Times New Roman" w:hAnsi="Times New Roman" w:cs="Times New Roman"/>
          <w:sz w:val="24"/>
          <w:szCs w:val="24"/>
          <w:lang w:val="en-ID"/>
        </w:rPr>
        <w:t>Setiap</w:t>
      </w:r>
      <w:proofErr w:type="spellEnd"/>
      <w:r w:rsidRPr="00F071DB">
        <w:rPr>
          <w:rFonts w:ascii="Times New Roman" w:hAnsi="Times New Roman" w:cs="Times New Roman"/>
          <w:sz w:val="24"/>
          <w:szCs w:val="24"/>
          <w:lang w:val="en-ID"/>
        </w:rPr>
        <w:t xml:space="preserve"> kali Paulus </w:t>
      </w:r>
      <w:proofErr w:type="spellStart"/>
      <w:r w:rsidRPr="00F071DB">
        <w:rPr>
          <w:rFonts w:ascii="Times New Roman" w:hAnsi="Times New Roman" w:cs="Times New Roman"/>
          <w:sz w:val="24"/>
          <w:szCs w:val="24"/>
          <w:lang w:val="en-ID"/>
        </w:rPr>
        <w:t>berbicara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dalam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setiap</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khotbahnya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kepada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pendengarnya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bahkan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dalam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setiap</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surat</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ditulisnya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selalu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mengutip</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Perjanjian</w:t>
      </w:r>
      <w:proofErr w:type="spellEnd"/>
      <w:r w:rsidRPr="00F071DB">
        <w:rPr>
          <w:rFonts w:ascii="Times New Roman" w:hAnsi="Times New Roman" w:cs="Times New Roman"/>
          <w:sz w:val="24"/>
          <w:szCs w:val="24"/>
          <w:lang w:val="en-ID"/>
        </w:rPr>
        <w:t xml:space="preserve"> Lama </w:t>
      </w:r>
      <w:proofErr w:type="spellStart"/>
      <w:r w:rsidRPr="00F071DB">
        <w:rPr>
          <w:rFonts w:ascii="Times New Roman" w:hAnsi="Times New Roman" w:cs="Times New Roman"/>
          <w:sz w:val="24"/>
          <w:szCs w:val="24"/>
          <w:lang w:val="en-ID"/>
        </w:rPr>
        <w:t>sebagai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panduan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sebagai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wujut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kasih</w:t>
      </w:r>
      <w:proofErr w:type="spellEnd"/>
      <w:r w:rsidRPr="00F071DB">
        <w:rPr>
          <w:rFonts w:ascii="Times New Roman" w:hAnsi="Times New Roman" w:cs="Times New Roman"/>
          <w:sz w:val="24"/>
          <w:szCs w:val="24"/>
          <w:lang w:val="en-ID"/>
        </w:rPr>
        <w:t xml:space="preserve"> Allah </w:t>
      </w:r>
      <w:proofErr w:type="spellStart"/>
      <w:r w:rsidRPr="00F071DB">
        <w:rPr>
          <w:rFonts w:ascii="Times New Roman" w:hAnsi="Times New Roman" w:cs="Times New Roman"/>
          <w:sz w:val="24"/>
          <w:szCs w:val="24"/>
          <w:lang w:val="en-ID"/>
        </w:rPr>
        <w:t>bagi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umat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kepunyaan</w:t>
      </w:r>
      <w:proofErr w:type="spellEnd"/>
      <w:r w:rsidRPr="00F071DB">
        <w:rPr>
          <w:rFonts w:ascii="Times New Roman" w:hAnsi="Times New Roman" w:cs="Times New Roman"/>
          <w:sz w:val="24"/>
          <w:szCs w:val="24"/>
          <w:lang w:val="en-ID"/>
        </w:rPr>
        <w:t xml:space="preserve">-Nya. </w:t>
      </w:r>
      <w:proofErr w:type="spellStart"/>
      <w:r w:rsidRPr="00F071DB">
        <w:rPr>
          <w:rFonts w:ascii="Times New Roman" w:hAnsi="Times New Roman" w:cs="Times New Roman"/>
          <w:sz w:val="24"/>
          <w:szCs w:val="24"/>
          <w:lang w:val="en-ID"/>
        </w:rPr>
        <w:t>Sehubungan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dengan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hal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ini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Niniek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Tjahyani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Hasian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menyatakan</w:t>
      </w:r>
      <w:proofErr w:type="spellEnd"/>
      <w:r w:rsidRPr="00F071DB">
        <w:rPr>
          <w:rFonts w:ascii="Times New Roman" w:hAnsi="Times New Roman" w:cs="Times New Roman"/>
          <w:sz w:val="24"/>
          <w:szCs w:val="24"/>
          <w:lang w:val="en-ID"/>
        </w:rPr>
        <w:t>,</w:t>
      </w:r>
    </w:p>
    <w:p w:rsidR="00303D92" w:rsidRDefault="00303D92" w:rsidP="00A67902">
      <w:pPr>
        <w:spacing w:line="240" w:lineRule="auto"/>
        <w:ind w:left="720"/>
        <w:contextualSpacing/>
        <w:jc w:val="both"/>
        <w:rPr>
          <w:rFonts w:ascii="Times New Roman" w:hAnsi="Times New Roman" w:cs="Times New Roman"/>
          <w:sz w:val="24"/>
          <w:szCs w:val="24"/>
          <w:lang w:val="en-ID"/>
        </w:rPr>
      </w:pPr>
      <w:r w:rsidRPr="00F071DB">
        <w:rPr>
          <w:rFonts w:ascii="Times New Roman" w:hAnsi="Times New Roman" w:cs="Times New Roman"/>
          <w:sz w:val="24"/>
          <w:szCs w:val="24"/>
          <w:lang w:val="en-ID"/>
        </w:rPr>
        <w:t>“</w:t>
      </w:r>
      <w:proofErr w:type="spellStart"/>
      <w:r w:rsidRPr="00F071DB">
        <w:rPr>
          <w:rFonts w:ascii="Times New Roman" w:hAnsi="Times New Roman" w:cs="Times New Roman"/>
          <w:sz w:val="24"/>
          <w:szCs w:val="24"/>
          <w:lang w:val="en-ID"/>
        </w:rPr>
        <w:t>Ketika</w:t>
      </w:r>
      <w:proofErr w:type="spellEnd"/>
      <w:r w:rsidRPr="00F071DB">
        <w:rPr>
          <w:rFonts w:ascii="Times New Roman" w:hAnsi="Times New Roman" w:cs="Times New Roman"/>
          <w:sz w:val="24"/>
          <w:szCs w:val="24"/>
          <w:lang w:val="en-ID"/>
        </w:rPr>
        <w:t xml:space="preserve"> Paulus </w:t>
      </w:r>
      <w:proofErr w:type="spellStart"/>
      <w:r w:rsidRPr="00F071DB">
        <w:rPr>
          <w:rFonts w:ascii="Times New Roman" w:hAnsi="Times New Roman" w:cs="Times New Roman"/>
          <w:sz w:val="24"/>
          <w:szCs w:val="24"/>
          <w:lang w:val="en-ID"/>
        </w:rPr>
        <w:t>berbicara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kepada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pendengarnya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memulai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dengan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perjanjian</w:t>
      </w:r>
      <w:proofErr w:type="spellEnd"/>
      <w:r w:rsidRPr="00F071DB">
        <w:rPr>
          <w:rFonts w:ascii="Times New Roman" w:hAnsi="Times New Roman" w:cs="Times New Roman"/>
          <w:sz w:val="24"/>
          <w:szCs w:val="24"/>
          <w:lang w:val="en-ID"/>
        </w:rPr>
        <w:t xml:space="preserve"> Lama, </w:t>
      </w:r>
      <w:proofErr w:type="spellStart"/>
      <w:r w:rsidRPr="00F071DB">
        <w:rPr>
          <w:rFonts w:ascii="Times New Roman" w:hAnsi="Times New Roman" w:cs="Times New Roman"/>
          <w:sz w:val="24"/>
          <w:szCs w:val="24"/>
          <w:lang w:val="en-ID"/>
        </w:rPr>
        <w:t>diteruskan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dengan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Perjanjian</w:t>
      </w:r>
      <w:proofErr w:type="spellEnd"/>
      <w:r w:rsidRPr="00F071DB">
        <w:rPr>
          <w:rFonts w:ascii="Times New Roman" w:hAnsi="Times New Roman" w:cs="Times New Roman"/>
          <w:sz w:val="24"/>
          <w:szCs w:val="24"/>
          <w:lang w:val="en-ID"/>
        </w:rPr>
        <w:t xml:space="preserve"> Lama dan </w:t>
      </w:r>
      <w:proofErr w:type="spellStart"/>
      <w:r w:rsidRPr="00F071DB">
        <w:rPr>
          <w:rFonts w:ascii="Times New Roman" w:hAnsi="Times New Roman" w:cs="Times New Roman"/>
          <w:sz w:val="24"/>
          <w:szCs w:val="24"/>
          <w:lang w:val="en-ID"/>
        </w:rPr>
        <w:t>diakhiri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dengan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berita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tentang</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kehidupan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Yesus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sebagai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penggenapan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Perjanjian</w:t>
      </w:r>
      <w:proofErr w:type="spellEnd"/>
      <w:r w:rsidRPr="00F071DB">
        <w:rPr>
          <w:rFonts w:ascii="Times New Roman" w:hAnsi="Times New Roman" w:cs="Times New Roman"/>
          <w:sz w:val="24"/>
          <w:szCs w:val="24"/>
          <w:lang w:val="en-ID"/>
        </w:rPr>
        <w:t xml:space="preserve"> Lama. Paulus </w:t>
      </w:r>
      <w:proofErr w:type="spellStart"/>
      <w:r w:rsidRPr="00F071DB">
        <w:rPr>
          <w:rFonts w:ascii="Times New Roman" w:hAnsi="Times New Roman" w:cs="Times New Roman"/>
          <w:sz w:val="24"/>
          <w:szCs w:val="24"/>
          <w:lang w:val="en-ID"/>
        </w:rPr>
        <w:t>tahu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bahwa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bagi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lastRenderedPageBreak/>
        <w:t>pendengarnya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Perjanjian</w:t>
      </w:r>
      <w:proofErr w:type="spellEnd"/>
      <w:r w:rsidRPr="00F071DB">
        <w:rPr>
          <w:rFonts w:ascii="Times New Roman" w:hAnsi="Times New Roman" w:cs="Times New Roman"/>
          <w:sz w:val="24"/>
          <w:szCs w:val="24"/>
          <w:lang w:val="en-ID"/>
        </w:rPr>
        <w:t xml:space="preserve"> Lama </w:t>
      </w:r>
      <w:proofErr w:type="spellStart"/>
      <w:r w:rsidRPr="00F071DB">
        <w:rPr>
          <w:rFonts w:ascii="Times New Roman" w:hAnsi="Times New Roman" w:cs="Times New Roman"/>
          <w:sz w:val="24"/>
          <w:szCs w:val="24"/>
          <w:lang w:val="en-ID"/>
        </w:rPr>
        <w:t>adalah</w:t>
      </w:r>
      <w:proofErr w:type="spellEnd"/>
      <w:r w:rsidRPr="00F071DB">
        <w:rPr>
          <w:rFonts w:ascii="Times New Roman" w:hAnsi="Times New Roman" w:cs="Times New Roman"/>
          <w:sz w:val="24"/>
          <w:szCs w:val="24"/>
          <w:lang w:val="en-ID"/>
        </w:rPr>
        <w:t xml:space="preserve"> kitab </w:t>
      </w:r>
      <w:proofErr w:type="spellStart"/>
      <w:r w:rsidRPr="00F071DB">
        <w:rPr>
          <w:rFonts w:ascii="Times New Roman" w:hAnsi="Times New Roman" w:cs="Times New Roman"/>
          <w:sz w:val="24"/>
          <w:szCs w:val="24"/>
          <w:lang w:val="en-ID"/>
        </w:rPr>
        <w:t>suci</w:t>
      </w:r>
      <w:proofErr w:type="spellEnd"/>
      <w:r w:rsidRPr="00F071DB">
        <w:rPr>
          <w:rFonts w:ascii="Times New Roman" w:hAnsi="Times New Roman" w:cs="Times New Roman"/>
          <w:sz w:val="24"/>
          <w:szCs w:val="24"/>
          <w:lang w:val="en-ID"/>
        </w:rPr>
        <w:t xml:space="preserve"> dan </w:t>
      </w:r>
      <w:proofErr w:type="spellStart"/>
      <w:r w:rsidRPr="00F071DB">
        <w:rPr>
          <w:rFonts w:ascii="Times New Roman" w:hAnsi="Times New Roman" w:cs="Times New Roman"/>
          <w:sz w:val="24"/>
          <w:szCs w:val="24"/>
          <w:lang w:val="en-ID"/>
        </w:rPr>
        <w:t>dia</w:t>
      </w:r>
      <w:proofErr w:type="spellEnd"/>
      <w:r w:rsidRPr="00F071DB">
        <w:rPr>
          <w:rFonts w:ascii="Times New Roman" w:hAnsi="Times New Roman" w:cs="Times New Roman"/>
          <w:sz w:val="24"/>
          <w:szCs w:val="24"/>
          <w:lang w:val="en-ID"/>
        </w:rPr>
        <w:t xml:space="preserve"> juga </w:t>
      </w:r>
      <w:proofErr w:type="spellStart"/>
      <w:r w:rsidRPr="00F071DB">
        <w:rPr>
          <w:rFonts w:ascii="Times New Roman" w:hAnsi="Times New Roman" w:cs="Times New Roman"/>
          <w:sz w:val="24"/>
          <w:szCs w:val="24"/>
          <w:lang w:val="en-ID"/>
        </w:rPr>
        <w:t>mengetahui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bahwa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mereka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mengenal</w:t>
      </w:r>
      <w:proofErr w:type="spellEnd"/>
      <w:r w:rsidRPr="00F071DB">
        <w:rPr>
          <w:rFonts w:ascii="Times New Roman" w:hAnsi="Times New Roman" w:cs="Times New Roman"/>
          <w:sz w:val="24"/>
          <w:szCs w:val="24"/>
          <w:lang w:val="en-ID"/>
        </w:rPr>
        <w:t xml:space="preserve"> dan </w:t>
      </w:r>
      <w:proofErr w:type="spellStart"/>
      <w:r w:rsidRPr="00F071DB">
        <w:rPr>
          <w:rFonts w:ascii="Times New Roman" w:hAnsi="Times New Roman" w:cs="Times New Roman"/>
          <w:sz w:val="24"/>
          <w:szCs w:val="24"/>
          <w:lang w:val="en-ID"/>
        </w:rPr>
        <w:t>mengakui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wewenangnya</w:t>
      </w:r>
      <w:proofErr w:type="spellEnd"/>
      <w:r w:rsidRPr="00F071DB">
        <w:rPr>
          <w:rFonts w:ascii="Times New Roman" w:hAnsi="Times New Roman" w:cs="Times New Roman"/>
          <w:sz w:val="24"/>
          <w:szCs w:val="24"/>
          <w:lang w:val="en-ID"/>
        </w:rPr>
        <w:t xml:space="preserve">: Karena </w:t>
      </w:r>
      <w:proofErr w:type="spellStart"/>
      <w:r w:rsidRPr="00F071DB">
        <w:rPr>
          <w:rFonts w:ascii="Times New Roman" w:hAnsi="Times New Roman" w:cs="Times New Roman"/>
          <w:sz w:val="24"/>
          <w:szCs w:val="24"/>
          <w:lang w:val="en-ID"/>
        </w:rPr>
        <w:t>itu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menjadikan</w:t>
      </w:r>
      <w:proofErr w:type="spellEnd"/>
      <w:r w:rsidRPr="00F071DB">
        <w:rPr>
          <w:rFonts w:ascii="Times New Roman" w:hAnsi="Times New Roman" w:cs="Times New Roman"/>
          <w:sz w:val="24"/>
          <w:szCs w:val="24"/>
          <w:lang w:val="en-ID"/>
        </w:rPr>
        <w:t xml:space="preserve"> Kitab </w:t>
      </w:r>
      <w:proofErr w:type="spellStart"/>
      <w:r w:rsidRPr="00F071DB">
        <w:rPr>
          <w:rFonts w:ascii="Times New Roman" w:hAnsi="Times New Roman" w:cs="Times New Roman"/>
          <w:sz w:val="24"/>
          <w:szCs w:val="24"/>
          <w:lang w:val="en-ID"/>
        </w:rPr>
        <w:t>Suci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itu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dasar</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daripada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apa</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harus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dikatakannya</w:t>
      </w:r>
      <w:proofErr w:type="spellEnd"/>
      <w:r w:rsidRPr="00F071DB">
        <w:rPr>
          <w:rFonts w:ascii="Times New Roman" w:hAnsi="Times New Roman" w:cs="Times New Roman"/>
          <w:sz w:val="24"/>
          <w:szCs w:val="24"/>
          <w:lang w:val="en-ID"/>
        </w:rPr>
        <w:t>.”</w:t>
      </w:r>
      <w:r w:rsidRPr="00F071DB">
        <w:rPr>
          <w:rFonts w:ascii="Times New Roman" w:hAnsi="Times New Roman" w:cs="Times New Roman"/>
          <w:sz w:val="24"/>
          <w:szCs w:val="24"/>
          <w:vertAlign w:val="superscript"/>
          <w:lang w:val="en-ID"/>
        </w:rPr>
        <w:footnoteReference w:id="142"/>
      </w:r>
    </w:p>
    <w:p w:rsidR="00303D92" w:rsidRPr="00F071DB" w:rsidRDefault="00303D92" w:rsidP="00A67902">
      <w:pPr>
        <w:spacing w:line="240" w:lineRule="auto"/>
        <w:ind w:left="720"/>
        <w:contextualSpacing/>
        <w:jc w:val="both"/>
        <w:rPr>
          <w:rFonts w:ascii="Times New Roman" w:hAnsi="Times New Roman" w:cs="Times New Roman"/>
          <w:sz w:val="24"/>
          <w:szCs w:val="24"/>
          <w:lang w:val="en-ID"/>
        </w:rPr>
      </w:pPr>
    </w:p>
    <w:p w:rsidR="00303D92" w:rsidRPr="00F071DB" w:rsidRDefault="00303D92" w:rsidP="00A67902">
      <w:pPr>
        <w:spacing w:after="200" w:line="240" w:lineRule="auto"/>
        <w:contextualSpacing/>
        <w:jc w:val="both"/>
        <w:rPr>
          <w:rFonts w:ascii="Times New Roman" w:eastAsia="Calibri" w:hAnsi="Times New Roman" w:cs="Times New Roman"/>
          <w:sz w:val="24"/>
          <w:szCs w:val="24"/>
          <w:lang w:val="en-ID"/>
        </w:rPr>
      </w:pPr>
      <w:r w:rsidRPr="00F071DB">
        <w:rPr>
          <w:rFonts w:ascii="Times New Roman" w:hAnsi="Times New Roman" w:cs="Times New Roman"/>
          <w:sz w:val="24"/>
          <w:szCs w:val="24"/>
          <w:lang w:val="en-ID"/>
        </w:rPr>
        <w:tab/>
      </w:r>
      <w:proofErr w:type="spellStart"/>
      <w:r w:rsidRPr="00F071DB">
        <w:rPr>
          <w:rFonts w:ascii="Times New Roman" w:hAnsi="Times New Roman" w:cs="Times New Roman"/>
          <w:sz w:val="24"/>
          <w:szCs w:val="24"/>
          <w:lang w:val="en-ID"/>
        </w:rPr>
        <w:t>Ber</w:t>
      </w:r>
      <w:r w:rsidR="00716401">
        <w:rPr>
          <w:rFonts w:ascii="Times New Roman" w:hAnsi="Times New Roman" w:cs="Times New Roman"/>
          <w:sz w:val="24"/>
          <w:szCs w:val="24"/>
          <w:lang w:val="en-ID"/>
        </w:rPr>
        <w:t>angkat</w:t>
      </w:r>
      <w:proofErr w:type="spellEnd"/>
      <w:r w:rsidR="00716401">
        <w:rPr>
          <w:rFonts w:ascii="Times New Roman" w:hAnsi="Times New Roman" w:cs="Times New Roman"/>
          <w:sz w:val="24"/>
          <w:szCs w:val="24"/>
          <w:lang w:val="en-ID"/>
        </w:rPr>
        <w:t xml:space="preserve"> </w:t>
      </w:r>
      <w:proofErr w:type="spellStart"/>
      <w:r w:rsidR="00716401">
        <w:rPr>
          <w:rFonts w:ascii="Times New Roman" w:hAnsi="Times New Roman" w:cs="Times New Roman"/>
          <w:sz w:val="24"/>
          <w:szCs w:val="24"/>
          <w:lang w:val="en-ID"/>
        </w:rPr>
        <w:t>dari</w:t>
      </w:r>
      <w:proofErr w:type="spellEnd"/>
      <w:r w:rsidR="00716401">
        <w:rPr>
          <w:rFonts w:ascii="Times New Roman" w:hAnsi="Times New Roman" w:cs="Times New Roman"/>
          <w:sz w:val="24"/>
          <w:szCs w:val="24"/>
          <w:lang w:val="en-ID"/>
        </w:rPr>
        <w:t xml:space="preserve"> </w:t>
      </w:r>
      <w:proofErr w:type="spellStart"/>
      <w:r w:rsidR="00716401">
        <w:rPr>
          <w:rFonts w:ascii="Times New Roman" w:hAnsi="Times New Roman" w:cs="Times New Roman"/>
          <w:sz w:val="24"/>
          <w:szCs w:val="24"/>
          <w:lang w:val="en-ID"/>
        </w:rPr>
        <w:t>alur</w:t>
      </w:r>
      <w:proofErr w:type="spellEnd"/>
      <w:r w:rsidR="00716401">
        <w:rPr>
          <w:rFonts w:ascii="Times New Roman" w:hAnsi="Times New Roman" w:cs="Times New Roman"/>
          <w:sz w:val="24"/>
          <w:szCs w:val="24"/>
          <w:lang w:val="en-ID"/>
        </w:rPr>
        <w:t xml:space="preserve"> </w:t>
      </w:r>
      <w:proofErr w:type="spellStart"/>
      <w:r w:rsidR="00716401">
        <w:rPr>
          <w:rFonts w:ascii="Times New Roman" w:hAnsi="Times New Roman" w:cs="Times New Roman"/>
          <w:sz w:val="24"/>
          <w:szCs w:val="24"/>
          <w:lang w:val="en-ID"/>
        </w:rPr>
        <w:t>pikir</w:t>
      </w:r>
      <w:proofErr w:type="spellEnd"/>
      <w:r w:rsidR="00716401">
        <w:rPr>
          <w:rFonts w:ascii="Times New Roman" w:hAnsi="Times New Roman" w:cs="Times New Roman"/>
          <w:sz w:val="24"/>
          <w:szCs w:val="24"/>
          <w:lang w:val="en-ID"/>
        </w:rPr>
        <w:t xml:space="preserve"> Paulus, </w:t>
      </w:r>
      <w:proofErr w:type="spellStart"/>
      <w:r>
        <w:rPr>
          <w:rFonts w:ascii="Times New Roman" w:hAnsi="Times New Roman" w:cs="Times New Roman"/>
          <w:sz w:val="24"/>
          <w:szCs w:val="24"/>
          <w:lang w:val="en-ID"/>
        </w:rPr>
        <w:t>Kebenaran</w:t>
      </w:r>
      <w:proofErr w:type="spellEnd"/>
      <w:r>
        <w:rPr>
          <w:rFonts w:ascii="Times New Roman" w:hAnsi="Times New Roman" w:cs="Times New Roman"/>
          <w:sz w:val="24"/>
          <w:szCs w:val="24"/>
          <w:lang w:val="en-ID"/>
        </w:rPr>
        <w:t xml:space="preserve"> Allah </w:t>
      </w:r>
      <w:proofErr w:type="spellStart"/>
      <w:r w:rsidRPr="00F071DB">
        <w:rPr>
          <w:rFonts w:ascii="Times New Roman" w:hAnsi="Times New Roman" w:cs="Times New Roman"/>
          <w:sz w:val="24"/>
          <w:szCs w:val="24"/>
          <w:lang w:val="en-ID"/>
        </w:rPr>
        <w:t>adalah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Injil</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menyelamatkan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manusia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Injil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sejak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dahulu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menjadi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suatu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janji</w:t>
      </w:r>
      <w:proofErr w:type="spellEnd"/>
      <w:r w:rsidRPr="00F071DB">
        <w:rPr>
          <w:rFonts w:ascii="Times New Roman" w:hAnsi="Times New Roman" w:cs="Times New Roman"/>
          <w:sz w:val="24"/>
          <w:szCs w:val="24"/>
          <w:lang w:val="en-ID"/>
        </w:rPr>
        <w:t xml:space="preserve"> Allah </w:t>
      </w:r>
      <w:proofErr w:type="spellStart"/>
      <w:r w:rsidRPr="00F071DB">
        <w:rPr>
          <w:rFonts w:ascii="Times New Roman" w:hAnsi="Times New Roman" w:cs="Times New Roman"/>
          <w:sz w:val="24"/>
          <w:szCs w:val="24"/>
          <w:lang w:val="en-ID"/>
        </w:rPr>
        <w:t>melalui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nubuatan</w:t>
      </w:r>
      <w:proofErr w:type="spellEnd"/>
      <w:r w:rsidRPr="00F071DB">
        <w:rPr>
          <w:rFonts w:ascii="Times New Roman" w:hAnsi="Times New Roman" w:cs="Times New Roman"/>
          <w:sz w:val="24"/>
          <w:szCs w:val="24"/>
          <w:lang w:val="en-ID"/>
        </w:rPr>
        <w:t xml:space="preserve"> para </w:t>
      </w:r>
      <w:proofErr w:type="spellStart"/>
      <w:r w:rsidRPr="00F071DB">
        <w:rPr>
          <w:rFonts w:ascii="Times New Roman" w:hAnsi="Times New Roman" w:cs="Times New Roman"/>
          <w:sz w:val="24"/>
          <w:szCs w:val="24"/>
          <w:lang w:val="en-ID"/>
        </w:rPr>
        <w:t>nabi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dalam</w:t>
      </w:r>
      <w:proofErr w:type="spellEnd"/>
      <w:r w:rsidRPr="00F071DB">
        <w:rPr>
          <w:rFonts w:ascii="Times New Roman" w:hAnsi="Times New Roman" w:cs="Times New Roman"/>
          <w:sz w:val="24"/>
          <w:szCs w:val="24"/>
          <w:lang w:val="en-ID"/>
        </w:rPr>
        <w:t xml:space="preserve"> Kitab </w:t>
      </w:r>
      <w:proofErr w:type="spellStart"/>
      <w:r w:rsidRPr="00F071DB">
        <w:rPr>
          <w:rFonts w:ascii="Times New Roman" w:hAnsi="Times New Roman" w:cs="Times New Roman"/>
          <w:sz w:val="24"/>
          <w:szCs w:val="24"/>
          <w:lang w:val="en-ID"/>
        </w:rPr>
        <w:t>Suci</w:t>
      </w:r>
      <w:proofErr w:type="spellEnd"/>
      <w:r w:rsidRPr="00F071DB">
        <w:rPr>
          <w:rFonts w:ascii="Times New Roman" w:hAnsi="Times New Roman" w:cs="Times New Roman"/>
          <w:sz w:val="24"/>
          <w:szCs w:val="24"/>
          <w:lang w:val="en-ID"/>
        </w:rPr>
        <w:t xml:space="preserve"> (Rom. 1:2). </w:t>
      </w:r>
      <w:proofErr w:type="spellStart"/>
      <w:r w:rsidRPr="00F071DB">
        <w:rPr>
          <w:rFonts w:ascii="Times New Roman" w:hAnsi="Times New Roman" w:cs="Times New Roman"/>
          <w:sz w:val="24"/>
          <w:szCs w:val="24"/>
          <w:lang w:val="en-ID"/>
        </w:rPr>
        <w:t>Injil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sungguh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memiliki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peranan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tertinggi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sebab</w:t>
      </w:r>
      <w:proofErr w:type="spellEnd"/>
      <w:r w:rsidRPr="00F071DB">
        <w:rPr>
          <w:rFonts w:ascii="Times New Roman" w:hAnsi="Times New Roman" w:cs="Times New Roman"/>
          <w:sz w:val="24"/>
          <w:szCs w:val="24"/>
          <w:lang w:val="en-ID"/>
        </w:rPr>
        <w:t xml:space="preserve"> di </w:t>
      </w:r>
      <w:proofErr w:type="spellStart"/>
      <w:r w:rsidRPr="00F071DB">
        <w:rPr>
          <w:rFonts w:ascii="Times New Roman" w:hAnsi="Times New Roman" w:cs="Times New Roman"/>
          <w:sz w:val="24"/>
          <w:szCs w:val="24"/>
          <w:lang w:val="en-ID"/>
        </w:rPr>
        <w:t>dalamnya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nyata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kebenaran</w:t>
      </w:r>
      <w:proofErr w:type="spellEnd"/>
      <w:r w:rsidRPr="00F071DB">
        <w:rPr>
          <w:rFonts w:ascii="Times New Roman" w:hAnsi="Times New Roman" w:cs="Times New Roman"/>
          <w:sz w:val="24"/>
          <w:szCs w:val="24"/>
          <w:lang w:val="en-ID"/>
        </w:rPr>
        <w:t xml:space="preserve"> Allah. </w:t>
      </w:r>
      <w:proofErr w:type="spellStart"/>
      <w:r w:rsidRPr="00F071DB">
        <w:rPr>
          <w:rFonts w:ascii="Times New Roman" w:hAnsi="Times New Roman" w:cs="Times New Roman"/>
          <w:sz w:val="24"/>
          <w:szCs w:val="24"/>
          <w:lang w:val="en-ID"/>
        </w:rPr>
        <w:t>Kebenaran</w:t>
      </w:r>
      <w:proofErr w:type="spellEnd"/>
      <w:r w:rsidRPr="00F071DB">
        <w:rPr>
          <w:rFonts w:ascii="Times New Roman" w:hAnsi="Times New Roman" w:cs="Times New Roman"/>
          <w:sz w:val="24"/>
          <w:szCs w:val="24"/>
          <w:lang w:val="en-ID"/>
        </w:rPr>
        <w:t xml:space="preserve"> </w:t>
      </w:r>
      <w:proofErr w:type="spellStart"/>
      <w:r w:rsidR="002D2B4C">
        <w:rPr>
          <w:rFonts w:ascii="Times New Roman" w:hAnsi="Times New Roman" w:cs="Times New Roman"/>
          <w:sz w:val="24"/>
          <w:szCs w:val="24"/>
          <w:lang w:val="en-ID"/>
        </w:rPr>
        <w:t>mampu</w:t>
      </w:r>
      <w:proofErr w:type="spellEnd"/>
      <w:r w:rsidR="002D2B4C">
        <w:rPr>
          <w:rFonts w:ascii="Times New Roman" w:hAnsi="Times New Roman" w:cs="Times New Roman"/>
          <w:sz w:val="24"/>
          <w:szCs w:val="24"/>
          <w:lang w:val="en-ID"/>
        </w:rPr>
        <w:t xml:space="preserve"> </w:t>
      </w:r>
      <w:proofErr w:type="spellStart"/>
      <w:r w:rsidR="002D2B4C">
        <w:rPr>
          <w:rFonts w:ascii="Times New Roman" w:hAnsi="Times New Roman" w:cs="Times New Roman"/>
          <w:sz w:val="24"/>
          <w:szCs w:val="24"/>
          <w:lang w:val="en-ID"/>
        </w:rPr>
        <w:t>mengubah</w:t>
      </w:r>
      <w:proofErr w:type="spellEnd"/>
      <w:r w:rsidR="002D2B4C">
        <w:rPr>
          <w:rFonts w:ascii="Times New Roman" w:hAnsi="Times New Roman" w:cs="Times New Roman"/>
          <w:sz w:val="24"/>
          <w:szCs w:val="24"/>
          <w:lang w:val="en-ID"/>
        </w:rPr>
        <w:t xml:space="preserve"> </w:t>
      </w:r>
      <w:proofErr w:type="spellStart"/>
      <w:r w:rsidR="002D2B4C">
        <w:rPr>
          <w:rFonts w:ascii="Times New Roman" w:hAnsi="Times New Roman" w:cs="Times New Roman"/>
          <w:sz w:val="24"/>
          <w:szCs w:val="24"/>
          <w:lang w:val="en-ID"/>
        </w:rPr>
        <w:t>kehidupan</w:t>
      </w:r>
      <w:proofErr w:type="spellEnd"/>
      <w:r w:rsidR="002D2B4C">
        <w:rPr>
          <w:rFonts w:ascii="Times New Roman" w:hAnsi="Times New Roman" w:cs="Times New Roman"/>
          <w:sz w:val="24"/>
          <w:szCs w:val="24"/>
          <w:lang w:val="en-ID"/>
        </w:rPr>
        <w:t xml:space="preserve"> orang</w:t>
      </w:r>
      <w:r w:rsidRPr="00F071DB">
        <w:rPr>
          <w:rFonts w:ascii="Times New Roman" w:hAnsi="Times New Roman" w:cs="Times New Roman"/>
          <w:sz w:val="24"/>
          <w:szCs w:val="24"/>
          <w:lang w:val="en-ID"/>
        </w:rPr>
        <w:t xml:space="preserve">. </w:t>
      </w:r>
      <w:proofErr w:type="spellStart"/>
      <w:r w:rsidR="00F30336">
        <w:rPr>
          <w:rFonts w:ascii="Times New Roman" w:eastAsia="Calibri" w:hAnsi="Times New Roman" w:cs="Times New Roman"/>
          <w:sz w:val="24"/>
          <w:szCs w:val="24"/>
          <w:lang w:val="en-ID"/>
        </w:rPr>
        <w:t>Menurut</w:t>
      </w:r>
      <w:proofErr w:type="spellEnd"/>
      <w:r w:rsidR="00F30336">
        <w:rPr>
          <w:rFonts w:ascii="Times New Roman" w:eastAsia="Calibri" w:hAnsi="Times New Roman" w:cs="Times New Roman"/>
          <w:sz w:val="24"/>
          <w:szCs w:val="24"/>
          <w:lang w:val="en-ID"/>
        </w:rPr>
        <w:t xml:space="preserve"> </w:t>
      </w:r>
      <w:r w:rsidRPr="00F071DB">
        <w:rPr>
          <w:rFonts w:ascii="Times New Roman" w:eastAsia="Calibri" w:hAnsi="Times New Roman" w:cs="Times New Roman"/>
          <w:sz w:val="24"/>
          <w:szCs w:val="24"/>
          <w:lang w:val="en-ID"/>
        </w:rPr>
        <w:t xml:space="preserve">Bob Utley </w:t>
      </w:r>
      <w:proofErr w:type="spellStart"/>
      <w:r w:rsidRPr="00F071DB">
        <w:rPr>
          <w:rFonts w:ascii="Times New Roman" w:eastAsia="Calibri" w:hAnsi="Times New Roman" w:cs="Times New Roman"/>
          <w:sz w:val="24"/>
          <w:szCs w:val="24"/>
          <w:lang w:val="en-ID"/>
        </w:rPr>
        <w:t>menyatakan</w:t>
      </w:r>
      <w:proofErr w:type="spellEnd"/>
      <w:r w:rsidRPr="00F071DB">
        <w:rPr>
          <w:rFonts w:ascii="Times New Roman" w:eastAsia="Calibri" w:hAnsi="Times New Roman" w:cs="Times New Roman"/>
          <w:sz w:val="24"/>
          <w:szCs w:val="24"/>
          <w:lang w:val="en-ID"/>
        </w:rPr>
        <w:t>,</w:t>
      </w:r>
    </w:p>
    <w:p w:rsidR="00303D92" w:rsidRDefault="00303D92" w:rsidP="00A67902">
      <w:pPr>
        <w:spacing w:after="200" w:line="240" w:lineRule="auto"/>
        <w:ind w:left="720"/>
        <w:contextualSpacing/>
        <w:jc w:val="both"/>
        <w:rPr>
          <w:rFonts w:ascii="Times New Roman" w:eastAsia="Calibri" w:hAnsi="Times New Roman" w:cs="Times New Roman"/>
          <w:sz w:val="24"/>
          <w:szCs w:val="24"/>
          <w:lang w:val="en-ID"/>
        </w:rPr>
      </w:pPr>
      <w:proofErr w:type="spellStart"/>
      <w:r w:rsidRPr="00F071DB">
        <w:rPr>
          <w:rFonts w:ascii="Times New Roman" w:eastAsia="Calibri" w:hAnsi="Times New Roman" w:cs="Times New Roman"/>
          <w:sz w:val="24"/>
          <w:szCs w:val="24"/>
          <w:lang w:val="en-ID"/>
        </w:rPr>
        <w:t>Pemberitaan</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injil</w:t>
      </w:r>
      <w:proofErr w:type="spellEnd"/>
      <w:r w:rsidRPr="00F071DB">
        <w:rPr>
          <w:rFonts w:ascii="Times New Roman" w:eastAsia="Calibri" w:hAnsi="Times New Roman" w:cs="Times New Roman"/>
          <w:sz w:val="24"/>
          <w:szCs w:val="24"/>
          <w:lang w:val="en-ID"/>
        </w:rPr>
        <w:t xml:space="preserve"> oleh Pa</w:t>
      </w:r>
      <w:r w:rsidR="001725EA">
        <w:rPr>
          <w:rFonts w:ascii="Times New Roman" w:eastAsia="Calibri" w:hAnsi="Times New Roman" w:cs="Times New Roman"/>
          <w:sz w:val="24"/>
          <w:szCs w:val="24"/>
          <w:lang w:val="en-ID"/>
        </w:rPr>
        <w:t xml:space="preserve">ulus di kitab Roma </w:t>
      </w:r>
      <w:proofErr w:type="spellStart"/>
      <w:r w:rsidR="001725EA">
        <w:rPr>
          <w:rFonts w:ascii="Times New Roman" w:eastAsia="Calibri" w:hAnsi="Times New Roman" w:cs="Times New Roman"/>
          <w:sz w:val="24"/>
          <w:szCs w:val="24"/>
          <w:lang w:val="en-ID"/>
        </w:rPr>
        <w:t>telah</w:t>
      </w:r>
      <w:proofErr w:type="spellEnd"/>
      <w:r w:rsidR="001725EA">
        <w:rPr>
          <w:rFonts w:ascii="Times New Roman" w:eastAsia="Calibri" w:hAnsi="Times New Roman" w:cs="Times New Roman"/>
          <w:sz w:val="24"/>
          <w:szCs w:val="24"/>
          <w:lang w:val="en-ID"/>
        </w:rPr>
        <w:t xml:space="preserve"> </w:t>
      </w:r>
      <w:proofErr w:type="spellStart"/>
      <w:r w:rsidR="001725EA">
        <w:rPr>
          <w:rFonts w:ascii="Times New Roman" w:eastAsia="Calibri" w:hAnsi="Times New Roman" w:cs="Times New Roman"/>
          <w:sz w:val="24"/>
          <w:szCs w:val="24"/>
          <w:lang w:val="en-ID"/>
        </w:rPr>
        <w:t>mempen</w:t>
      </w:r>
      <w:r w:rsidRPr="00F071DB">
        <w:rPr>
          <w:rFonts w:ascii="Times New Roman" w:eastAsia="Calibri" w:hAnsi="Times New Roman" w:cs="Times New Roman"/>
          <w:sz w:val="24"/>
          <w:szCs w:val="24"/>
          <w:lang w:val="en-ID"/>
        </w:rPr>
        <w:t>g</w:t>
      </w:r>
      <w:r w:rsidR="001725EA">
        <w:rPr>
          <w:rFonts w:ascii="Times New Roman" w:eastAsia="Calibri" w:hAnsi="Times New Roman" w:cs="Times New Roman"/>
          <w:sz w:val="24"/>
          <w:szCs w:val="24"/>
          <w:lang w:val="en-ID"/>
        </w:rPr>
        <w:t>a</w:t>
      </w:r>
      <w:r w:rsidRPr="00F071DB">
        <w:rPr>
          <w:rFonts w:ascii="Times New Roman" w:eastAsia="Calibri" w:hAnsi="Times New Roman" w:cs="Times New Roman"/>
          <w:sz w:val="24"/>
          <w:szCs w:val="24"/>
          <w:lang w:val="en-ID"/>
        </w:rPr>
        <w:t>ruhi</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gereja</w:t>
      </w:r>
      <w:proofErr w:type="spellEnd"/>
      <w:r w:rsidRPr="00F071DB">
        <w:rPr>
          <w:rFonts w:ascii="Times New Roman" w:eastAsia="Calibri" w:hAnsi="Times New Roman" w:cs="Times New Roman"/>
          <w:sz w:val="24"/>
          <w:szCs w:val="24"/>
          <w:lang w:val="en-ID"/>
        </w:rPr>
        <w:t xml:space="preserve"> di </w:t>
      </w:r>
      <w:proofErr w:type="spellStart"/>
      <w:r w:rsidRPr="00F071DB">
        <w:rPr>
          <w:rFonts w:ascii="Times New Roman" w:eastAsia="Calibri" w:hAnsi="Times New Roman" w:cs="Times New Roman"/>
          <w:sz w:val="24"/>
          <w:szCs w:val="24"/>
          <w:lang w:val="en-ID"/>
        </w:rPr>
        <w:t>segala</w:t>
      </w:r>
      <w:proofErr w:type="spellEnd"/>
      <w:r w:rsidRPr="00F071DB">
        <w:rPr>
          <w:rFonts w:ascii="Times New Roman" w:eastAsia="Calibri" w:hAnsi="Times New Roman" w:cs="Times New Roman"/>
          <w:sz w:val="24"/>
          <w:szCs w:val="24"/>
          <w:lang w:val="en-ID"/>
        </w:rPr>
        <w:t xml:space="preserve"> zaman: 1. </w:t>
      </w:r>
      <w:proofErr w:type="spellStart"/>
      <w:r w:rsidRPr="00F071DB">
        <w:rPr>
          <w:rFonts w:ascii="Times New Roman" w:eastAsia="Calibri" w:hAnsi="Times New Roman" w:cs="Times New Roman"/>
          <w:sz w:val="24"/>
          <w:szCs w:val="24"/>
          <w:lang w:val="en-ID"/>
        </w:rPr>
        <w:t>Agustinus</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Bertobat</w:t>
      </w:r>
      <w:proofErr w:type="spellEnd"/>
      <w:r w:rsidRPr="00F071DB">
        <w:rPr>
          <w:rFonts w:ascii="Times New Roman" w:eastAsia="Calibri" w:hAnsi="Times New Roman" w:cs="Times New Roman"/>
          <w:sz w:val="24"/>
          <w:szCs w:val="24"/>
          <w:lang w:val="en-ID"/>
        </w:rPr>
        <w:t xml:space="preserve"> pada </w:t>
      </w:r>
      <w:proofErr w:type="spellStart"/>
      <w:r w:rsidRPr="00F071DB">
        <w:rPr>
          <w:rFonts w:ascii="Times New Roman" w:eastAsia="Calibri" w:hAnsi="Times New Roman" w:cs="Times New Roman"/>
          <w:sz w:val="24"/>
          <w:szCs w:val="24"/>
          <w:lang w:val="en-ID"/>
        </w:rPr>
        <w:t>tahun</w:t>
      </w:r>
      <w:proofErr w:type="spellEnd"/>
      <w:r w:rsidRPr="00F071DB">
        <w:rPr>
          <w:rFonts w:ascii="Times New Roman" w:eastAsia="Calibri" w:hAnsi="Times New Roman" w:cs="Times New Roman"/>
          <w:sz w:val="24"/>
          <w:szCs w:val="24"/>
          <w:lang w:val="en-ID"/>
        </w:rPr>
        <w:t xml:space="preserve"> 386 </w:t>
      </w:r>
      <w:proofErr w:type="spellStart"/>
      <w:r w:rsidRPr="00F071DB">
        <w:rPr>
          <w:rFonts w:ascii="Times New Roman" w:eastAsia="Calibri" w:hAnsi="Times New Roman" w:cs="Times New Roman"/>
          <w:sz w:val="24"/>
          <w:szCs w:val="24"/>
          <w:lang w:val="en-ID"/>
        </w:rPr>
        <w:t>masehi</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setelah</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membaca</w:t>
      </w:r>
      <w:proofErr w:type="spellEnd"/>
      <w:r w:rsidRPr="00F071DB">
        <w:rPr>
          <w:rFonts w:ascii="Times New Roman" w:eastAsia="Calibri" w:hAnsi="Times New Roman" w:cs="Times New Roman"/>
          <w:sz w:val="24"/>
          <w:szCs w:val="24"/>
          <w:lang w:val="en-ID"/>
        </w:rPr>
        <w:t xml:space="preserve"> Roma 13:13-14; 2. </w:t>
      </w:r>
      <w:proofErr w:type="spellStart"/>
      <w:r w:rsidRPr="00F071DB">
        <w:rPr>
          <w:rFonts w:ascii="Times New Roman" w:eastAsia="Calibri" w:hAnsi="Times New Roman" w:cs="Times New Roman"/>
          <w:sz w:val="24"/>
          <w:szCs w:val="24"/>
          <w:lang w:val="en-ID"/>
        </w:rPr>
        <w:t>Pemahaman</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Marthen</w:t>
      </w:r>
      <w:proofErr w:type="spellEnd"/>
      <w:r w:rsidRPr="00F071DB">
        <w:rPr>
          <w:rFonts w:ascii="Times New Roman" w:eastAsia="Calibri" w:hAnsi="Times New Roman" w:cs="Times New Roman"/>
          <w:sz w:val="24"/>
          <w:szCs w:val="24"/>
          <w:lang w:val="en-ID"/>
        </w:rPr>
        <w:t xml:space="preserve"> Luther </w:t>
      </w:r>
      <w:proofErr w:type="spellStart"/>
      <w:r w:rsidRPr="00F071DB">
        <w:rPr>
          <w:rFonts w:ascii="Times New Roman" w:eastAsia="Calibri" w:hAnsi="Times New Roman" w:cs="Times New Roman"/>
          <w:sz w:val="24"/>
          <w:szCs w:val="24"/>
          <w:lang w:val="en-ID"/>
        </w:rPr>
        <w:t>mengenai</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keselamatan</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berubah</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secara</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radikal</w:t>
      </w:r>
      <w:proofErr w:type="spellEnd"/>
      <w:r w:rsidRPr="00F071DB">
        <w:rPr>
          <w:rFonts w:ascii="Times New Roman" w:eastAsia="Calibri" w:hAnsi="Times New Roman" w:cs="Times New Roman"/>
          <w:sz w:val="24"/>
          <w:szCs w:val="24"/>
          <w:lang w:val="en-ID"/>
        </w:rPr>
        <w:t xml:space="preserve"> di </w:t>
      </w:r>
      <w:proofErr w:type="spellStart"/>
      <w:r w:rsidRPr="00F071DB">
        <w:rPr>
          <w:rFonts w:ascii="Times New Roman" w:eastAsia="Calibri" w:hAnsi="Times New Roman" w:cs="Times New Roman"/>
          <w:sz w:val="24"/>
          <w:szCs w:val="24"/>
          <w:lang w:val="en-ID"/>
        </w:rPr>
        <w:t>tahun</w:t>
      </w:r>
      <w:proofErr w:type="spellEnd"/>
      <w:r w:rsidRPr="00F071DB">
        <w:rPr>
          <w:rFonts w:ascii="Times New Roman" w:eastAsia="Calibri" w:hAnsi="Times New Roman" w:cs="Times New Roman"/>
          <w:sz w:val="24"/>
          <w:szCs w:val="24"/>
          <w:lang w:val="en-ID"/>
        </w:rPr>
        <w:t xml:space="preserve"> 1515 </w:t>
      </w:r>
      <w:proofErr w:type="spellStart"/>
      <w:r w:rsidRPr="00F071DB">
        <w:rPr>
          <w:rFonts w:ascii="Times New Roman" w:eastAsia="Calibri" w:hAnsi="Times New Roman" w:cs="Times New Roman"/>
          <w:sz w:val="24"/>
          <w:szCs w:val="24"/>
          <w:lang w:val="en-ID"/>
        </w:rPr>
        <w:t>Masehi</w:t>
      </w:r>
      <w:proofErr w:type="spellEnd"/>
      <w:r w:rsidRPr="00F071DB">
        <w:rPr>
          <w:rFonts w:ascii="Times New Roman" w:eastAsia="Calibri" w:hAnsi="Times New Roman" w:cs="Times New Roman"/>
          <w:sz w:val="24"/>
          <w:szCs w:val="24"/>
          <w:lang w:val="en-ID"/>
        </w:rPr>
        <w:t xml:space="preserve"> pada </w:t>
      </w:r>
      <w:proofErr w:type="spellStart"/>
      <w:r w:rsidRPr="00F071DB">
        <w:rPr>
          <w:rFonts w:ascii="Times New Roman" w:eastAsia="Calibri" w:hAnsi="Times New Roman" w:cs="Times New Roman"/>
          <w:sz w:val="24"/>
          <w:szCs w:val="24"/>
          <w:lang w:val="en-ID"/>
        </w:rPr>
        <w:t>saat</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ia</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membandingkan</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Mazmur</w:t>
      </w:r>
      <w:proofErr w:type="spellEnd"/>
      <w:r w:rsidRPr="00F071DB">
        <w:rPr>
          <w:rFonts w:ascii="Times New Roman" w:eastAsia="Calibri" w:hAnsi="Times New Roman" w:cs="Times New Roman"/>
          <w:sz w:val="24"/>
          <w:szCs w:val="24"/>
          <w:lang w:val="en-ID"/>
        </w:rPr>
        <w:t xml:space="preserve"> 31:1 </w:t>
      </w:r>
      <w:proofErr w:type="spellStart"/>
      <w:r w:rsidRPr="00F071DB">
        <w:rPr>
          <w:rFonts w:ascii="Times New Roman" w:eastAsia="Calibri" w:hAnsi="Times New Roman" w:cs="Times New Roman"/>
          <w:sz w:val="24"/>
          <w:szCs w:val="24"/>
          <w:lang w:val="en-ID"/>
        </w:rPr>
        <w:t>dengan</w:t>
      </w:r>
      <w:proofErr w:type="spellEnd"/>
      <w:r w:rsidRPr="00F071DB">
        <w:rPr>
          <w:rFonts w:ascii="Times New Roman" w:eastAsia="Calibri" w:hAnsi="Times New Roman" w:cs="Times New Roman"/>
          <w:sz w:val="24"/>
          <w:szCs w:val="24"/>
          <w:lang w:val="en-ID"/>
        </w:rPr>
        <w:t xml:space="preserve"> Roma 1:17 (</w:t>
      </w:r>
      <w:proofErr w:type="spellStart"/>
      <w:r w:rsidRPr="00F071DB">
        <w:rPr>
          <w:rFonts w:ascii="Times New Roman" w:eastAsia="Calibri" w:hAnsi="Times New Roman" w:cs="Times New Roman"/>
          <w:sz w:val="24"/>
          <w:szCs w:val="24"/>
          <w:lang w:val="en-ID"/>
        </w:rPr>
        <w:t>Bandingkan</w:t>
      </w:r>
      <w:proofErr w:type="spellEnd"/>
      <w:r w:rsidRPr="00F071DB">
        <w:rPr>
          <w:rFonts w:ascii="Times New Roman" w:eastAsia="Calibri" w:hAnsi="Times New Roman" w:cs="Times New Roman"/>
          <w:sz w:val="24"/>
          <w:szCs w:val="24"/>
          <w:lang w:val="en-ID"/>
        </w:rPr>
        <w:t xml:space="preserve"> Hab. 2:4); 3. John Wesley </w:t>
      </w:r>
      <w:proofErr w:type="spellStart"/>
      <w:r w:rsidRPr="00F071DB">
        <w:rPr>
          <w:rFonts w:ascii="Times New Roman" w:eastAsia="Calibri" w:hAnsi="Times New Roman" w:cs="Times New Roman"/>
          <w:sz w:val="24"/>
          <w:szCs w:val="24"/>
          <w:lang w:val="en-ID"/>
        </w:rPr>
        <w:t>bertobat</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setelah</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mendengar</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pembacaan</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khotbah</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Marthen</w:t>
      </w:r>
      <w:proofErr w:type="spellEnd"/>
      <w:r w:rsidRPr="00F071DB">
        <w:rPr>
          <w:rFonts w:ascii="Times New Roman" w:eastAsia="Calibri" w:hAnsi="Times New Roman" w:cs="Times New Roman"/>
          <w:sz w:val="24"/>
          <w:szCs w:val="24"/>
          <w:lang w:val="en-ID"/>
        </w:rPr>
        <w:t xml:space="preserve"> Luther </w:t>
      </w:r>
      <w:proofErr w:type="spellStart"/>
      <w:r w:rsidRPr="00F071DB">
        <w:rPr>
          <w:rFonts w:ascii="Times New Roman" w:eastAsia="Calibri" w:hAnsi="Times New Roman" w:cs="Times New Roman"/>
          <w:sz w:val="24"/>
          <w:szCs w:val="24"/>
          <w:lang w:val="en-ID"/>
        </w:rPr>
        <w:t>mengenai</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pengantar</w:t>
      </w:r>
      <w:proofErr w:type="spellEnd"/>
      <w:r w:rsidRPr="00F071DB">
        <w:rPr>
          <w:rFonts w:ascii="Times New Roman" w:eastAsia="Calibri" w:hAnsi="Times New Roman" w:cs="Times New Roman"/>
          <w:sz w:val="24"/>
          <w:szCs w:val="24"/>
          <w:lang w:val="en-ID"/>
        </w:rPr>
        <w:t xml:space="preserve"> kitab Roma. </w:t>
      </w:r>
      <w:proofErr w:type="spellStart"/>
      <w:r w:rsidRPr="00F071DB">
        <w:rPr>
          <w:rFonts w:ascii="Times New Roman" w:eastAsia="Calibri" w:hAnsi="Times New Roman" w:cs="Times New Roman"/>
          <w:sz w:val="24"/>
          <w:szCs w:val="24"/>
          <w:lang w:val="en-ID"/>
        </w:rPr>
        <w:t>Memahami</w:t>
      </w:r>
      <w:proofErr w:type="spellEnd"/>
      <w:r w:rsidRPr="00F071DB">
        <w:rPr>
          <w:rFonts w:ascii="Times New Roman" w:eastAsia="Calibri" w:hAnsi="Times New Roman" w:cs="Times New Roman"/>
          <w:sz w:val="24"/>
          <w:szCs w:val="24"/>
          <w:lang w:val="en-ID"/>
        </w:rPr>
        <w:t xml:space="preserve"> kitab Roma </w:t>
      </w:r>
      <w:proofErr w:type="spellStart"/>
      <w:r w:rsidRPr="00F071DB">
        <w:rPr>
          <w:rFonts w:ascii="Times New Roman" w:eastAsia="Calibri" w:hAnsi="Times New Roman" w:cs="Times New Roman"/>
          <w:sz w:val="24"/>
          <w:szCs w:val="24"/>
          <w:lang w:val="en-ID"/>
        </w:rPr>
        <w:t>adalah</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memahami</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kekristenan</w:t>
      </w:r>
      <w:proofErr w:type="spellEnd"/>
      <w:r w:rsidRPr="00F071DB">
        <w:rPr>
          <w:rFonts w:ascii="Times New Roman" w:eastAsia="Calibri" w:hAnsi="Times New Roman" w:cs="Times New Roman"/>
          <w:sz w:val="24"/>
          <w:szCs w:val="24"/>
          <w:lang w:val="en-ID"/>
        </w:rPr>
        <w:t xml:space="preserve">! Surat </w:t>
      </w:r>
      <w:proofErr w:type="spellStart"/>
      <w:r w:rsidRPr="00F071DB">
        <w:rPr>
          <w:rFonts w:ascii="Times New Roman" w:eastAsia="Calibri" w:hAnsi="Times New Roman" w:cs="Times New Roman"/>
          <w:sz w:val="24"/>
          <w:szCs w:val="24"/>
          <w:lang w:val="en-ID"/>
        </w:rPr>
        <w:t>ini</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memb</w:t>
      </w:r>
      <w:r>
        <w:rPr>
          <w:rFonts w:ascii="Times New Roman" w:eastAsia="Calibri" w:hAnsi="Times New Roman" w:cs="Times New Roman"/>
          <w:sz w:val="24"/>
          <w:szCs w:val="24"/>
          <w:lang w:val="en-ID"/>
        </w:rPr>
        <w:t>entuk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kehidupan</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pengajaran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Y</w:t>
      </w:r>
      <w:r w:rsidRPr="00F071DB">
        <w:rPr>
          <w:rFonts w:ascii="Times New Roman" w:eastAsia="Calibri" w:hAnsi="Times New Roman" w:cs="Times New Roman"/>
          <w:sz w:val="24"/>
          <w:szCs w:val="24"/>
          <w:lang w:val="en-ID"/>
        </w:rPr>
        <w:t>esus</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menjadi</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suatu</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batu</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dasar</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kebenaran</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bagi</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gereja</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disegala</w:t>
      </w:r>
      <w:proofErr w:type="spellEnd"/>
      <w:r w:rsidRPr="00F071DB">
        <w:rPr>
          <w:rFonts w:ascii="Times New Roman" w:eastAsia="Calibri" w:hAnsi="Times New Roman" w:cs="Times New Roman"/>
          <w:sz w:val="24"/>
          <w:szCs w:val="24"/>
          <w:lang w:val="en-ID"/>
        </w:rPr>
        <w:t xml:space="preserve"> zaman. </w:t>
      </w:r>
      <w:proofErr w:type="spellStart"/>
      <w:r w:rsidRPr="00F071DB">
        <w:rPr>
          <w:rFonts w:ascii="Times New Roman" w:eastAsia="Calibri" w:hAnsi="Times New Roman" w:cs="Times New Roman"/>
          <w:sz w:val="24"/>
          <w:szCs w:val="24"/>
          <w:lang w:val="en-ID"/>
        </w:rPr>
        <w:t>Marthen</w:t>
      </w:r>
      <w:proofErr w:type="spellEnd"/>
      <w:r w:rsidRPr="00F071DB">
        <w:rPr>
          <w:rFonts w:ascii="Times New Roman" w:eastAsia="Calibri" w:hAnsi="Times New Roman" w:cs="Times New Roman"/>
          <w:sz w:val="24"/>
          <w:szCs w:val="24"/>
          <w:lang w:val="en-ID"/>
        </w:rPr>
        <w:t xml:space="preserve"> Luther </w:t>
      </w:r>
      <w:proofErr w:type="spellStart"/>
      <w:r w:rsidRPr="00F071DB">
        <w:rPr>
          <w:rFonts w:ascii="Times New Roman" w:eastAsia="Calibri" w:hAnsi="Times New Roman" w:cs="Times New Roman"/>
          <w:sz w:val="24"/>
          <w:szCs w:val="24"/>
          <w:lang w:val="en-ID"/>
        </w:rPr>
        <w:t>berkata</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mengenai</w:t>
      </w:r>
      <w:proofErr w:type="spellEnd"/>
      <w:r w:rsidRPr="00F071DB">
        <w:rPr>
          <w:rFonts w:ascii="Times New Roman" w:eastAsia="Calibri" w:hAnsi="Times New Roman" w:cs="Times New Roman"/>
          <w:sz w:val="24"/>
          <w:szCs w:val="24"/>
          <w:lang w:val="en-ID"/>
        </w:rPr>
        <w:t xml:space="preserve"> kitab Roma: “</w:t>
      </w:r>
      <w:proofErr w:type="spellStart"/>
      <w:r w:rsidRPr="00F071DB">
        <w:rPr>
          <w:rFonts w:ascii="Times New Roman" w:eastAsia="Calibri" w:hAnsi="Times New Roman" w:cs="Times New Roman"/>
          <w:sz w:val="24"/>
          <w:szCs w:val="24"/>
          <w:lang w:val="en-ID"/>
        </w:rPr>
        <w:t>Buku</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terutama</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dari</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Perjanjian</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Baru</w:t>
      </w:r>
      <w:proofErr w:type="spellEnd"/>
      <w:r w:rsidRPr="00F071DB">
        <w:rPr>
          <w:rFonts w:ascii="Times New Roman" w:eastAsia="Calibri" w:hAnsi="Times New Roman" w:cs="Times New Roman"/>
          <w:sz w:val="24"/>
          <w:szCs w:val="24"/>
          <w:lang w:val="en-ID"/>
        </w:rPr>
        <w:t xml:space="preserve"> dan </w:t>
      </w:r>
      <w:proofErr w:type="spellStart"/>
      <w:r w:rsidRPr="00F071DB">
        <w:rPr>
          <w:rFonts w:ascii="Times New Roman" w:eastAsia="Calibri" w:hAnsi="Times New Roman" w:cs="Times New Roman"/>
          <w:sz w:val="24"/>
          <w:szCs w:val="24"/>
          <w:lang w:val="en-ID"/>
        </w:rPr>
        <w:t>Injil</w:t>
      </w:r>
      <w:proofErr w:type="spellEnd"/>
      <w:r w:rsidRPr="00F071DB">
        <w:rPr>
          <w:rFonts w:ascii="Times New Roman" w:eastAsia="Calibri" w:hAnsi="Times New Roman" w:cs="Times New Roman"/>
          <w:sz w:val="24"/>
          <w:szCs w:val="24"/>
          <w:lang w:val="en-ID"/>
        </w:rPr>
        <w:t xml:space="preserve"> yang paling </w:t>
      </w:r>
      <w:proofErr w:type="spellStart"/>
      <w:r w:rsidRPr="00F071DB">
        <w:rPr>
          <w:rFonts w:ascii="Times New Roman" w:eastAsia="Calibri" w:hAnsi="Times New Roman" w:cs="Times New Roman"/>
          <w:sz w:val="24"/>
          <w:szCs w:val="24"/>
          <w:lang w:val="en-ID"/>
        </w:rPr>
        <w:t>murni</w:t>
      </w:r>
      <w:proofErr w:type="spellEnd"/>
      <w:r w:rsidRPr="00F071DB">
        <w:rPr>
          <w:rFonts w:ascii="Times New Roman" w:eastAsia="Calibri" w:hAnsi="Times New Roman" w:cs="Times New Roman"/>
          <w:sz w:val="24"/>
          <w:szCs w:val="24"/>
          <w:lang w:val="en-ID"/>
        </w:rPr>
        <w:t>.”</w:t>
      </w:r>
      <w:r w:rsidRPr="00F071DB">
        <w:rPr>
          <w:rFonts w:ascii="Times New Roman" w:eastAsia="Calibri" w:hAnsi="Times New Roman" w:cs="Times New Roman"/>
          <w:sz w:val="24"/>
          <w:szCs w:val="24"/>
          <w:vertAlign w:val="superscript"/>
          <w:lang w:val="en-ID"/>
        </w:rPr>
        <w:footnoteReference w:id="143"/>
      </w:r>
    </w:p>
    <w:p w:rsidR="00303D92" w:rsidRPr="00F071DB" w:rsidRDefault="00303D92" w:rsidP="00A67902">
      <w:pPr>
        <w:spacing w:after="200" w:line="240" w:lineRule="auto"/>
        <w:ind w:left="720"/>
        <w:contextualSpacing/>
        <w:jc w:val="both"/>
        <w:rPr>
          <w:rFonts w:ascii="Times New Roman" w:hAnsi="Times New Roman" w:cs="Times New Roman"/>
          <w:sz w:val="24"/>
          <w:szCs w:val="24"/>
          <w:lang w:val="en-ID"/>
        </w:rPr>
      </w:pPr>
    </w:p>
    <w:p w:rsidR="00303D92" w:rsidRPr="00F071DB" w:rsidRDefault="00303D92" w:rsidP="00A67902">
      <w:pPr>
        <w:spacing w:line="240" w:lineRule="auto"/>
        <w:ind w:firstLine="720"/>
        <w:contextualSpacing/>
        <w:jc w:val="both"/>
        <w:rPr>
          <w:rFonts w:ascii="Times New Roman" w:hAnsi="Times New Roman" w:cs="Times New Roman"/>
          <w:sz w:val="24"/>
          <w:szCs w:val="24"/>
          <w:lang w:bidi="he-IL"/>
        </w:rPr>
      </w:pPr>
      <w:proofErr w:type="spellStart"/>
      <w:r w:rsidRPr="00F071DB">
        <w:rPr>
          <w:rFonts w:ascii="Times New Roman" w:hAnsi="Times New Roman" w:cs="Times New Roman"/>
          <w:sz w:val="24"/>
          <w:szCs w:val="24"/>
          <w:lang w:val="en-ID"/>
        </w:rPr>
        <w:t>Firman</w:t>
      </w:r>
      <w:proofErr w:type="spellEnd"/>
      <w:r w:rsidRPr="00F071DB">
        <w:rPr>
          <w:rFonts w:ascii="Times New Roman" w:hAnsi="Times New Roman" w:cs="Times New Roman"/>
          <w:sz w:val="24"/>
          <w:szCs w:val="24"/>
          <w:lang w:val="en-ID"/>
        </w:rPr>
        <w:t xml:space="preserve">-Nya </w:t>
      </w:r>
      <w:proofErr w:type="spellStart"/>
      <w:r w:rsidRPr="00F071DB">
        <w:rPr>
          <w:rFonts w:ascii="Times New Roman" w:hAnsi="Times New Roman" w:cs="Times New Roman"/>
          <w:sz w:val="24"/>
          <w:szCs w:val="24"/>
          <w:lang w:val="en-ID"/>
        </w:rPr>
        <w:t>tidak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dapat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digagalkan</w:t>
      </w:r>
      <w:proofErr w:type="spellEnd"/>
      <w:r w:rsidRPr="00F071DB">
        <w:rPr>
          <w:rFonts w:ascii="Times New Roman" w:hAnsi="Times New Roman" w:cs="Times New Roman"/>
          <w:sz w:val="24"/>
          <w:szCs w:val="24"/>
          <w:lang w:val="en-ID"/>
        </w:rPr>
        <w:t xml:space="preserve"> oleh </w:t>
      </w:r>
      <w:proofErr w:type="spellStart"/>
      <w:r w:rsidRPr="00F071DB">
        <w:rPr>
          <w:rFonts w:ascii="Times New Roman" w:hAnsi="Times New Roman" w:cs="Times New Roman"/>
          <w:sz w:val="24"/>
          <w:szCs w:val="24"/>
          <w:lang w:val="en-ID"/>
        </w:rPr>
        <w:t>manusia</w:t>
      </w:r>
      <w:proofErr w:type="spellEnd"/>
      <w:r w:rsidRPr="00F071DB">
        <w:rPr>
          <w:rFonts w:ascii="Times New Roman" w:hAnsi="Times New Roman" w:cs="Times New Roman"/>
          <w:sz w:val="24"/>
          <w:szCs w:val="24"/>
          <w:lang w:val="en-ID"/>
        </w:rPr>
        <w:t xml:space="preserve"> (Yes. 42:8). </w:t>
      </w:r>
      <w:proofErr w:type="spellStart"/>
      <w:r w:rsidRPr="00F071DB">
        <w:rPr>
          <w:rFonts w:ascii="Times New Roman" w:hAnsi="Times New Roman" w:cs="Times New Roman"/>
          <w:sz w:val="24"/>
          <w:szCs w:val="24"/>
          <w:lang w:val="en-ID"/>
        </w:rPr>
        <w:t>Injil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itu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adalah</w:t>
      </w:r>
      <w:proofErr w:type="spellEnd"/>
      <w:r w:rsidRPr="00F071DB">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Kebenaran</w:t>
      </w:r>
      <w:proofErr w:type="spellEnd"/>
      <w:r>
        <w:rPr>
          <w:rFonts w:ascii="Times New Roman" w:hAnsi="Times New Roman" w:cs="Times New Roman"/>
          <w:sz w:val="24"/>
          <w:szCs w:val="24"/>
          <w:lang w:val="en-ID"/>
        </w:rPr>
        <w:t xml:space="preserve"> Allah yang </w:t>
      </w:r>
      <w:proofErr w:type="spellStart"/>
      <w:r>
        <w:rPr>
          <w:rFonts w:ascii="Times New Roman" w:hAnsi="Times New Roman" w:cs="Times New Roman"/>
          <w:sz w:val="24"/>
          <w:szCs w:val="24"/>
          <w:lang w:val="en-ID"/>
        </w:rPr>
        <w:t>telah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berinkarnasi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menjadi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manusia</w:t>
      </w:r>
      <w:proofErr w:type="spellEnd"/>
      <w:r>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Kristus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atau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Mesias</w:t>
      </w:r>
      <w:proofErr w:type="spellEnd"/>
      <w:r>
        <w:rPr>
          <w:rFonts w:ascii="Times New Roman" w:hAnsi="Times New Roman" w:cs="Times New Roman"/>
          <w:sz w:val="24"/>
          <w:szCs w:val="24"/>
          <w:lang w:val="en-ID"/>
        </w:rPr>
        <w:t>)</w:t>
      </w:r>
      <w:r w:rsidRPr="00F071DB">
        <w:rPr>
          <w:rFonts w:ascii="Times New Roman" w:hAnsi="Times New Roman" w:cs="Times New Roman"/>
          <w:sz w:val="24"/>
          <w:szCs w:val="24"/>
          <w:lang w:val="en-ID"/>
        </w:rPr>
        <w:t xml:space="preserve">. </w:t>
      </w:r>
      <w:proofErr w:type="spellStart"/>
      <w:r w:rsidR="00C74CAA" w:rsidRPr="00F071DB">
        <w:rPr>
          <w:rFonts w:ascii="Times New Roman" w:hAnsi="Times New Roman" w:cs="Times New Roman"/>
          <w:sz w:val="24"/>
          <w:szCs w:val="24"/>
          <w:lang w:val="en-ID"/>
        </w:rPr>
        <w:t>Dalam</w:t>
      </w:r>
      <w:proofErr w:type="spellEnd"/>
      <w:r w:rsidR="00C74CAA" w:rsidRPr="00F071DB">
        <w:rPr>
          <w:rFonts w:ascii="Times New Roman" w:hAnsi="Times New Roman" w:cs="Times New Roman"/>
          <w:sz w:val="24"/>
          <w:szCs w:val="24"/>
          <w:lang w:val="en-ID"/>
        </w:rPr>
        <w:t xml:space="preserve"> </w:t>
      </w:r>
      <w:proofErr w:type="spellStart"/>
      <w:r w:rsidR="00C74CAA" w:rsidRPr="00F071DB">
        <w:rPr>
          <w:rFonts w:ascii="Times New Roman" w:hAnsi="Times New Roman" w:cs="Times New Roman"/>
          <w:sz w:val="24"/>
          <w:szCs w:val="24"/>
          <w:lang w:val="en-ID"/>
        </w:rPr>
        <w:t>teks</w:t>
      </w:r>
      <w:proofErr w:type="spellEnd"/>
      <w:r w:rsidR="00C74CAA" w:rsidRPr="00F071DB">
        <w:rPr>
          <w:rFonts w:ascii="Times New Roman" w:hAnsi="Times New Roman" w:cs="Times New Roman"/>
          <w:sz w:val="24"/>
          <w:szCs w:val="24"/>
          <w:lang w:val="en-ID"/>
        </w:rPr>
        <w:t xml:space="preserve"> Roma 1:16-17 Rasul Paulus juga </w:t>
      </w:r>
      <w:proofErr w:type="spellStart"/>
      <w:r w:rsidR="00C74CAA" w:rsidRPr="00F071DB">
        <w:rPr>
          <w:rFonts w:ascii="Times New Roman" w:hAnsi="Times New Roman" w:cs="Times New Roman"/>
          <w:sz w:val="24"/>
          <w:szCs w:val="24"/>
          <w:lang w:val="en-ID"/>
        </w:rPr>
        <w:t>membahas</w:t>
      </w:r>
      <w:proofErr w:type="spellEnd"/>
      <w:r w:rsidR="00C74CAA" w:rsidRPr="00F071DB">
        <w:rPr>
          <w:rFonts w:ascii="Times New Roman" w:hAnsi="Times New Roman" w:cs="Times New Roman"/>
          <w:sz w:val="24"/>
          <w:szCs w:val="24"/>
          <w:lang w:val="en-ID"/>
        </w:rPr>
        <w:t xml:space="preserve"> </w:t>
      </w:r>
      <w:proofErr w:type="spellStart"/>
      <w:r w:rsidR="00C74CAA" w:rsidRPr="00F071DB">
        <w:rPr>
          <w:rFonts w:ascii="Times New Roman" w:hAnsi="Times New Roman" w:cs="Times New Roman"/>
          <w:sz w:val="24"/>
          <w:szCs w:val="24"/>
          <w:lang w:val="en-ID"/>
        </w:rPr>
        <w:t>dalam</w:t>
      </w:r>
      <w:proofErr w:type="spellEnd"/>
      <w:r w:rsidR="00C74CAA" w:rsidRPr="00F071DB">
        <w:rPr>
          <w:rFonts w:ascii="Times New Roman" w:hAnsi="Times New Roman" w:cs="Times New Roman"/>
          <w:sz w:val="24"/>
          <w:szCs w:val="24"/>
          <w:lang w:val="en-ID"/>
        </w:rPr>
        <w:t xml:space="preserve"> </w:t>
      </w:r>
      <w:proofErr w:type="spellStart"/>
      <w:r w:rsidR="00C74CAA" w:rsidRPr="00F071DB">
        <w:rPr>
          <w:rFonts w:ascii="Times New Roman" w:hAnsi="Times New Roman" w:cs="Times New Roman"/>
          <w:sz w:val="24"/>
          <w:szCs w:val="24"/>
          <w:lang w:val="en-ID"/>
        </w:rPr>
        <w:t>ayat</w:t>
      </w:r>
      <w:proofErr w:type="spellEnd"/>
      <w:r w:rsidR="00C74CAA" w:rsidRPr="00F071DB">
        <w:rPr>
          <w:rFonts w:ascii="Times New Roman" w:hAnsi="Times New Roman" w:cs="Times New Roman"/>
          <w:sz w:val="24"/>
          <w:szCs w:val="24"/>
          <w:lang w:val="en-ID"/>
        </w:rPr>
        <w:t xml:space="preserve"> 17 </w:t>
      </w:r>
      <w:proofErr w:type="spellStart"/>
      <w:r w:rsidR="00C74CAA" w:rsidRPr="00F071DB">
        <w:rPr>
          <w:rFonts w:ascii="Times New Roman" w:hAnsi="Times New Roman" w:cs="Times New Roman"/>
          <w:sz w:val="24"/>
          <w:szCs w:val="24"/>
          <w:lang w:val="en-ID"/>
        </w:rPr>
        <w:t>bagian</w:t>
      </w:r>
      <w:proofErr w:type="spellEnd"/>
      <w:r w:rsidR="00C74CAA" w:rsidRPr="00F071DB">
        <w:rPr>
          <w:rFonts w:ascii="Times New Roman" w:hAnsi="Times New Roman" w:cs="Times New Roman"/>
          <w:sz w:val="24"/>
          <w:szCs w:val="24"/>
          <w:lang w:val="en-ID"/>
        </w:rPr>
        <w:t xml:space="preserve"> </w:t>
      </w:r>
      <w:proofErr w:type="spellStart"/>
      <w:r w:rsidR="00C74CAA" w:rsidRPr="00F071DB">
        <w:rPr>
          <w:rFonts w:ascii="Times New Roman" w:hAnsi="Times New Roman" w:cs="Times New Roman"/>
          <w:sz w:val="24"/>
          <w:szCs w:val="24"/>
          <w:lang w:val="en-ID"/>
        </w:rPr>
        <w:t>akhir</w:t>
      </w:r>
      <w:proofErr w:type="spellEnd"/>
      <w:r w:rsidR="00C74CAA" w:rsidRPr="00F071DB">
        <w:rPr>
          <w:rFonts w:ascii="Times New Roman" w:hAnsi="Times New Roman" w:cs="Times New Roman"/>
          <w:sz w:val="24"/>
          <w:szCs w:val="24"/>
          <w:lang w:val="en-ID"/>
        </w:rPr>
        <w:t xml:space="preserve"> </w:t>
      </w:r>
      <w:proofErr w:type="spellStart"/>
      <w:r w:rsidR="00C74CAA" w:rsidRPr="00F071DB">
        <w:rPr>
          <w:rFonts w:ascii="Times New Roman" w:hAnsi="Times New Roman" w:cs="Times New Roman"/>
          <w:sz w:val="24"/>
          <w:szCs w:val="24"/>
          <w:lang w:val="en-ID"/>
        </w:rPr>
        <w:t>dikutip</w:t>
      </w:r>
      <w:proofErr w:type="spellEnd"/>
      <w:r w:rsidR="00C74CAA" w:rsidRPr="00F071DB">
        <w:rPr>
          <w:rFonts w:ascii="Times New Roman" w:hAnsi="Times New Roman" w:cs="Times New Roman"/>
          <w:sz w:val="24"/>
          <w:szCs w:val="24"/>
          <w:lang w:val="en-ID"/>
        </w:rPr>
        <w:t xml:space="preserve"> </w:t>
      </w:r>
      <w:proofErr w:type="spellStart"/>
      <w:r w:rsidR="00C74CAA" w:rsidRPr="00F071DB">
        <w:rPr>
          <w:rFonts w:ascii="Times New Roman" w:hAnsi="Times New Roman" w:cs="Times New Roman"/>
          <w:sz w:val="24"/>
          <w:szCs w:val="24"/>
          <w:lang w:val="en-ID"/>
        </w:rPr>
        <w:t>dari</w:t>
      </w:r>
      <w:proofErr w:type="spellEnd"/>
      <w:r w:rsidR="00C74CAA" w:rsidRPr="00F071DB">
        <w:rPr>
          <w:rFonts w:ascii="Times New Roman" w:hAnsi="Times New Roman" w:cs="Times New Roman"/>
          <w:sz w:val="24"/>
          <w:szCs w:val="24"/>
          <w:lang w:val="en-ID"/>
        </w:rPr>
        <w:t xml:space="preserve"> </w:t>
      </w:r>
      <w:proofErr w:type="spellStart"/>
      <w:r w:rsidR="00C74CAA" w:rsidRPr="00F071DB">
        <w:rPr>
          <w:rFonts w:ascii="Times New Roman" w:hAnsi="Times New Roman" w:cs="Times New Roman"/>
          <w:sz w:val="24"/>
          <w:szCs w:val="24"/>
          <w:lang w:val="en-ID"/>
        </w:rPr>
        <w:t>Perjanjian</w:t>
      </w:r>
      <w:proofErr w:type="spellEnd"/>
      <w:r w:rsidR="00C74CAA" w:rsidRPr="00F071DB">
        <w:rPr>
          <w:rFonts w:ascii="Times New Roman" w:hAnsi="Times New Roman" w:cs="Times New Roman"/>
          <w:sz w:val="24"/>
          <w:szCs w:val="24"/>
          <w:lang w:val="en-ID"/>
        </w:rPr>
        <w:t xml:space="preserve"> Lama (Hab. 2:4).</w:t>
      </w:r>
      <w:r w:rsidR="00C74CAA">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Injil</w:t>
      </w:r>
      <w:proofErr w:type="spellEnd"/>
      <w:r w:rsidRPr="00F071DB">
        <w:rPr>
          <w:rFonts w:ascii="Times New Roman" w:hAnsi="Times New Roman" w:cs="Times New Roman"/>
          <w:sz w:val="24"/>
          <w:szCs w:val="24"/>
          <w:lang w:val="en-ID"/>
        </w:rPr>
        <w:t xml:space="preserve"> dan </w:t>
      </w:r>
      <w:proofErr w:type="spellStart"/>
      <w:r w:rsidRPr="00F071DB">
        <w:rPr>
          <w:rFonts w:ascii="Times New Roman" w:hAnsi="Times New Roman" w:cs="Times New Roman"/>
          <w:sz w:val="24"/>
          <w:szCs w:val="24"/>
          <w:lang w:val="en-ID"/>
        </w:rPr>
        <w:t>Kristus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sama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nilainya</w:t>
      </w:r>
      <w:proofErr w:type="spellEnd"/>
      <w:r w:rsidRPr="00F071DB">
        <w:rPr>
          <w:rFonts w:ascii="Times New Roman" w:hAnsi="Times New Roman" w:cs="Times New Roman"/>
          <w:sz w:val="24"/>
          <w:szCs w:val="24"/>
          <w:lang w:val="en-ID"/>
        </w:rPr>
        <w:t xml:space="preserve">. </w:t>
      </w:r>
      <w:r w:rsidRPr="00F071DB">
        <w:rPr>
          <w:rFonts w:ascii="Times New Roman" w:hAnsi="Times New Roman" w:cs="Times New Roman"/>
          <w:sz w:val="24"/>
          <w:szCs w:val="24"/>
          <w:lang w:val="el-GR" w:bidi="he-IL"/>
        </w:rPr>
        <w:t>εὐαγγέλιον τοῦ χριστοῦ</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Jadi</w:t>
      </w:r>
      <w:proofErr w:type="spellEnd"/>
      <w:r w:rsidRPr="00F071DB">
        <w:rPr>
          <w:rFonts w:ascii="Times New Roman" w:hAnsi="Times New Roman" w:cs="Times New Roman"/>
          <w:sz w:val="24"/>
          <w:szCs w:val="24"/>
          <w:lang w:val="en-ID" w:bidi="he-IL"/>
        </w:rPr>
        <w:t xml:space="preserve"> </w:t>
      </w:r>
      <w:proofErr w:type="spellStart"/>
      <w:r w:rsidR="00306A4C">
        <w:rPr>
          <w:rFonts w:ascii="Times New Roman" w:hAnsi="Times New Roman" w:cs="Times New Roman"/>
          <w:sz w:val="24"/>
          <w:szCs w:val="24"/>
          <w:lang w:val="en-ID" w:bidi="he-IL"/>
        </w:rPr>
        <w:t>dalam</w:t>
      </w:r>
      <w:proofErr w:type="spellEnd"/>
      <w:r w:rsidR="00306A4C">
        <w:rPr>
          <w:rFonts w:ascii="Times New Roman" w:hAnsi="Times New Roman" w:cs="Times New Roman"/>
          <w:sz w:val="24"/>
          <w:szCs w:val="24"/>
          <w:lang w:val="en-ID" w:bidi="he-IL"/>
        </w:rPr>
        <w:t xml:space="preserve"> </w:t>
      </w:r>
      <w:proofErr w:type="spellStart"/>
      <w:r w:rsidR="00306A4C">
        <w:rPr>
          <w:rFonts w:ascii="Times New Roman" w:hAnsi="Times New Roman" w:cs="Times New Roman"/>
          <w:sz w:val="24"/>
          <w:szCs w:val="24"/>
          <w:lang w:val="en-ID" w:bidi="he-IL"/>
        </w:rPr>
        <w:t>hal</w:t>
      </w:r>
      <w:proofErr w:type="spellEnd"/>
      <w:r w:rsidR="00306A4C">
        <w:rPr>
          <w:rFonts w:ascii="Times New Roman" w:hAnsi="Times New Roman" w:cs="Times New Roman"/>
          <w:sz w:val="24"/>
          <w:szCs w:val="24"/>
          <w:lang w:val="en-ID" w:bidi="he-IL"/>
        </w:rPr>
        <w:t xml:space="preserve"> </w:t>
      </w:r>
      <w:proofErr w:type="spellStart"/>
      <w:r w:rsidR="00306A4C">
        <w:rPr>
          <w:rFonts w:ascii="Times New Roman" w:hAnsi="Times New Roman" w:cs="Times New Roman"/>
          <w:sz w:val="24"/>
          <w:szCs w:val="24"/>
          <w:lang w:val="en-ID" w:bidi="he-IL"/>
        </w:rPr>
        <w:t>ini</w:t>
      </w:r>
      <w:proofErr w:type="spellEnd"/>
      <w:r w:rsidR="00306A4C">
        <w:rPr>
          <w:rFonts w:ascii="Times New Roman" w:hAnsi="Times New Roman" w:cs="Times New Roman"/>
          <w:sz w:val="24"/>
          <w:szCs w:val="24"/>
          <w:lang w:val="en-ID" w:bidi="he-IL"/>
        </w:rPr>
        <w:t xml:space="preserve">, </w:t>
      </w:r>
      <w:proofErr w:type="spellStart"/>
      <w:r w:rsidR="00306A4C">
        <w:rPr>
          <w:rFonts w:ascii="Times New Roman" w:hAnsi="Times New Roman" w:cs="Times New Roman"/>
          <w:sz w:val="24"/>
          <w:szCs w:val="24"/>
          <w:lang w:val="en-ID" w:bidi="he-IL"/>
        </w:rPr>
        <w:t>nilai</w:t>
      </w:r>
      <w:proofErr w:type="spellEnd"/>
      <w:r w:rsidR="00306A4C">
        <w:rPr>
          <w:rFonts w:ascii="Times New Roman" w:hAnsi="Times New Roman" w:cs="Times New Roman"/>
          <w:sz w:val="24"/>
          <w:szCs w:val="24"/>
          <w:lang w:val="en-ID" w:bidi="he-IL"/>
        </w:rPr>
        <w:t xml:space="preserve"> </w:t>
      </w:r>
      <w:proofErr w:type="spellStart"/>
      <w:r w:rsidR="00306A4C">
        <w:rPr>
          <w:rFonts w:ascii="Times New Roman" w:hAnsi="Times New Roman" w:cs="Times New Roman"/>
          <w:sz w:val="24"/>
          <w:szCs w:val="24"/>
          <w:lang w:val="en-ID" w:bidi="he-IL"/>
        </w:rPr>
        <w:t>Injil</w:t>
      </w:r>
      <w:proofErr w:type="spellEnd"/>
      <w:r w:rsidR="00306A4C">
        <w:rPr>
          <w:rFonts w:ascii="Times New Roman" w:hAnsi="Times New Roman" w:cs="Times New Roman"/>
          <w:sz w:val="24"/>
          <w:szCs w:val="24"/>
          <w:lang w:val="en-ID" w:bidi="he-IL"/>
        </w:rPr>
        <w:t xml:space="preserve"> dan </w:t>
      </w:r>
      <w:proofErr w:type="spellStart"/>
      <w:r w:rsidR="00306A4C">
        <w:rPr>
          <w:rFonts w:ascii="Times New Roman" w:hAnsi="Times New Roman" w:cs="Times New Roman"/>
          <w:sz w:val="24"/>
          <w:szCs w:val="24"/>
          <w:lang w:val="en-ID" w:bidi="he-IL"/>
        </w:rPr>
        <w:t>K</w:t>
      </w:r>
      <w:r w:rsidRPr="00F071DB">
        <w:rPr>
          <w:rFonts w:ascii="Times New Roman" w:hAnsi="Times New Roman" w:cs="Times New Roman"/>
          <w:sz w:val="24"/>
          <w:szCs w:val="24"/>
          <w:lang w:val="en-ID" w:bidi="he-IL"/>
        </w:rPr>
        <w:t>ristus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bedanya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Injil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sumber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Perkataan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Yesus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w:t>
      </w:r>
      <w:proofErr w:type="spellStart"/>
      <w:r w:rsidRPr="00F071DB">
        <w:rPr>
          <w:rFonts w:ascii="Times New Roman" w:hAnsi="Times New Roman" w:cs="Times New Roman"/>
          <w:sz w:val="24"/>
          <w:szCs w:val="24"/>
          <w:lang w:val="en-ID" w:bidi="he-IL"/>
        </w:rPr>
        <w:t>Akulah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jalan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hidup</w:t>
      </w:r>
      <w:proofErr w:type="spellEnd"/>
      <w:r w:rsidRPr="00F071DB">
        <w:rPr>
          <w:rFonts w:ascii="Times New Roman" w:hAnsi="Times New Roman" w:cs="Times New Roman"/>
          <w:sz w:val="24"/>
          <w:szCs w:val="24"/>
          <w:lang w:val="en-ID" w:bidi="he-IL"/>
        </w:rPr>
        <w:t xml:space="preserve"> (Yoh. 14:6), </w:t>
      </w:r>
      <w:proofErr w:type="spellStart"/>
      <w:r w:rsidRPr="00F071DB">
        <w:rPr>
          <w:rFonts w:ascii="Times New Roman" w:hAnsi="Times New Roman" w:cs="Times New Roman"/>
          <w:sz w:val="24"/>
          <w:szCs w:val="24"/>
          <w:lang w:val="en-ID" w:bidi="he-IL"/>
        </w:rPr>
        <w:t>artinya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penggunaan</w:t>
      </w:r>
      <w:proofErr w:type="spellEnd"/>
      <w:r w:rsidRPr="00F071DB">
        <w:rPr>
          <w:rFonts w:ascii="Times New Roman" w:hAnsi="Times New Roman" w:cs="Times New Roman"/>
          <w:sz w:val="24"/>
          <w:szCs w:val="24"/>
          <w:lang w:val="en-ID" w:bidi="he-IL"/>
        </w:rPr>
        <w:t xml:space="preserve"> </w:t>
      </w:r>
      <w:r w:rsidRPr="00F071DB">
        <w:rPr>
          <w:rFonts w:ascii="Times New Roman" w:hAnsi="Times New Roman" w:cs="Times New Roman"/>
          <w:sz w:val="24"/>
          <w:szCs w:val="24"/>
          <w:lang w:val="el-GR" w:bidi="he-IL"/>
        </w:rPr>
        <w:t>ἀλήθεια</w:t>
      </w:r>
      <w:r w:rsidRPr="00F071DB">
        <w:rPr>
          <w:rFonts w:ascii="Times New Roman" w:hAnsi="Times New Roman" w:cs="Times New Roman"/>
          <w:sz w:val="24"/>
          <w:szCs w:val="24"/>
          <w:lang w:bidi="he-IL"/>
        </w:rPr>
        <w:t xml:space="preserve"> (Joh 14:6 BYZ) yang </w:t>
      </w:r>
      <w:proofErr w:type="spellStart"/>
      <w:r w:rsidRPr="00F071DB">
        <w:rPr>
          <w:rFonts w:ascii="Times New Roman" w:hAnsi="Times New Roman" w:cs="Times New Roman"/>
          <w:sz w:val="24"/>
          <w:szCs w:val="24"/>
          <w:lang w:bidi="he-IL"/>
        </w:rPr>
        <w:t>menunjuk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kepada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Kristus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sebagai</w:t>
      </w:r>
      <w:proofErr w:type="spellEnd"/>
      <w:r w:rsidRPr="00F071DB">
        <w:rPr>
          <w:rFonts w:ascii="Times New Roman" w:hAnsi="Times New Roman" w:cs="Times New Roman"/>
          <w:sz w:val="24"/>
          <w:szCs w:val="24"/>
          <w:lang w:bidi="he-IL"/>
        </w:rPr>
        <w:t xml:space="preserve"> Sang </w:t>
      </w:r>
      <w:proofErr w:type="spellStart"/>
      <w:r w:rsidRPr="00F071DB">
        <w:rPr>
          <w:rFonts w:ascii="Times New Roman" w:hAnsi="Times New Roman" w:cs="Times New Roman"/>
          <w:sz w:val="24"/>
          <w:szCs w:val="24"/>
          <w:lang w:bidi="he-IL"/>
        </w:rPr>
        <w:t>Kebenaran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Ilahi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menurut</w:t>
      </w:r>
      <w:proofErr w:type="spellEnd"/>
      <w:r w:rsidRPr="00F071DB">
        <w:rPr>
          <w:rFonts w:ascii="Times New Roman" w:hAnsi="Times New Roman" w:cs="Times New Roman"/>
          <w:sz w:val="24"/>
          <w:szCs w:val="24"/>
          <w:lang w:bidi="he-IL"/>
        </w:rPr>
        <w:t xml:space="preserve"> Paulus </w:t>
      </w:r>
      <w:proofErr w:type="spellStart"/>
      <w:r w:rsidRPr="00F071DB">
        <w:rPr>
          <w:rFonts w:ascii="Times New Roman" w:hAnsi="Times New Roman" w:cs="Times New Roman"/>
          <w:sz w:val="24"/>
          <w:szCs w:val="24"/>
          <w:lang w:bidi="he-IL"/>
        </w:rPr>
        <w:t>harus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menjadi</w:t>
      </w:r>
      <w:proofErr w:type="spellEnd"/>
      <w:r w:rsidRPr="00F071DB">
        <w:rPr>
          <w:rFonts w:ascii="Times New Roman" w:hAnsi="Times New Roman" w:cs="Times New Roman"/>
          <w:sz w:val="24"/>
          <w:szCs w:val="24"/>
          <w:lang w:bidi="he-IL"/>
        </w:rPr>
        <w:t xml:space="preserve"> </w:t>
      </w:r>
      <w:r w:rsidRPr="00F071DB">
        <w:rPr>
          <w:rFonts w:ascii="Times New Roman" w:hAnsi="Times New Roman" w:cs="Times New Roman"/>
          <w:sz w:val="24"/>
          <w:szCs w:val="24"/>
          <w:lang w:val="el-GR" w:bidi="he-IL"/>
        </w:rPr>
        <w:t>Δικαιοσύνη</w:t>
      </w:r>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artinya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bahwa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Yesus</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adalah</w:t>
      </w:r>
      <w:proofErr w:type="spellEnd"/>
      <w:r w:rsidRPr="00F071DB">
        <w:rPr>
          <w:rFonts w:ascii="Times New Roman" w:hAnsi="Times New Roman" w:cs="Times New Roman"/>
          <w:sz w:val="24"/>
          <w:szCs w:val="24"/>
          <w:lang w:bidi="he-IL"/>
        </w:rPr>
        <w:t xml:space="preserve"> Jalan, </w:t>
      </w:r>
      <w:proofErr w:type="spellStart"/>
      <w:r w:rsidRPr="00F071DB">
        <w:rPr>
          <w:rFonts w:ascii="Times New Roman" w:hAnsi="Times New Roman" w:cs="Times New Roman"/>
          <w:sz w:val="24"/>
          <w:szCs w:val="24"/>
          <w:lang w:bidi="he-IL"/>
        </w:rPr>
        <w:t>Kebenaran</w:t>
      </w:r>
      <w:proofErr w:type="spellEnd"/>
      <w:r w:rsidRPr="00F071DB">
        <w:rPr>
          <w:rFonts w:ascii="Times New Roman" w:hAnsi="Times New Roman" w:cs="Times New Roman"/>
          <w:sz w:val="24"/>
          <w:szCs w:val="24"/>
          <w:lang w:bidi="he-IL"/>
        </w:rPr>
        <w:t xml:space="preserve"> dan </w:t>
      </w:r>
      <w:proofErr w:type="spellStart"/>
      <w:r w:rsidRPr="00F071DB">
        <w:rPr>
          <w:rFonts w:ascii="Times New Roman" w:hAnsi="Times New Roman" w:cs="Times New Roman"/>
          <w:sz w:val="24"/>
          <w:szCs w:val="24"/>
          <w:lang w:bidi="he-IL"/>
        </w:rPr>
        <w:t>hidup</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itu</w:t>
      </w:r>
      <w:proofErr w:type="spellEnd"/>
      <w:r w:rsidRPr="00F071DB">
        <w:rPr>
          <w:rFonts w:ascii="Times New Roman" w:hAnsi="Times New Roman" w:cs="Times New Roman"/>
          <w:sz w:val="24"/>
          <w:szCs w:val="24"/>
          <w:lang w:bidi="he-IL"/>
        </w:rPr>
        <w:t xml:space="preserve"> </w:t>
      </w:r>
      <w:proofErr w:type="spellStart"/>
      <w:r w:rsidRPr="00A63463">
        <w:rPr>
          <w:rFonts w:ascii="Times New Roman" w:hAnsi="Times New Roman" w:cs="Times New Roman"/>
          <w:i/>
          <w:sz w:val="24"/>
          <w:szCs w:val="24"/>
          <w:lang w:bidi="he-IL"/>
        </w:rPr>
        <w:t>harus</w:t>
      </w:r>
      <w:proofErr w:type="spellEnd"/>
      <w:r w:rsidRPr="00A63463">
        <w:rPr>
          <w:rFonts w:ascii="Times New Roman" w:hAnsi="Times New Roman" w:cs="Times New Roman"/>
          <w:i/>
          <w:sz w:val="24"/>
          <w:szCs w:val="24"/>
          <w:lang w:bidi="he-IL"/>
        </w:rPr>
        <w:t xml:space="preserve"> </w:t>
      </w:r>
      <w:proofErr w:type="spellStart"/>
      <w:r w:rsidRPr="00A63463">
        <w:rPr>
          <w:rFonts w:ascii="Times New Roman" w:hAnsi="Times New Roman" w:cs="Times New Roman"/>
          <w:i/>
          <w:sz w:val="24"/>
          <w:szCs w:val="24"/>
          <w:lang w:bidi="he-IL"/>
        </w:rPr>
        <w:t>dihidupi</w:t>
      </w:r>
      <w:proofErr w:type="spellEnd"/>
      <w:r w:rsidRPr="00F071DB">
        <w:rPr>
          <w:rFonts w:ascii="Times New Roman" w:hAnsi="Times New Roman" w:cs="Times New Roman"/>
          <w:sz w:val="24"/>
          <w:szCs w:val="24"/>
          <w:lang w:bidi="he-IL"/>
        </w:rPr>
        <w:t xml:space="preserve"> oleh </w:t>
      </w:r>
      <w:proofErr w:type="spellStart"/>
      <w:r w:rsidRPr="00F071DB">
        <w:rPr>
          <w:rFonts w:ascii="Times New Roman" w:hAnsi="Times New Roman" w:cs="Times New Roman"/>
          <w:sz w:val="24"/>
          <w:szCs w:val="24"/>
          <w:lang w:bidi="he-IL"/>
        </w:rPr>
        <w:t>setiap</w:t>
      </w:r>
      <w:proofErr w:type="spellEnd"/>
      <w:r w:rsidRPr="00F071DB">
        <w:rPr>
          <w:rFonts w:ascii="Times New Roman" w:hAnsi="Times New Roman" w:cs="Times New Roman"/>
          <w:sz w:val="24"/>
          <w:szCs w:val="24"/>
          <w:lang w:bidi="he-IL"/>
        </w:rPr>
        <w:t xml:space="preserve"> orang </w:t>
      </w:r>
      <w:proofErr w:type="spellStart"/>
      <w:r w:rsidRPr="00F071DB">
        <w:rPr>
          <w:rFonts w:ascii="Times New Roman" w:hAnsi="Times New Roman" w:cs="Times New Roman"/>
          <w:sz w:val="24"/>
          <w:szCs w:val="24"/>
          <w:lang w:bidi="he-IL"/>
        </w:rPr>
        <w:t>percaya</w:t>
      </w:r>
      <w:proofErr w:type="spellEnd"/>
      <w:r w:rsidRPr="00F071DB">
        <w:rPr>
          <w:rFonts w:ascii="Times New Roman" w:hAnsi="Times New Roman" w:cs="Times New Roman"/>
          <w:sz w:val="24"/>
          <w:szCs w:val="24"/>
          <w:lang w:bidi="he-IL"/>
        </w:rPr>
        <w:t>.</w:t>
      </w:r>
    </w:p>
    <w:p w:rsidR="00A63463" w:rsidRDefault="00303D92" w:rsidP="00A67902">
      <w:pPr>
        <w:spacing w:line="240" w:lineRule="auto"/>
        <w:ind w:firstLine="720"/>
        <w:contextualSpacing/>
        <w:jc w:val="both"/>
        <w:rPr>
          <w:rFonts w:ascii="Times New Roman" w:hAnsi="Times New Roman" w:cs="Times New Roman"/>
          <w:sz w:val="24"/>
          <w:szCs w:val="24"/>
          <w:lang w:val="en-ID" w:bidi="he-IL"/>
        </w:rPr>
      </w:pPr>
      <w:proofErr w:type="spellStart"/>
      <w:r w:rsidRPr="00F071DB">
        <w:rPr>
          <w:rFonts w:ascii="Times New Roman" w:hAnsi="Times New Roman" w:cs="Times New Roman"/>
          <w:sz w:val="24"/>
          <w:szCs w:val="24"/>
          <w:lang w:val="en-ID" w:bidi="he-IL"/>
        </w:rPr>
        <w:t>Pengertian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Injil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mengarah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Firman</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Ia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cahaya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kemuliaan</w:t>
      </w:r>
      <w:proofErr w:type="spellEnd"/>
      <w:r w:rsidRPr="00F071DB">
        <w:rPr>
          <w:rFonts w:ascii="Times New Roman" w:hAnsi="Times New Roman" w:cs="Times New Roman"/>
          <w:sz w:val="24"/>
          <w:szCs w:val="24"/>
          <w:lang w:val="en-ID" w:bidi="he-IL"/>
        </w:rPr>
        <w:t xml:space="preserve"> Allah dan </w:t>
      </w:r>
      <w:proofErr w:type="spellStart"/>
      <w:r w:rsidRPr="00F071DB">
        <w:rPr>
          <w:rFonts w:ascii="Times New Roman" w:hAnsi="Times New Roman" w:cs="Times New Roman"/>
          <w:sz w:val="24"/>
          <w:szCs w:val="24"/>
          <w:lang w:val="en-ID" w:bidi="he-IL"/>
        </w:rPr>
        <w:t>gambar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wujud</w:t>
      </w:r>
      <w:proofErr w:type="spellEnd"/>
      <w:r w:rsidRPr="00F071DB">
        <w:rPr>
          <w:rFonts w:ascii="Times New Roman" w:hAnsi="Times New Roman" w:cs="Times New Roman"/>
          <w:sz w:val="24"/>
          <w:szCs w:val="24"/>
          <w:lang w:val="en-ID" w:bidi="he-IL"/>
        </w:rPr>
        <w:t xml:space="preserve"> Allah dan </w:t>
      </w:r>
      <w:proofErr w:type="spellStart"/>
      <w:r w:rsidRPr="00F071DB">
        <w:rPr>
          <w:rFonts w:ascii="Times New Roman" w:hAnsi="Times New Roman" w:cs="Times New Roman"/>
          <w:sz w:val="24"/>
          <w:szCs w:val="24"/>
          <w:lang w:val="en-ID" w:bidi="he-IL"/>
        </w:rPr>
        <w:t>penopang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segala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sesuatu</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Firman</w:t>
      </w:r>
      <w:proofErr w:type="spellEnd"/>
      <w:r w:rsidRPr="00F071DB">
        <w:rPr>
          <w:rFonts w:ascii="Times New Roman" w:hAnsi="Times New Roman" w:cs="Times New Roman"/>
          <w:sz w:val="24"/>
          <w:szCs w:val="24"/>
          <w:lang w:val="en-ID" w:bidi="he-IL"/>
        </w:rPr>
        <w:t xml:space="preserve">-Nya yang </w:t>
      </w:r>
      <w:proofErr w:type="spellStart"/>
      <w:r w:rsidRPr="00F071DB">
        <w:rPr>
          <w:rFonts w:ascii="Times New Roman" w:hAnsi="Times New Roman" w:cs="Times New Roman"/>
          <w:sz w:val="24"/>
          <w:szCs w:val="24"/>
          <w:lang w:val="en-ID" w:bidi="he-IL"/>
        </w:rPr>
        <w:t>penuh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kekuasaan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menyucikan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dosa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demikian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Injil</w:t>
      </w:r>
      <w:proofErr w:type="spellEnd"/>
      <w:r w:rsidRPr="00F071DB">
        <w:rPr>
          <w:rFonts w:ascii="Times New Roman" w:hAnsi="Times New Roman" w:cs="Times New Roman"/>
          <w:sz w:val="24"/>
          <w:szCs w:val="24"/>
          <w:lang w:val="en-ID" w:bidi="he-IL"/>
        </w:rPr>
        <w:t xml:space="preserve"> pun </w:t>
      </w:r>
      <w:proofErr w:type="spellStart"/>
      <w:r w:rsidRPr="00F071DB">
        <w:rPr>
          <w:rFonts w:ascii="Times New Roman" w:hAnsi="Times New Roman" w:cs="Times New Roman"/>
          <w:sz w:val="24"/>
          <w:szCs w:val="24"/>
          <w:lang w:val="en-ID" w:bidi="he-IL"/>
        </w:rPr>
        <w:t>dapat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menaklukan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dosa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kuasa</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Ia</w:t>
      </w:r>
      <w:proofErr w:type="spellEnd"/>
      <w:r w:rsidRPr="00F071DB">
        <w:rPr>
          <w:rFonts w:ascii="Times New Roman" w:hAnsi="Times New Roman" w:cs="Times New Roman"/>
          <w:sz w:val="24"/>
          <w:szCs w:val="24"/>
          <w:lang w:val="en-ID" w:bidi="he-IL"/>
        </w:rPr>
        <w:t xml:space="preserve"> duduk di </w:t>
      </w:r>
      <w:proofErr w:type="spellStart"/>
      <w:r w:rsidRPr="00F071DB">
        <w:rPr>
          <w:rFonts w:ascii="Times New Roman" w:hAnsi="Times New Roman" w:cs="Times New Roman"/>
          <w:sz w:val="24"/>
          <w:szCs w:val="24"/>
          <w:lang w:val="en-ID" w:bidi="he-IL"/>
        </w:rPr>
        <w:t>sebelah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kanan</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Mahabesar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Ia</w:t>
      </w:r>
      <w:proofErr w:type="spellEnd"/>
      <w:r w:rsidRPr="00F071DB">
        <w:rPr>
          <w:rFonts w:ascii="Times New Roman" w:hAnsi="Times New Roman" w:cs="Times New Roman"/>
          <w:sz w:val="24"/>
          <w:szCs w:val="24"/>
          <w:lang w:val="en-ID" w:bidi="he-IL"/>
        </w:rPr>
        <w:t xml:space="preserve"> duduk di </w:t>
      </w:r>
      <w:proofErr w:type="spellStart"/>
      <w:r w:rsidRPr="00F071DB">
        <w:rPr>
          <w:rFonts w:ascii="Times New Roman" w:hAnsi="Times New Roman" w:cs="Times New Roman"/>
          <w:sz w:val="24"/>
          <w:szCs w:val="24"/>
          <w:lang w:val="en-ID" w:bidi="he-IL"/>
        </w:rPr>
        <w:t>tempat</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tinggi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jauh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lebih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tinggi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malaikat-malaikat</w:t>
      </w:r>
      <w:proofErr w:type="spellEnd"/>
      <w:r w:rsidRPr="00F071DB">
        <w:rPr>
          <w:rFonts w:ascii="Times New Roman" w:hAnsi="Times New Roman" w:cs="Times New Roman"/>
          <w:sz w:val="24"/>
          <w:szCs w:val="24"/>
          <w:lang w:val="en-ID" w:bidi="he-IL"/>
        </w:rPr>
        <w:t xml:space="preserve">, Nama-Nya </w:t>
      </w:r>
      <w:proofErr w:type="spellStart"/>
      <w:r w:rsidRPr="00F071DB">
        <w:rPr>
          <w:rFonts w:ascii="Times New Roman" w:hAnsi="Times New Roman" w:cs="Times New Roman"/>
          <w:sz w:val="24"/>
          <w:szCs w:val="24"/>
          <w:lang w:val="en-ID" w:bidi="he-IL"/>
        </w:rPr>
        <w:t>lebih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indah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segala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ciptaan</w:t>
      </w:r>
      <w:proofErr w:type="spellEnd"/>
      <w:r w:rsidRPr="00F071DB">
        <w:rPr>
          <w:rFonts w:ascii="Times New Roman" w:hAnsi="Times New Roman" w:cs="Times New Roman"/>
          <w:sz w:val="24"/>
          <w:szCs w:val="24"/>
          <w:lang w:val="en-ID" w:bidi="he-IL"/>
        </w:rPr>
        <w:t xml:space="preserve">-Nya, </w:t>
      </w:r>
      <w:proofErr w:type="spellStart"/>
      <w:r w:rsidRPr="00F071DB">
        <w:rPr>
          <w:rFonts w:ascii="Times New Roman" w:hAnsi="Times New Roman" w:cs="Times New Roman"/>
          <w:sz w:val="24"/>
          <w:szCs w:val="24"/>
          <w:lang w:val="en-ID" w:bidi="he-IL"/>
        </w:rPr>
        <w:t>semua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mahkluk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menyembah</w:t>
      </w:r>
      <w:proofErr w:type="spellEnd"/>
      <w:r w:rsidRPr="00F071DB">
        <w:rPr>
          <w:rFonts w:ascii="Times New Roman" w:hAnsi="Times New Roman" w:cs="Times New Roman"/>
          <w:sz w:val="24"/>
          <w:szCs w:val="24"/>
          <w:lang w:val="en-ID" w:bidi="he-IL"/>
        </w:rPr>
        <w:t xml:space="preserve"> Dia. Hal </w:t>
      </w:r>
      <w:proofErr w:type="spellStart"/>
      <w:r w:rsidRPr="00F071DB">
        <w:rPr>
          <w:rFonts w:ascii="Times New Roman" w:hAnsi="Times New Roman" w:cs="Times New Roman"/>
          <w:sz w:val="24"/>
          <w:szCs w:val="24"/>
          <w:lang w:val="en-ID" w:bidi="he-IL"/>
        </w:rPr>
        <w:t>ini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terbukti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kitab </w:t>
      </w:r>
      <w:proofErr w:type="spellStart"/>
      <w:r w:rsidRPr="00F071DB">
        <w:rPr>
          <w:rFonts w:ascii="Times New Roman" w:hAnsi="Times New Roman" w:cs="Times New Roman"/>
          <w:sz w:val="24"/>
          <w:szCs w:val="24"/>
          <w:lang w:val="en-ID" w:bidi="he-IL"/>
        </w:rPr>
        <w:t>Ibrani</w:t>
      </w:r>
      <w:proofErr w:type="spellEnd"/>
      <w:r w:rsidRPr="00F071DB">
        <w:rPr>
          <w:rFonts w:ascii="Times New Roman" w:hAnsi="Times New Roman" w:cs="Times New Roman"/>
          <w:sz w:val="24"/>
          <w:szCs w:val="24"/>
          <w:lang w:val="en-ID" w:bidi="he-IL"/>
        </w:rPr>
        <w:t xml:space="preserve"> 1:1-4. </w:t>
      </w:r>
      <w:proofErr w:type="spellStart"/>
      <w:r w:rsidRPr="00F071DB">
        <w:rPr>
          <w:rFonts w:ascii="Times New Roman" w:hAnsi="Times New Roman" w:cs="Times New Roman"/>
          <w:sz w:val="24"/>
          <w:szCs w:val="24"/>
          <w:lang w:val="en-ID" w:bidi="he-IL"/>
        </w:rPr>
        <w:t>Berarti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di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pemahaman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Yohanes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sangat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berbeda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pemahaman</w:t>
      </w:r>
      <w:proofErr w:type="spellEnd"/>
      <w:r w:rsidRPr="00F071DB">
        <w:rPr>
          <w:rFonts w:ascii="Times New Roman" w:hAnsi="Times New Roman" w:cs="Times New Roman"/>
          <w:sz w:val="24"/>
          <w:szCs w:val="24"/>
          <w:lang w:val="en-ID" w:bidi="he-IL"/>
        </w:rPr>
        <w:t xml:space="preserve"> Paulus, </w:t>
      </w:r>
      <w:proofErr w:type="spellStart"/>
      <w:r w:rsidRPr="00F071DB">
        <w:rPr>
          <w:rFonts w:ascii="Times New Roman" w:hAnsi="Times New Roman" w:cs="Times New Roman"/>
          <w:sz w:val="24"/>
          <w:szCs w:val="24"/>
          <w:lang w:val="en-ID" w:bidi="he-IL"/>
        </w:rPr>
        <w:t>sebab</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menurut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Yohanes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Firman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memakai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istilah</w:t>
      </w:r>
      <w:proofErr w:type="spellEnd"/>
      <w:r w:rsidRPr="00F071DB">
        <w:rPr>
          <w:rFonts w:ascii="Times New Roman" w:hAnsi="Times New Roman" w:cs="Times New Roman"/>
          <w:sz w:val="24"/>
          <w:szCs w:val="24"/>
          <w:lang w:val="en-ID" w:bidi="he-IL"/>
        </w:rPr>
        <w:t xml:space="preserve"> Yunani: </w:t>
      </w:r>
      <w:r w:rsidRPr="00F071DB">
        <w:rPr>
          <w:rFonts w:ascii="Times New Roman" w:hAnsi="Times New Roman" w:cs="Times New Roman"/>
          <w:sz w:val="24"/>
          <w:szCs w:val="24"/>
          <w:lang w:val="el-GR" w:bidi="he-IL"/>
        </w:rPr>
        <w:t>λόγος</w:t>
      </w:r>
      <w:r w:rsidRPr="00F071DB">
        <w:rPr>
          <w:rFonts w:ascii="Times New Roman" w:hAnsi="Times New Roman" w:cs="Times New Roman"/>
          <w:sz w:val="24"/>
          <w:szCs w:val="24"/>
          <w:lang w:bidi="he-IL"/>
        </w:rPr>
        <w:t xml:space="preserve"> (Joh 1:1 BYZ).</w:t>
      </w:r>
      <w:r w:rsidRPr="00F071DB">
        <w:rPr>
          <w:rFonts w:ascii="Times New Roman" w:hAnsi="Times New Roman" w:cs="Times New Roman"/>
          <w:sz w:val="24"/>
          <w:szCs w:val="24"/>
          <w:vertAlign w:val="superscript"/>
          <w:lang w:bidi="he-IL"/>
        </w:rPr>
        <w:footnoteReference w:id="144"/>
      </w:r>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Sedangkan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surat</w:t>
      </w:r>
      <w:proofErr w:type="spellEnd"/>
      <w:r w:rsidRPr="00F071DB">
        <w:rPr>
          <w:rFonts w:ascii="Times New Roman" w:hAnsi="Times New Roman" w:cs="Times New Roman"/>
          <w:sz w:val="24"/>
          <w:szCs w:val="24"/>
          <w:lang w:bidi="he-IL"/>
        </w:rPr>
        <w:t xml:space="preserve"> Roma, Paulus </w:t>
      </w:r>
      <w:proofErr w:type="spellStart"/>
      <w:r w:rsidRPr="00F071DB">
        <w:rPr>
          <w:rFonts w:ascii="Times New Roman" w:hAnsi="Times New Roman" w:cs="Times New Roman"/>
          <w:sz w:val="24"/>
          <w:szCs w:val="24"/>
          <w:lang w:bidi="he-IL"/>
        </w:rPr>
        <w:t>memakai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istilah</w:t>
      </w:r>
      <w:proofErr w:type="spellEnd"/>
      <w:r w:rsidRPr="00F071DB">
        <w:rPr>
          <w:rFonts w:ascii="Times New Roman" w:hAnsi="Times New Roman" w:cs="Times New Roman"/>
          <w:sz w:val="24"/>
          <w:szCs w:val="24"/>
          <w:lang w:bidi="he-IL"/>
        </w:rPr>
        <w:t xml:space="preserve"> </w:t>
      </w:r>
      <w:r w:rsidRPr="00F071DB">
        <w:rPr>
          <w:rFonts w:ascii="Times New Roman" w:hAnsi="Times New Roman" w:cs="Times New Roman"/>
          <w:sz w:val="24"/>
          <w:szCs w:val="24"/>
          <w:lang w:val="el-GR" w:bidi="he-IL"/>
        </w:rPr>
        <w:t>εὐαγγέλιον</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sebagai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Firman</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sama-sama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memiliki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pengertian</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sama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yaitu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berbicara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tentang</w:t>
      </w:r>
      <w:proofErr w:type="spellEnd"/>
      <w:r w:rsidRPr="00F071DB">
        <w:rPr>
          <w:rFonts w:ascii="Times New Roman" w:hAnsi="Times New Roman" w:cs="Times New Roman"/>
          <w:sz w:val="24"/>
          <w:szCs w:val="24"/>
          <w:lang w:val="en-ID" w:bidi="he-IL"/>
        </w:rPr>
        <w:t xml:space="preserve"> </w:t>
      </w:r>
      <w:r w:rsidRPr="00F071DB">
        <w:rPr>
          <w:rFonts w:ascii="Times New Roman" w:hAnsi="Times New Roman" w:cs="Times New Roman"/>
          <w:sz w:val="24"/>
          <w:szCs w:val="24"/>
          <w:lang w:val="el-GR" w:bidi="he-IL"/>
        </w:rPr>
        <w:t>τοῦ χριστοῦ</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Keadaan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Injil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Yesus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Imam </w:t>
      </w:r>
      <w:proofErr w:type="spellStart"/>
      <w:r w:rsidRPr="00F071DB">
        <w:rPr>
          <w:rFonts w:ascii="Times New Roman" w:hAnsi="Times New Roman" w:cs="Times New Roman"/>
          <w:sz w:val="24"/>
          <w:szCs w:val="24"/>
          <w:lang w:val="en-ID" w:bidi="he-IL"/>
        </w:rPr>
        <w:t>Besar</w:t>
      </w:r>
      <w:proofErr w:type="spellEnd"/>
      <w:r w:rsidRPr="00F071DB">
        <w:rPr>
          <w:rFonts w:ascii="Times New Roman" w:hAnsi="Times New Roman" w:cs="Times New Roman"/>
          <w:sz w:val="24"/>
          <w:szCs w:val="24"/>
          <w:lang w:val="en-ID" w:bidi="he-IL"/>
        </w:rPr>
        <w:t xml:space="preserve"> yang Saleh, </w:t>
      </w:r>
      <w:proofErr w:type="spellStart"/>
      <w:r w:rsidRPr="00F071DB">
        <w:rPr>
          <w:rFonts w:ascii="Times New Roman" w:hAnsi="Times New Roman" w:cs="Times New Roman"/>
          <w:sz w:val="24"/>
          <w:szCs w:val="24"/>
          <w:lang w:val="en-ID" w:bidi="he-IL"/>
        </w:rPr>
        <w:t>tanpa</w:t>
      </w:r>
      <w:proofErr w:type="spellEnd"/>
      <w:r w:rsidRPr="00F071DB">
        <w:rPr>
          <w:rFonts w:ascii="Times New Roman" w:hAnsi="Times New Roman" w:cs="Times New Roman"/>
          <w:sz w:val="24"/>
          <w:szCs w:val="24"/>
          <w:lang w:val="en-ID" w:bidi="he-IL"/>
        </w:rPr>
        <w:t xml:space="preserve"> salah, </w:t>
      </w:r>
      <w:proofErr w:type="spellStart"/>
      <w:r w:rsidRPr="00F071DB">
        <w:rPr>
          <w:rFonts w:ascii="Times New Roman" w:hAnsi="Times New Roman" w:cs="Times New Roman"/>
          <w:sz w:val="24"/>
          <w:szCs w:val="24"/>
          <w:lang w:val="en-ID" w:bidi="he-IL"/>
        </w:rPr>
        <w:t>tanpa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noda</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terpisah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orang-orang </w:t>
      </w:r>
      <w:proofErr w:type="spellStart"/>
      <w:r w:rsidRPr="00F071DB">
        <w:rPr>
          <w:rFonts w:ascii="Times New Roman" w:hAnsi="Times New Roman" w:cs="Times New Roman"/>
          <w:sz w:val="24"/>
          <w:szCs w:val="24"/>
          <w:lang w:val="en-ID" w:bidi="he-IL"/>
        </w:rPr>
        <w:t>berdosa</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lebih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tinggi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pada </w:t>
      </w:r>
      <w:proofErr w:type="spellStart"/>
      <w:r w:rsidRPr="00F071DB">
        <w:rPr>
          <w:rFonts w:ascii="Times New Roman" w:hAnsi="Times New Roman" w:cs="Times New Roman"/>
          <w:sz w:val="24"/>
          <w:szCs w:val="24"/>
          <w:lang w:val="en-ID" w:bidi="he-IL"/>
        </w:rPr>
        <w:t>tingkap-tingkap</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sorga</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seperti</w:t>
      </w:r>
      <w:proofErr w:type="spellEnd"/>
      <w:r w:rsidRPr="00F071DB">
        <w:rPr>
          <w:rFonts w:ascii="Times New Roman" w:hAnsi="Times New Roman" w:cs="Times New Roman"/>
          <w:sz w:val="24"/>
          <w:szCs w:val="24"/>
          <w:lang w:val="en-ID" w:bidi="he-IL"/>
        </w:rPr>
        <w:t xml:space="preserve"> imam </w:t>
      </w:r>
      <w:proofErr w:type="spellStart"/>
      <w:r w:rsidRPr="00F071DB">
        <w:rPr>
          <w:rFonts w:ascii="Times New Roman" w:hAnsi="Times New Roman" w:cs="Times New Roman"/>
          <w:sz w:val="24"/>
          <w:szCs w:val="24"/>
          <w:lang w:val="en-ID" w:bidi="he-IL"/>
        </w:rPr>
        <w:t>besar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lain</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setiap</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harus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mempersembahkan</w:t>
      </w:r>
      <w:proofErr w:type="spellEnd"/>
      <w:r w:rsidRPr="00F071DB">
        <w:rPr>
          <w:rFonts w:ascii="Times New Roman" w:hAnsi="Times New Roman" w:cs="Times New Roman"/>
          <w:sz w:val="24"/>
          <w:szCs w:val="24"/>
          <w:lang w:val="en-ID" w:bidi="he-IL"/>
        </w:rPr>
        <w:t xml:space="preserve"> korban </w:t>
      </w:r>
      <w:proofErr w:type="spellStart"/>
      <w:r w:rsidRPr="00F071DB">
        <w:rPr>
          <w:rFonts w:ascii="Times New Roman" w:hAnsi="Times New Roman" w:cs="Times New Roman"/>
          <w:sz w:val="24"/>
          <w:szCs w:val="24"/>
          <w:lang w:val="en-ID" w:bidi="he-IL"/>
        </w:rPr>
        <w:t>untuk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dosanya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sendiri</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sesuadah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barulah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untuk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dosa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umatnya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ketika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mempersembahkan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Diri</w:t>
      </w:r>
      <w:proofErr w:type="spellEnd"/>
      <w:r w:rsidRPr="00F071DB">
        <w:rPr>
          <w:rFonts w:ascii="Times New Roman" w:hAnsi="Times New Roman" w:cs="Times New Roman"/>
          <w:sz w:val="24"/>
          <w:szCs w:val="24"/>
          <w:lang w:val="en-ID" w:bidi="he-IL"/>
        </w:rPr>
        <w:t xml:space="preserve">-Nya </w:t>
      </w:r>
      <w:proofErr w:type="spellStart"/>
      <w:r w:rsidRPr="00F071DB">
        <w:rPr>
          <w:rFonts w:ascii="Times New Roman" w:hAnsi="Times New Roman" w:cs="Times New Roman"/>
          <w:sz w:val="24"/>
          <w:szCs w:val="24"/>
          <w:lang w:val="en-ID" w:bidi="he-IL"/>
        </w:rPr>
        <w:t>sebagai</w:t>
      </w:r>
      <w:proofErr w:type="spellEnd"/>
      <w:r w:rsidRPr="00F071DB">
        <w:rPr>
          <w:rFonts w:ascii="Times New Roman" w:hAnsi="Times New Roman" w:cs="Times New Roman"/>
          <w:sz w:val="24"/>
          <w:szCs w:val="24"/>
          <w:lang w:val="en-ID" w:bidi="he-IL"/>
        </w:rPr>
        <w:t xml:space="preserve"> korban (</w:t>
      </w:r>
      <w:proofErr w:type="spellStart"/>
      <w:r w:rsidRPr="00F071DB">
        <w:rPr>
          <w:rFonts w:ascii="Times New Roman" w:hAnsi="Times New Roman" w:cs="Times New Roman"/>
          <w:sz w:val="24"/>
          <w:szCs w:val="24"/>
          <w:lang w:val="en-ID" w:bidi="he-IL"/>
        </w:rPr>
        <w:t>Ibrn</w:t>
      </w:r>
      <w:proofErr w:type="spellEnd"/>
      <w:r w:rsidRPr="00F071DB">
        <w:rPr>
          <w:rFonts w:ascii="Times New Roman" w:hAnsi="Times New Roman" w:cs="Times New Roman"/>
          <w:sz w:val="24"/>
          <w:szCs w:val="24"/>
          <w:lang w:val="en-ID" w:bidi="he-IL"/>
        </w:rPr>
        <w:t xml:space="preserve">. 7:27). </w:t>
      </w:r>
    </w:p>
    <w:p w:rsidR="00303D92" w:rsidRDefault="00303D92" w:rsidP="00A67902">
      <w:pPr>
        <w:spacing w:line="240" w:lineRule="auto"/>
        <w:ind w:firstLine="720"/>
        <w:contextualSpacing/>
        <w:jc w:val="both"/>
        <w:rPr>
          <w:rFonts w:ascii="Times New Roman" w:hAnsi="Times New Roman" w:cs="Times New Roman"/>
          <w:sz w:val="24"/>
          <w:szCs w:val="24"/>
          <w:lang w:val="en-ID"/>
        </w:rPr>
      </w:pPr>
      <w:proofErr w:type="spellStart"/>
      <w:r w:rsidRPr="00F071DB">
        <w:rPr>
          <w:rFonts w:ascii="Times New Roman" w:hAnsi="Times New Roman" w:cs="Times New Roman"/>
          <w:sz w:val="24"/>
          <w:szCs w:val="24"/>
          <w:lang w:val="en-ID" w:bidi="he-IL"/>
        </w:rPr>
        <w:lastRenderedPageBreak/>
        <w:t>Jadi</w:t>
      </w:r>
      <w:proofErr w:type="spellEnd"/>
      <w:r w:rsidRPr="00F071DB">
        <w:rPr>
          <w:rFonts w:ascii="Times New Roman" w:hAnsi="Times New Roman" w:cs="Times New Roman"/>
          <w:sz w:val="24"/>
          <w:szCs w:val="24"/>
          <w:lang w:val="en-ID" w:bidi="he-IL"/>
        </w:rPr>
        <w:t xml:space="preserve"> Inti </w:t>
      </w:r>
      <w:proofErr w:type="spellStart"/>
      <w:r w:rsidRPr="00F071DB">
        <w:rPr>
          <w:rFonts w:ascii="Times New Roman" w:hAnsi="Times New Roman" w:cs="Times New Roman"/>
          <w:sz w:val="24"/>
          <w:szCs w:val="24"/>
          <w:lang w:val="en-ID" w:bidi="he-IL"/>
        </w:rPr>
        <w:t>Kabar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Baik</w:t>
      </w:r>
      <w:proofErr w:type="spellEnd"/>
      <w:r w:rsidRPr="00F071DB">
        <w:rPr>
          <w:rFonts w:ascii="Times New Roman" w:hAnsi="Times New Roman" w:cs="Times New Roman"/>
          <w:sz w:val="24"/>
          <w:szCs w:val="24"/>
          <w:lang w:val="en-ID" w:bidi="he-IL"/>
        </w:rPr>
        <w:t xml:space="preserve"> (</w:t>
      </w:r>
      <w:r w:rsidRPr="00F071DB">
        <w:rPr>
          <w:rFonts w:ascii="Times New Roman" w:hAnsi="Times New Roman" w:cs="Times New Roman"/>
          <w:sz w:val="24"/>
          <w:szCs w:val="24"/>
          <w:lang w:val="el-GR" w:bidi="he-IL"/>
        </w:rPr>
        <w:t>εὐαγγέλιον</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Yesus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sebagai</w:t>
      </w:r>
      <w:proofErr w:type="spellEnd"/>
      <w:r w:rsidRPr="00F071DB">
        <w:rPr>
          <w:rFonts w:ascii="Times New Roman" w:hAnsi="Times New Roman" w:cs="Times New Roman"/>
          <w:sz w:val="24"/>
          <w:szCs w:val="24"/>
          <w:lang w:val="en-ID" w:bidi="he-IL"/>
        </w:rPr>
        <w:t xml:space="preserve"> Sang </w:t>
      </w:r>
      <w:proofErr w:type="spellStart"/>
      <w:r w:rsidRPr="00F071DB">
        <w:rPr>
          <w:rFonts w:ascii="Times New Roman" w:hAnsi="Times New Roman" w:cs="Times New Roman"/>
          <w:sz w:val="24"/>
          <w:szCs w:val="24"/>
          <w:lang w:val="en-ID" w:bidi="he-IL"/>
        </w:rPr>
        <w:t>Mahabesar</w:t>
      </w:r>
      <w:proofErr w:type="spellEnd"/>
      <w:r w:rsidRPr="00F071DB">
        <w:rPr>
          <w:rFonts w:ascii="Times New Roman" w:hAnsi="Times New Roman" w:cs="Times New Roman"/>
          <w:sz w:val="24"/>
          <w:szCs w:val="24"/>
          <w:lang w:val="en-ID" w:bidi="he-IL"/>
        </w:rPr>
        <w:t xml:space="preserve">. Hal </w:t>
      </w:r>
      <w:proofErr w:type="spellStart"/>
      <w:r w:rsidRPr="00F071DB">
        <w:rPr>
          <w:rFonts w:ascii="Times New Roman" w:hAnsi="Times New Roman" w:cs="Times New Roman"/>
          <w:sz w:val="24"/>
          <w:szCs w:val="24"/>
          <w:lang w:val="en-ID" w:bidi="he-IL"/>
        </w:rPr>
        <w:t>senada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diungkapkan</w:t>
      </w:r>
      <w:proofErr w:type="spellEnd"/>
      <w:r w:rsidRPr="00F071DB">
        <w:rPr>
          <w:rFonts w:ascii="Times New Roman" w:hAnsi="Times New Roman" w:cs="Times New Roman"/>
          <w:sz w:val="24"/>
          <w:szCs w:val="24"/>
          <w:lang w:val="en-ID" w:bidi="he-IL"/>
        </w:rPr>
        <w:t xml:space="preserve"> oleh </w:t>
      </w:r>
      <w:proofErr w:type="spellStart"/>
      <w:r w:rsidRPr="00F071DB">
        <w:rPr>
          <w:rFonts w:ascii="Times New Roman" w:hAnsi="Times New Roman" w:cs="Times New Roman"/>
          <w:sz w:val="24"/>
          <w:szCs w:val="24"/>
          <w:lang w:val="en-ID" w:bidi="he-IL"/>
        </w:rPr>
        <w:t>Sipros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Zodhiates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menyatakan</w:t>
      </w:r>
      <w:proofErr w:type="spellEnd"/>
      <w:r w:rsidRPr="00F071DB">
        <w:rPr>
          <w:rFonts w:ascii="Times New Roman" w:hAnsi="Times New Roman" w:cs="Times New Roman"/>
          <w:sz w:val="24"/>
          <w:szCs w:val="24"/>
          <w:lang w:val="en-ID" w:bidi="he-IL"/>
        </w:rPr>
        <w:t>,</w:t>
      </w:r>
      <w:r w:rsidRPr="00652D43">
        <w:rPr>
          <w:rFonts w:ascii="Times New Roman" w:hAnsi="Times New Roman" w:cs="Times New Roman"/>
          <w:sz w:val="24"/>
          <w:szCs w:val="24"/>
          <w:lang w:val="en-ID" w:bidi="he-IL"/>
        </w:rPr>
        <w:t xml:space="preserve"> Originally a reward for good news, in the sept: 2 Sam. 18:22, 25). In the NT, spoken only of the Glad tidings of Christ and His Salvation, the gospel.</w:t>
      </w:r>
      <w:r w:rsidRPr="00652D43">
        <w:rPr>
          <w:rFonts w:ascii="Times New Roman" w:hAnsi="Times New Roman" w:cs="Times New Roman"/>
          <w:sz w:val="24"/>
          <w:szCs w:val="24"/>
          <w:vertAlign w:val="superscript"/>
          <w:lang w:val="en-ID" w:bidi="he-IL"/>
        </w:rPr>
        <w:footnoteReference w:id="145"/>
      </w:r>
      <w:r w:rsidR="00970AF5">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rPr>
        <w:t>Menurut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sejarah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penggunaannya</w:t>
      </w:r>
      <w:proofErr w:type="spellEnd"/>
      <w:r w:rsidRPr="00F071DB">
        <w:rPr>
          <w:rFonts w:ascii="Times New Roman" w:hAnsi="Times New Roman" w:cs="Times New Roman"/>
          <w:sz w:val="24"/>
          <w:szCs w:val="24"/>
          <w:lang w:val="en-ID"/>
        </w:rPr>
        <w:t xml:space="preserve">, G. Friedrich </w:t>
      </w:r>
      <w:proofErr w:type="spellStart"/>
      <w:r w:rsidRPr="00F071DB">
        <w:rPr>
          <w:rFonts w:ascii="Times New Roman" w:hAnsi="Times New Roman" w:cs="Times New Roman"/>
          <w:sz w:val="24"/>
          <w:szCs w:val="24"/>
          <w:lang w:val="en-ID"/>
        </w:rPr>
        <w:t>menjelaskan</w:t>
      </w:r>
      <w:proofErr w:type="spellEnd"/>
      <w:r w:rsidRPr="00F071DB">
        <w:rPr>
          <w:rFonts w:ascii="Times New Roman" w:hAnsi="Times New Roman" w:cs="Times New Roman"/>
          <w:sz w:val="24"/>
          <w:szCs w:val="24"/>
          <w:lang w:val="en-ID"/>
        </w:rPr>
        <w:t xml:space="preserve">, </w:t>
      </w:r>
    </w:p>
    <w:p w:rsidR="00303D92" w:rsidRPr="00A96A3E" w:rsidRDefault="00303D92" w:rsidP="00A67902">
      <w:pPr>
        <w:spacing w:line="240" w:lineRule="auto"/>
        <w:ind w:left="720"/>
        <w:jc w:val="both"/>
        <w:rPr>
          <w:rFonts w:ascii="Times New Roman" w:hAnsi="Times New Roman" w:cs="Times New Roman"/>
          <w:color w:val="000000" w:themeColor="text1"/>
          <w:sz w:val="24"/>
          <w:szCs w:val="24"/>
          <w:lang w:val="en-ID"/>
        </w:rPr>
      </w:pPr>
      <w:r w:rsidRPr="00A96A3E">
        <w:rPr>
          <w:rFonts w:ascii="Times New Roman" w:hAnsi="Times New Roman" w:cs="Times New Roman"/>
          <w:color w:val="000000" w:themeColor="text1"/>
          <w:sz w:val="24"/>
          <w:szCs w:val="24"/>
          <w:lang w:val="el-GR" w:bidi="he-IL"/>
        </w:rPr>
        <w:t>εὐαγγέλιον</w:t>
      </w:r>
      <w:r w:rsidRPr="00A96A3E">
        <w:rPr>
          <w:rFonts w:ascii="Times New Roman" w:hAnsi="Times New Roman" w:cs="Times New Roman"/>
          <w:color w:val="000000" w:themeColor="text1"/>
          <w:sz w:val="24"/>
          <w:szCs w:val="24"/>
          <w:lang w:val="en-ID" w:bidi="he-IL"/>
        </w:rPr>
        <w:t xml:space="preserve"> is at </w:t>
      </w:r>
      <w:proofErr w:type="spellStart"/>
      <w:r w:rsidRPr="00A96A3E">
        <w:rPr>
          <w:rFonts w:ascii="Times New Roman" w:hAnsi="Times New Roman" w:cs="Times New Roman"/>
          <w:color w:val="000000" w:themeColor="text1"/>
          <w:sz w:val="24"/>
          <w:szCs w:val="24"/>
          <w:lang w:val="en-ID" w:bidi="he-IL"/>
        </w:rPr>
        <w:t>thecknical</w:t>
      </w:r>
      <w:proofErr w:type="spellEnd"/>
      <w:r w:rsidRPr="00A96A3E">
        <w:rPr>
          <w:rFonts w:ascii="Times New Roman" w:hAnsi="Times New Roman" w:cs="Times New Roman"/>
          <w:color w:val="000000" w:themeColor="text1"/>
          <w:sz w:val="24"/>
          <w:szCs w:val="24"/>
          <w:lang w:val="en-ID" w:bidi="he-IL"/>
        </w:rPr>
        <w:t xml:space="preserve"> term form “news of victory. The messenger appears, raises his right hand in greeting and call out with a loud voice: χα</w:t>
      </w:r>
      <w:proofErr w:type="spellStart"/>
      <w:r w:rsidRPr="00A96A3E">
        <w:rPr>
          <w:rFonts w:ascii="Times New Roman" w:hAnsi="Times New Roman" w:cs="Times New Roman"/>
          <w:color w:val="000000" w:themeColor="text1"/>
          <w:sz w:val="24"/>
          <w:szCs w:val="24"/>
          <w:lang w:val="en-ID" w:bidi="he-IL"/>
        </w:rPr>
        <w:t>ιρη</w:t>
      </w:r>
      <w:proofErr w:type="spellEnd"/>
      <w:r w:rsidRPr="00A96A3E">
        <w:rPr>
          <w:rFonts w:ascii="Times New Roman" w:hAnsi="Times New Roman" w:cs="Times New Roman"/>
          <w:color w:val="000000" w:themeColor="text1"/>
          <w:sz w:val="24"/>
          <w:szCs w:val="24"/>
          <w:lang w:val="en-ID" w:bidi="he-IL"/>
        </w:rPr>
        <w:t xml:space="preserve"> … </w:t>
      </w:r>
      <w:proofErr w:type="spellStart"/>
      <w:r w:rsidRPr="00A96A3E">
        <w:rPr>
          <w:rFonts w:ascii="Times New Roman" w:hAnsi="Times New Roman" w:cs="Times New Roman"/>
          <w:color w:val="000000" w:themeColor="text1"/>
          <w:sz w:val="24"/>
          <w:szCs w:val="24"/>
          <w:lang w:val="en-ID" w:bidi="he-IL"/>
        </w:rPr>
        <w:t>νικομέν</w:t>
      </w:r>
      <w:proofErr w:type="spellEnd"/>
      <w:r w:rsidRPr="00A96A3E">
        <w:rPr>
          <w:rFonts w:ascii="Times New Roman" w:hAnsi="Times New Roman" w:cs="Times New Roman"/>
          <w:color w:val="000000" w:themeColor="text1"/>
          <w:sz w:val="24"/>
          <w:szCs w:val="24"/>
          <w:lang w:val="en-ID" w:bidi="he-IL"/>
        </w:rPr>
        <w:t xml:space="preserve"> … Good news is a </w:t>
      </w:r>
      <w:proofErr w:type="spellStart"/>
      <w:r w:rsidRPr="00A96A3E">
        <w:rPr>
          <w:rFonts w:ascii="Times New Roman" w:hAnsi="Times New Roman" w:cs="Times New Roman"/>
          <w:color w:val="000000" w:themeColor="text1"/>
          <w:sz w:val="24"/>
          <w:szCs w:val="24"/>
          <w:lang w:val="en-ID" w:bidi="he-IL"/>
        </w:rPr>
        <w:t>gife</w:t>
      </w:r>
      <w:proofErr w:type="spellEnd"/>
      <w:r w:rsidRPr="00A96A3E">
        <w:rPr>
          <w:rFonts w:ascii="Times New Roman" w:hAnsi="Times New Roman" w:cs="Times New Roman"/>
          <w:color w:val="000000" w:themeColor="text1"/>
          <w:sz w:val="24"/>
          <w:szCs w:val="24"/>
          <w:lang w:val="en-ID" w:bidi="he-IL"/>
        </w:rPr>
        <w:t xml:space="preserve"> of the gods. This is why it is celebrated with sacrificial feasts. It is to be notes that where </w:t>
      </w:r>
      <w:r w:rsidRPr="00A96A3E">
        <w:rPr>
          <w:rFonts w:ascii="Times New Roman" w:hAnsi="Times New Roman" w:cs="Times New Roman"/>
          <w:color w:val="000000" w:themeColor="text1"/>
          <w:sz w:val="24"/>
          <w:szCs w:val="24"/>
          <w:lang w:val="el-GR" w:bidi="he-IL"/>
        </w:rPr>
        <w:t>εὐαγγέλιον</w:t>
      </w:r>
      <w:r w:rsidR="00A96A3E" w:rsidRPr="00A96A3E">
        <w:rPr>
          <w:rFonts w:ascii="Times New Roman" w:hAnsi="Times New Roman" w:cs="Times New Roman"/>
          <w:color w:val="000000" w:themeColor="text1"/>
          <w:sz w:val="24"/>
          <w:szCs w:val="24"/>
          <w:lang w:val="en-ID" w:bidi="he-IL"/>
        </w:rPr>
        <w:t xml:space="preserve"> is use as are</w:t>
      </w:r>
      <w:r w:rsidR="003330E6">
        <w:rPr>
          <w:rFonts w:ascii="Times New Roman" w:hAnsi="Times New Roman" w:cs="Times New Roman"/>
          <w:color w:val="000000" w:themeColor="text1"/>
          <w:sz w:val="24"/>
          <w:szCs w:val="24"/>
          <w:lang w:val="en-ID" w:bidi="he-IL"/>
        </w:rPr>
        <w:t xml:space="preserve"> </w:t>
      </w:r>
      <w:proofErr w:type="spellStart"/>
      <w:r w:rsidR="00A96A3E" w:rsidRPr="00A96A3E">
        <w:rPr>
          <w:rFonts w:ascii="Times New Roman" w:hAnsi="Times New Roman" w:cs="Times New Roman"/>
          <w:color w:val="000000" w:themeColor="text1"/>
          <w:sz w:val="24"/>
          <w:szCs w:val="24"/>
          <w:lang w:val="en-ID" w:bidi="he-IL"/>
        </w:rPr>
        <w:t>ligious</w:t>
      </w:r>
      <w:proofErr w:type="spellEnd"/>
      <w:r w:rsidRPr="00A96A3E">
        <w:rPr>
          <w:rFonts w:ascii="Times New Roman" w:hAnsi="Times New Roman" w:cs="Times New Roman"/>
          <w:color w:val="000000" w:themeColor="text1"/>
          <w:sz w:val="24"/>
          <w:szCs w:val="24"/>
          <w:lang w:val="en-ID" w:bidi="he-IL"/>
        </w:rPr>
        <w:t>.</w:t>
      </w:r>
      <w:r w:rsidRPr="00A96A3E">
        <w:rPr>
          <w:rFonts w:ascii="Times New Roman" w:hAnsi="Times New Roman" w:cs="Times New Roman"/>
          <w:color w:val="000000" w:themeColor="text1"/>
          <w:sz w:val="24"/>
          <w:szCs w:val="24"/>
          <w:vertAlign w:val="superscript"/>
          <w:lang w:val="en-ID" w:bidi="he-IL"/>
        </w:rPr>
        <w:footnoteReference w:id="146"/>
      </w:r>
    </w:p>
    <w:p w:rsidR="00154832" w:rsidRDefault="00303D92" w:rsidP="00A67902">
      <w:pPr>
        <w:spacing w:line="240" w:lineRule="auto"/>
        <w:ind w:firstLine="720"/>
        <w:contextualSpacing/>
        <w:jc w:val="both"/>
        <w:rPr>
          <w:rFonts w:ascii="Times New Roman" w:hAnsi="Times New Roman" w:cs="Times New Roman"/>
          <w:sz w:val="24"/>
          <w:szCs w:val="24"/>
          <w:lang w:val="en-ID"/>
        </w:rPr>
      </w:pPr>
      <w:proofErr w:type="spellStart"/>
      <w:r w:rsidRPr="00F071DB">
        <w:rPr>
          <w:rFonts w:ascii="Times New Roman" w:hAnsi="Times New Roman" w:cs="Times New Roman"/>
          <w:sz w:val="24"/>
          <w:szCs w:val="24"/>
          <w:lang w:val="en-ID"/>
        </w:rPr>
        <w:t>Kabar</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baik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itu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adalah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janji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pelepasan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dari</w:t>
      </w:r>
      <w:proofErr w:type="spellEnd"/>
      <w:r w:rsidRPr="00F071DB">
        <w:rPr>
          <w:rFonts w:ascii="Times New Roman" w:hAnsi="Times New Roman" w:cs="Times New Roman"/>
          <w:sz w:val="24"/>
          <w:szCs w:val="24"/>
          <w:lang w:val="en-ID"/>
        </w:rPr>
        <w:t xml:space="preserve"> Allah </w:t>
      </w:r>
      <w:proofErr w:type="spellStart"/>
      <w:r w:rsidRPr="00F071DB">
        <w:rPr>
          <w:rFonts w:ascii="Times New Roman" w:hAnsi="Times New Roman" w:cs="Times New Roman"/>
          <w:sz w:val="24"/>
          <w:szCs w:val="24"/>
          <w:lang w:val="en-ID"/>
        </w:rPr>
        <w:t>kepada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bangsa</w:t>
      </w:r>
      <w:proofErr w:type="spellEnd"/>
      <w:r w:rsidRPr="00F071DB">
        <w:rPr>
          <w:rFonts w:ascii="Times New Roman" w:hAnsi="Times New Roman" w:cs="Times New Roman"/>
          <w:sz w:val="24"/>
          <w:szCs w:val="24"/>
          <w:lang w:val="en-ID"/>
        </w:rPr>
        <w:t xml:space="preserve"> Israel </w:t>
      </w:r>
      <w:proofErr w:type="spellStart"/>
      <w:r w:rsidRPr="00F071DB">
        <w:rPr>
          <w:rFonts w:ascii="Times New Roman" w:hAnsi="Times New Roman" w:cs="Times New Roman"/>
          <w:sz w:val="24"/>
          <w:szCs w:val="24"/>
          <w:lang w:val="en-ID"/>
        </w:rPr>
        <w:t>dari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tawanan</w:t>
      </w:r>
      <w:proofErr w:type="spellEnd"/>
      <w:r w:rsidRPr="00F071DB">
        <w:rPr>
          <w:rFonts w:ascii="Times New Roman" w:hAnsi="Times New Roman" w:cs="Times New Roman"/>
          <w:sz w:val="24"/>
          <w:szCs w:val="24"/>
          <w:lang w:val="en-ID"/>
        </w:rPr>
        <w:t xml:space="preserve"> dan </w:t>
      </w:r>
      <w:proofErr w:type="spellStart"/>
      <w:r w:rsidRPr="00F071DB">
        <w:rPr>
          <w:rFonts w:ascii="Times New Roman" w:hAnsi="Times New Roman" w:cs="Times New Roman"/>
          <w:sz w:val="24"/>
          <w:szCs w:val="24"/>
          <w:lang w:val="en-ID"/>
        </w:rPr>
        <w:t>karya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Yesus</w:t>
      </w:r>
      <w:proofErr w:type="spellEnd"/>
      <w:r w:rsidRPr="00F071DB">
        <w:rPr>
          <w:rFonts w:ascii="Times New Roman" w:hAnsi="Times New Roman" w:cs="Times New Roman"/>
          <w:sz w:val="24"/>
          <w:szCs w:val="24"/>
          <w:lang w:val="en-ID"/>
        </w:rPr>
        <w:t xml:space="preserve"> pada </w:t>
      </w:r>
      <w:proofErr w:type="spellStart"/>
      <w:r w:rsidRPr="00F071DB">
        <w:rPr>
          <w:rFonts w:ascii="Times New Roman" w:hAnsi="Times New Roman" w:cs="Times New Roman"/>
          <w:sz w:val="24"/>
          <w:szCs w:val="24"/>
          <w:lang w:val="en-ID"/>
        </w:rPr>
        <w:t>kedatangan</w:t>
      </w:r>
      <w:proofErr w:type="spellEnd"/>
      <w:r w:rsidRPr="00F071DB">
        <w:rPr>
          <w:rFonts w:ascii="Times New Roman" w:hAnsi="Times New Roman" w:cs="Times New Roman"/>
          <w:sz w:val="24"/>
          <w:szCs w:val="24"/>
          <w:lang w:val="en-ID"/>
        </w:rPr>
        <w:t xml:space="preserve">-Nya </w:t>
      </w:r>
      <w:proofErr w:type="spellStart"/>
      <w:r w:rsidRPr="00F071DB">
        <w:rPr>
          <w:rFonts w:ascii="Times New Roman" w:hAnsi="Times New Roman" w:cs="Times New Roman"/>
          <w:sz w:val="24"/>
          <w:szCs w:val="24"/>
          <w:lang w:val="en-ID"/>
        </w:rPr>
        <w:t>ke</w:t>
      </w:r>
      <w:proofErr w:type="spellEnd"/>
      <w:r w:rsidRPr="00F071DB">
        <w:rPr>
          <w:rFonts w:ascii="Times New Roman" w:hAnsi="Times New Roman" w:cs="Times New Roman"/>
          <w:sz w:val="24"/>
          <w:szCs w:val="24"/>
          <w:lang w:val="en-ID"/>
        </w:rPr>
        <w:t xml:space="preserve"> dunia. </w:t>
      </w:r>
      <w:proofErr w:type="spellStart"/>
      <w:r w:rsidRPr="00F071DB">
        <w:rPr>
          <w:rFonts w:ascii="Times New Roman" w:hAnsi="Times New Roman" w:cs="Times New Roman"/>
          <w:sz w:val="24"/>
          <w:szCs w:val="24"/>
          <w:lang w:val="en-ID"/>
        </w:rPr>
        <w:t>Dengan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demikian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Injil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adalah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wahyu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dari</w:t>
      </w:r>
      <w:proofErr w:type="spellEnd"/>
      <w:r w:rsidRPr="00F071DB">
        <w:rPr>
          <w:rFonts w:ascii="Times New Roman" w:hAnsi="Times New Roman" w:cs="Times New Roman"/>
          <w:sz w:val="24"/>
          <w:szCs w:val="24"/>
          <w:lang w:val="en-ID"/>
        </w:rPr>
        <w:t xml:space="preserve"> Allah yang </w:t>
      </w:r>
      <w:proofErr w:type="spellStart"/>
      <w:r w:rsidRPr="00F071DB">
        <w:rPr>
          <w:rFonts w:ascii="Times New Roman" w:hAnsi="Times New Roman" w:cs="Times New Roman"/>
          <w:sz w:val="24"/>
          <w:szCs w:val="24"/>
          <w:lang w:val="en-ID"/>
        </w:rPr>
        <w:t>menjadi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penggenapan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Hukum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taurat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Menurut</w:t>
      </w:r>
      <w:proofErr w:type="spellEnd"/>
      <w:r w:rsidRPr="00F071DB">
        <w:rPr>
          <w:rFonts w:ascii="Times New Roman" w:hAnsi="Times New Roman" w:cs="Times New Roman"/>
          <w:sz w:val="24"/>
          <w:szCs w:val="24"/>
          <w:lang w:val="en-ID"/>
        </w:rPr>
        <w:t xml:space="preserve"> Will Metzger </w:t>
      </w:r>
      <w:proofErr w:type="spellStart"/>
      <w:r w:rsidRPr="00F071DB">
        <w:rPr>
          <w:rFonts w:ascii="Times New Roman" w:hAnsi="Times New Roman" w:cs="Times New Roman"/>
          <w:sz w:val="24"/>
          <w:szCs w:val="24"/>
          <w:lang w:val="en-ID"/>
        </w:rPr>
        <w:t>mengutip</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pernyataan</w:t>
      </w:r>
      <w:proofErr w:type="spellEnd"/>
      <w:r w:rsidRPr="00F071DB">
        <w:rPr>
          <w:rFonts w:ascii="Times New Roman" w:hAnsi="Times New Roman" w:cs="Times New Roman"/>
          <w:sz w:val="24"/>
          <w:szCs w:val="24"/>
          <w:lang w:val="en-ID"/>
        </w:rPr>
        <w:t xml:space="preserve"> Calvin </w:t>
      </w:r>
      <w:proofErr w:type="spellStart"/>
      <w:r w:rsidRPr="00F071DB">
        <w:rPr>
          <w:rFonts w:ascii="Times New Roman" w:hAnsi="Times New Roman" w:cs="Times New Roman"/>
          <w:sz w:val="24"/>
          <w:szCs w:val="24"/>
          <w:lang w:val="en-ID"/>
        </w:rPr>
        <w:t>menyatakan</w:t>
      </w:r>
      <w:proofErr w:type="spellEnd"/>
      <w:r w:rsidRPr="00F071DB">
        <w:rPr>
          <w:rFonts w:ascii="Times New Roman" w:hAnsi="Times New Roman" w:cs="Times New Roman"/>
          <w:sz w:val="24"/>
          <w:szCs w:val="24"/>
          <w:lang w:val="en-ID"/>
        </w:rPr>
        <w:t xml:space="preserve">, </w:t>
      </w:r>
    </w:p>
    <w:p w:rsidR="00303D92" w:rsidRDefault="00303D92" w:rsidP="00A67902">
      <w:pPr>
        <w:spacing w:line="240" w:lineRule="auto"/>
        <w:ind w:left="720"/>
        <w:contextualSpacing/>
        <w:jc w:val="both"/>
        <w:rPr>
          <w:rFonts w:ascii="Times New Roman" w:hAnsi="Times New Roman" w:cs="Times New Roman"/>
          <w:sz w:val="24"/>
          <w:szCs w:val="24"/>
          <w:lang w:val="en-ID"/>
        </w:rPr>
      </w:pPr>
      <w:proofErr w:type="spellStart"/>
      <w:r w:rsidRPr="00F071DB">
        <w:rPr>
          <w:rFonts w:ascii="Times New Roman" w:hAnsi="Times New Roman" w:cs="Times New Roman"/>
          <w:sz w:val="24"/>
          <w:szCs w:val="24"/>
          <w:lang w:val="en-ID"/>
        </w:rPr>
        <w:t>Bahwa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Hukum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taurat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adalah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persiapan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un</w:t>
      </w:r>
      <w:r w:rsidR="009A370F">
        <w:rPr>
          <w:rFonts w:ascii="Times New Roman" w:hAnsi="Times New Roman" w:cs="Times New Roman"/>
          <w:sz w:val="24"/>
          <w:szCs w:val="24"/>
          <w:lang w:val="en-ID"/>
        </w:rPr>
        <w:t>t</w:t>
      </w:r>
      <w:r w:rsidRPr="00F071DB">
        <w:rPr>
          <w:rFonts w:ascii="Times New Roman" w:hAnsi="Times New Roman" w:cs="Times New Roman"/>
          <w:sz w:val="24"/>
          <w:szCs w:val="24"/>
          <w:lang w:val="en-ID"/>
        </w:rPr>
        <w:t>uk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Injil</w:t>
      </w:r>
      <w:proofErr w:type="spellEnd"/>
      <w:r w:rsidRPr="00F071DB">
        <w:rPr>
          <w:rFonts w:ascii="Times New Roman" w:hAnsi="Times New Roman" w:cs="Times New Roman"/>
          <w:sz w:val="24"/>
          <w:szCs w:val="24"/>
          <w:lang w:val="en-ID"/>
        </w:rPr>
        <w:t xml:space="preserve">. Kitab </w:t>
      </w:r>
      <w:proofErr w:type="spellStart"/>
      <w:r w:rsidRPr="00F071DB">
        <w:rPr>
          <w:rFonts w:ascii="Times New Roman" w:hAnsi="Times New Roman" w:cs="Times New Roman"/>
          <w:sz w:val="24"/>
          <w:szCs w:val="24"/>
          <w:lang w:val="en-ID"/>
        </w:rPr>
        <w:t>Suci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menggambarkan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Hukum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Taurat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sebagai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pendisiplin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penuntun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ibarat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seorang</w:t>
      </w:r>
      <w:proofErr w:type="spellEnd"/>
      <w:r w:rsidRPr="00F071DB">
        <w:rPr>
          <w:rFonts w:ascii="Times New Roman" w:hAnsi="Times New Roman" w:cs="Times New Roman"/>
          <w:sz w:val="24"/>
          <w:szCs w:val="24"/>
          <w:lang w:val="en-ID"/>
        </w:rPr>
        <w:t xml:space="preserve"> guru di zaman </w:t>
      </w:r>
      <w:proofErr w:type="spellStart"/>
      <w:r w:rsidRPr="00F071DB">
        <w:rPr>
          <w:rFonts w:ascii="Times New Roman" w:hAnsi="Times New Roman" w:cs="Times New Roman"/>
          <w:sz w:val="24"/>
          <w:szCs w:val="24"/>
          <w:lang w:val="en-ID"/>
        </w:rPr>
        <w:t>dahulu</w:t>
      </w:r>
      <w:proofErr w:type="spellEnd"/>
      <w:r w:rsidRPr="00F071DB">
        <w:rPr>
          <w:rFonts w:ascii="Times New Roman" w:hAnsi="Times New Roman" w:cs="Times New Roman"/>
          <w:sz w:val="24"/>
          <w:szCs w:val="24"/>
          <w:lang w:val="en-ID"/>
        </w:rPr>
        <w:t xml:space="preserve"> yang kata-</w:t>
      </w:r>
      <w:proofErr w:type="spellStart"/>
      <w:r w:rsidRPr="00F071DB">
        <w:rPr>
          <w:rFonts w:ascii="Times New Roman" w:hAnsi="Times New Roman" w:cs="Times New Roman"/>
          <w:sz w:val="24"/>
          <w:szCs w:val="24"/>
          <w:lang w:val="en-ID"/>
        </w:rPr>
        <w:t>katanya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keras</w:t>
      </w:r>
      <w:proofErr w:type="spellEnd"/>
      <w:r w:rsidRPr="00F071DB">
        <w:rPr>
          <w:rFonts w:ascii="Times New Roman" w:hAnsi="Times New Roman" w:cs="Times New Roman"/>
          <w:sz w:val="24"/>
          <w:szCs w:val="24"/>
          <w:lang w:val="en-ID"/>
        </w:rPr>
        <w:t xml:space="preserve"> dan </w:t>
      </w:r>
      <w:proofErr w:type="spellStart"/>
      <w:r w:rsidRPr="00F071DB">
        <w:rPr>
          <w:rFonts w:ascii="Times New Roman" w:hAnsi="Times New Roman" w:cs="Times New Roman"/>
          <w:sz w:val="24"/>
          <w:szCs w:val="24"/>
          <w:lang w:val="en-ID"/>
        </w:rPr>
        <w:t>menggunakan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cambuk</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memimpin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kita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kepada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Kristus</w:t>
      </w:r>
      <w:proofErr w:type="spellEnd"/>
      <w:r w:rsidRPr="00F071DB">
        <w:rPr>
          <w:rFonts w:ascii="Times New Roman" w:hAnsi="Times New Roman" w:cs="Times New Roman"/>
          <w:sz w:val="24"/>
          <w:szCs w:val="24"/>
          <w:lang w:val="en-ID"/>
        </w:rPr>
        <w:t xml:space="preserve"> (Gal. 3:24). </w:t>
      </w:r>
      <w:proofErr w:type="spellStart"/>
      <w:r w:rsidRPr="00F071DB">
        <w:rPr>
          <w:rFonts w:ascii="Times New Roman" w:hAnsi="Times New Roman" w:cs="Times New Roman"/>
          <w:sz w:val="24"/>
          <w:szCs w:val="24"/>
          <w:lang w:val="en-ID"/>
        </w:rPr>
        <w:t>Kedudukan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hukum</w:t>
      </w:r>
      <w:proofErr w:type="spellEnd"/>
      <w:r w:rsidRPr="00F071DB">
        <w:rPr>
          <w:rFonts w:ascii="Times New Roman" w:hAnsi="Times New Roman" w:cs="Times New Roman"/>
          <w:sz w:val="24"/>
          <w:szCs w:val="24"/>
          <w:lang w:val="en-ID"/>
        </w:rPr>
        <w:t xml:space="preserve"> moral Allah </w:t>
      </w:r>
      <w:proofErr w:type="spellStart"/>
      <w:r w:rsidRPr="00F071DB">
        <w:rPr>
          <w:rFonts w:ascii="Times New Roman" w:hAnsi="Times New Roman" w:cs="Times New Roman"/>
          <w:sz w:val="24"/>
          <w:szCs w:val="24"/>
          <w:lang w:val="en-ID"/>
        </w:rPr>
        <w:t>dalam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kehidupan</w:t>
      </w:r>
      <w:proofErr w:type="spellEnd"/>
      <w:r w:rsidRPr="00F071DB">
        <w:rPr>
          <w:rFonts w:ascii="Times New Roman" w:hAnsi="Times New Roman" w:cs="Times New Roman"/>
          <w:sz w:val="24"/>
          <w:szCs w:val="24"/>
          <w:lang w:val="en-ID"/>
        </w:rPr>
        <w:t xml:space="preserve"> orang Kristen juga </w:t>
      </w:r>
      <w:proofErr w:type="spellStart"/>
      <w:r w:rsidRPr="00F071DB">
        <w:rPr>
          <w:rFonts w:ascii="Times New Roman" w:hAnsi="Times New Roman" w:cs="Times New Roman"/>
          <w:sz w:val="24"/>
          <w:szCs w:val="24"/>
          <w:lang w:val="en-ID"/>
        </w:rPr>
        <w:t>telah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diabaikan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Semua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perbuatan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kita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tidak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cukup</w:t>
      </w:r>
      <w:proofErr w:type="spellEnd"/>
      <w:r w:rsidRPr="00F071DB">
        <w:rPr>
          <w:rFonts w:ascii="Times New Roman" w:hAnsi="Times New Roman" w:cs="Times New Roman"/>
          <w:sz w:val="24"/>
          <w:szCs w:val="24"/>
          <w:lang w:val="en-ID"/>
        </w:rPr>
        <w:t>.</w:t>
      </w:r>
      <w:r w:rsidRPr="00F071DB">
        <w:rPr>
          <w:rFonts w:ascii="Times New Roman" w:hAnsi="Times New Roman" w:cs="Times New Roman"/>
          <w:sz w:val="24"/>
          <w:szCs w:val="24"/>
          <w:vertAlign w:val="superscript"/>
          <w:lang w:val="en-ID"/>
        </w:rPr>
        <w:footnoteReference w:id="147"/>
      </w:r>
    </w:p>
    <w:p w:rsidR="009F5F67" w:rsidRPr="00F071DB" w:rsidRDefault="009F5F67" w:rsidP="00A67902">
      <w:pPr>
        <w:spacing w:line="240" w:lineRule="auto"/>
        <w:ind w:left="720"/>
        <w:contextualSpacing/>
        <w:jc w:val="both"/>
        <w:rPr>
          <w:rFonts w:ascii="Times New Roman" w:hAnsi="Times New Roman" w:cs="Times New Roman"/>
          <w:sz w:val="24"/>
          <w:szCs w:val="24"/>
          <w:lang w:val="en-ID"/>
        </w:rPr>
      </w:pPr>
    </w:p>
    <w:p w:rsidR="00303D92" w:rsidRPr="00F071DB" w:rsidRDefault="00303D92" w:rsidP="00A67902">
      <w:pPr>
        <w:spacing w:line="240" w:lineRule="auto"/>
        <w:contextualSpacing/>
        <w:jc w:val="both"/>
        <w:rPr>
          <w:rFonts w:ascii="Times New Roman" w:hAnsi="Times New Roman" w:cs="Times New Roman"/>
          <w:sz w:val="24"/>
          <w:szCs w:val="24"/>
          <w:lang w:val="en-ID"/>
        </w:rPr>
      </w:pPr>
      <w:r w:rsidRPr="00F071DB">
        <w:rPr>
          <w:rFonts w:ascii="Times New Roman" w:hAnsi="Times New Roman" w:cs="Times New Roman"/>
          <w:sz w:val="24"/>
          <w:szCs w:val="24"/>
          <w:lang w:val="en-ID"/>
        </w:rPr>
        <w:tab/>
        <w:t xml:space="preserve">Paulus </w:t>
      </w:r>
      <w:proofErr w:type="spellStart"/>
      <w:r w:rsidRPr="00F071DB">
        <w:rPr>
          <w:rFonts w:ascii="Times New Roman" w:hAnsi="Times New Roman" w:cs="Times New Roman"/>
          <w:sz w:val="24"/>
          <w:szCs w:val="24"/>
          <w:lang w:val="en-ID"/>
        </w:rPr>
        <w:t>dalam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memaparkan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suratnya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kepada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jemaat</w:t>
      </w:r>
      <w:proofErr w:type="spellEnd"/>
      <w:r w:rsidRPr="00F071DB">
        <w:rPr>
          <w:rFonts w:ascii="Times New Roman" w:hAnsi="Times New Roman" w:cs="Times New Roman"/>
          <w:sz w:val="24"/>
          <w:szCs w:val="24"/>
          <w:lang w:val="en-ID"/>
        </w:rPr>
        <w:t xml:space="preserve"> Kristen yang </w:t>
      </w:r>
      <w:proofErr w:type="spellStart"/>
      <w:r w:rsidRPr="00F071DB">
        <w:rPr>
          <w:rFonts w:ascii="Times New Roman" w:hAnsi="Times New Roman" w:cs="Times New Roman"/>
          <w:sz w:val="24"/>
          <w:szCs w:val="24"/>
          <w:lang w:val="en-ID"/>
        </w:rPr>
        <w:t>berada</w:t>
      </w:r>
      <w:proofErr w:type="spellEnd"/>
      <w:r w:rsidRPr="00F071DB">
        <w:rPr>
          <w:rFonts w:ascii="Times New Roman" w:hAnsi="Times New Roman" w:cs="Times New Roman"/>
          <w:sz w:val="24"/>
          <w:szCs w:val="24"/>
          <w:lang w:val="en-ID"/>
        </w:rPr>
        <w:t xml:space="preserve"> di Roma, agar </w:t>
      </w:r>
      <w:proofErr w:type="spellStart"/>
      <w:r w:rsidRPr="00F071DB">
        <w:rPr>
          <w:rFonts w:ascii="Times New Roman" w:hAnsi="Times New Roman" w:cs="Times New Roman"/>
          <w:sz w:val="24"/>
          <w:szCs w:val="24"/>
          <w:lang w:val="en-ID"/>
        </w:rPr>
        <w:t>mereka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dapat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memahami</w:t>
      </w:r>
      <w:proofErr w:type="spellEnd"/>
      <w:r w:rsidRPr="00F071DB">
        <w:rPr>
          <w:rFonts w:ascii="Times New Roman" w:hAnsi="Times New Roman" w:cs="Times New Roman"/>
          <w:sz w:val="24"/>
          <w:szCs w:val="24"/>
          <w:lang w:val="en-ID"/>
        </w:rPr>
        <w:t xml:space="preserve"> </w:t>
      </w:r>
      <w:proofErr w:type="spellStart"/>
      <w:r w:rsidR="009F2761">
        <w:rPr>
          <w:rFonts w:ascii="Times New Roman" w:hAnsi="Times New Roman" w:cs="Times New Roman"/>
          <w:sz w:val="24"/>
          <w:szCs w:val="24"/>
          <w:lang w:val="en-ID"/>
        </w:rPr>
        <w:t>kebenaran</w:t>
      </w:r>
      <w:proofErr w:type="spellEnd"/>
      <w:r w:rsidR="009F2761">
        <w:rPr>
          <w:rFonts w:ascii="Times New Roman" w:hAnsi="Times New Roman" w:cs="Times New Roman"/>
          <w:sz w:val="24"/>
          <w:szCs w:val="24"/>
          <w:lang w:val="en-ID"/>
        </w:rPr>
        <w:t xml:space="preserve"> Allah</w:t>
      </w:r>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Bukti</w:t>
      </w:r>
      <w:proofErr w:type="spellEnd"/>
      <w:r w:rsidRPr="00F071DB">
        <w:rPr>
          <w:rFonts w:ascii="Times New Roman" w:hAnsi="Times New Roman" w:cs="Times New Roman"/>
          <w:sz w:val="24"/>
          <w:szCs w:val="24"/>
          <w:lang w:val="en-ID"/>
        </w:rPr>
        <w:t xml:space="preserve"> Paulus </w:t>
      </w:r>
      <w:proofErr w:type="spellStart"/>
      <w:r w:rsidRPr="00F071DB">
        <w:rPr>
          <w:rFonts w:ascii="Times New Roman" w:hAnsi="Times New Roman" w:cs="Times New Roman"/>
          <w:sz w:val="24"/>
          <w:szCs w:val="24"/>
          <w:lang w:val="en-ID"/>
        </w:rPr>
        <w:t>mengunggulkan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Injil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Kristus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sebagai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kebenaran</w:t>
      </w:r>
      <w:proofErr w:type="spellEnd"/>
      <w:r w:rsidRPr="00F071DB">
        <w:rPr>
          <w:rFonts w:ascii="Times New Roman" w:hAnsi="Times New Roman" w:cs="Times New Roman"/>
          <w:sz w:val="24"/>
          <w:szCs w:val="24"/>
          <w:lang w:val="en-ID"/>
        </w:rPr>
        <w:t xml:space="preserve"> Allah </w:t>
      </w:r>
      <w:proofErr w:type="spellStart"/>
      <w:r w:rsidRPr="00F071DB">
        <w:rPr>
          <w:rFonts w:ascii="Times New Roman" w:hAnsi="Times New Roman" w:cs="Times New Roman"/>
          <w:sz w:val="24"/>
          <w:szCs w:val="24"/>
          <w:lang w:val="en-ID"/>
        </w:rPr>
        <w:t>adalah</w:t>
      </w:r>
      <w:proofErr w:type="spellEnd"/>
      <w:r w:rsidRPr="00F071DB">
        <w:rPr>
          <w:rFonts w:ascii="Times New Roman" w:hAnsi="Times New Roman" w:cs="Times New Roman"/>
          <w:sz w:val="24"/>
          <w:szCs w:val="24"/>
          <w:lang w:val="en-ID"/>
        </w:rPr>
        <w:t xml:space="preserve"> Paulus </w:t>
      </w:r>
      <w:proofErr w:type="spellStart"/>
      <w:r w:rsidRPr="00F071DB">
        <w:rPr>
          <w:rFonts w:ascii="Times New Roman" w:hAnsi="Times New Roman" w:cs="Times New Roman"/>
          <w:sz w:val="24"/>
          <w:szCs w:val="24"/>
          <w:lang w:val="en-ID"/>
        </w:rPr>
        <w:t>sangat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tegas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mengaku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bahwa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tidak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malu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datang</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kepada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Injil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Kristus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kebenaran</w:t>
      </w:r>
      <w:proofErr w:type="spellEnd"/>
      <w:r w:rsidRPr="00F071DB">
        <w:rPr>
          <w:rFonts w:ascii="Times New Roman" w:hAnsi="Times New Roman" w:cs="Times New Roman"/>
          <w:sz w:val="24"/>
          <w:szCs w:val="24"/>
          <w:lang w:val="en-ID"/>
        </w:rPr>
        <w:t xml:space="preserve"> Allah </w:t>
      </w:r>
      <w:proofErr w:type="spellStart"/>
      <w:r w:rsidRPr="00F071DB">
        <w:rPr>
          <w:rFonts w:ascii="Times New Roman" w:hAnsi="Times New Roman" w:cs="Times New Roman"/>
          <w:sz w:val="24"/>
          <w:szCs w:val="24"/>
          <w:lang w:val="en-ID"/>
        </w:rPr>
        <w:t>sebab</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telah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hidup</w:t>
      </w:r>
      <w:proofErr w:type="spellEnd"/>
      <w:r w:rsidRPr="00F071DB">
        <w:rPr>
          <w:rFonts w:ascii="Times New Roman" w:hAnsi="Times New Roman" w:cs="Times New Roman"/>
          <w:sz w:val="24"/>
          <w:szCs w:val="24"/>
          <w:lang w:val="en-ID"/>
        </w:rPr>
        <w:t xml:space="preserve"> di </w:t>
      </w:r>
      <w:proofErr w:type="spellStart"/>
      <w:r w:rsidRPr="00F071DB">
        <w:rPr>
          <w:rFonts w:ascii="Times New Roman" w:hAnsi="Times New Roman" w:cs="Times New Roman"/>
          <w:sz w:val="24"/>
          <w:szCs w:val="24"/>
          <w:lang w:val="en-ID"/>
        </w:rPr>
        <w:t>dalam</w:t>
      </w:r>
      <w:proofErr w:type="spellEnd"/>
      <w:r w:rsidRPr="00F071DB">
        <w:rPr>
          <w:rFonts w:ascii="Times New Roman" w:hAnsi="Times New Roman" w:cs="Times New Roman"/>
          <w:sz w:val="24"/>
          <w:szCs w:val="24"/>
          <w:lang w:val="en-ID"/>
        </w:rPr>
        <w:t xml:space="preserve">-Nya dan </w:t>
      </w:r>
      <w:proofErr w:type="spellStart"/>
      <w:r w:rsidRPr="00F071DB">
        <w:rPr>
          <w:rFonts w:ascii="Times New Roman" w:hAnsi="Times New Roman" w:cs="Times New Roman"/>
          <w:sz w:val="24"/>
          <w:szCs w:val="24"/>
          <w:lang w:val="en-ID"/>
        </w:rPr>
        <w:t>sangat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berbeda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dengan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injil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lain</w:t>
      </w:r>
      <w:proofErr w:type="spellEnd"/>
      <w:r w:rsidRPr="00F071DB">
        <w:rPr>
          <w:rFonts w:ascii="Times New Roman" w:hAnsi="Times New Roman" w:cs="Times New Roman"/>
          <w:sz w:val="24"/>
          <w:szCs w:val="24"/>
          <w:lang w:val="en-ID"/>
        </w:rPr>
        <w:t>.”</w:t>
      </w:r>
    </w:p>
    <w:p w:rsidR="00303D92" w:rsidRPr="00FD59C3" w:rsidRDefault="00303D92" w:rsidP="00A67902">
      <w:pPr>
        <w:pStyle w:val="ListParagraph"/>
        <w:numPr>
          <w:ilvl w:val="1"/>
          <w:numId w:val="2"/>
        </w:numPr>
        <w:spacing w:line="240" w:lineRule="auto"/>
        <w:ind w:left="1560"/>
        <w:jc w:val="both"/>
        <w:rPr>
          <w:rFonts w:ascii="Times New Roman" w:hAnsi="Times New Roman" w:cs="Times New Roman"/>
          <w:b/>
          <w:sz w:val="24"/>
          <w:szCs w:val="24"/>
          <w:lang w:val="en-ID" w:bidi="he-IL"/>
        </w:rPr>
      </w:pPr>
      <w:r w:rsidRPr="00FD59C3">
        <w:rPr>
          <w:rFonts w:ascii="Times New Roman" w:hAnsi="Times New Roman" w:cs="Times New Roman"/>
          <w:b/>
          <w:sz w:val="24"/>
          <w:szCs w:val="24"/>
          <w:lang w:val="el-GR" w:bidi="he-IL"/>
        </w:rPr>
        <w:t>δύναμις γὰρ θεοῦ ἐστιν εἰς σωτηρίαν παντὶ τῷ πιστεύοντι</w:t>
      </w:r>
      <w:r w:rsidRPr="00FD59C3">
        <w:rPr>
          <w:rFonts w:ascii="Times New Roman" w:hAnsi="Times New Roman" w:cs="Times New Roman"/>
          <w:b/>
          <w:sz w:val="24"/>
          <w:szCs w:val="24"/>
          <w:lang w:val="en-ID" w:bidi="he-IL"/>
        </w:rPr>
        <w:t xml:space="preserve">, </w:t>
      </w:r>
      <w:r w:rsidRPr="00FD59C3">
        <w:rPr>
          <w:rFonts w:ascii="Times New Roman" w:hAnsi="Times New Roman" w:cs="Times New Roman"/>
          <w:b/>
          <w:sz w:val="24"/>
          <w:szCs w:val="24"/>
          <w:lang w:val="el-GR" w:bidi="he-IL"/>
        </w:rPr>
        <w:t>Ιουδαίῳ τε πρῶτον καὶ Ἕλληνι</w:t>
      </w:r>
    </w:p>
    <w:p w:rsidR="00303D92" w:rsidRDefault="00303D92" w:rsidP="00A67902">
      <w:pPr>
        <w:spacing w:line="240" w:lineRule="auto"/>
        <w:ind w:left="1560"/>
        <w:contextualSpacing/>
        <w:jc w:val="both"/>
        <w:rPr>
          <w:rFonts w:ascii="Times New Roman" w:hAnsi="Times New Roman" w:cs="Times New Roman"/>
          <w:b/>
          <w:sz w:val="24"/>
          <w:szCs w:val="24"/>
          <w:lang w:val="en-ID" w:bidi="he-IL"/>
        </w:rPr>
      </w:pPr>
      <w:proofErr w:type="spellStart"/>
      <w:r w:rsidRPr="00F071DB">
        <w:rPr>
          <w:rFonts w:ascii="Times New Roman" w:hAnsi="Times New Roman" w:cs="Times New Roman"/>
          <w:b/>
          <w:sz w:val="24"/>
          <w:szCs w:val="24"/>
          <w:lang w:val="en-ID" w:bidi="he-IL"/>
        </w:rPr>
        <w:t>Injil</w:t>
      </w:r>
      <w:proofErr w:type="spellEnd"/>
      <w:r w:rsidRPr="00F071DB">
        <w:rPr>
          <w:rFonts w:ascii="Times New Roman" w:hAnsi="Times New Roman" w:cs="Times New Roman"/>
          <w:b/>
          <w:sz w:val="24"/>
          <w:szCs w:val="24"/>
          <w:lang w:val="en-ID" w:bidi="he-IL"/>
        </w:rPr>
        <w:t xml:space="preserve"> </w:t>
      </w:r>
      <w:proofErr w:type="spellStart"/>
      <w:r w:rsidRPr="00F071DB">
        <w:rPr>
          <w:rFonts w:ascii="Times New Roman" w:hAnsi="Times New Roman" w:cs="Times New Roman"/>
          <w:b/>
          <w:sz w:val="24"/>
          <w:szCs w:val="24"/>
          <w:lang w:val="en-ID" w:bidi="he-IL"/>
        </w:rPr>
        <w:t>kekuatan</w:t>
      </w:r>
      <w:proofErr w:type="spellEnd"/>
      <w:r w:rsidRPr="00F071DB">
        <w:rPr>
          <w:rFonts w:ascii="Times New Roman" w:hAnsi="Times New Roman" w:cs="Times New Roman"/>
          <w:b/>
          <w:sz w:val="24"/>
          <w:szCs w:val="24"/>
          <w:lang w:val="en-ID" w:bidi="he-IL"/>
        </w:rPr>
        <w:t xml:space="preserve"> Allah yang </w:t>
      </w:r>
      <w:proofErr w:type="spellStart"/>
      <w:r w:rsidRPr="00F071DB">
        <w:rPr>
          <w:rFonts w:ascii="Times New Roman" w:hAnsi="Times New Roman" w:cs="Times New Roman"/>
          <w:b/>
          <w:sz w:val="24"/>
          <w:szCs w:val="24"/>
          <w:lang w:val="en-ID" w:bidi="he-IL"/>
        </w:rPr>
        <w:t>menyelamatkan</w:t>
      </w:r>
      <w:proofErr w:type="spellEnd"/>
      <w:r w:rsidRPr="00F071DB">
        <w:rPr>
          <w:rFonts w:ascii="Times New Roman" w:hAnsi="Times New Roman" w:cs="Times New Roman"/>
          <w:b/>
          <w:sz w:val="24"/>
          <w:szCs w:val="24"/>
          <w:lang w:val="en-ID" w:bidi="he-IL"/>
        </w:rPr>
        <w:t xml:space="preserve"> </w:t>
      </w:r>
      <w:proofErr w:type="spellStart"/>
      <w:r w:rsidRPr="00F071DB">
        <w:rPr>
          <w:rFonts w:ascii="Times New Roman" w:hAnsi="Times New Roman" w:cs="Times New Roman"/>
          <w:b/>
          <w:sz w:val="24"/>
          <w:szCs w:val="24"/>
          <w:lang w:val="en-ID" w:bidi="he-IL"/>
        </w:rPr>
        <w:t>setiap</w:t>
      </w:r>
      <w:proofErr w:type="spellEnd"/>
      <w:r w:rsidRPr="00F071DB">
        <w:rPr>
          <w:rFonts w:ascii="Times New Roman" w:hAnsi="Times New Roman" w:cs="Times New Roman"/>
          <w:b/>
          <w:sz w:val="24"/>
          <w:szCs w:val="24"/>
          <w:lang w:val="en-ID" w:bidi="he-IL"/>
        </w:rPr>
        <w:t xml:space="preserve"> orang </w:t>
      </w:r>
      <w:proofErr w:type="spellStart"/>
      <w:r w:rsidRPr="00F071DB">
        <w:rPr>
          <w:rFonts w:ascii="Times New Roman" w:hAnsi="Times New Roman" w:cs="Times New Roman"/>
          <w:b/>
          <w:sz w:val="24"/>
          <w:szCs w:val="24"/>
          <w:lang w:val="en-ID" w:bidi="he-IL"/>
        </w:rPr>
        <w:t>percaya</w:t>
      </w:r>
      <w:proofErr w:type="spellEnd"/>
      <w:r w:rsidRPr="00F071DB">
        <w:rPr>
          <w:rFonts w:ascii="Times New Roman" w:hAnsi="Times New Roman" w:cs="Times New Roman"/>
          <w:b/>
          <w:sz w:val="24"/>
          <w:szCs w:val="24"/>
          <w:lang w:val="en-ID" w:bidi="he-IL"/>
        </w:rPr>
        <w:t xml:space="preserve">, </w:t>
      </w:r>
      <w:proofErr w:type="spellStart"/>
      <w:r w:rsidRPr="00F071DB">
        <w:rPr>
          <w:rFonts w:ascii="Times New Roman" w:hAnsi="Times New Roman" w:cs="Times New Roman"/>
          <w:b/>
          <w:sz w:val="24"/>
          <w:szCs w:val="24"/>
          <w:lang w:val="en-ID" w:bidi="he-IL"/>
        </w:rPr>
        <w:t>pertama-tama</w:t>
      </w:r>
      <w:proofErr w:type="spellEnd"/>
      <w:r w:rsidRPr="00F071DB">
        <w:rPr>
          <w:rFonts w:ascii="Times New Roman" w:hAnsi="Times New Roman" w:cs="Times New Roman"/>
          <w:b/>
          <w:sz w:val="24"/>
          <w:szCs w:val="24"/>
          <w:lang w:val="en-ID" w:bidi="he-IL"/>
        </w:rPr>
        <w:t xml:space="preserve"> orang </w:t>
      </w:r>
      <w:proofErr w:type="spellStart"/>
      <w:r w:rsidRPr="00F071DB">
        <w:rPr>
          <w:rFonts w:ascii="Times New Roman" w:hAnsi="Times New Roman" w:cs="Times New Roman"/>
          <w:b/>
          <w:sz w:val="24"/>
          <w:szCs w:val="24"/>
          <w:lang w:val="en-ID" w:bidi="he-IL"/>
        </w:rPr>
        <w:t>Yahudi</w:t>
      </w:r>
      <w:proofErr w:type="spellEnd"/>
      <w:r w:rsidRPr="00F071DB">
        <w:rPr>
          <w:rFonts w:ascii="Times New Roman" w:hAnsi="Times New Roman" w:cs="Times New Roman"/>
          <w:b/>
          <w:sz w:val="24"/>
          <w:szCs w:val="24"/>
          <w:lang w:val="en-ID" w:bidi="he-IL"/>
        </w:rPr>
        <w:t xml:space="preserve"> </w:t>
      </w:r>
      <w:proofErr w:type="spellStart"/>
      <w:r w:rsidRPr="00F071DB">
        <w:rPr>
          <w:rFonts w:ascii="Times New Roman" w:hAnsi="Times New Roman" w:cs="Times New Roman"/>
          <w:b/>
          <w:sz w:val="24"/>
          <w:szCs w:val="24"/>
          <w:lang w:val="en-ID" w:bidi="he-IL"/>
        </w:rPr>
        <w:t>tetapi</w:t>
      </w:r>
      <w:proofErr w:type="spellEnd"/>
      <w:r w:rsidRPr="00F071DB">
        <w:rPr>
          <w:rFonts w:ascii="Times New Roman" w:hAnsi="Times New Roman" w:cs="Times New Roman"/>
          <w:b/>
          <w:sz w:val="24"/>
          <w:szCs w:val="24"/>
          <w:lang w:val="en-ID" w:bidi="he-IL"/>
        </w:rPr>
        <w:t xml:space="preserve"> juga orang Yunani.</w:t>
      </w:r>
    </w:p>
    <w:p w:rsidR="00303D92" w:rsidRPr="00F071DB" w:rsidRDefault="00303D92" w:rsidP="00A67902">
      <w:pPr>
        <w:spacing w:line="240" w:lineRule="auto"/>
        <w:ind w:left="786"/>
        <w:contextualSpacing/>
        <w:jc w:val="both"/>
        <w:rPr>
          <w:rFonts w:ascii="Times New Roman" w:hAnsi="Times New Roman" w:cs="Times New Roman"/>
          <w:b/>
          <w:sz w:val="24"/>
          <w:szCs w:val="24"/>
          <w:lang w:val="en-ID" w:bidi="he-IL"/>
        </w:rPr>
      </w:pPr>
    </w:p>
    <w:p w:rsidR="00303D92" w:rsidRPr="00F071DB" w:rsidRDefault="00303D92" w:rsidP="00A67902">
      <w:pPr>
        <w:spacing w:line="240" w:lineRule="auto"/>
        <w:ind w:firstLine="720"/>
        <w:jc w:val="both"/>
        <w:rPr>
          <w:rFonts w:ascii="Times New Roman" w:hAnsi="Times New Roman" w:cs="Times New Roman"/>
          <w:sz w:val="24"/>
          <w:szCs w:val="24"/>
          <w:lang w:val="en-ID" w:bidi="he-IL"/>
        </w:rPr>
      </w:pPr>
      <w:r w:rsidRPr="00F071DB">
        <w:rPr>
          <w:rFonts w:ascii="Times New Roman" w:hAnsi="Times New Roman" w:cs="Times New Roman"/>
          <w:sz w:val="24"/>
          <w:szCs w:val="24"/>
          <w:lang w:val="en-ID"/>
        </w:rPr>
        <w:t xml:space="preserve">Kata Yunani </w:t>
      </w:r>
      <w:r w:rsidRPr="00F071DB">
        <w:rPr>
          <w:rFonts w:ascii="Times New Roman" w:hAnsi="Times New Roman" w:cs="Times New Roman"/>
          <w:sz w:val="24"/>
          <w:szCs w:val="24"/>
          <w:lang w:val="el-GR" w:bidi="he-IL"/>
        </w:rPr>
        <w:t xml:space="preserve">δύναμις </w:t>
      </w:r>
      <w:r w:rsidRPr="00F071DB">
        <w:rPr>
          <w:rFonts w:ascii="Times New Roman" w:hAnsi="Times New Roman" w:cs="Times New Roman"/>
          <w:sz w:val="24"/>
          <w:szCs w:val="24"/>
          <w:lang w:bidi="he-IL"/>
        </w:rPr>
        <w:t xml:space="preserve">(Rom 1:16 GNT) </w:t>
      </w:r>
      <w:proofErr w:type="spellStart"/>
      <w:r w:rsidRPr="00F071DB">
        <w:rPr>
          <w:rFonts w:ascii="Times New Roman" w:hAnsi="Times New Roman" w:cs="Times New Roman"/>
          <w:sz w:val="24"/>
          <w:szCs w:val="24"/>
          <w:lang w:bidi="he-IL"/>
        </w:rPr>
        <w:t>menerjemahkan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kekuatan</w:t>
      </w:r>
      <w:proofErr w:type="spellEnd"/>
      <w:r w:rsidRPr="00F071DB">
        <w:rPr>
          <w:rFonts w:ascii="Times New Roman" w:hAnsi="Times New Roman" w:cs="Times New Roman"/>
          <w:sz w:val="24"/>
          <w:szCs w:val="24"/>
          <w:lang w:bidi="he-IL"/>
        </w:rPr>
        <w:t xml:space="preserve">’ kata </w:t>
      </w:r>
      <w:proofErr w:type="spellStart"/>
      <w:r w:rsidRPr="00F071DB">
        <w:rPr>
          <w:rFonts w:ascii="Times New Roman" w:hAnsi="Times New Roman" w:cs="Times New Roman"/>
          <w:sz w:val="24"/>
          <w:szCs w:val="24"/>
          <w:lang w:bidi="he-IL"/>
        </w:rPr>
        <w:t>ini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menunjuk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kepada</w:t>
      </w:r>
      <w:proofErr w:type="spellEnd"/>
      <w:r w:rsidRPr="00F071DB">
        <w:rPr>
          <w:rFonts w:ascii="Times New Roman" w:hAnsi="Times New Roman" w:cs="Times New Roman"/>
          <w:sz w:val="24"/>
          <w:szCs w:val="24"/>
          <w:lang w:val="el-GR" w:bidi="he-IL"/>
        </w:rPr>
        <w:t xml:space="preserve"> εὐαγγέλιον τοῦ χριστοῦ·</w:t>
      </w:r>
      <w:r w:rsidRPr="00F071DB">
        <w:rPr>
          <w:rFonts w:ascii="Times New Roman" w:hAnsi="Times New Roman" w:cs="Times New Roman"/>
          <w:sz w:val="24"/>
          <w:szCs w:val="24"/>
          <w:lang w:bidi="he-IL"/>
        </w:rPr>
        <w:t xml:space="preserve"> (Rom 1:16 BYZ),</w:t>
      </w:r>
      <w:r w:rsidRPr="00F071DB">
        <w:rPr>
          <w:rFonts w:ascii="Times New Roman" w:hAnsi="Times New Roman" w:cs="Times New Roman"/>
          <w:sz w:val="24"/>
          <w:szCs w:val="24"/>
          <w:vertAlign w:val="superscript"/>
          <w:lang w:bidi="he-IL"/>
        </w:rPr>
        <w:footnoteReference w:id="148"/>
      </w:r>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menyatakan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bahwa</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diterjemahkan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dengan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kalimat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kekuatan</w:t>
      </w:r>
      <w:proofErr w:type="spellEnd"/>
      <w:r w:rsidRPr="00F071DB">
        <w:rPr>
          <w:rFonts w:ascii="Times New Roman" w:hAnsi="Times New Roman" w:cs="Times New Roman"/>
          <w:sz w:val="24"/>
          <w:szCs w:val="24"/>
          <w:lang w:bidi="he-IL"/>
        </w:rPr>
        <w:t xml:space="preserve"> Allah (</w:t>
      </w:r>
      <w:proofErr w:type="spellStart"/>
      <w:r w:rsidRPr="00F071DB">
        <w:rPr>
          <w:rFonts w:ascii="Times New Roman" w:hAnsi="Times New Roman" w:cs="Times New Roman"/>
          <w:sz w:val="24"/>
          <w:szCs w:val="24"/>
          <w:lang w:bidi="he-IL"/>
        </w:rPr>
        <w:t>sendiri</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menyelamatkan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Artinya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ada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kuasa</w:t>
      </w:r>
      <w:proofErr w:type="spellEnd"/>
      <w:r w:rsidRPr="00F071DB">
        <w:rPr>
          <w:rFonts w:ascii="Times New Roman" w:hAnsi="Times New Roman" w:cs="Times New Roman"/>
          <w:sz w:val="24"/>
          <w:szCs w:val="24"/>
          <w:lang w:bidi="he-IL"/>
        </w:rPr>
        <w:t xml:space="preserve"> di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 kata-kata-Nya (Roma 7:16). Kata Yunani </w:t>
      </w:r>
      <w:r w:rsidRPr="00F071DB">
        <w:rPr>
          <w:rFonts w:ascii="Times New Roman" w:hAnsi="Times New Roman" w:cs="Times New Roman"/>
          <w:sz w:val="24"/>
          <w:szCs w:val="24"/>
          <w:lang w:val="el-GR" w:bidi="he-IL"/>
        </w:rPr>
        <w:t>δύναμις</w:t>
      </w:r>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diterjemahkan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bentuk</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benda</w:t>
      </w:r>
      <w:proofErr w:type="spellEnd"/>
      <w:r w:rsidRPr="00F071DB">
        <w:rPr>
          <w:rFonts w:ascii="Times New Roman" w:hAnsi="Times New Roman" w:cs="Times New Roman"/>
          <w:sz w:val="24"/>
          <w:szCs w:val="24"/>
          <w:lang w:val="en-ID" w:bidi="he-IL"/>
        </w:rPr>
        <w:t xml:space="preserve"> nominative feminism </w:t>
      </w:r>
      <w:proofErr w:type="spellStart"/>
      <w:r w:rsidRPr="00F071DB">
        <w:rPr>
          <w:rFonts w:ascii="Times New Roman" w:hAnsi="Times New Roman" w:cs="Times New Roman"/>
          <w:sz w:val="24"/>
          <w:szCs w:val="24"/>
          <w:lang w:val="en-ID" w:bidi="he-IL"/>
        </w:rPr>
        <w:t>tunggal</w:t>
      </w:r>
      <w:proofErr w:type="spellEnd"/>
      <w:r w:rsidRPr="00F071DB">
        <w:rPr>
          <w:rFonts w:ascii="Times New Roman" w:hAnsi="Times New Roman" w:cs="Times New Roman"/>
          <w:sz w:val="24"/>
          <w:szCs w:val="24"/>
          <w:lang w:val="en-ID" w:bidi="he-IL"/>
        </w:rPr>
        <w:t>.</w:t>
      </w:r>
      <w:r w:rsidRPr="00F071DB">
        <w:rPr>
          <w:rFonts w:ascii="Times New Roman" w:hAnsi="Times New Roman" w:cs="Times New Roman"/>
          <w:sz w:val="24"/>
          <w:szCs w:val="24"/>
          <w:vertAlign w:val="superscript"/>
          <w:lang w:val="en-ID" w:bidi="he-IL"/>
        </w:rPr>
        <w:footnoteReference w:id="149"/>
      </w:r>
      <w:r w:rsidRPr="00F071DB">
        <w:rPr>
          <w:rFonts w:ascii="Times New Roman" w:hAnsi="Times New Roman" w:cs="Times New Roman"/>
          <w:sz w:val="24"/>
          <w:szCs w:val="24"/>
          <w:lang w:val="en-ID" w:bidi="he-IL"/>
        </w:rPr>
        <w:t xml:space="preserve"> </w:t>
      </w:r>
      <w:r w:rsidRPr="00F071DB">
        <w:rPr>
          <w:rFonts w:ascii="Times New Roman" w:hAnsi="Times New Roman" w:cs="Times New Roman"/>
          <w:sz w:val="24"/>
          <w:szCs w:val="24"/>
          <w:lang w:val="el-GR" w:bidi="he-IL"/>
        </w:rPr>
        <w:t>δύναμις</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jenis</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yeng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menunjuk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sesuatu</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unggul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otoritas</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sebagai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i/>
          <w:sz w:val="24"/>
          <w:szCs w:val="24"/>
          <w:lang w:val="en-ID" w:bidi="he-IL"/>
        </w:rPr>
        <w:t>sumber</w:t>
      </w:r>
      <w:proofErr w:type="spellEnd"/>
      <w:r w:rsidRPr="00F071DB">
        <w:rPr>
          <w:rFonts w:ascii="Times New Roman" w:hAnsi="Times New Roman" w:cs="Times New Roman"/>
          <w:i/>
          <w:sz w:val="24"/>
          <w:szCs w:val="24"/>
          <w:lang w:val="en-ID" w:bidi="he-IL"/>
        </w:rPr>
        <w:t xml:space="preserve"> power </w:t>
      </w:r>
      <w:proofErr w:type="spellStart"/>
      <w:r w:rsidRPr="00F071DB">
        <w:rPr>
          <w:rFonts w:ascii="Times New Roman" w:hAnsi="Times New Roman" w:cs="Times New Roman"/>
          <w:i/>
          <w:sz w:val="24"/>
          <w:szCs w:val="24"/>
          <w:lang w:val="en-ID" w:bidi="he-IL"/>
        </w:rPr>
        <w:t>tertinggi</w:t>
      </w:r>
      <w:proofErr w:type="spellEnd"/>
      <w:r w:rsidRPr="00F071DB">
        <w:rPr>
          <w:rFonts w:ascii="Times New Roman" w:hAnsi="Times New Roman" w:cs="Times New Roman"/>
          <w:i/>
          <w:sz w:val="24"/>
          <w:szCs w:val="24"/>
          <w:lang w:val="en-ID" w:bidi="he-IL"/>
        </w:rPr>
        <w:t xml:space="preserve"> </w:t>
      </w:r>
      <w:proofErr w:type="spellStart"/>
      <w:r w:rsidRPr="00F071DB">
        <w:rPr>
          <w:rFonts w:ascii="Times New Roman" w:hAnsi="Times New Roman" w:cs="Times New Roman"/>
          <w:i/>
          <w:sz w:val="24"/>
          <w:szCs w:val="24"/>
          <w:lang w:val="en-ID" w:bidi="he-IL"/>
        </w:rPr>
        <w:t>dalam</w:t>
      </w:r>
      <w:proofErr w:type="spellEnd"/>
      <w:r w:rsidRPr="00F071DB">
        <w:rPr>
          <w:rFonts w:ascii="Times New Roman" w:hAnsi="Times New Roman" w:cs="Times New Roman"/>
          <w:i/>
          <w:sz w:val="24"/>
          <w:szCs w:val="24"/>
          <w:lang w:val="en-ID" w:bidi="he-IL"/>
        </w:rPr>
        <w:t xml:space="preserve"> khabar </w:t>
      </w:r>
      <w:proofErr w:type="spellStart"/>
      <w:r w:rsidRPr="00F071DB">
        <w:rPr>
          <w:rFonts w:ascii="Times New Roman" w:hAnsi="Times New Roman" w:cs="Times New Roman"/>
          <w:i/>
          <w:sz w:val="24"/>
          <w:szCs w:val="24"/>
          <w:lang w:val="en-ID" w:bidi="he-IL"/>
        </w:rPr>
        <w:t>baik</w:t>
      </w:r>
      <w:proofErr w:type="spellEnd"/>
      <w:r w:rsidRPr="00F071DB">
        <w:rPr>
          <w:rFonts w:ascii="Times New Roman" w:hAnsi="Times New Roman" w:cs="Times New Roman"/>
          <w:i/>
          <w:sz w:val="24"/>
          <w:szCs w:val="24"/>
          <w:lang w:val="en-ID" w:bidi="he-IL"/>
        </w:rPr>
        <w:t xml:space="preserve">. </w:t>
      </w:r>
      <w:r w:rsidRPr="00F071DB">
        <w:rPr>
          <w:rFonts w:ascii="Times New Roman" w:hAnsi="Times New Roman" w:cs="Times New Roman"/>
          <w:sz w:val="24"/>
          <w:szCs w:val="24"/>
          <w:lang w:val="el-GR" w:bidi="he-IL"/>
        </w:rPr>
        <w:t>δύναμις</w:t>
      </w:r>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diungkapkan</w:t>
      </w:r>
      <w:proofErr w:type="spellEnd"/>
      <w:r w:rsidRPr="00F071DB">
        <w:rPr>
          <w:rFonts w:ascii="Times New Roman" w:hAnsi="Times New Roman" w:cs="Times New Roman"/>
          <w:sz w:val="24"/>
          <w:szCs w:val="24"/>
          <w:lang w:val="en-ID" w:bidi="he-IL"/>
        </w:rPr>
        <w:t xml:space="preserve"> Paulus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hubungannya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kekuatan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Roh</w:t>
      </w:r>
      <w:proofErr w:type="spellEnd"/>
      <w:r w:rsidRPr="00F071DB">
        <w:rPr>
          <w:rFonts w:ascii="Times New Roman" w:hAnsi="Times New Roman" w:cs="Times New Roman"/>
          <w:sz w:val="24"/>
          <w:szCs w:val="24"/>
          <w:lang w:val="en-ID" w:bidi="he-IL"/>
        </w:rPr>
        <w:t xml:space="preserve"> Kudus, </w:t>
      </w:r>
      <w:proofErr w:type="spellStart"/>
      <w:r w:rsidRPr="00F071DB">
        <w:rPr>
          <w:rFonts w:ascii="Times New Roman" w:hAnsi="Times New Roman" w:cs="Times New Roman"/>
          <w:sz w:val="24"/>
          <w:szCs w:val="24"/>
          <w:lang w:val="en-ID" w:bidi="he-IL"/>
        </w:rPr>
        <w:t>sebab</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jenis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sebagai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kekuatan</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oknum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pertama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ketritunggalan</w:t>
      </w:r>
      <w:proofErr w:type="spellEnd"/>
      <w:r w:rsidRPr="00F071DB">
        <w:rPr>
          <w:rFonts w:ascii="Times New Roman" w:hAnsi="Times New Roman" w:cs="Times New Roman"/>
          <w:sz w:val="24"/>
          <w:szCs w:val="24"/>
          <w:lang w:val="en-ID" w:bidi="he-IL"/>
        </w:rPr>
        <w:t xml:space="preserve"> Allah). </w:t>
      </w:r>
    </w:p>
    <w:p w:rsidR="00303D92" w:rsidRPr="00F071DB" w:rsidRDefault="00303D92" w:rsidP="00A67902">
      <w:pPr>
        <w:spacing w:line="240" w:lineRule="auto"/>
        <w:ind w:firstLine="720"/>
        <w:contextualSpacing/>
        <w:jc w:val="both"/>
        <w:rPr>
          <w:rFonts w:ascii="Times New Roman" w:hAnsi="Times New Roman" w:cs="Times New Roman"/>
          <w:sz w:val="24"/>
          <w:szCs w:val="24"/>
          <w:lang w:val="en-ID" w:bidi="he-IL"/>
        </w:rPr>
      </w:pPr>
      <w:proofErr w:type="spellStart"/>
      <w:r w:rsidRPr="00F071DB">
        <w:rPr>
          <w:rFonts w:ascii="Times New Roman" w:hAnsi="Times New Roman" w:cs="Times New Roman"/>
          <w:sz w:val="24"/>
          <w:szCs w:val="24"/>
          <w:lang w:val="en-ID" w:bidi="he-IL"/>
        </w:rPr>
        <w:t>Kekuatan</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ini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dinyatakan</w:t>
      </w:r>
      <w:proofErr w:type="spellEnd"/>
      <w:r w:rsidRPr="00F071DB">
        <w:rPr>
          <w:rFonts w:ascii="Times New Roman" w:hAnsi="Times New Roman" w:cs="Times New Roman"/>
          <w:sz w:val="24"/>
          <w:szCs w:val="24"/>
          <w:lang w:val="en-ID" w:bidi="he-IL"/>
        </w:rPr>
        <w:t xml:space="preserve"> di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0009476F" w:rsidRPr="00F071DB">
        <w:rPr>
          <w:rFonts w:ascii="Times New Roman" w:hAnsi="Times New Roman" w:cs="Times New Roman"/>
          <w:sz w:val="24"/>
          <w:szCs w:val="24"/>
          <w:lang w:val="en-ID" w:bidi="he-IL"/>
        </w:rPr>
        <w:t>Pengorbanan</w:t>
      </w:r>
      <w:proofErr w:type="spellEnd"/>
      <w:r w:rsidR="0009476F" w:rsidRPr="00F071DB">
        <w:rPr>
          <w:rFonts w:ascii="Times New Roman" w:hAnsi="Times New Roman" w:cs="Times New Roman"/>
          <w:sz w:val="24"/>
          <w:szCs w:val="24"/>
          <w:lang w:val="en-ID" w:bidi="he-IL"/>
        </w:rPr>
        <w:t xml:space="preserve"> </w:t>
      </w:r>
      <w:proofErr w:type="spellStart"/>
      <w:r w:rsidR="0009476F" w:rsidRPr="00F071DB">
        <w:rPr>
          <w:rFonts w:ascii="Times New Roman" w:hAnsi="Times New Roman" w:cs="Times New Roman"/>
          <w:sz w:val="24"/>
          <w:szCs w:val="24"/>
          <w:lang w:val="en-ID" w:bidi="he-IL"/>
        </w:rPr>
        <w:t>Kristus</w:t>
      </w:r>
      <w:proofErr w:type="spellEnd"/>
      <w:r w:rsidR="0009476F" w:rsidRPr="00F071DB">
        <w:rPr>
          <w:rFonts w:ascii="Times New Roman" w:hAnsi="Times New Roman" w:cs="Times New Roman"/>
          <w:sz w:val="24"/>
          <w:szCs w:val="24"/>
          <w:lang w:val="en-ID" w:bidi="he-IL"/>
        </w:rPr>
        <w:t xml:space="preserve"> </w:t>
      </w:r>
      <w:proofErr w:type="spellStart"/>
      <w:r w:rsidR="0009476F" w:rsidRPr="00F071DB">
        <w:rPr>
          <w:rFonts w:ascii="Times New Roman" w:hAnsi="Times New Roman" w:cs="Times New Roman"/>
          <w:sz w:val="24"/>
          <w:szCs w:val="24"/>
          <w:lang w:val="en-ID" w:bidi="he-IL"/>
        </w:rPr>
        <w:t>melalui</w:t>
      </w:r>
      <w:proofErr w:type="spellEnd"/>
      <w:r w:rsidR="0009476F" w:rsidRPr="00F071DB">
        <w:rPr>
          <w:rFonts w:ascii="Times New Roman" w:hAnsi="Times New Roman" w:cs="Times New Roman"/>
          <w:sz w:val="24"/>
          <w:szCs w:val="24"/>
          <w:lang w:val="en-ID" w:bidi="he-IL"/>
        </w:rPr>
        <w:t xml:space="preserve"> </w:t>
      </w:r>
      <w:proofErr w:type="spellStart"/>
      <w:r w:rsidR="0009476F" w:rsidRPr="00F071DB">
        <w:rPr>
          <w:rFonts w:ascii="Times New Roman" w:hAnsi="Times New Roman" w:cs="Times New Roman"/>
          <w:sz w:val="24"/>
          <w:szCs w:val="24"/>
          <w:lang w:val="en-ID" w:bidi="he-IL"/>
        </w:rPr>
        <w:t>kelahiran</w:t>
      </w:r>
      <w:proofErr w:type="spellEnd"/>
      <w:r w:rsidR="0009476F" w:rsidRPr="00F071DB">
        <w:rPr>
          <w:rFonts w:ascii="Times New Roman" w:hAnsi="Times New Roman" w:cs="Times New Roman"/>
          <w:sz w:val="24"/>
          <w:szCs w:val="24"/>
          <w:lang w:val="en-ID" w:bidi="he-IL"/>
        </w:rPr>
        <w:t xml:space="preserve">-Nya, </w:t>
      </w:r>
      <w:proofErr w:type="spellStart"/>
      <w:r w:rsidR="0009476F" w:rsidRPr="00F071DB">
        <w:rPr>
          <w:rFonts w:ascii="Times New Roman" w:hAnsi="Times New Roman" w:cs="Times New Roman"/>
          <w:sz w:val="24"/>
          <w:szCs w:val="24"/>
          <w:lang w:val="en-ID" w:bidi="he-IL"/>
        </w:rPr>
        <w:t>Penderitaan</w:t>
      </w:r>
      <w:proofErr w:type="spellEnd"/>
      <w:r w:rsidR="0009476F" w:rsidRPr="00F071DB">
        <w:rPr>
          <w:rFonts w:ascii="Times New Roman" w:hAnsi="Times New Roman" w:cs="Times New Roman"/>
          <w:sz w:val="24"/>
          <w:szCs w:val="24"/>
          <w:lang w:val="en-ID" w:bidi="he-IL"/>
        </w:rPr>
        <w:t xml:space="preserve">-Nya, </w:t>
      </w:r>
      <w:proofErr w:type="spellStart"/>
      <w:r w:rsidR="0009476F" w:rsidRPr="00F071DB">
        <w:rPr>
          <w:rFonts w:ascii="Times New Roman" w:hAnsi="Times New Roman" w:cs="Times New Roman"/>
          <w:sz w:val="24"/>
          <w:szCs w:val="24"/>
          <w:lang w:val="en-ID" w:bidi="he-IL"/>
        </w:rPr>
        <w:t>kematian</w:t>
      </w:r>
      <w:proofErr w:type="spellEnd"/>
      <w:r w:rsidR="0009476F" w:rsidRPr="00F071DB">
        <w:rPr>
          <w:rFonts w:ascii="Times New Roman" w:hAnsi="Times New Roman" w:cs="Times New Roman"/>
          <w:sz w:val="24"/>
          <w:szCs w:val="24"/>
          <w:lang w:val="en-ID" w:bidi="he-IL"/>
        </w:rPr>
        <w:t xml:space="preserve">-Nya, </w:t>
      </w:r>
      <w:proofErr w:type="spellStart"/>
      <w:r w:rsidR="0009476F" w:rsidRPr="00F071DB">
        <w:rPr>
          <w:rFonts w:ascii="Times New Roman" w:hAnsi="Times New Roman" w:cs="Times New Roman"/>
          <w:sz w:val="24"/>
          <w:szCs w:val="24"/>
          <w:lang w:val="en-ID" w:bidi="he-IL"/>
        </w:rPr>
        <w:t>Kebangkitan</w:t>
      </w:r>
      <w:proofErr w:type="spellEnd"/>
      <w:r w:rsidR="0009476F" w:rsidRPr="00F071DB">
        <w:rPr>
          <w:rFonts w:ascii="Times New Roman" w:hAnsi="Times New Roman" w:cs="Times New Roman"/>
          <w:sz w:val="24"/>
          <w:szCs w:val="24"/>
          <w:lang w:val="en-ID" w:bidi="he-IL"/>
        </w:rPr>
        <w:t xml:space="preserve">-Nya dan </w:t>
      </w:r>
      <w:proofErr w:type="spellStart"/>
      <w:r w:rsidR="0009476F" w:rsidRPr="00F071DB">
        <w:rPr>
          <w:rFonts w:ascii="Times New Roman" w:hAnsi="Times New Roman" w:cs="Times New Roman"/>
          <w:sz w:val="24"/>
          <w:szCs w:val="24"/>
          <w:lang w:val="en-ID" w:bidi="he-IL"/>
        </w:rPr>
        <w:t>kenaikan</w:t>
      </w:r>
      <w:proofErr w:type="spellEnd"/>
      <w:r w:rsidR="0009476F" w:rsidRPr="00F071DB">
        <w:rPr>
          <w:rFonts w:ascii="Times New Roman" w:hAnsi="Times New Roman" w:cs="Times New Roman"/>
          <w:sz w:val="24"/>
          <w:szCs w:val="24"/>
          <w:lang w:val="en-ID" w:bidi="he-IL"/>
        </w:rPr>
        <w:t xml:space="preserve">-Nya </w:t>
      </w:r>
      <w:proofErr w:type="spellStart"/>
      <w:r w:rsidR="0009476F" w:rsidRPr="00F071DB">
        <w:rPr>
          <w:rFonts w:ascii="Times New Roman" w:hAnsi="Times New Roman" w:cs="Times New Roman"/>
          <w:sz w:val="24"/>
          <w:szCs w:val="24"/>
          <w:lang w:val="en-ID" w:bidi="he-IL"/>
        </w:rPr>
        <w:t>ke</w:t>
      </w:r>
      <w:proofErr w:type="spellEnd"/>
      <w:r w:rsidR="0009476F" w:rsidRPr="00F071DB">
        <w:rPr>
          <w:rFonts w:ascii="Times New Roman" w:hAnsi="Times New Roman" w:cs="Times New Roman"/>
          <w:sz w:val="24"/>
          <w:szCs w:val="24"/>
          <w:lang w:val="en-ID" w:bidi="he-IL"/>
        </w:rPr>
        <w:t xml:space="preserve"> </w:t>
      </w:r>
      <w:proofErr w:type="spellStart"/>
      <w:r w:rsidR="0009476F" w:rsidRPr="00F071DB">
        <w:rPr>
          <w:rFonts w:ascii="Times New Roman" w:hAnsi="Times New Roman" w:cs="Times New Roman"/>
          <w:sz w:val="24"/>
          <w:szCs w:val="24"/>
          <w:lang w:val="en-ID" w:bidi="he-IL"/>
        </w:rPr>
        <w:lastRenderedPageBreak/>
        <w:t>surga</w:t>
      </w:r>
      <w:proofErr w:type="spellEnd"/>
      <w:r w:rsidR="0009476F" w:rsidRPr="00F071DB">
        <w:rPr>
          <w:rFonts w:ascii="Times New Roman" w:hAnsi="Times New Roman" w:cs="Times New Roman"/>
          <w:sz w:val="24"/>
          <w:szCs w:val="24"/>
          <w:lang w:val="en-ID" w:bidi="he-IL"/>
        </w:rPr>
        <w:t xml:space="preserve"> </w:t>
      </w:r>
      <w:proofErr w:type="spellStart"/>
      <w:r w:rsidR="0009476F" w:rsidRPr="00F071DB">
        <w:rPr>
          <w:rFonts w:ascii="Times New Roman" w:hAnsi="Times New Roman" w:cs="Times New Roman"/>
          <w:sz w:val="24"/>
          <w:szCs w:val="24"/>
          <w:lang w:val="en-ID" w:bidi="he-IL"/>
        </w:rPr>
        <w:t>telah</w:t>
      </w:r>
      <w:proofErr w:type="spellEnd"/>
      <w:r w:rsidR="0009476F" w:rsidRPr="00F071DB">
        <w:rPr>
          <w:rFonts w:ascii="Times New Roman" w:hAnsi="Times New Roman" w:cs="Times New Roman"/>
          <w:sz w:val="24"/>
          <w:szCs w:val="24"/>
          <w:lang w:val="en-ID" w:bidi="he-IL"/>
        </w:rPr>
        <w:t xml:space="preserve"> </w:t>
      </w:r>
      <w:proofErr w:type="spellStart"/>
      <w:r w:rsidR="0009476F" w:rsidRPr="00F071DB">
        <w:rPr>
          <w:rFonts w:ascii="Times New Roman" w:hAnsi="Times New Roman" w:cs="Times New Roman"/>
          <w:sz w:val="24"/>
          <w:szCs w:val="24"/>
          <w:lang w:val="en-ID" w:bidi="he-IL"/>
        </w:rPr>
        <w:t>membuktikan</w:t>
      </w:r>
      <w:proofErr w:type="spellEnd"/>
      <w:r w:rsidR="0009476F" w:rsidRPr="00F071DB">
        <w:rPr>
          <w:rFonts w:ascii="Times New Roman" w:hAnsi="Times New Roman" w:cs="Times New Roman"/>
          <w:sz w:val="24"/>
          <w:szCs w:val="24"/>
          <w:lang w:val="en-ID" w:bidi="he-IL"/>
        </w:rPr>
        <w:t xml:space="preserve"> </w:t>
      </w:r>
      <w:proofErr w:type="spellStart"/>
      <w:r w:rsidR="0009476F" w:rsidRPr="00F071DB">
        <w:rPr>
          <w:rFonts w:ascii="Times New Roman" w:hAnsi="Times New Roman" w:cs="Times New Roman"/>
          <w:sz w:val="24"/>
          <w:szCs w:val="24"/>
          <w:lang w:val="en-ID" w:bidi="he-IL"/>
        </w:rPr>
        <w:t>kemahakuasaan</w:t>
      </w:r>
      <w:proofErr w:type="spellEnd"/>
      <w:r w:rsidR="0009476F" w:rsidRPr="00F071DB">
        <w:rPr>
          <w:rFonts w:ascii="Times New Roman" w:hAnsi="Times New Roman" w:cs="Times New Roman"/>
          <w:sz w:val="24"/>
          <w:szCs w:val="24"/>
          <w:lang w:val="en-ID" w:bidi="he-IL"/>
        </w:rPr>
        <w:t xml:space="preserve"> </w:t>
      </w:r>
      <w:proofErr w:type="spellStart"/>
      <w:r w:rsidR="0009476F" w:rsidRPr="00F071DB">
        <w:rPr>
          <w:rFonts w:ascii="Times New Roman" w:hAnsi="Times New Roman" w:cs="Times New Roman"/>
          <w:sz w:val="24"/>
          <w:szCs w:val="24"/>
          <w:lang w:val="en-ID" w:bidi="he-IL"/>
        </w:rPr>
        <w:t>Bapa</w:t>
      </w:r>
      <w:proofErr w:type="spellEnd"/>
      <w:r w:rsidR="0009476F" w:rsidRPr="00F071DB">
        <w:rPr>
          <w:rFonts w:ascii="Times New Roman" w:hAnsi="Times New Roman" w:cs="Times New Roman"/>
          <w:sz w:val="24"/>
          <w:szCs w:val="24"/>
          <w:lang w:val="en-ID" w:bidi="he-IL"/>
        </w:rPr>
        <w:t xml:space="preserve">-Nya yang </w:t>
      </w:r>
      <w:proofErr w:type="spellStart"/>
      <w:r w:rsidR="0009476F" w:rsidRPr="00F071DB">
        <w:rPr>
          <w:rFonts w:ascii="Times New Roman" w:hAnsi="Times New Roman" w:cs="Times New Roman"/>
          <w:sz w:val="24"/>
          <w:szCs w:val="24"/>
          <w:lang w:val="en-ID" w:bidi="he-IL"/>
        </w:rPr>
        <w:t>mengutus</w:t>
      </w:r>
      <w:proofErr w:type="spellEnd"/>
      <w:r w:rsidR="0009476F" w:rsidRPr="00F071DB">
        <w:rPr>
          <w:rFonts w:ascii="Times New Roman" w:hAnsi="Times New Roman" w:cs="Times New Roman"/>
          <w:sz w:val="24"/>
          <w:szCs w:val="24"/>
          <w:lang w:val="en-ID" w:bidi="he-IL"/>
        </w:rPr>
        <w:t xml:space="preserve">-Nya. </w:t>
      </w:r>
      <w:proofErr w:type="spellStart"/>
      <w:r w:rsidRPr="00F071DB">
        <w:rPr>
          <w:rFonts w:ascii="Times New Roman" w:hAnsi="Times New Roman" w:cs="Times New Roman"/>
          <w:sz w:val="24"/>
          <w:szCs w:val="24"/>
          <w:lang w:val="en-ID" w:bidi="he-IL"/>
        </w:rPr>
        <w:t>Menurut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Niniek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Tjahyani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Hasian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menyatakan</w:t>
      </w:r>
      <w:proofErr w:type="spellEnd"/>
      <w:r w:rsidRPr="00F071DB">
        <w:rPr>
          <w:rFonts w:ascii="Times New Roman" w:hAnsi="Times New Roman" w:cs="Times New Roman"/>
          <w:sz w:val="24"/>
          <w:szCs w:val="24"/>
          <w:lang w:val="en-ID" w:bidi="he-IL"/>
        </w:rPr>
        <w:t>,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Yesus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Tuhan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proklamasi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gereja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mula-mula</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kita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dapat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melihat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Tuhan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lain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seluruh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theologia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terangkum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satu</w:t>
      </w:r>
      <w:proofErr w:type="spellEnd"/>
      <w:r w:rsidRPr="00F071DB">
        <w:rPr>
          <w:rFonts w:ascii="Times New Roman" w:hAnsi="Times New Roman" w:cs="Times New Roman"/>
          <w:sz w:val="24"/>
          <w:szCs w:val="24"/>
          <w:lang w:val="en-ID" w:bidi="he-IL"/>
        </w:rPr>
        <w:t xml:space="preserve"> kata.”</w:t>
      </w:r>
      <w:r w:rsidRPr="00F071DB">
        <w:rPr>
          <w:rFonts w:ascii="Times New Roman" w:hAnsi="Times New Roman" w:cs="Times New Roman"/>
          <w:sz w:val="24"/>
          <w:szCs w:val="24"/>
          <w:vertAlign w:val="superscript"/>
          <w:lang w:val="en-ID" w:bidi="he-IL"/>
        </w:rPr>
        <w:footnoteReference w:id="150"/>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bidi="he-IL"/>
        </w:rPr>
        <w:t>Dengan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demikian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Injil</w:t>
      </w:r>
      <w:proofErr w:type="spellEnd"/>
      <w:r w:rsidRPr="00F071DB">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Kebenaran</w:t>
      </w:r>
      <w:proofErr w:type="spellEnd"/>
      <w:r>
        <w:rPr>
          <w:rFonts w:ascii="Times New Roman" w:hAnsi="Times New Roman" w:cs="Times New Roman"/>
          <w:sz w:val="24"/>
          <w:szCs w:val="24"/>
          <w:lang w:bidi="he-IL"/>
        </w:rPr>
        <w:t xml:space="preserve"> Allah </w:t>
      </w:r>
      <w:proofErr w:type="spellStart"/>
      <w:r w:rsidRPr="00F071DB">
        <w:rPr>
          <w:rFonts w:ascii="Times New Roman" w:hAnsi="Times New Roman" w:cs="Times New Roman"/>
          <w:sz w:val="24"/>
          <w:szCs w:val="24"/>
          <w:lang w:bidi="he-IL"/>
        </w:rPr>
        <w:t>sanggup</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menyelamatkan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manusia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baik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pembebasan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atas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kuasa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dosa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pembebasan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atas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segala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sesuatu</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memerintah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hidup</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untuk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mengutamakan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kebenaran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sendiri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bahkan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keselamatan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abadi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yaitu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anugerah</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cuma-cuma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kekal</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tanpa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usaha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manusia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untuk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memiliki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keselamatan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Ef</w:t>
      </w:r>
      <w:proofErr w:type="spellEnd"/>
      <w:r w:rsidRPr="00F071DB">
        <w:rPr>
          <w:rFonts w:ascii="Times New Roman" w:hAnsi="Times New Roman" w:cs="Times New Roman"/>
          <w:sz w:val="24"/>
          <w:szCs w:val="24"/>
          <w:lang w:bidi="he-IL"/>
        </w:rPr>
        <w:t xml:space="preserve">. 2:8, 9). </w:t>
      </w:r>
      <w:proofErr w:type="spellStart"/>
      <w:r w:rsidRPr="00F071DB">
        <w:rPr>
          <w:rFonts w:ascii="Times New Roman" w:hAnsi="Times New Roman" w:cs="Times New Roman"/>
          <w:sz w:val="24"/>
          <w:szCs w:val="24"/>
          <w:lang w:bidi="he-IL"/>
        </w:rPr>
        <w:t>Untuk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itu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Injil</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disampaikan</w:t>
      </w:r>
      <w:proofErr w:type="spellEnd"/>
      <w:r w:rsidRPr="00F071DB">
        <w:rPr>
          <w:rFonts w:ascii="Times New Roman" w:hAnsi="Times New Roman" w:cs="Times New Roman"/>
          <w:sz w:val="24"/>
          <w:szCs w:val="24"/>
          <w:lang w:bidi="he-IL"/>
        </w:rPr>
        <w:t xml:space="preserve"> oleh Paulus </w:t>
      </w:r>
      <w:proofErr w:type="spellStart"/>
      <w:r w:rsidRPr="00F071DB">
        <w:rPr>
          <w:rFonts w:ascii="Times New Roman" w:hAnsi="Times New Roman" w:cs="Times New Roman"/>
          <w:sz w:val="24"/>
          <w:szCs w:val="24"/>
          <w:lang w:bidi="he-IL"/>
        </w:rPr>
        <w:t>adalah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merupakan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i/>
          <w:sz w:val="24"/>
          <w:szCs w:val="24"/>
          <w:lang w:bidi="he-IL"/>
        </w:rPr>
        <w:t>pengucapan</w:t>
      </w:r>
      <w:proofErr w:type="spellEnd"/>
      <w:r w:rsidRPr="00F071DB">
        <w:rPr>
          <w:rFonts w:ascii="Times New Roman" w:hAnsi="Times New Roman" w:cs="Times New Roman"/>
          <w:i/>
          <w:sz w:val="24"/>
          <w:szCs w:val="24"/>
          <w:lang w:bidi="he-IL"/>
        </w:rPr>
        <w:t xml:space="preserve"> yang </w:t>
      </w:r>
      <w:proofErr w:type="spellStart"/>
      <w:r w:rsidRPr="00F071DB">
        <w:rPr>
          <w:rFonts w:ascii="Times New Roman" w:hAnsi="Times New Roman" w:cs="Times New Roman"/>
          <w:i/>
          <w:sz w:val="24"/>
          <w:szCs w:val="24"/>
          <w:lang w:bidi="he-IL"/>
        </w:rPr>
        <w:t>nyata</w:t>
      </w:r>
      <w:proofErr w:type="spellEnd"/>
      <w:r w:rsidRPr="00F071DB">
        <w:rPr>
          <w:rFonts w:ascii="Times New Roman" w:hAnsi="Times New Roman" w:cs="Times New Roman"/>
          <w:i/>
          <w:sz w:val="24"/>
          <w:szCs w:val="24"/>
          <w:lang w:bidi="he-IL"/>
        </w:rPr>
        <w:t xml:space="preserve">. </w:t>
      </w:r>
      <w:r w:rsidRPr="00F071DB">
        <w:rPr>
          <w:rFonts w:ascii="Times New Roman" w:hAnsi="Times New Roman" w:cs="Times New Roman"/>
          <w:sz w:val="24"/>
          <w:szCs w:val="24"/>
          <w:lang w:val="el-GR" w:bidi="he-IL"/>
        </w:rPr>
        <w:t xml:space="preserve">χριστοῦ adalah </w:t>
      </w:r>
      <w:proofErr w:type="spellStart"/>
      <w:r w:rsidRPr="00F071DB">
        <w:rPr>
          <w:rFonts w:ascii="Times New Roman" w:hAnsi="Times New Roman" w:cs="Times New Roman"/>
          <w:sz w:val="24"/>
          <w:szCs w:val="24"/>
          <w:lang w:val="en-ID" w:bidi="he-IL"/>
        </w:rPr>
        <w:t>suatu</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benda</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tepat</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dipakai</w:t>
      </w:r>
      <w:proofErr w:type="spellEnd"/>
      <w:r w:rsidRPr="00F071DB">
        <w:rPr>
          <w:rFonts w:ascii="Times New Roman" w:hAnsi="Times New Roman" w:cs="Times New Roman"/>
          <w:sz w:val="24"/>
          <w:szCs w:val="24"/>
          <w:lang w:val="en-ID" w:bidi="he-IL"/>
        </w:rPr>
        <w:t xml:space="preserve"> pada </w:t>
      </w:r>
      <w:proofErr w:type="spellStart"/>
      <w:r w:rsidRPr="00F071DB">
        <w:rPr>
          <w:rFonts w:ascii="Times New Roman" w:hAnsi="Times New Roman" w:cs="Times New Roman"/>
          <w:sz w:val="24"/>
          <w:szCs w:val="24"/>
          <w:lang w:val="en-ID" w:bidi="he-IL"/>
        </w:rPr>
        <w:t>hal-hal</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mutlak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atau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kata lain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dinyatakan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tulisan-tulisan</w:t>
      </w:r>
      <w:proofErr w:type="spellEnd"/>
      <w:r w:rsidRPr="00F071DB">
        <w:rPr>
          <w:rFonts w:ascii="Times New Roman" w:hAnsi="Times New Roman" w:cs="Times New Roman"/>
          <w:sz w:val="24"/>
          <w:szCs w:val="24"/>
          <w:lang w:val="en-ID" w:bidi="he-IL"/>
        </w:rPr>
        <w:t xml:space="preserve"> Rasul yang </w:t>
      </w:r>
      <w:proofErr w:type="spellStart"/>
      <w:r w:rsidRPr="00F071DB">
        <w:rPr>
          <w:rFonts w:ascii="Times New Roman" w:hAnsi="Times New Roman" w:cs="Times New Roman"/>
          <w:sz w:val="24"/>
          <w:szCs w:val="24"/>
          <w:lang w:val="en-ID" w:bidi="he-IL"/>
        </w:rPr>
        <w:t>merujuk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Mesias</w:t>
      </w:r>
      <w:proofErr w:type="spellEnd"/>
      <w:r w:rsidRPr="00F071DB">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Pribadi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di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ditetapkan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sebagai</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berhak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menerima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segala</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ada</w:t>
      </w:r>
      <w:proofErr w:type="spellEnd"/>
      <w:r w:rsidRPr="00F071DB">
        <w:rPr>
          <w:rFonts w:ascii="Times New Roman" w:hAnsi="Times New Roman" w:cs="Times New Roman"/>
          <w:sz w:val="24"/>
          <w:szCs w:val="24"/>
          <w:lang w:val="en-ID" w:bidi="he-IL"/>
        </w:rPr>
        <w:t xml:space="preserve">. Oleh </w:t>
      </w:r>
      <w:proofErr w:type="spellStart"/>
      <w:r w:rsidRPr="00F071DB">
        <w:rPr>
          <w:rFonts w:ascii="Times New Roman" w:hAnsi="Times New Roman" w:cs="Times New Roman"/>
          <w:sz w:val="24"/>
          <w:szCs w:val="24"/>
          <w:lang w:val="en-ID" w:bidi="he-IL"/>
        </w:rPr>
        <w:t>Dia</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telah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menjadikan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semesta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Secara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metanomikal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persamaan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Injil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atau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Firman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berarti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doktrin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arti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Inji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tentang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sumber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kehidupan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karena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kuasa</w:t>
      </w:r>
      <w:proofErr w:type="spellEnd"/>
      <w:r w:rsidRPr="00F071DB">
        <w:rPr>
          <w:rFonts w:ascii="Times New Roman" w:hAnsi="Times New Roman" w:cs="Times New Roman"/>
          <w:sz w:val="24"/>
          <w:szCs w:val="24"/>
          <w:lang w:val="en-ID" w:bidi="he-IL"/>
        </w:rPr>
        <w:t xml:space="preserve"> di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-Nya. </w:t>
      </w:r>
    </w:p>
    <w:p w:rsidR="00780AB9" w:rsidRDefault="00303D92" w:rsidP="00A67902">
      <w:pPr>
        <w:spacing w:line="240" w:lineRule="auto"/>
        <w:ind w:firstLine="720"/>
        <w:jc w:val="both"/>
        <w:rPr>
          <w:rFonts w:ascii="Times New Roman" w:hAnsi="Times New Roman" w:cs="Times New Roman"/>
          <w:sz w:val="24"/>
          <w:szCs w:val="24"/>
          <w:lang w:val="en-ID" w:bidi="he-IL"/>
        </w:rPr>
      </w:pPr>
      <w:proofErr w:type="spellStart"/>
      <w:r w:rsidRPr="00F071DB">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terbukti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sebagai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firman</w:t>
      </w:r>
      <w:proofErr w:type="spellEnd"/>
      <w:r w:rsidRPr="00F071DB">
        <w:rPr>
          <w:rFonts w:ascii="Times New Roman" w:hAnsi="Times New Roman" w:cs="Times New Roman"/>
          <w:sz w:val="24"/>
          <w:szCs w:val="24"/>
          <w:lang w:val="en-ID" w:bidi="he-IL"/>
        </w:rPr>
        <w:t xml:space="preserve"> Allah yang </w:t>
      </w:r>
      <w:proofErr w:type="spellStart"/>
      <w:r w:rsidRPr="00F071DB">
        <w:rPr>
          <w:rFonts w:ascii="Times New Roman" w:hAnsi="Times New Roman" w:cs="Times New Roman"/>
          <w:sz w:val="24"/>
          <w:szCs w:val="24"/>
          <w:lang w:val="en-ID" w:bidi="he-IL"/>
        </w:rPr>
        <w:t>mengandung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kekuatan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Ilahi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Firman</w:t>
      </w:r>
      <w:proofErr w:type="spellEnd"/>
      <w:r w:rsidRPr="00F071DB">
        <w:rPr>
          <w:rFonts w:ascii="Times New Roman" w:hAnsi="Times New Roman" w:cs="Times New Roman"/>
          <w:sz w:val="24"/>
          <w:szCs w:val="24"/>
          <w:lang w:val="en-ID" w:bidi="he-IL"/>
        </w:rPr>
        <w:t xml:space="preserve">-Nya </w:t>
      </w:r>
      <w:proofErr w:type="spellStart"/>
      <w:r w:rsidRPr="00F071DB">
        <w:rPr>
          <w:rFonts w:ascii="Times New Roman" w:hAnsi="Times New Roman" w:cs="Times New Roman"/>
          <w:sz w:val="24"/>
          <w:szCs w:val="24"/>
          <w:lang w:val="en-ID" w:bidi="he-IL"/>
        </w:rPr>
        <w:t>tetap</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untuk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selama-lamanya</w:t>
      </w:r>
      <w:proofErr w:type="spellEnd"/>
      <w:r w:rsidRPr="00F071DB">
        <w:rPr>
          <w:rFonts w:ascii="Times New Roman" w:hAnsi="Times New Roman" w:cs="Times New Roman"/>
          <w:sz w:val="24"/>
          <w:szCs w:val="24"/>
          <w:lang w:val="en-ID" w:bidi="he-IL"/>
        </w:rPr>
        <w:t xml:space="preserve"> (Yes. 42:8). </w:t>
      </w:r>
      <w:proofErr w:type="spellStart"/>
      <w:r w:rsidRPr="00F071DB">
        <w:rPr>
          <w:rFonts w:ascii="Times New Roman" w:hAnsi="Times New Roman" w:cs="Times New Roman"/>
          <w:sz w:val="24"/>
          <w:szCs w:val="24"/>
          <w:lang w:val="en-ID" w:bidi="he-IL"/>
        </w:rPr>
        <w:t>Kekuatan</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dipakai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untuk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menciptakan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semesta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demikian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kekuatan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itu</w:t>
      </w:r>
      <w:proofErr w:type="spellEnd"/>
      <w:r w:rsidRPr="00F071DB">
        <w:rPr>
          <w:rFonts w:ascii="Times New Roman" w:hAnsi="Times New Roman" w:cs="Times New Roman"/>
          <w:sz w:val="24"/>
          <w:szCs w:val="24"/>
          <w:lang w:val="en-ID" w:bidi="he-IL"/>
        </w:rPr>
        <w:t xml:space="preserve"> juga yang </w:t>
      </w:r>
      <w:proofErr w:type="spellStart"/>
      <w:r w:rsidRPr="00F071DB">
        <w:rPr>
          <w:rFonts w:ascii="Times New Roman" w:hAnsi="Times New Roman" w:cs="Times New Roman"/>
          <w:sz w:val="24"/>
          <w:szCs w:val="24"/>
          <w:lang w:val="en-ID" w:bidi="he-IL"/>
        </w:rPr>
        <w:t>memperlihatkan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atas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kematian</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kebangkitan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Yesus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w:t>
      </w:r>
      <w:r w:rsidR="00D75BF5">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Menurut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Sipros</w:t>
      </w:r>
      <w:proofErr w:type="spellEnd"/>
      <w:r w:rsidRPr="00F071DB">
        <w:rPr>
          <w:rFonts w:ascii="Times New Roman" w:hAnsi="Times New Roman" w:cs="Times New Roman"/>
          <w:sz w:val="24"/>
          <w:szCs w:val="24"/>
          <w:lang w:val="en-ID" w:bidi="he-IL"/>
        </w:rPr>
        <w:t xml:space="preserve">, </w:t>
      </w:r>
    </w:p>
    <w:p w:rsidR="00780AB9" w:rsidRDefault="00780AB9" w:rsidP="00A67902">
      <w:pPr>
        <w:spacing w:line="240" w:lineRule="auto"/>
        <w:ind w:left="720"/>
        <w:jc w:val="both"/>
        <w:rPr>
          <w:rFonts w:ascii="Times New Roman" w:hAnsi="Times New Roman" w:cs="Times New Roman"/>
          <w:sz w:val="24"/>
          <w:szCs w:val="24"/>
          <w:lang w:val="en-ID" w:bidi="he-IL"/>
        </w:rPr>
      </w:pPr>
      <w:r>
        <w:rPr>
          <w:rFonts w:ascii="Times New Roman" w:hAnsi="Times New Roman" w:cs="Times New Roman"/>
          <w:sz w:val="24"/>
          <w:szCs w:val="24"/>
          <w:lang w:val="en-ID" w:bidi="he-IL"/>
        </w:rPr>
        <w:t>“</w:t>
      </w:r>
      <w:r w:rsidR="00303D92" w:rsidRPr="00F071DB">
        <w:rPr>
          <w:rFonts w:ascii="Times New Roman" w:hAnsi="Times New Roman" w:cs="Times New Roman"/>
          <w:sz w:val="24"/>
          <w:szCs w:val="24"/>
          <w:lang w:val="el-GR" w:bidi="he-IL"/>
        </w:rPr>
        <w:t>δύναμις</w:t>
      </w:r>
      <w:r w:rsidR="00303D92" w:rsidRPr="00F071DB">
        <w:rPr>
          <w:rFonts w:ascii="Times New Roman" w:hAnsi="Times New Roman" w:cs="Times New Roman"/>
          <w:sz w:val="24"/>
          <w:szCs w:val="24"/>
          <w:lang w:val="en-ID" w:bidi="he-IL"/>
        </w:rPr>
        <w:t xml:space="preserve">, kata </w:t>
      </w:r>
      <w:proofErr w:type="spellStart"/>
      <w:r w:rsidR="00303D92" w:rsidRPr="00F071DB">
        <w:rPr>
          <w:rFonts w:ascii="Times New Roman" w:hAnsi="Times New Roman" w:cs="Times New Roman"/>
          <w:sz w:val="24"/>
          <w:szCs w:val="24"/>
          <w:lang w:val="en-ID" w:bidi="he-IL"/>
        </w:rPr>
        <w:t>benda</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dari</w:t>
      </w:r>
      <w:proofErr w:type="spellEnd"/>
      <w:r w:rsidR="00303D92" w:rsidRPr="00F071DB">
        <w:rPr>
          <w:rFonts w:ascii="Times New Roman" w:hAnsi="Times New Roman" w:cs="Times New Roman"/>
          <w:sz w:val="24"/>
          <w:szCs w:val="24"/>
          <w:lang w:val="en-ID" w:bidi="he-IL"/>
        </w:rPr>
        <w:t xml:space="preserve"> </w:t>
      </w:r>
      <w:r w:rsidR="00303D92" w:rsidRPr="00F071DB">
        <w:rPr>
          <w:rFonts w:ascii="Times New Roman" w:hAnsi="Times New Roman" w:cs="Times New Roman"/>
          <w:sz w:val="24"/>
          <w:szCs w:val="24"/>
          <w:lang w:val="el-GR" w:bidi="he-IL"/>
        </w:rPr>
        <w:t>δύναμις</w:t>
      </w:r>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artinya</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sanggup</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kekuatan</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khususnya</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mencapai</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kekuasaan</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Semua</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itu</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berasal</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dari</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akar</w:t>
      </w:r>
      <w:proofErr w:type="spellEnd"/>
      <w:r w:rsidR="00303D92" w:rsidRPr="00F071DB">
        <w:rPr>
          <w:rFonts w:ascii="Times New Roman" w:hAnsi="Times New Roman" w:cs="Times New Roman"/>
          <w:sz w:val="24"/>
          <w:szCs w:val="24"/>
          <w:lang w:val="en-ID" w:bidi="he-IL"/>
        </w:rPr>
        <w:t xml:space="preserve"> kata </w:t>
      </w:r>
      <w:r w:rsidR="00303D92" w:rsidRPr="00F071DB">
        <w:rPr>
          <w:rFonts w:ascii="Times New Roman" w:hAnsi="Times New Roman" w:cs="Times New Roman"/>
          <w:sz w:val="24"/>
          <w:szCs w:val="24"/>
          <w:lang w:val="el-GR" w:bidi="he-IL"/>
        </w:rPr>
        <w:t>δύνα</w:t>
      </w:r>
      <w:r w:rsidR="00303D92" w:rsidRPr="00F071DB">
        <w:rPr>
          <w:rFonts w:ascii="Times New Roman" w:hAnsi="Times New Roman" w:cs="Times New Roman"/>
          <w:sz w:val="24"/>
          <w:szCs w:val="24"/>
          <w:lang w:val="en-ID" w:bidi="he-IL"/>
        </w:rPr>
        <w:t xml:space="preserve"> yang </w:t>
      </w:r>
      <w:proofErr w:type="spellStart"/>
      <w:r w:rsidR="00303D92" w:rsidRPr="00F071DB">
        <w:rPr>
          <w:rFonts w:ascii="Times New Roman" w:hAnsi="Times New Roman" w:cs="Times New Roman"/>
          <w:sz w:val="24"/>
          <w:szCs w:val="24"/>
          <w:lang w:val="en-ID" w:bidi="he-IL"/>
        </w:rPr>
        <w:t>mempunyai</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arti</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sanggup</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mempunyai</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kemampuan</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Boleh</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berarti</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berkemampuan</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Berbicara</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tentang</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kekuatan</w:t>
      </w:r>
      <w:proofErr w:type="spellEnd"/>
      <w:r w:rsidR="00303D92" w:rsidRPr="00F071DB">
        <w:rPr>
          <w:rFonts w:ascii="Times New Roman" w:hAnsi="Times New Roman" w:cs="Times New Roman"/>
          <w:sz w:val="24"/>
          <w:szCs w:val="24"/>
          <w:lang w:val="en-ID" w:bidi="he-IL"/>
        </w:rPr>
        <w:t xml:space="preserve"> pada </w:t>
      </w:r>
      <w:proofErr w:type="spellStart"/>
      <w:r w:rsidR="00303D92" w:rsidRPr="00F071DB">
        <w:rPr>
          <w:rFonts w:ascii="Times New Roman" w:hAnsi="Times New Roman" w:cs="Times New Roman"/>
          <w:sz w:val="24"/>
          <w:szCs w:val="24"/>
          <w:lang w:val="en-ID" w:bidi="he-IL"/>
        </w:rPr>
        <w:t>hakikatnya</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fisik</w:t>
      </w:r>
      <w:proofErr w:type="spellEnd"/>
      <w:r w:rsidR="00303D92" w:rsidRPr="00F071DB">
        <w:rPr>
          <w:rFonts w:ascii="Times New Roman" w:hAnsi="Times New Roman" w:cs="Times New Roman"/>
          <w:sz w:val="24"/>
          <w:szCs w:val="24"/>
          <w:lang w:val="en-ID" w:bidi="he-IL"/>
        </w:rPr>
        <w:t xml:space="preserve">, moral </w:t>
      </w:r>
      <w:proofErr w:type="spellStart"/>
      <w:r w:rsidR="00303D92" w:rsidRPr="00F071DB">
        <w:rPr>
          <w:rFonts w:ascii="Times New Roman" w:hAnsi="Times New Roman" w:cs="Times New Roman"/>
          <w:sz w:val="24"/>
          <w:szCs w:val="24"/>
          <w:lang w:val="en-ID" w:bidi="he-IL"/>
        </w:rPr>
        <w:t>seperti</w:t>
      </w:r>
      <w:proofErr w:type="spellEnd"/>
      <w:r w:rsidR="00303D92" w:rsidRPr="00F071DB">
        <w:rPr>
          <w:rFonts w:ascii="Times New Roman" w:hAnsi="Times New Roman" w:cs="Times New Roman"/>
          <w:sz w:val="24"/>
          <w:szCs w:val="24"/>
          <w:lang w:val="en-ID" w:bidi="he-IL"/>
        </w:rPr>
        <w:t xml:space="preserve"> kata </w:t>
      </w:r>
      <w:proofErr w:type="spellStart"/>
      <w:r w:rsidR="00303D92" w:rsidRPr="00F071DB">
        <w:rPr>
          <w:rFonts w:ascii="Times New Roman" w:hAnsi="Times New Roman" w:cs="Times New Roman"/>
          <w:sz w:val="24"/>
          <w:szCs w:val="24"/>
          <w:lang w:val="en-ID" w:bidi="he-IL"/>
        </w:rPr>
        <w:t>kerja</w:t>
      </w:r>
      <w:proofErr w:type="spellEnd"/>
      <w:r w:rsidR="00303D92" w:rsidRPr="00F071DB">
        <w:rPr>
          <w:rFonts w:ascii="Times New Roman" w:hAnsi="Times New Roman" w:cs="Times New Roman"/>
          <w:sz w:val="24"/>
          <w:szCs w:val="24"/>
          <w:lang w:val="en-ID" w:bidi="he-IL"/>
        </w:rPr>
        <w:t xml:space="preserve"> </w:t>
      </w:r>
      <w:r w:rsidR="00303D92" w:rsidRPr="00F071DB">
        <w:rPr>
          <w:rFonts w:ascii="Times New Roman" w:hAnsi="Times New Roman" w:cs="Times New Roman"/>
          <w:sz w:val="24"/>
          <w:szCs w:val="24"/>
          <w:lang w:val="el-GR" w:bidi="he-IL"/>
        </w:rPr>
        <w:t>δύναμις</w:t>
      </w:r>
      <w:r w:rsidR="00303D92" w:rsidRPr="00F071DB">
        <w:rPr>
          <w:rFonts w:ascii="Times New Roman" w:hAnsi="Times New Roman" w:cs="Times New Roman"/>
          <w:sz w:val="24"/>
          <w:szCs w:val="24"/>
          <w:lang w:val="en-ID" w:bidi="he-IL"/>
        </w:rPr>
        <w:t>.</w:t>
      </w:r>
      <w:r w:rsidR="00303D92" w:rsidRPr="00F071DB">
        <w:rPr>
          <w:rFonts w:ascii="Times New Roman" w:hAnsi="Times New Roman" w:cs="Times New Roman"/>
          <w:sz w:val="24"/>
          <w:szCs w:val="24"/>
          <w:vertAlign w:val="superscript"/>
          <w:lang w:val="en-ID" w:bidi="he-IL"/>
        </w:rPr>
        <w:footnoteReference w:id="151"/>
      </w:r>
      <w:r w:rsidR="00303D92" w:rsidRPr="00F071DB">
        <w:rPr>
          <w:rFonts w:ascii="Times New Roman" w:hAnsi="Times New Roman" w:cs="Times New Roman"/>
          <w:sz w:val="24"/>
          <w:szCs w:val="24"/>
          <w:lang w:val="en-ID" w:bidi="he-IL"/>
        </w:rPr>
        <w:t xml:space="preserve"> </w:t>
      </w:r>
    </w:p>
    <w:p w:rsidR="00303D92" w:rsidRPr="00F071DB" w:rsidRDefault="00303D92" w:rsidP="00A67902">
      <w:pPr>
        <w:spacing w:line="240" w:lineRule="auto"/>
        <w:ind w:firstLine="720"/>
        <w:jc w:val="both"/>
        <w:rPr>
          <w:rFonts w:ascii="Times New Roman" w:hAnsi="Times New Roman" w:cs="Times New Roman"/>
          <w:sz w:val="24"/>
          <w:szCs w:val="24"/>
          <w:lang w:val="en-ID" w:bidi="he-IL"/>
        </w:rPr>
      </w:pPr>
      <w:proofErr w:type="spellStart"/>
      <w:r w:rsidRPr="00F071DB">
        <w:rPr>
          <w:rFonts w:ascii="Times New Roman" w:hAnsi="Times New Roman" w:cs="Times New Roman"/>
          <w:sz w:val="24"/>
          <w:szCs w:val="24"/>
          <w:lang w:val="en-ID" w:bidi="he-IL"/>
        </w:rPr>
        <w:t>Memberikan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pengertian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Kekuatan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Injil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berkuasa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menguasai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kehidupan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jasmani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maupun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rohani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setiap</w:t>
      </w:r>
      <w:proofErr w:type="spellEnd"/>
      <w:r w:rsidRPr="00F071DB">
        <w:rPr>
          <w:rFonts w:ascii="Times New Roman" w:hAnsi="Times New Roman" w:cs="Times New Roman"/>
          <w:sz w:val="24"/>
          <w:szCs w:val="24"/>
          <w:lang w:val="en-ID" w:bidi="he-IL"/>
        </w:rPr>
        <w:t xml:space="preserve"> orang yang </w:t>
      </w:r>
      <w:proofErr w:type="spellStart"/>
      <w:r w:rsidRPr="00F071DB">
        <w:rPr>
          <w:rFonts w:ascii="Times New Roman" w:hAnsi="Times New Roman" w:cs="Times New Roman"/>
          <w:sz w:val="24"/>
          <w:szCs w:val="24"/>
          <w:lang w:val="en-ID" w:bidi="he-IL"/>
        </w:rPr>
        <w:t>percaya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terkhusus</w:t>
      </w:r>
      <w:proofErr w:type="spellEnd"/>
      <w:r w:rsidRPr="00F071DB">
        <w:rPr>
          <w:rFonts w:ascii="Times New Roman" w:hAnsi="Times New Roman" w:cs="Times New Roman"/>
          <w:sz w:val="24"/>
          <w:szCs w:val="24"/>
          <w:lang w:val="en-ID" w:bidi="he-IL"/>
        </w:rPr>
        <w:t xml:space="preserve"> orang </w:t>
      </w:r>
      <w:proofErr w:type="spellStart"/>
      <w:r w:rsidRPr="00F071DB">
        <w:rPr>
          <w:rFonts w:ascii="Times New Roman" w:hAnsi="Times New Roman" w:cs="Times New Roman"/>
          <w:sz w:val="24"/>
          <w:szCs w:val="24"/>
          <w:lang w:val="en-ID" w:bidi="he-IL"/>
        </w:rPr>
        <w:t>Yahudi</w:t>
      </w:r>
      <w:proofErr w:type="spellEnd"/>
      <w:r w:rsidRPr="00F071DB">
        <w:rPr>
          <w:rFonts w:ascii="Times New Roman" w:hAnsi="Times New Roman" w:cs="Times New Roman"/>
          <w:sz w:val="24"/>
          <w:szCs w:val="24"/>
          <w:lang w:val="en-ID" w:bidi="he-IL"/>
        </w:rPr>
        <w:t xml:space="preserve"> dan orang Yunani (</w:t>
      </w:r>
      <w:proofErr w:type="spellStart"/>
      <w:r w:rsidRPr="00F071DB">
        <w:rPr>
          <w:rFonts w:ascii="Times New Roman" w:hAnsi="Times New Roman" w:cs="Times New Roman"/>
          <w:sz w:val="24"/>
          <w:szCs w:val="24"/>
          <w:lang w:val="en-ID" w:bidi="he-IL"/>
        </w:rPr>
        <w:t>Bukan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Yahudi</w:t>
      </w:r>
      <w:proofErr w:type="spellEnd"/>
      <w:r w:rsidRPr="00F071DB">
        <w:rPr>
          <w:rFonts w:ascii="Times New Roman" w:hAnsi="Times New Roman" w:cs="Times New Roman"/>
          <w:sz w:val="24"/>
          <w:szCs w:val="24"/>
          <w:lang w:val="en-ID" w:bidi="he-IL"/>
        </w:rPr>
        <w:t xml:space="preserve">). Karena Paulus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menyebutkan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karunia-karunia</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spetakuler</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betul-betul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mendemonstrasikan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kuasa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Tuhan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Kuasa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itu</w:t>
      </w:r>
      <w:proofErr w:type="spellEnd"/>
      <w:r w:rsidRPr="00F071DB">
        <w:rPr>
          <w:rFonts w:ascii="Times New Roman" w:hAnsi="Times New Roman" w:cs="Times New Roman"/>
          <w:sz w:val="24"/>
          <w:szCs w:val="24"/>
          <w:lang w:val="en-ID" w:bidi="he-IL"/>
        </w:rPr>
        <w:t xml:space="preserve"> juga </w:t>
      </w:r>
      <w:proofErr w:type="spellStart"/>
      <w:r w:rsidRPr="00F071DB">
        <w:rPr>
          <w:rFonts w:ascii="Times New Roman" w:hAnsi="Times New Roman" w:cs="Times New Roman"/>
          <w:sz w:val="24"/>
          <w:szCs w:val="24"/>
          <w:lang w:val="en-ID" w:bidi="he-IL"/>
        </w:rPr>
        <w:t>beroperasi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pengusiran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setan-setan</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mujizat-mujizat</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diartikan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kuasa</w:t>
      </w:r>
      <w:proofErr w:type="spellEnd"/>
      <w:r w:rsidRPr="00F071DB">
        <w:rPr>
          <w:rFonts w:ascii="Times New Roman" w:hAnsi="Times New Roman" w:cs="Times New Roman"/>
          <w:sz w:val="24"/>
          <w:szCs w:val="24"/>
          <w:lang w:val="en-ID" w:bidi="he-IL"/>
        </w:rPr>
        <w:t>” dan “</w:t>
      </w:r>
      <w:proofErr w:type="spellStart"/>
      <w:r w:rsidRPr="00F071DB">
        <w:rPr>
          <w:rFonts w:ascii="Times New Roman" w:hAnsi="Times New Roman" w:cs="Times New Roman"/>
          <w:sz w:val="24"/>
          <w:szCs w:val="24"/>
          <w:lang w:val="en-ID" w:bidi="he-IL"/>
        </w:rPr>
        <w:t>kekuatan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rohani</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ada</w:t>
      </w:r>
      <w:proofErr w:type="spellEnd"/>
      <w:r w:rsidRPr="00F071DB">
        <w:rPr>
          <w:rFonts w:ascii="Times New Roman" w:hAnsi="Times New Roman" w:cs="Times New Roman"/>
          <w:sz w:val="24"/>
          <w:szCs w:val="24"/>
          <w:lang w:val="en-ID" w:bidi="he-IL"/>
        </w:rPr>
        <w:t xml:space="preserve"> di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orang </w:t>
      </w:r>
      <w:proofErr w:type="spellStart"/>
      <w:r w:rsidRPr="00F071DB">
        <w:rPr>
          <w:rFonts w:ascii="Times New Roman" w:hAnsi="Times New Roman" w:cs="Times New Roman"/>
          <w:sz w:val="24"/>
          <w:szCs w:val="24"/>
          <w:lang w:val="en-ID" w:bidi="he-IL"/>
        </w:rPr>
        <w:t>percaya</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memanifestasikan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sebagai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iman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pengharapan</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kasih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Berbicara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mengenai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kekuatan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terlepas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Allah. Paulus </w:t>
      </w:r>
      <w:proofErr w:type="spellStart"/>
      <w:r w:rsidRPr="00F071DB">
        <w:rPr>
          <w:rFonts w:ascii="Times New Roman" w:hAnsi="Times New Roman" w:cs="Times New Roman"/>
          <w:sz w:val="24"/>
          <w:szCs w:val="24"/>
          <w:lang w:val="en-ID" w:bidi="he-IL"/>
        </w:rPr>
        <w:t>menekankan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Roma 8:38, “</w:t>
      </w:r>
      <w:proofErr w:type="spellStart"/>
      <w:r w:rsidRPr="00F071DB">
        <w:rPr>
          <w:rFonts w:ascii="Times New Roman" w:hAnsi="Times New Roman" w:cs="Times New Roman"/>
          <w:sz w:val="24"/>
          <w:szCs w:val="24"/>
          <w:lang w:val="en-ID" w:bidi="he-IL"/>
        </w:rPr>
        <w:t>kuasa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berarti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seorang</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memiliki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otoritas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kekuatan</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berkuasa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Artinya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kekuatan</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abadi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Tuhan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Berbicara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tentang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Tuhan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Mesias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kekuatan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besar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Tuhan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artinya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i/>
          <w:sz w:val="24"/>
          <w:szCs w:val="24"/>
          <w:lang w:val="en-ID" w:bidi="he-IL"/>
        </w:rPr>
        <w:t>seluruh</w:t>
      </w:r>
      <w:proofErr w:type="spellEnd"/>
      <w:r w:rsidRPr="00F071DB">
        <w:rPr>
          <w:rFonts w:ascii="Times New Roman" w:hAnsi="Times New Roman" w:cs="Times New Roman"/>
          <w:i/>
          <w:sz w:val="24"/>
          <w:szCs w:val="24"/>
          <w:lang w:val="en-ID" w:bidi="he-IL"/>
        </w:rPr>
        <w:t xml:space="preserve"> </w:t>
      </w:r>
      <w:proofErr w:type="spellStart"/>
      <w:r w:rsidRPr="00F071DB">
        <w:rPr>
          <w:rFonts w:ascii="Times New Roman" w:hAnsi="Times New Roman" w:cs="Times New Roman"/>
          <w:i/>
          <w:sz w:val="24"/>
          <w:szCs w:val="24"/>
          <w:lang w:val="en-ID" w:bidi="he-IL"/>
        </w:rPr>
        <w:t>kekuatannya</w:t>
      </w:r>
      <w:proofErr w:type="spellEnd"/>
      <w:r w:rsidRPr="00F071DB">
        <w:rPr>
          <w:rFonts w:ascii="Times New Roman" w:hAnsi="Times New Roman" w:cs="Times New Roman"/>
          <w:sz w:val="24"/>
          <w:szCs w:val="24"/>
          <w:lang w:val="en-ID" w:bidi="he-IL"/>
        </w:rPr>
        <w:t xml:space="preserve">. </w:t>
      </w:r>
    </w:p>
    <w:p w:rsidR="00303D92" w:rsidRPr="00F071DB" w:rsidRDefault="00303D92" w:rsidP="00A67902">
      <w:pPr>
        <w:spacing w:line="240" w:lineRule="auto"/>
        <w:ind w:firstLine="720"/>
        <w:jc w:val="both"/>
        <w:rPr>
          <w:rFonts w:ascii="Times New Roman" w:hAnsi="Times New Roman" w:cs="Times New Roman"/>
          <w:sz w:val="24"/>
          <w:szCs w:val="24"/>
          <w:lang w:val="en-ID" w:bidi="he-IL"/>
        </w:rPr>
      </w:pPr>
      <w:proofErr w:type="spellStart"/>
      <w:r w:rsidRPr="00F071DB">
        <w:rPr>
          <w:rFonts w:ascii="Times New Roman" w:hAnsi="Times New Roman" w:cs="Times New Roman"/>
          <w:sz w:val="24"/>
          <w:szCs w:val="24"/>
          <w:lang w:val="en-ID" w:bidi="he-IL"/>
        </w:rPr>
        <w:t>Bila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dihubungkan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kemahakuasaan</w:t>
      </w:r>
      <w:proofErr w:type="spellEnd"/>
      <w:r w:rsidRPr="00F071DB">
        <w:rPr>
          <w:rFonts w:ascii="Times New Roman" w:hAnsi="Times New Roman" w:cs="Times New Roman"/>
          <w:sz w:val="24"/>
          <w:szCs w:val="24"/>
          <w:lang w:val="en-ID" w:bidi="he-IL"/>
        </w:rPr>
        <w:t xml:space="preserve">-Nya, </w:t>
      </w:r>
      <w:proofErr w:type="spellStart"/>
      <w:r w:rsidRPr="00F071DB">
        <w:rPr>
          <w:rFonts w:ascii="Times New Roman" w:hAnsi="Times New Roman" w:cs="Times New Roman"/>
          <w:sz w:val="24"/>
          <w:szCs w:val="24"/>
          <w:lang w:val="en-ID" w:bidi="he-IL"/>
        </w:rPr>
        <w:t>artinya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kemenangan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menyatakan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kebesaran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kemahakuasaan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keagungan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Tuhan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Sipros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menyatakan</w:t>
      </w:r>
      <w:proofErr w:type="spellEnd"/>
      <w:r w:rsidRPr="00F071DB">
        <w:rPr>
          <w:rFonts w:ascii="Times New Roman" w:hAnsi="Times New Roman" w:cs="Times New Roman"/>
          <w:sz w:val="24"/>
          <w:szCs w:val="24"/>
          <w:lang w:val="en-ID" w:bidi="he-IL"/>
        </w:rPr>
        <w:t xml:space="preserve">, </w:t>
      </w:r>
      <w:r w:rsidRPr="00F071DB">
        <w:rPr>
          <w:rFonts w:ascii="Times New Roman" w:hAnsi="Times New Roman" w:cs="Times New Roman"/>
          <w:i/>
          <w:sz w:val="24"/>
          <w:szCs w:val="24"/>
          <w:lang w:val="en-ID" w:bidi="he-IL"/>
        </w:rPr>
        <w:t xml:space="preserve">the gospel not only in power (1 </w:t>
      </w:r>
      <w:proofErr w:type="spellStart"/>
      <w:r w:rsidRPr="00F071DB">
        <w:rPr>
          <w:rFonts w:ascii="Times New Roman" w:hAnsi="Times New Roman" w:cs="Times New Roman"/>
          <w:i/>
          <w:sz w:val="24"/>
          <w:szCs w:val="24"/>
          <w:lang w:val="en-ID" w:bidi="he-IL"/>
        </w:rPr>
        <w:t>Tes</w:t>
      </w:r>
      <w:proofErr w:type="spellEnd"/>
      <w:r w:rsidRPr="00F071DB">
        <w:rPr>
          <w:rFonts w:ascii="Times New Roman" w:hAnsi="Times New Roman" w:cs="Times New Roman"/>
          <w:i/>
          <w:sz w:val="24"/>
          <w:szCs w:val="24"/>
          <w:lang w:val="en-ID" w:bidi="he-IL"/>
        </w:rPr>
        <w:t xml:space="preserve">. 1:5) but is the power of God </w:t>
      </w:r>
      <w:r w:rsidRPr="00F071DB">
        <w:rPr>
          <w:rFonts w:ascii="Times New Roman" w:hAnsi="Times New Roman" w:cs="Times New Roman"/>
          <w:sz w:val="24"/>
          <w:szCs w:val="24"/>
          <w:lang w:val="en-ID" w:bidi="he-IL"/>
        </w:rPr>
        <w:t>(</w:t>
      </w:r>
      <w:r w:rsidRPr="00F071DB">
        <w:rPr>
          <w:rFonts w:ascii="Times New Roman" w:hAnsi="Times New Roman" w:cs="Times New Roman"/>
          <w:i/>
          <w:sz w:val="24"/>
          <w:szCs w:val="24"/>
          <w:lang w:val="en-ID" w:bidi="he-IL"/>
        </w:rPr>
        <w:t>Rom. 1:16</w:t>
      </w:r>
      <w:r w:rsidRPr="00F071DB">
        <w:rPr>
          <w:rFonts w:ascii="Times New Roman" w:hAnsi="Times New Roman" w:cs="Times New Roman"/>
          <w:sz w:val="24"/>
          <w:szCs w:val="24"/>
          <w:lang w:val="en-ID" w:bidi="he-IL"/>
        </w:rPr>
        <w:t>)</w:t>
      </w:r>
      <w:r w:rsidRPr="00F071DB">
        <w:rPr>
          <w:rFonts w:ascii="Times New Roman" w:hAnsi="Times New Roman" w:cs="Times New Roman"/>
          <w:i/>
          <w:sz w:val="24"/>
          <w:szCs w:val="24"/>
          <w:lang w:val="en-ID" w:bidi="he-IL"/>
        </w:rPr>
        <w:t xml:space="preserve">. </w:t>
      </w:r>
      <w:r w:rsidRPr="00F071DB">
        <w:rPr>
          <w:rFonts w:ascii="Times New Roman" w:hAnsi="Times New Roman" w:cs="Times New Roman"/>
          <w:sz w:val="24"/>
          <w:szCs w:val="24"/>
          <w:lang w:val="en-ID" w:bidi="he-IL"/>
        </w:rPr>
        <w:t>(</w:t>
      </w:r>
      <w:proofErr w:type="spellStart"/>
      <w:r w:rsidRPr="00F071DB">
        <w:rPr>
          <w:rFonts w:ascii="Times New Roman" w:hAnsi="Times New Roman" w:cs="Times New Roman"/>
          <w:sz w:val="24"/>
          <w:szCs w:val="24"/>
          <w:lang w:val="en-ID" w:bidi="he-IL"/>
        </w:rPr>
        <w:t>Menerjemahkan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Kekuatan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hanya</w:t>
      </w:r>
      <w:proofErr w:type="spellEnd"/>
      <w:r w:rsidRPr="00F071DB">
        <w:rPr>
          <w:rFonts w:ascii="Times New Roman" w:hAnsi="Times New Roman" w:cs="Times New Roman"/>
          <w:sz w:val="24"/>
          <w:szCs w:val="24"/>
          <w:lang w:val="en-ID" w:bidi="he-IL"/>
        </w:rPr>
        <w:t xml:space="preserve"> di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Injil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kabar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Baik</w:t>
      </w:r>
      <w:proofErr w:type="spellEnd"/>
      <w:r w:rsidRPr="00F071DB">
        <w:rPr>
          <w:rFonts w:ascii="Times New Roman" w:hAnsi="Times New Roman" w:cs="Times New Roman"/>
          <w:sz w:val="24"/>
          <w:szCs w:val="24"/>
          <w:lang w:val="en-ID" w:bidi="he-IL"/>
        </w:rPr>
        <w:t xml:space="preserve">/kata-kata, </w:t>
      </w:r>
      <w:proofErr w:type="spellStart"/>
      <w:r w:rsidRPr="00F071DB">
        <w:rPr>
          <w:rFonts w:ascii="Times New Roman" w:hAnsi="Times New Roman" w:cs="Times New Roman"/>
          <w:sz w:val="24"/>
          <w:szCs w:val="24"/>
          <w:lang w:val="en-ID" w:bidi="he-IL"/>
        </w:rPr>
        <w:t>tetapi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Injil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kekauatan</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sendiri</w:t>
      </w:r>
      <w:proofErr w:type="spellEnd"/>
      <w:r w:rsidRPr="00F071DB">
        <w:rPr>
          <w:rFonts w:ascii="Times New Roman" w:hAnsi="Times New Roman" w:cs="Times New Roman"/>
          <w:sz w:val="24"/>
          <w:szCs w:val="24"/>
          <w:lang w:val="en-ID" w:bidi="he-IL"/>
        </w:rPr>
        <w:t>).</w:t>
      </w:r>
      <w:r w:rsidRPr="00F071DB">
        <w:rPr>
          <w:rFonts w:ascii="Times New Roman" w:hAnsi="Times New Roman" w:cs="Times New Roman"/>
          <w:sz w:val="24"/>
          <w:szCs w:val="24"/>
          <w:vertAlign w:val="superscript"/>
          <w:lang w:val="en-ID" w:bidi="he-IL"/>
        </w:rPr>
        <w:footnoteReference w:id="152"/>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Roma 1:4, ‘</w:t>
      </w:r>
      <w:proofErr w:type="spellStart"/>
      <w:r w:rsidRPr="00F071DB">
        <w:rPr>
          <w:rFonts w:ascii="Times New Roman" w:hAnsi="Times New Roman" w:cs="Times New Roman"/>
          <w:sz w:val="24"/>
          <w:szCs w:val="24"/>
          <w:lang w:val="en-ID" w:bidi="he-IL"/>
        </w:rPr>
        <w:t>menekankan</w:t>
      </w:r>
      <w:proofErr w:type="spellEnd"/>
      <w:r w:rsidRPr="00F071DB">
        <w:rPr>
          <w:rFonts w:ascii="Times New Roman" w:hAnsi="Times New Roman" w:cs="Times New Roman"/>
          <w:sz w:val="24"/>
          <w:szCs w:val="24"/>
          <w:lang w:val="en-ID" w:bidi="he-IL"/>
        </w:rPr>
        <w:t xml:space="preserve"> di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kekuatan</w:t>
      </w:r>
      <w:proofErr w:type="spellEnd"/>
      <w:r w:rsidRPr="00F071DB">
        <w:rPr>
          <w:rFonts w:ascii="Times New Roman" w:hAnsi="Times New Roman" w:cs="Times New Roman"/>
          <w:sz w:val="24"/>
          <w:szCs w:val="24"/>
          <w:lang w:val="en-ID" w:bidi="he-IL"/>
        </w:rPr>
        <w:t>’ (</w:t>
      </w:r>
      <w:r w:rsidRPr="00F071DB">
        <w:rPr>
          <w:rFonts w:ascii="Times New Roman" w:hAnsi="Times New Roman" w:cs="Times New Roman"/>
          <w:sz w:val="24"/>
          <w:szCs w:val="24"/>
          <w:lang w:val="el-GR" w:bidi="he-IL"/>
        </w:rPr>
        <w:t>ἐν δυνάμει</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berarti</w:t>
      </w:r>
      <w:proofErr w:type="spellEnd"/>
      <w:r w:rsidRPr="00F071DB">
        <w:rPr>
          <w:rFonts w:ascii="Times New Roman" w:hAnsi="Times New Roman" w:cs="Times New Roman"/>
          <w:sz w:val="24"/>
          <w:szCs w:val="24"/>
          <w:lang w:val="en-ID" w:bidi="he-IL"/>
        </w:rPr>
        <w:t xml:space="preserve"> </w:t>
      </w:r>
      <w:r w:rsidRPr="00F071DB">
        <w:rPr>
          <w:rFonts w:ascii="Times New Roman" w:hAnsi="Times New Roman" w:cs="Times New Roman"/>
          <w:sz w:val="24"/>
          <w:szCs w:val="24"/>
          <w:lang w:val="el-GR" w:bidi="he-IL"/>
        </w:rPr>
        <w:t>του δυνάτου</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Anak</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seorang</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berkuasa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demikian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penulis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menegaskan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kekuatan</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Injil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suatu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kuasa</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ajaib</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Menurut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Sipros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Artinya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berbicara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kekuatan</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ajaib</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berarti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kuasa</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hebat</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ajaib</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berarti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kuasa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lastRenderedPageBreak/>
        <w:t>melakukan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mujizat</w:t>
      </w:r>
      <w:proofErr w:type="spellEnd"/>
      <w:r w:rsidRPr="00F071DB">
        <w:rPr>
          <w:rFonts w:ascii="Times New Roman" w:hAnsi="Times New Roman" w:cs="Times New Roman"/>
          <w:sz w:val="24"/>
          <w:szCs w:val="24"/>
          <w:lang w:val="en-ID" w:bidi="he-IL"/>
        </w:rPr>
        <w:t xml:space="preserve">, yang mana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nyata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artinya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suatu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pekerjaan</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kuat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suatu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keajaiban</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sanggup</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melakukan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segala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sesuatu</w:t>
      </w:r>
      <w:proofErr w:type="spellEnd"/>
      <w:r w:rsidRPr="00F071DB">
        <w:rPr>
          <w:rFonts w:ascii="Times New Roman" w:hAnsi="Times New Roman" w:cs="Times New Roman"/>
          <w:sz w:val="24"/>
          <w:szCs w:val="24"/>
          <w:lang w:val="en-ID" w:bidi="he-IL"/>
        </w:rPr>
        <w:t xml:space="preserve">. R. C. Sproul </w:t>
      </w:r>
      <w:proofErr w:type="spellStart"/>
      <w:r w:rsidRPr="00F071DB">
        <w:rPr>
          <w:rFonts w:ascii="Times New Roman" w:hAnsi="Times New Roman" w:cs="Times New Roman"/>
          <w:sz w:val="24"/>
          <w:szCs w:val="24"/>
          <w:lang w:val="en-ID" w:bidi="he-IL"/>
        </w:rPr>
        <w:t>menyatakan</w:t>
      </w:r>
      <w:proofErr w:type="spellEnd"/>
      <w:r w:rsidRPr="00F071DB">
        <w:rPr>
          <w:rFonts w:ascii="Times New Roman" w:hAnsi="Times New Roman" w:cs="Times New Roman"/>
          <w:sz w:val="24"/>
          <w:szCs w:val="24"/>
          <w:lang w:val="en-ID" w:bidi="he-IL"/>
        </w:rPr>
        <w:t xml:space="preserve">, </w:t>
      </w:r>
    </w:p>
    <w:p w:rsidR="00303D92" w:rsidRPr="00F071DB" w:rsidRDefault="00303D92" w:rsidP="00A67902">
      <w:pPr>
        <w:spacing w:line="240" w:lineRule="auto"/>
        <w:ind w:left="720"/>
        <w:jc w:val="both"/>
        <w:rPr>
          <w:rFonts w:ascii="Times New Roman" w:hAnsi="Times New Roman" w:cs="Times New Roman"/>
          <w:sz w:val="24"/>
          <w:szCs w:val="24"/>
          <w:lang w:val="en-ID" w:bidi="he-IL"/>
        </w:rPr>
      </w:pPr>
      <w:r w:rsidRPr="00F071DB">
        <w:rPr>
          <w:rFonts w:ascii="Times New Roman" w:hAnsi="Times New Roman" w:cs="Times New Roman"/>
          <w:sz w:val="24"/>
          <w:szCs w:val="24"/>
          <w:lang w:val="en-ID" w:bidi="he-IL"/>
        </w:rPr>
        <w:t xml:space="preserve">Kita </w:t>
      </w:r>
      <w:proofErr w:type="spellStart"/>
      <w:r w:rsidRPr="00F071DB">
        <w:rPr>
          <w:rFonts w:ascii="Times New Roman" w:hAnsi="Times New Roman" w:cs="Times New Roman"/>
          <w:sz w:val="24"/>
          <w:szCs w:val="24"/>
          <w:lang w:val="en-ID" w:bidi="he-IL"/>
        </w:rPr>
        <w:t>tahu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kuasa</w:t>
      </w:r>
      <w:proofErr w:type="spellEnd"/>
      <w:r w:rsidRPr="00F071DB">
        <w:rPr>
          <w:rFonts w:ascii="Times New Roman" w:hAnsi="Times New Roman" w:cs="Times New Roman"/>
          <w:sz w:val="24"/>
          <w:szCs w:val="24"/>
          <w:lang w:val="en-ID" w:bidi="he-IL"/>
        </w:rPr>
        <w:t xml:space="preserve"> yang Allah </w:t>
      </w:r>
      <w:proofErr w:type="spellStart"/>
      <w:r w:rsidRPr="00F071DB">
        <w:rPr>
          <w:rFonts w:ascii="Times New Roman" w:hAnsi="Times New Roman" w:cs="Times New Roman"/>
          <w:sz w:val="24"/>
          <w:szCs w:val="24"/>
          <w:lang w:val="en-ID" w:bidi="he-IL"/>
        </w:rPr>
        <w:t>nyatakan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melalui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pencipta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semesta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meruapakan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kuasa</w:t>
      </w:r>
      <w:proofErr w:type="spellEnd"/>
      <w:r w:rsidRPr="00F071DB">
        <w:rPr>
          <w:rFonts w:ascii="Times New Roman" w:hAnsi="Times New Roman" w:cs="Times New Roman"/>
          <w:sz w:val="24"/>
          <w:szCs w:val="24"/>
          <w:lang w:val="en-ID" w:bidi="he-IL"/>
        </w:rPr>
        <w:t xml:space="preserve"> Allah (power) yang </w:t>
      </w:r>
      <w:proofErr w:type="spellStart"/>
      <w:r w:rsidRPr="00F071DB">
        <w:rPr>
          <w:rFonts w:ascii="Times New Roman" w:hAnsi="Times New Roman" w:cs="Times New Roman"/>
          <w:sz w:val="24"/>
          <w:szCs w:val="24"/>
          <w:lang w:val="en-ID" w:bidi="he-IL"/>
        </w:rPr>
        <w:t>dipakai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untuk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menjamin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keselamatan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kita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memperlihatkan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kuasa</w:t>
      </w:r>
      <w:proofErr w:type="spellEnd"/>
      <w:r w:rsidRPr="00F071DB">
        <w:rPr>
          <w:rFonts w:ascii="Times New Roman" w:hAnsi="Times New Roman" w:cs="Times New Roman"/>
          <w:sz w:val="24"/>
          <w:szCs w:val="24"/>
          <w:lang w:val="en-ID" w:bidi="he-IL"/>
        </w:rPr>
        <w:t xml:space="preserve">-Nya </w:t>
      </w:r>
      <w:proofErr w:type="spellStart"/>
      <w:r w:rsidRPr="00F071DB">
        <w:rPr>
          <w:rFonts w:ascii="Times New Roman" w:hAnsi="Times New Roman" w:cs="Times New Roman"/>
          <w:sz w:val="24"/>
          <w:szCs w:val="24"/>
          <w:lang w:val="en-ID" w:bidi="he-IL"/>
        </w:rPr>
        <w:t>atas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kematian</w:t>
      </w:r>
      <w:proofErr w:type="spellEnd"/>
      <w:r w:rsidRPr="00F071DB">
        <w:rPr>
          <w:rFonts w:ascii="Times New Roman" w:hAnsi="Times New Roman" w:cs="Times New Roman"/>
          <w:sz w:val="24"/>
          <w:szCs w:val="24"/>
          <w:lang w:val="en-ID" w:bidi="he-IL"/>
        </w:rPr>
        <w:t xml:space="preserve">, pada </w:t>
      </w:r>
      <w:proofErr w:type="spellStart"/>
      <w:r w:rsidRPr="00F071DB">
        <w:rPr>
          <w:rFonts w:ascii="Times New Roman" w:hAnsi="Times New Roman" w:cs="Times New Roman"/>
          <w:sz w:val="24"/>
          <w:szCs w:val="24"/>
          <w:lang w:val="en-ID" w:bidi="he-IL"/>
        </w:rPr>
        <w:t>waktu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kebangkitan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Yesus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Kita </w:t>
      </w:r>
      <w:proofErr w:type="spellStart"/>
      <w:r w:rsidRPr="00F071DB">
        <w:rPr>
          <w:rFonts w:ascii="Times New Roman" w:hAnsi="Times New Roman" w:cs="Times New Roman"/>
          <w:sz w:val="24"/>
          <w:szCs w:val="24"/>
          <w:lang w:val="en-ID" w:bidi="he-IL"/>
        </w:rPr>
        <w:t>tahu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bagian</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penciptaan</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menggagalkan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rencana</w:t>
      </w:r>
      <w:proofErr w:type="spellEnd"/>
      <w:r w:rsidRPr="00F071DB">
        <w:rPr>
          <w:rFonts w:ascii="Times New Roman" w:hAnsi="Times New Roman" w:cs="Times New Roman"/>
          <w:sz w:val="24"/>
          <w:szCs w:val="24"/>
          <w:lang w:val="en-ID" w:bidi="he-IL"/>
        </w:rPr>
        <w:t xml:space="preserve">-Nya di masa yang </w:t>
      </w:r>
      <w:proofErr w:type="spellStart"/>
      <w:r w:rsidRPr="00F071DB">
        <w:rPr>
          <w:rFonts w:ascii="Times New Roman" w:hAnsi="Times New Roman" w:cs="Times New Roman"/>
          <w:sz w:val="24"/>
          <w:szCs w:val="24"/>
          <w:lang w:val="en-ID" w:bidi="he-IL"/>
        </w:rPr>
        <w: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datang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Meskipun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kuasa-kuasa</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kekuatan-kekuatan</w:t>
      </w:r>
      <w:proofErr w:type="spellEnd"/>
      <w:r w:rsidRPr="00F071DB">
        <w:rPr>
          <w:rFonts w:ascii="Times New Roman" w:hAnsi="Times New Roman" w:cs="Times New Roman"/>
          <w:sz w:val="24"/>
          <w:szCs w:val="24"/>
          <w:lang w:val="en-ID" w:bidi="he-IL"/>
        </w:rPr>
        <w:t xml:space="preserve"> dunia </w:t>
      </w:r>
      <w:proofErr w:type="spellStart"/>
      <w:r w:rsidRPr="00F071DB">
        <w:rPr>
          <w:rFonts w:ascii="Times New Roman" w:hAnsi="Times New Roman" w:cs="Times New Roman"/>
          <w:sz w:val="24"/>
          <w:szCs w:val="24"/>
          <w:lang w:val="en-ID" w:bidi="he-IL"/>
        </w:rPr>
        <w:t>ini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berusaha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mengancam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kita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kita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perlu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takut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sesuatu</w:t>
      </w:r>
      <w:proofErr w:type="spellEnd"/>
      <w:r w:rsidRPr="00F071DB">
        <w:rPr>
          <w:rFonts w:ascii="Times New Roman" w:hAnsi="Times New Roman" w:cs="Times New Roman"/>
          <w:sz w:val="24"/>
          <w:szCs w:val="24"/>
          <w:lang w:val="en-ID" w:bidi="he-IL"/>
        </w:rPr>
        <w:t xml:space="preserve"> pun yang </w:t>
      </w:r>
      <w:proofErr w:type="spellStart"/>
      <w:r w:rsidRPr="00F071DB">
        <w:rPr>
          <w:rFonts w:ascii="Times New Roman" w:hAnsi="Times New Roman" w:cs="Times New Roman"/>
          <w:sz w:val="24"/>
          <w:szCs w:val="24"/>
          <w:lang w:val="en-ID" w:bidi="he-IL"/>
        </w:rPr>
        <w:t>dapat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bertahan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melawan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kuasa</w:t>
      </w:r>
      <w:proofErr w:type="spellEnd"/>
      <w:r w:rsidRPr="00F071DB">
        <w:rPr>
          <w:rFonts w:ascii="Times New Roman" w:hAnsi="Times New Roman" w:cs="Times New Roman"/>
          <w:sz w:val="24"/>
          <w:szCs w:val="24"/>
          <w:lang w:val="en-ID" w:bidi="he-IL"/>
        </w:rPr>
        <w:t xml:space="preserve"> Allah.</w:t>
      </w:r>
      <w:r w:rsidRPr="00F071DB">
        <w:rPr>
          <w:rFonts w:ascii="Times New Roman" w:hAnsi="Times New Roman" w:cs="Times New Roman"/>
          <w:sz w:val="24"/>
          <w:szCs w:val="24"/>
          <w:vertAlign w:val="superscript"/>
          <w:lang w:val="en-ID" w:bidi="he-IL"/>
        </w:rPr>
        <w:footnoteReference w:id="153"/>
      </w:r>
    </w:p>
    <w:p w:rsidR="00303D92" w:rsidRPr="00F071DB" w:rsidRDefault="00303D92" w:rsidP="00A67902">
      <w:pPr>
        <w:spacing w:line="240" w:lineRule="auto"/>
        <w:ind w:firstLine="720"/>
        <w:jc w:val="both"/>
        <w:rPr>
          <w:rFonts w:ascii="Times New Roman" w:hAnsi="Times New Roman" w:cs="Times New Roman"/>
          <w:sz w:val="24"/>
          <w:szCs w:val="24"/>
          <w:lang w:val="en-ID" w:bidi="he-IL"/>
        </w:rPr>
      </w:pPr>
      <w:proofErr w:type="spellStart"/>
      <w:r w:rsidRPr="00F071DB">
        <w:rPr>
          <w:rFonts w:ascii="Times New Roman" w:hAnsi="Times New Roman" w:cs="Times New Roman"/>
          <w:sz w:val="24"/>
          <w:szCs w:val="24"/>
          <w:lang w:val="en-ID" w:bidi="he-IL"/>
        </w:rPr>
        <w:t>Artinya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kekuatan</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bukan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untuk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mengadakan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mujizat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saja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tetapi</w:t>
      </w:r>
      <w:proofErr w:type="spellEnd"/>
      <w:r w:rsidRPr="00F071DB">
        <w:rPr>
          <w:rFonts w:ascii="Times New Roman" w:hAnsi="Times New Roman" w:cs="Times New Roman"/>
          <w:sz w:val="24"/>
          <w:szCs w:val="24"/>
          <w:lang w:val="en-ID" w:bidi="he-IL"/>
        </w:rPr>
        <w:t xml:space="preserve"> juga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menggenapi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karya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keselamatan</w:t>
      </w:r>
      <w:proofErr w:type="spellEnd"/>
      <w:r w:rsidRPr="00F071DB">
        <w:rPr>
          <w:rFonts w:ascii="Times New Roman" w:hAnsi="Times New Roman" w:cs="Times New Roman"/>
          <w:sz w:val="24"/>
          <w:szCs w:val="24"/>
          <w:lang w:val="en-ID" w:bidi="he-IL"/>
        </w:rPr>
        <w:t xml:space="preserve">-Nya. </w:t>
      </w:r>
      <w:proofErr w:type="spellStart"/>
      <w:r w:rsidRPr="00F071DB">
        <w:rPr>
          <w:rFonts w:ascii="Times New Roman" w:hAnsi="Times New Roman" w:cs="Times New Roman"/>
          <w:sz w:val="24"/>
          <w:szCs w:val="24"/>
          <w:lang w:val="en-ID" w:bidi="he-IL"/>
        </w:rPr>
        <w:t>Menurut</w:t>
      </w:r>
      <w:proofErr w:type="spellEnd"/>
      <w:r w:rsidRPr="00F071DB">
        <w:rPr>
          <w:rFonts w:ascii="Times New Roman" w:hAnsi="Times New Roman" w:cs="Times New Roman"/>
          <w:sz w:val="24"/>
          <w:szCs w:val="24"/>
          <w:lang w:val="en-ID" w:bidi="he-IL"/>
        </w:rPr>
        <w:t xml:space="preserve"> Rasul Paulus, </w:t>
      </w:r>
      <w:proofErr w:type="spellStart"/>
      <w:r w:rsidRPr="00F071DB">
        <w:rPr>
          <w:rFonts w:ascii="Times New Roman" w:hAnsi="Times New Roman" w:cs="Times New Roman"/>
          <w:sz w:val="24"/>
          <w:szCs w:val="24"/>
          <w:lang w:val="en-ID" w:bidi="he-IL"/>
        </w:rPr>
        <w:t>Tuhan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meletakan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untuk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selama-lamanya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kuasanya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karya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penyelamatan</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Ungkapan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dilatarbelakangi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suatu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pemahaman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mereka</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telah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memandang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hina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kuasa</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perlu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menyadari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itu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Maha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Kuasa</w:t>
      </w:r>
      <w:proofErr w:type="spellEnd"/>
      <w:r w:rsidR="007A5B3F">
        <w:rPr>
          <w:rFonts w:ascii="Times New Roman" w:hAnsi="Times New Roman" w:cs="Times New Roman"/>
          <w:sz w:val="24"/>
          <w:szCs w:val="24"/>
          <w:lang w:val="en-ID" w:bidi="he-IL"/>
        </w:rPr>
        <w:t xml:space="preserve">, </w:t>
      </w:r>
      <w:proofErr w:type="spellStart"/>
      <w:r w:rsidR="007A5B3F">
        <w:rPr>
          <w:rFonts w:ascii="Times New Roman" w:hAnsi="Times New Roman" w:cs="Times New Roman"/>
          <w:sz w:val="24"/>
          <w:szCs w:val="24"/>
          <w:lang w:val="en-ID" w:bidi="he-IL"/>
        </w:rPr>
        <w:t>s</w:t>
      </w:r>
      <w:r w:rsidRPr="00F071DB">
        <w:rPr>
          <w:rFonts w:ascii="Times New Roman" w:hAnsi="Times New Roman" w:cs="Times New Roman"/>
          <w:sz w:val="24"/>
          <w:szCs w:val="24"/>
          <w:lang w:val="en-ID" w:bidi="he-IL"/>
        </w:rPr>
        <w:t>ebab</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itu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Injil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sendiri</w:t>
      </w:r>
      <w:proofErr w:type="spellEnd"/>
      <w:r w:rsidRPr="00F071DB">
        <w:rPr>
          <w:rFonts w:ascii="Times New Roman" w:hAnsi="Times New Roman" w:cs="Times New Roman"/>
          <w:sz w:val="24"/>
          <w:szCs w:val="24"/>
          <w:lang w:val="en-ID" w:bidi="he-IL"/>
        </w:rPr>
        <w:t xml:space="preserve">. Van den End </w:t>
      </w:r>
      <w:proofErr w:type="spellStart"/>
      <w:r w:rsidRPr="00F071DB">
        <w:rPr>
          <w:rFonts w:ascii="Times New Roman" w:hAnsi="Times New Roman" w:cs="Times New Roman"/>
          <w:sz w:val="24"/>
          <w:szCs w:val="24"/>
          <w:lang w:val="en-ID" w:bidi="he-IL"/>
        </w:rPr>
        <w:t>menyatakan</w:t>
      </w:r>
      <w:proofErr w:type="spellEnd"/>
      <w:r w:rsidRPr="00F071DB">
        <w:rPr>
          <w:rFonts w:ascii="Times New Roman" w:hAnsi="Times New Roman" w:cs="Times New Roman"/>
          <w:sz w:val="24"/>
          <w:szCs w:val="24"/>
          <w:lang w:val="en-ID" w:bidi="he-IL"/>
        </w:rPr>
        <w:t xml:space="preserve">, </w:t>
      </w:r>
    </w:p>
    <w:p w:rsidR="00303D92" w:rsidRPr="00F071DB" w:rsidRDefault="00303D92" w:rsidP="00A67902">
      <w:pPr>
        <w:spacing w:after="0" w:line="240" w:lineRule="auto"/>
        <w:ind w:left="720"/>
        <w:jc w:val="both"/>
        <w:rPr>
          <w:rFonts w:ascii="Times New Roman" w:hAnsi="Times New Roman" w:cs="Times New Roman"/>
          <w:sz w:val="24"/>
          <w:szCs w:val="24"/>
          <w:lang w:val="en-ID" w:bidi="he-IL"/>
        </w:rPr>
      </w:pPr>
      <w:proofErr w:type="spellStart"/>
      <w:r w:rsidRPr="00F071DB">
        <w:rPr>
          <w:rFonts w:ascii="Times New Roman" w:hAnsi="Times New Roman" w:cs="Times New Roman"/>
          <w:sz w:val="24"/>
          <w:szCs w:val="24"/>
          <w:lang w:val="en-ID" w:bidi="he-IL"/>
        </w:rPr>
        <w:t>Injil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kekutan</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kita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dapat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mengartikan</w:t>
      </w:r>
      <w:proofErr w:type="spellEnd"/>
      <w:r w:rsidRPr="00F071DB">
        <w:rPr>
          <w:rFonts w:ascii="Times New Roman" w:hAnsi="Times New Roman" w:cs="Times New Roman"/>
          <w:sz w:val="24"/>
          <w:szCs w:val="24"/>
          <w:lang w:val="en-ID" w:bidi="he-IL"/>
        </w:rPr>
        <w:t xml:space="preserve"> kata-kata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dua</w:t>
      </w:r>
      <w:proofErr w:type="spellEnd"/>
      <w:r w:rsidRPr="00F071DB">
        <w:rPr>
          <w:rFonts w:ascii="Times New Roman" w:hAnsi="Times New Roman" w:cs="Times New Roman"/>
          <w:sz w:val="24"/>
          <w:szCs w:val="24"/>
          <w:lang w:val="en-ID" w:bidi="he-IL"/>
        </w:rPr>
        <w:t xml:space="preserve"> acara: (a) </w:t>
      </w:r>
      <w:proofErr w:type="spellStart"/>
      <w:r w:rsidRPr="00F071DB">
        <w:rPr>
          <w:rFonts w:ascii="Times New Roman" w:hAnsi="Times New Roman" w:cs="Times New Roman"/>
          <w:sz w:val="24"/>
          <w:szCs w:val="24"/>
          <w:lang w:val="en-ID" w:bidi="he-IL"/>
        </w:rPr>
        <w:t>Injil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berita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mengenai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perbuatan</w:t>
      </w:r>
      <w:proofErr w:type="spellEnd"/>
      <w:r w:rsidRPr="00F071DB">
        <w:rPr>
          <w:rFonts w:ascii="Times New Roman" w:hAnsi="Times New Roman" w:cs="Times New Roman"/>
          <w:sz w:val="24"/>
          <w:szCs w:val="24"/>
          <w:lang w:val="en-ID" w:bidi="he-IL"/>
        </w:rPr>
        <w:t xml:space="preserve"> Allah yang </w:t>
      </w:r>
      <w:proofErr w:type="spellStart"/>
      <w:r w:rsidRPr="00F071DB">
        <w:rPr>
          <w:rFonts w:ascii="Times New Roman" w:hAnsi="Times New Roman" w:cs="Times New Roman"/>
          <w:sz w:val="24"/>
          <w:szCs w:val="24"/>
          <w:lang w:val="en-ID" w:bidi="he-IL"/>
        </w:rPr>
        <w:t>kuat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Isinya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ialah</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telah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menyerahkan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Yesus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karena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pelanggaran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kita</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membangkitkan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karena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pembenaran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kita</w:t>
      </w:r>
      <w:proofErr w:type="spellEnd"/>
      <w:r w:rsidRPr="00F071DB">
        <w:rPr>
          <w:rFonts w:ascii="Times New Roman" w:hAnsi="Times New Roman" w:cs="Times New Roman"/>
          <w:sz w:val="24"/>
          <w:szCs w:val="24"/>
          <w:lang w:val="en-ID" w:bidi="he-IL"/>
        </w:rPr>
        <w:t xml:space="preserve"> (4:25).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demikian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Tuhan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mengalahkan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kuasa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dosa</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maut</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membukakan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kita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jalan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menuju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kehidupan</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baru</w:t>
      </w:r>
      <w:proofErr w:type="spellEnd"/>
      <w:r w:rsidRPr="00F071DB">
        <w:rPr>
          <w:rFonts w:ascii="Times New Roman" w:hAnsi="Times New Roman" w:cs="Times New Roman"/>
          <w:sz w:val="24"/>
          <w:szCs w:val="24"/>
          <w:lang w:val="en-ID" w:bidi="he-IL"/>
        </w:rPr>
        <w:t xml:space="preserve"> (8:1-4). Oleh </w:t>
      </w:r>
      <w:proofErr w:type="spellStart"/>
      <w:r w:rsidRPr="00F071DB">
        <w:rPr>
          <w:rFonts w:ascii="Times New Roman" w:hAnsi="Times New Roman" w:cs="Times New Roman"/>
          <w:sz w:val="24"/>
          <w:szCs w:val="24"/>
          <w:lang w:val="en-ID" w:bidi="he-IL"/>
        </w:rPr>
        <w:t>karena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kita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memperoleh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pengampunan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dosa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Kol</w:t>
      </w:r>
      <w:proofErr w:type="spellEnd"/>
      <w:r w:rsidRPr="00F071DB">
        <w:rPr>
          <w:rFonts w:ascii="Times New Roman" w:hAnsi="Times New Roman" w:cs="Times New Roman"/>
          <w:sz w:val="24"/>
          <w:szCs w:val="24"/>
          <w:lang w:val="en-ID" w:bidi="he-IL"/>
        </w:rPr>
        <w:t xml:space="preserve">. 1:13), </w:t>
      </w:r>
      <w:proofErr w:type="spellStart"/>
      <w:r w:rsidRPr="00F071DB">
        <w:rPr>
          <w:rFonts w:ascii="Times New Roman" w:hAnsi="Times New Roman" w:cs="Times New Roman"/>
          <w:sz w:val="24"/>
          <w:szCs w:val="24"/>
          <w:lang w:val="en-ID" w:bidi="he-IL"/>
        </w:rPr>
        <w:t>kita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hidup</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damai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sejahtera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Allah (5:2). (b) </w:t>
      </w:r>
      <w:proofErr w:type="spellStart"/>
      <w:r w:rsidRPr="00F071DB">
        <w:rPr>
          <w:rFonts w:ascii="Times New Roman" w:hAnsi="Times New Roman" w:cs="Times New Roman"/>
          <w:sz w:val="24"/>
          <w:szCs w:val="24"/>
          <w:lang w:val="en-ID" w:bidi="he-IL"/>
        </w:rPr>
        <w:t>Injil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mengandung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kekuatan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Ilahi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Sebab</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Injil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Firman</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Injil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kekuatan</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membawa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hasil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disaksikan</w:t>
      </w:r>
      <w:proofErr w:type="spellEnd"/>
      <w:r w:rsidRPr="00F071DB">
        <w:rPr>
          <w:rFonts w:ascii="Times New Roman" w:hAnsi="Times New Roman" w:cs="Times New Roman"/>
          <w:sz w:val="24"/>
          <w:szCs w:val="24"/>
          <w:lang w:val="en-ID" w:bidi="he-IL"/>
        </w:rPr>
        <w:t xml:space="preserve"> oleh </w:t>
      </w:r>
      <w:proofErr w:type="spellStart"/>
      <w:r w:rsidRPr="00F071DB">
        <w:rPr>
          <w:rFonts w:ascii="Times New Roman" w:hAnsi="Times New Roman" w:cs="Times New Roman"/>
          <w:sz w:val="24"/>
          <w:szCs w:val="24"/>
          <w:lang w:val="en-ID" w:bidi="he-IL"/>
        </w:rPr>
        <w:t>Perjanjian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Baru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khususnya</w:t>
      </w:r>
      <w:proofErr w:type="spellEnd"/>
      <w:r w:rsidRPr="00F071DB">
        <w:rPr>
          <w:rFonts w:ascii="Times New Roman" w:hAnsi="Times New Roman" w:cs="Times New Roman"/>
          <w:sz w:val="24"/>
          <w:szCs w:val="24"/>
          <w:lang w:val="en-ID" w:bidi="he-IL"/>
        </w:rPr>
        <w:t xml:space="preserve"> oleh kitab Para Rasul. </w:t>
      </w:r>
      <w:proofErr w:type="spellStart"/>
      <w:r w:rsidRPr="00F071DB">
        <w:rPr>
          <w:rFonts w:ascii="Times New Roman" w:hAnsi="Times New Roman" w:cs="Times New Roman"/>
          <w:sz w:val="24"/>
          <w:szCs w:val="24"/>
          <w:lang w:val="en-ID" w:bidi="he-IL"/>
        </w:rPr>
        <w:t>Pemberitaan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Injil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menghasilkan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lahirnya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jemaat-jemaat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ditengah-tengah</w:t>
      </w:r>
      <w:proofErr w:type="spellEnd"/>
      <w:r w:rsidRPr="00F071DB">
        <w:rPr>
          <w:rFonts w:ascii="Times New Roman" w:hAnsi="Times New Roman" w:cs="Times New Roman"/>
          <w:sz w:val="24"/>
          <w:szCs w:val="24"/>
          <w:lang w:val="en-ID" w:bidi="he-IL"/>
        </w:rPr>
        <w:t xml:space="preserve"> dunia </w:t>
      </w:r>
      <w:proofErr w:type="spellStart"/>
      <w:r w:rsidRPr="00F071DB">
        <w:rPr>
          <w:rFonts w:ascii="Times New Roman" w:hAnsi="Times New Roman" w:cs="Times New Roman"/>
          <w:sz w:val="24"/>
          <w:szCs w:val="24"/>
          <w:lang w:val="en-ID" w:bidi="he-IL"/>
        </w:rPr>
        <w:t>kekafiran</w:t>
      </w:r>
      <w:proofErr w:type="spellEnd"/>
      <w:r w:rsidRPr="00F071DB">
        <w:rPr>
          <w:rFonts w:ascii="Times New Roman" w:hAnsi="Times New Roman" w:cs="Times New Roman"/>
          <w:sz w:val="24"/>
          <w:szCs w:val="24"/>
          <w:lang w:val="en-ID" w:bidi="he-IL"/>
        </w:rPr>
        <w:t>.</w:t>
      </w:r>
      <w:r w:rsidRPr="00F071DB">
        <w:rPr>
          <w:rFonts w:ascii="Times New Roman" w:hAnsi="Times New Roman" w:cs="Times New Roman"/>
          <w:sz w:val="24"/>
          <w:szCs w:val="24"/>
          <w:vertAlign w:val="superscript"/>
          <w:lang w:val="en-ID" w:bidi="he-IL"/>
        </w:rPr>
        <w:footnoteReference w:id="154"/>
      </w:r>
    </w:p>
    <w:p w:rsidR="00303D92" w:rsidRPr="00F071DB" w:rsidRDefault="00303D92" w:rsidP="00A67902">
      <w:pPr>
        <w:spacing w:after="0" w:line="240" w:lineRule="auto"/>
        <w:jc w:val="both"/>
        <w:rPr>
          <w:rFonts w:ascii="Times New Roman" w:hAnsi="Times New Roman" w:cs="Times New Roman"/>
          <w:sz w:val="24"/>
          <w:szCs w:val="24"/>
          <w:lang w:val="en-ID" w:bidi="he-IL"/>
        </w:rPr>
      </w:pPr>
    </w:p>
    <w:p w:rsidR="00303D92" w:rsidRPr="00F071DB" w:rsidRDefault="00303D92" w:rsidP="00A67902">
      <w:pPr>
        <w:spacing w:line="240" w:lineRule="auto"/>
        <w:ind w:firstLine="720"/>
        <w:jc w:val="both"/>
        <w:rPr>
          <w:rFonts w:ascii="Times New Roman" w:hAnsi="Times New Roman" w:cs="Times New Roman"/>
          <w:sz w:val="24"/>
          <w:szCs w:val="24"/>
          <w:lang w:val="en-ID" w:bidi="he-IL"/>
        </w:rPr>
      </w:pPr>
      <w:r w:rsidRPr="00F071DB">
        <w:rPr>
          <w:rFonts w:ascii="Times New Roman" w:hAnsi="Times New Roman" w:cs="Times New Roman"/>
          <w:sz w:val="24"/>
          <w:szCs w:val="24"/>
          <w:lang w:val="en-ID" w:bidi="he-IL"/>
        </w:rPr>
        <w:t xml:space="preserve">Yang </w:t>
      </w:r>
      <w:proofErr w:type="spellStart"/>
      <w:r w:rsidRPr="00F071DB">
        <w:rPr>
          <w:rFonts w:ascii="Times New Roman" w:hAnsi="Times New Roman" w:cs="Times New Roman"/>
          <w:sz w:val="24"/>
          <w:szCs w:val="24"/>
          <w:lang w:val="en-ID" w:bidi="he-IL"/>
        </w:rPr>
        <w:t>dimaksud</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i/>
          <w:sz w:val="24"/>
          <w:szCs w:val="24"/>
          <w:lang w:val="en-ID" w:bidi="he-IL"/>
        </w:rPr>
        <w:t>kekuatan</w:t>
      </w:r>
      <w:proofErr w:type="spellEnd"/>
      <w:r w:rsidRPr="00F071DB">
        <w:rPr>
          <w:rFonts w:ascii="Times New Roman" w:hAnsi="Times New Roman" w:cs="Times New Roman"/>
          <w:i/>
          <w:sz w:val="24"/>
          <w:szCs w:val="24"/>
          <w:lang w:val="en-ID" w:bidi="he-IL"/>
        </w:rPr>
        <w:t xml:space="preserve"> Allah</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kuasa</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dasyat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Allah yang </w:t>
      </w:r>
      <w:proofErr w:type="spellStart"/>
      <w:r w:rsidRPr="00F071DB">
        <w:rPr>
          <w:rFonts w:ascii="Times New Roman" w:hAnsi="Times New Roman" w:cs="Times New Roman"/>
          <w:sz w:val="24"/>
          <w:szCs w:val="24"/>
          <w:lang w:val="en-ID" w:bidi="he-IL"/>
        </w:rPr>
        <w:t>keluar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kemahakuasaan</w:t>
      </w:r>
      <w:proofErr w:type="spellEnd"/>
      <w:r w:rsidRPr="00F071DB">
        <w:rPr>
          <w:rFonts w:ascii="Times New Roman" w:hAnsi="Times New Roman" w:cs="Times New Roman"/>
          <w:sz w:val="24"/>
          <w:szCs w:val="24"/>
          <w:lang w:val="en-ID" w:bidi="he-IL"/>
        </w:rPr>
        <w:t xml:space="preserve">-Nya </w:t>
      </w:r>
      <w:proofErr w:type="spellStart"/>
      <w:r w:rsidRPr="00F071DB">
        <w:rPr>
          <w:rFonts w:ascii="Times New Roman" w:hAnsi="Times New Roman" w:cs="Times New Roman"/>
          <w:sz w:val="24"/>
          <w:szCs w:val="24"/>
          <w:lang w:val="en-ID" w:bidi="he-IL"/>
        </w:rPr>
        <w:t>untuk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menyelamatkan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manusia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melalui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kematian</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kebangkitan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Yesus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Dirk </w:t>
      </w:r>
      <w:proofErr w:type="spellStart"/>
      <w:r w:rsidRPr="00F071DB">
        <w:rPr>
          <w:rFonts w:ascii="Times New Roman" w:hAnsi="Times New Roman" w:cs="Times New Roman"/>
          <w:sz w:val="24"/>
          <w:szCs w:val="24"/>
          <w:lang w:val="en-ID" w:bidi="he-IL"/>
        </w:rPr>
        <w:t>Griffioen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menyatakan</w:t>
      </w:r>
      <w:proofErr w:type="spellEnd"/>
      <w:r w:rsidRPr="00F071DB">
        <w:rPr>
          <w:rFonts w:ascii="Times New Roman" w:hAnsi="Times New Roman" w:cs="Times New Roman"/>
          <w:sz w:val="24"/>
          <w:szCs w:val="24"/>
          <w:lang w:val="en-ID" w:bidi="he-IL"/>
        </w:rPr>
        <w:t xml:space="preserve">, </w:t>
      </w:r>
      <w:r w:rsidR="00184CFA">
        <w:rPr>
          <w:rFonts w:ascii="Times New Roman" w:hAnsi="Times New Roman" w:cs="Times New Roman"/>
          <w:sz w:val="24"/>
          <w:szCs w:val="24"/>
          <w:lang w:val="en-ID" w:bidi="he-IL"/>
        </w:rPr>
        <w:t>“</w:t>
      </w:r>
      <w:r w:rsidRPr="00F071DB">
        <w:rPr>
          <w:rFonts w:ascii="Times New Roman" w:hAnsi="Times New Roman" w:cs="Times New Roman"/>
          <w:sz w:val="24"/>
          <w:szCs w:val="24"/>
          <w:lang w:val="en-ID" w:bidi="he-IL"/>
        </w:rPr>
        <w:t xml:space="preserve">Usaha </w:t>
      </w:r>
      <w:proofErr w:type="spellStart"/>
      <w:r w:rsidRPr="00F071DB">
        <w:rPr>
          <w:rFonts w:ascii="Times New Roman" w:hAnsi="Times New Roman" w:cs="Times New Roman"/>
          <w:sz w:val="24"/>
          <w:szCs w:val="24"/>
          <w:lang w:val="en-ID" w:bidi="he-IL"/>
        </w:rPr>
        <w:t>itu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pernah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dapat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membawa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Allah. Allah </w:t>
      </w:r>
      <w:proofErr w:type="spellStart"/>
      <w:r w:rsidRPr="00F071DB">
        <w:rPr>
          <w:rFonts w:ascii="Times New Roman" w:hAnsi="Times New Roman" w:cs="Times New Roman"/>
          <w:sz w:val="24"/>
          <w:szCs w:val="24"/>
          <w:lang w:val="en-ID" w:bidi="he-IL"/>
        </w:rPr>
        <w:t>sendiri</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datang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i/>
          <w:sz w:val="24"/>
          <w:szCs w:val="24"/>
          <w:lang w:val="en-ID" w:bidi="he-IL"/>
        </w:rPr>
        <w:t>kita</w:t>
      </w:r>
      <w:proofErr w:type="spellEnd"/>
      <w:r w:rsidRPr="00F071DB">
        <w:rPr>
          <w:rFonts w:ascii="Times New Roman" w:hAnsi="Times New Roman" w:cs="Times New Roman"/>
          <w:sz w:val="24"/>
          <w:szCs w:val="24"/>
          <w:lang w:val="en-ID" w:bidi="he-IL"/>
        </w:rPr>
        <w:t xml:space="preserve"> di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Anak</w:t>
      </w:r>
      <w:proofErr w:type="spellEnd"/>
      <w:r w:rsidRPr="00F071DB">
        <w:rPr>
          <w:rFonts w:ascii="Times New Roman" w:hAnsi="Times New Roman" w:cs="Times New Roman"/>
          <w:sz w:val="24"/>
          <w:szCs w:val="24"/>
          <w:lang w:val="en-ID" w:bidi="he-IL"/>
        </w:rPr>
        <w:t>-Nya.</w:t>
      </w:r>
      <w:r w:rsidR="00184CFA">
        <w:rPr>
          <w:rFonts w:ascii="Times New Roman" w:hAnsi="Times New Roman" w:cs="Times New Roman"/>
          <w:sz w:val="24"/>
          <w:szCs w:val="24"/>
          <w:lang w:val="en-ID" w:bidi="he-IL"/>
        </w:rPr>
        <w:t>”</w:t>
      </w:r>
      <w:r w:rsidRPr="00F071DB">
        <w:rPr>
          <w:rFonts w:ascii="Times New Roman" w:hAnsi="Times New Roman" w:cs="Times New Roman"/>
          <w:sz w:val="24"/>
          <w:szCs w:val="24"/>
          <w:vertAlign w:val="superscript"/>
          <w:lang w:val="en-ID" w:bidi="he-IL"/>
        </w:rPr>
        <w:footnoteReference w:id="155"/>
      </w:r>
    </w:p>
    <w:p w:rsidR="00D1579D" w:rsidRDefault="00303D92" w:rsidP="00A67902">
      <w:pPr>
        <w:spacing w:after="0" w:line="240" w:lineRule="auto"/>
        <w:jc w:val="both"/>
        <w:rPr>
          <w:rFonts w:ascii="Times New Roman" w:hAnsi="Times New Roman" w:cs="Times New Roman"/>
          <w:sz w:val="24"/>
          <w:szCs w:val="24"/>
          <w:lang w:val="en-ID" w:bidi="he-IL"/>
        </w:rPr>
      </w:pPr>
      <w:r w:rsidRPr="00F071DB">
        <w:rPr>
          <w:rFonts w:ascii="Times New Roman" w:hAnsi="Times New Roman" w:cs="Times New Roman"/>
          <w:sz w:val="24"/>
          <w:szCs w:val="24"/>
          <w:lang w:val="en-ID" w:bidi="he-IL"/>
        </w:rPr>
        <w:tab/>
      </w:r>
      <w:proofErr w:type="spellStart"/>
      <w:r w:rsidRPr="00F071DB">
        <w:rPr>
          <w:rFonts w:ascii="Times New Roman" w:hAnsi="Times New Roman" w:cs="Times New Roman"/>
          <w:sz w:val="24"/>
          <w:szCs w:val="24"/>
          <w:lang w:val="en-ID" w:bidi="he-IL"/>
        </w:rPr>
        <w:t>Ketika</w:t>
      </w:r>
      <w:proofErr w:type="spellEnd"/>
      <w:r w:rsidRPr="00F071DB">
        <w:rPr>
          <w:rFonts w:ascii="Times New Roman" w:hAnsi="Times New Roman" w:cs="Times New Roman"/>
          <w:sz w:val="24"/>
          <w:szCs w:val="24"/>
          <w:lang w:val="en-ID" w:bidi="he-IL"/>
        </w:rPr>
        <w:t xml:space="preserve"> Paulus </w:t>
      </w:r>
      <w:proofErr w:type="spellStart"/>
      <w:r w:rsidRPr="00F071DB">
        <w:rPr>
          <w:rFonts w:ascii="Times New Roman" w:hAnsi="Times New Roman" w:cs="Times New Roman"/>
          <w:sz w:val="24"/>
          <w:szCs w:val="24"/>
          <w:lang w:val="en-ID" w:bidi="he-IL"/>
        </w:rPr>
        <w:t>menyatakan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setiap</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khotbah-khotbanya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Injil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kekuatan</w:t>
      </w:r>
      <w:proofErr w:type="spellEnd"/>
      <w:r w:rsidRPr="00F071DB">
        <w:rPr>
          <w:rFonts w:ascii="Times New Roman" w:hAnsi="Times New Roman" w:cs="Times New Roman"/>
          <w:sz w:val="24"/>
          <w:szCs w:val="24"/>
          <w:lang w:val="en-ID" w:bidi="he-IL"/>
        </w:rPr>
        <w:t xml:space="preserve"> Allah yang </w:t>
      </w:r>
      <w:proofErr w:type="spellStart"/>
      <w:r w:rsidRPr="00F071DB">
        <w:rPr>
          <w:rFonts w:ascii="Times New Roman" w:hAnsi="Times New Roman" w:cs="Times New Roman"/>
          <w:sz w:val="24"/>
          <w:szCs w:val="24"/>
          <w:lang w:val="en-ID" w:bidi="he-IL"/>
        </w:rPr>
        <w:t>menyelamatkan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setiap</w:t>
      </w:r>
      <w:proofErr w:type="spellEnd"/>
      <w:r w:rsidRPr="00F071DB">
        <w:rPr>
          <w:rFonts w:ascii="Times New Roman" w:hAnsi="Times New Roman" w:cs="Times New Roman"/>
          <w:sz w:val="24"/>
          <w:szCs w:val="24"/>
          <w:lang w:val="en-ID" w:bidi="he-IL"/>
        </w:rPr>
        <w:t xml:space="preserve"> orang </w:t>
      </w:r>
      <w:proofErr w:type="spellStart"/>
      <w:r w:rsidRPr="00F071DB">
        <w:rPr>
          <w:rFonts w:ascii="Times New Roman" w:hAnsi="Times New Roman" w:cs="Times New Roman"/>
          <w:sz w:val="24"/>
          <w:szCs w:val="24"/>
          <w:lang w:val="en-ID" w:bidi="he-IL"/>
        </w:rPr>
        <w:t>percaya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merupakan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suatu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hal</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sangat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bertentangan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peradaban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kekiasaran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Romawi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inilah</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yang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membuat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dikejar-kejar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untuk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dibunuh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sebab</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menghianati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Hukum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Taurat</w:t>
      </w:r>
      <w:proofErr w:type="spellEnd"/>
      <w:r w:rsidRPr="00F071DB">
        <w:rPr>
          <w:rFonts w:ascii="Times New Roman" w:hAnsi="Times New Roman" w:cs="Times New Roman"/>
          <w:sz w:val="24"/>
          <w:szCs w:val="24"/>
          <w:lang w:val="en-ID" w:bidi="he-IL"/>
        </w:rPr>
        <w:t xml:space="preserve"> dan juga </w:t>
      </w:r>
      <w:proofErr w:type="spellStart"/>
      <w:r w:rsidRPr="00F071DB">
        <w:rPr>
          <w:rFonts w:ascii="Times New Roman" w:hAnsi="Times New Roman" w:cs="Times New Roman"/>
          <w:sz w:val="24"/>
          <w:szCs w:val="24"/>
          <w:lang w:val="en-ID" w:bidi="he-IL"/>
        </w:rPr>
        <w:t>kekuasaan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kekaisaran</w:t>
      </w:r>
      <w:proofErr w:type="spellEnd"/>
      <w:r w:rsidR="001306C2">
        <w:rPr>
          <w:rFonts w:ascii="Times New Roman" w:hAnsi="Times New Roman" w:cs="Times New Roman"/>
          <w:sz w:val="24"/>
          <w:szCs w:val="24"/>
          <w:lang w:val="en-ID" w:bidi="he-IL"/>
        </w:rPr>
        <w:t>.</w:t>
      </w:r>
      <w:r w:rsidRPr="00F071DB">
        <w:rPr>
          <w:rFonts w:ascii="Times New Roman" w:hAnsi="Times New Roman" w:cs="Times New Roman"/>
          <w:sz w:val="24"/>
          <w:szCs w:val="24"/>
          <w:lang w:val="en-ID" w:bidi="he-IL"/>
        </w:rPr>
        <w:t xml:space="preserve"> H. </w:t>
      </w:r>
      <w:proofErr w:type="spellStart"/>
      <w:r w:rsidRPr="00F071DB">
        <w:rPr>
          <w:rFonts w:ascii="Times New Roman" w:hAnsi="Times New Roman" w:cs="Times New Roman"/>
          <w:sz w:val="24"/>
          <w:szCs w:val="24"/>
          <w:lang w:val="en-ID" w:bidi="he-IL"/>
        </w:rPr>
        <w:t>Venema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menyatakan</w:t>
      </w:r>
      <w:proofErr w:type="spellEnd"/>
      <w:r w:rsidRPr="00F071DB">
        <w:rPr>
          <w:rFonts w:ascii="Times New Roman" w:hAnsi="Times New Roman" w:cs="Times New Roman"/>
          <w:sz w:val="24"/>
          <w:szCs w:val="24"/>
          <w:lang w:val="en-ID" w:bidi="he-IL"/>
        </w:rPr>
        <w:t xml:space="preserve">, </w:t>
      </w:r>
    </w:p>
    <w:p w:rsidR="00303D92" w:rsidRDefault="00303D92" w:rsidP="00A67902">
      <w:pPr>
        <w:spacing w:after="0" w:line="240" w:lineRule="auto"/>
        <w:ind w:left="720"/>
        <w:jc w:val="both"/>
        <w:rPr>
          <w:rFonts w:ascii="Times New Roman" w:hAnsi="Times New Roman" w:cs="Times New Roman"/>
          <w:sz w:val="24"/>
          <w:szCs w:val="24"/>
          <w:lang w:val="en-ID" w:bidi="he-IL"/>
        </w:rPr>
      </w:pPr>
      <w:r w:rsidRPr="00F071DB">
        <w:rPr>
          <w:rFonts w:ascii="Times New Roman" w:hAnsi="Times New Roman" w:cs="Times New Roman"/>
          <w:sz w:val="24"/>
          <w:szCs w:val="24"/>
          <w:lang w:val="en-ID" w:bidi="he-IL"/>
        </w:rPr>
        <w:t xml:space="preserve">“Setelah </w:t>
      </w:r>
      <w:proofErr w:type="spellStart"/>
      <w:r w:rsidRPr="00F071DB">
        <w:rPr>
          <w:rFonts w:ascii="Times New Roman" w:hAnsi="Times New Roman" w:cs="Times New Roman"/>
          <w:sz w:val="24"/>
          <w:szCs w:val="24"/>
          <w:lang w:val="en-ID" w:bidi="he-IL"/>
        </w:rPr>
        <w:t>Tuhan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Yesus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terangkat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sorga</w:t>
      </w:r>
      <w:proofErr w:type="spellEnd"/>
      <w:r w:rsidRPr="00F071DB">
        <w:rPr>
          <w:rFonts w:ascii="Times New Roman" w:hAnsi="Times New Roman" w:cs="Times New Roman"/>
          <w:sz w:val="24"/>
          <w:szCs w:val="24"/>
          <w:lang w:val="en-ID" w:bidi="he-IL"/>
        </w:rPr>
        <w:t xml:space="preserve"> dan duduk </w:t>
      </w:r>
      <w:proofErr w:type="spellStart"/>
      <w:r w:rsidRPr="00F071DB">
        <w:rPr>
          <w:rFonts w:ascii="Times New Roman" w:hAnsi="Times New Roman" w:cs="Times New Roman"/>
          <w:sz w:val="24"/>
          <w:szCs w:val="24"/>
          <w:lang w:val="en-ID" w:bidi="he-IL"/>
        </w:rPr>
        <w:t>disebelah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kanan</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pergilah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mereka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memberitakan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Injil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segala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penjuru</w:t>
      </w:r>
      <w:proofErr w:type="spellEnd"/>
      <w:r w:rsidRPr="00F071DB">
        <w:rPr>
          <w:rFonts w:ascii="Times New Roman" w:hAnsi="Times New Roman" w:cs="Times New Roman"/>
          <w:sz w:val="24"/>
          <w:szCs w:val="24"/>
          <w:lang w:val="en-ID" w:bidi="he-IL"/>
        </w:rPr>
        <w:t xml:space="preserve"> …’ </w:t>
      </w:r>
      <w:proofErr w:type="spellStart"/>
      <w:r w:rsidRPr="00F071DB">
        <w:rPr>
          <w:rFonts w:ascii="Times New Roman" w:hAnsi="Times New Roman" w:cs="Times New Roman"/>
          <w:sz w:val="24"/>
          <w:szCs w:val="24"/>
          <w:lang w:val="en-ID" w:bidi="he-IL"/>
        </w:rPr>
        <w:t>sebagai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pemberita</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saksi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Kis</w:t>
      </w:r>
      <w:proofErr w:type="spellEnd"/>
      <w:r w:rsidRPr="00F071DB">
        <w:rPr>
          <w:rFonts w:ascii="Times New Roman" w:hAnsi="Times New Roman" w:cs="Times New Roman"/>
          <w:sz w:val="24"/>
          <w:szCs w:val="24"/>
          <w:lang w:val="en-ID" w:bidi="he-IL"/>
        </w:rPr>
        <w:t xml:space="preserve">. 1:8) </w:t>
      </w:r>
      <w:proofErr w:type="spellStart"/>
      <w:r w:rsidRPr="00F071DB">
        <w:rPr>
          <w:rFonts w:ascii="Times New Roman" w:hAnsi="Times New Roman" w:cs="Times New Roman"/>
          <w:sz w:val="24"/>
          <w:szCs w:val="24"/>
          <w:lang w:val="en-ID" w:bidi="he-IL"/>
        </w:rPr>
        <w:t>mereka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bertugas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atas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nama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Yesus</w:t>
      </w:r>
      <w:proofErr w:type="spellEnd"/>
      <w:r w:rsidRPr="00F071DB">
        <w:rPr>
          <w:rFonts w:ascii="Times New Roman" w:hAnsi="Times New Roman" w:cs="Times New Roman"/>
          <w:sz w:val="24"/>
          <w:szCs w:val="24"/>
          <w:lang w:val="en-ID" w:bidi="he-IL"/>
        </w:rPr>
        <w:t xml:space="preserve">, yang duduk </w:t>
      </w:r>
      <w:proofErr w:type="spellStart"/>
      <w:r w:rsidRPr="00F071DB">
        <w:rPr>
          <w:rFonts w:ascii="Times New Roman" w:hAnsi="Times New Roman" w:cs="Times New Roman"/>
          <w:sz w:val="24"/>
          <w:szCs w:val="24"/>
          <w:lang w:val="en-ID" w:bidi="he-IL"/>
        </w:rPr>
        <w:t>sebagai</w:t>
      </w:r>
      <w:proofErr w:type="spellEnd"/>
      <w:r w:rsidRPr="00F071DB">
        <w:rPr>
          <w:rFonts w:ascii="Times New Roman" w:hAnsi="Times New Roman" w:cs="Times New Roman"/>
          <w:sz w:val="24"/>
          <w:szCs w:val="24"/>
          <w:lang w:val="en-ID" w:bidi="he-IL"/>
        </w:rPr>
        <w:t xml:space="preserve"> Raja dan Hakim di </w:t>
      </w:r>
      <w:proofErr w:type="spellStart"/>
      <w:r w:rsidRPr="00F071DB">
        <w:rPr>
          <w:rFonts w:ascii="Times New Roman" w:hAnsi="Times New Roman" w:cs="Times New Roman"/>
          <w:sz w:val="24"/>
          <w:szCs w:val="24"/>
          <w:lang w:val="en-ID" w:bidi="he-IL"/>
        </w:rPr>
        <w:t>sebelah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kanan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Bapa</w:t>
      </w:r>
      <w:proofErr w:type="spellEnd"/>
      <w:r w:rsidRPr="00F071DB">
        <w:rPr>
          <w:rFonts w:ascii="Times New Roman" w:hAnsi="Times New Roman" w:cs="Times New Roman"/>
          <w:sz w:val="24"/>
          <w:szCs w:val="24"/>
          <w:lang w:val="en-ID" w:bidi="he-IL"/>
        </w:rPr>
        <w:t xml:space="preserve">-Nya di </w:t>
      </w:r>
      <w:proofErr w:type="spellStart"/>
      <w:r w:rsidRPr="00F071DB">
        <w:rPr>
          <w:rFonts w:ascii="Times New Roman" w:hAnsi="Times New Roman" w:cs="Times New Roman"/>
          <w:sz w:val="24"/>
          <w:szCs w:val="24"/>
          <w:lang w:val="en-ID" w:bidi="he-IL"/>
        </w:rPr>
        <w:t>Sorga</w:t>
      </w:r>
      <w:proofErr w:type="spellEnd"/>
      <w:r w:rsidRPr="00F071DB">
        <w:rPr>
          <w:rFonts w:ascii="Times New Roman" w:hAnsi="Times New Roman" w:cs="Times New Roman"/>
          <w:sz w:val="24"/>
          <w:szCs w:val="24"/>
          <w:lang w:val="en-ID" w:bidi="he-IL"/>
        </w:rPr>
        <w:t xml:space="preserve">. Dari situ </w:t>
      </w:r>
      <w:proofErr w:type="spellStart"/>
      <w:r w:rsidRPr="00F071DB">
        <w:rPr>
          <w:rFonts w:ascii="Times New Roman" w:hAnsi="Times New Roman" w:cs="Times New Roman"/>
          <w:sz w:val="24"/>
          <w:szCs w:val="24"/>
          <w:lang w:val="en-ID" w:bidi="he-IL"/>
        </w:rPr>
        <w:t>Ia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memimpin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pemberitaan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lastRenderedPageBreak/>
        <w:t>Injil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i/>
          <w:sz w:val="24"/>
          <w:szCs w:val="24"/>
          <w:lang w:val="en-ID" w:bidi="he-IL"/>
        </w:rPr>
        <w:t>Dia-lah</w:t>
      </w:r>
      <w:proofErr w:type="spellEnd"/>
      <w:r w:rsidRPr="00F071DB">
        <w:rPr>
          <w:rFonts w:ascii="Times New Roman" w:hAnsi="Times New Roman" w:cs="Times New Roman"/>
          <w:i/>
          <w:sz w:val="24"/>
          <w:szCs w:val="24"/>
          <w:lang w:val="en-ID" w:bidi="he-IL"/>
        </w:rPr>
        <w:t xml:space="preserve"> </w:t>
      </w:r>
      <w:proofErr w:type="spellStart"/>
      <w:r w:rsidRPr="00F071DB">
        <w:rPr>
          <w:rFonts w:ascii="Times New Roman" w:hAnsi="Times New Roman" w:cs="Times New Roman"/>
          <w:i/>
          <w:sz w:val="24"/>
          <w:szCs w:val="24"/>
          <w:lang w:val="en-ID" w:bidi="he-IL"/>
        </w:rPr>
        <w:t>Imanuel</w:t>
      </w:r>
      <w:proofErr w:type="spellEnd"/>
      <w:r w:rsidRPr="00F071DB">
        <w:rPr>
          <w:rFonts w:ascii="Times New Roman" w:hAnsi="Times New Roman" w:cs="Times New Roman"/>
          <w:i/>
          <w:sz w:val="24"/>
          <w:szCs w:val="24"/>
          <w:lang w:val="en-ID" w:bidi="he-IL"/>
        </w:rPr>
        <w:t xml:space="preserve">: Allah </w:t>
      </w:r>
      <w:proofErr w:type="spellStart"/>
      <w:r w:rsidRPr="00F071DB">
        <w:rPr>
          <w:rFonts w:ascii="Times New Roman" w:hAnsi="Times New Roman" w:cs="Times New Roman"/>
          <w:i/>
          <w:sz w:val="24"/>
          <w:szCs w:val="24"/>
          <w:lang w:val="en-ID" w:bidi="he-IL"/>
        </w:rPr>
        <w:t>beserta</w:t>
      </w:r>
      <w:proofErr w:type="spellEnd"/>
      <w:r w:rsidRPr="00F071DB">
        <w:rPr>
          <w:rFonts w:ascii="Times New Roman" w:hAnsi="Times New Roman" w:cs="Times New Roman"/>
          <w:i/>
          <w:sz w:val="24"/>
          <w:szCs w:val="24"/>
          <w:lang w:val="en-ID" w:bidi="he-IL"/>
        </w:rPr>
        <w:t xml:space="preserve"> </w:t>
      </w:r>
      <w:proofErr w:type="spellStart"/>
      <w:r w:rsidRPr="00F071DB">
        <w:rPr>
          <w:rFonts w:ascii="Times New Roman" w:hAnsi="Times New Roman" w:cs="Times New Roman"/>
          <w:i/>
          <w:sz w:val="24"/>
          <w:szCs w:val="24"/>
          <w:lang w:val="en-ID" w:bidi="he-IL"/>
        </w:rPr>
        <w:t>kita</w:t>
      </w:r>
      <w:proofErr w:type="spellEnd"/>
      <w:r w:rsidRPr="00F071DB">
        <w:rPr>
          <w:rFonts w:ascii="Times New Roman" w:hAnsi="Times New Roman" w:cs="Times New Roman"/>
          <w:i/>
          <w:sz w:val="24"/>
          <w:szCs w:val="24"/>
          <w:lang w:val="en-ID" w:bidi="he-IL"/>
        </w:rPr>
        <w:t>!</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-Nya </w:t>
      </w:r>
      <w:proofErr w:type="spellStart"/>
      <w:r w:rsidRPr="00F071DB">
        <w:rPr>
          <w:rFonts w:ascii="Times New Roman" w:hAnsi="Times New Roman" w:cs="Times New Roman"/>
          <w:sz w:val="24"/>
          <w:szCs w:val="24"/>
          <w:lang w:val="en-ID" w:bidi="he-IL"/>
        </w:rPr>
        <w:t>diberikan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segala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kuasa</w:t>
      </w:r>
      <w:proofErr w:type="spellEnd"/>
      <w:r w:rsidRPr="00F071DB">
        <w:rPr>
          <w:rFonts w:ascii="Times New Roman" w:hAnsi="Times New Roman" w:cs="Times New Roman"/>
          <w:sz w:val="24"/>
          <w:szCs w:val="24"/>
          <w:lang w:val="en-ID" w:bidi="he-IL"/>
        </w:rPr>
        <w:t xml:space="preserve"> di </w:t>
      </w:r>
      <w:proofErr w:type="spellStart"/>
      <w:r w:rsidRPr="00F071DB">
        <w:rPr>
          <w:rFonts w:ascii="Times New Roman" w:hAnsi="Times New Roman" w:cs="Times New Roman"/>
          <w:sz w:val="24"/>
          <w:szCs w:val="24"/>
          <w:lang w:val="en-ID" w:bidi="he-IL"/>
        </w:rPr>
        <w:t>sorga</w:t>
      </w:r>
      <w:proofErr w:type="spellEnd"/>
      <w:r w:rsidRPr="00F071DB">
        <w:rPr>
          <w:rFonts w:ascii="Times New Roman" w:hAnsi="Times New Roman" w:cs="Times New Roman"/>
          <w:sz w:val="24"/>
          <w:szCs w:val="24"/>
          <w:lang w:val="en-ID" w:bidi="he-IL"/>
        </w:rPr>
        <w:t xml:space="preserve"> dan di </w:t>
      </w:r>
      <w:proofErr w:type="spellStart"/>
      <w:r w:rsidRPr="00F071DB">
        <w:rPr>
          <w:rFonts w:ascii="Times New Roman" w:hAnsi="Times New Roman" w:cs="Times New Roman"/>
          <w:sz w:val="24"/>
          <w:szCs w:val="24"/>
          <w:lang w:val="en-ID" w:bidi="he-IL"/>
        </w:rPr>
        <w:t>bumi</w:t>
      </w:r>
      <w:proofErr w:type="spellEnd"/>
      <w:r w:rsidRPr="00F071DB">
        <w:rPr>
          <w:rFonts w:ascii="Times New Roman" w:hAnsi="Times New Roman" w:cs="Times New Roman"/>
          <w:sz w:val="24"/>
          <w:szCs w:val="24"/>
          <w:lang w:val="en-ID" w:bidi="he-IL"/>
        </w:rPr>
        <w:t>.</w:t>
      </w:r>
      <w:r w:rsidRPr="00F071DB">
        <w:rPr>
          <w:rFonts w:ascii="Times New Roman" w:hAnsi="Times New Roman" w:cs="Times New Roman"/>
          <w:sz w:val="24"/>
          <w:szCs w:val="24"/>
          <w:vertAlign w:val="superscript"/>
          <w:lang w:val="en-ID" w:bidi="he-IL"/>
        </w:rPr>
        <w:footnoteReference w:id="156"/>
      </w:r>
    </w:p>
    <w:p w:rsidR="00D1579D" w:rsidRPr="00F071DB" w:rsidRDefault="00D1579D" w:rsidP="00A67902">
      <w:pPr>
        <w:spacing w:after="0" w:line="240" w:lineRule="auto"/>
        <w:ind w:left="720"/>
        <w:jc w:val="both"/>
        <w:rPr>
          <w:rFonts w:ascii="Times New Roman" w:hAnsi="Times New Roman" w:cs="Times New Roman"/>
          <w:sz w:val="24"/>
          <w:szCs w:val="24"/>
          <w:lang w:val="en-ID" w:bidi="he-IL"/>
        </w:rPr>
      </w:pPr>
    </w:p>
    <w:p w:rsidR="00303D92" w:rsidRPr="00F071DB" w:rsidRDefault="00303D92" w:rsidP="00A67902">
      <w:pPr>
        <w:spacing w:after="0" w:line="240" w:lineRule="auto"/>
        <w:ind w:firstLine="720"/>
        <w:jc w:val="both"/>
        <w:rPr>
          <w:rFonts w:ascii="Times New Roman" w:hAnsi="Times New Roman" w:cs="Times New Roman"/>
          <w:sz w:val="24"/>
          <w:szCs w:val="24"/>
          <w:lang w:val="en-ID" w:bidi="he-IL"/>
        </w:rPr>
      </w:pPr>
      <w:r w:rsidRPr="00F071DB">
        <w:rPr>
          <w:rFonts w:ascii="Times New Roman" w:hAnsi="Times New Roman" w:cs="Times New Roman"/>
          <w:sz w:val="24"/>
          <w:szCs w:val="24"/>
          <w:lang w:val="en-ID" w:bidi="he-IL"/>
        </w:rPr>
        <w:t xml:space="preserve">Pada </w:t>
      </w:r>
      <w:proofErr w:type="spellStart"/>
      <w:r w:rsidRPr="00F071DB">
        <w:rPr>
          <w:rFonts w:ascii="Times New Roman" w:hAnsi="Times New Roman" w:cs="Times New Roman"/>
          <w:sz w:val="24"/>
          <w:szCs w:val="24"/>
          <w:lang w:val="en-ID" w:bidi="he-IL"/>
        </w:rPr>
        <w:t>sisi</w:t>
      </w:r>
      <w:proofErr w:type="spellEnd"/>
      <w:r w:rsidRPr="00F071DB">
        <w:rPr>
          <w:rFonts w:ascii="Times New Roman" w:hAnsi="Times New Roman" w:cs="Times New Roman"/>
          <w:sz w:val="24"/>
          <w:szCs w:val="24"/>
          <w:lang w:val="en-ID" w:bidi="he-IL"/>
        </w:rPr>
        <w:t xml:space="preserve"> yang lain, Paulus </w:t>
      </w:r>
      <w:proofErr w:type="spellStart"/>
      <w:r w:rsidRPr="00F071DB">
        <w:rPr>
          <w:rFonts w:ascii="Times New Roman" w:hAnsi="Times New Roman" w:cs="Times New Roman"/>
          <w:sz w:val="24"/>
          <w:szCs w:val="24"/>
          <w:lang w:val="en-ID" w:bidi="he-IL"/>
        </w:rPr>
        <w:t>hendak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menegaskan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dirinya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sendiri</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orang Kristen yang </w:t>
      </w:r>
      <w:proofErr w:type="spellStart"/>
      <w:r w:rsidRPr="00F071DB">
        <w:rPr>
          <w:rFonts w:ascii="Times New Roman" w:hAnsi="Times New Roman" w:cs="Times New Roman"/>
          <w:sz w:val="24"/>
          <w:szCs w:val="24"/>
          <w:lang w:val="en-ID" w:bidi="he-IL"/>
        </w:rPr>
        <w:t>berada</w:t>
      </w:r>
      <w:proofErr w:type="spellEnd"/>
      <w:r w:rsidRPr="00F071DB">
        <w:rPr>
          <w:rFonts w:ascii="Times New Roman" w:hAnsi="Times New Roman" w:cs="Times New Roman"/>
          <w:sz w:val="24"/>
          <w:szCs w:val="24"/>
          <w:lang w:val="en-ID" w:bidi="he-IL"/>
        </w:rPr>
        <w:t xml:space="preserve"> di Roma </w:t>
      </w:r>
      <w:proofErr w:type="spellStart"/>
      <w:r w:rsidRPr="00F071DB">
        <w:rPr>
          <w:rFonts w:ascii="Times New Roman" w:hAnsi="Times New Roman" w:cs="Times New Roman"/>
          <w:sz w:val="24"/>
          <w:szCs w:val="24"/>
          <w:lang w:val="en-ID" w:bidi="he-IL"/>
        </w:rPr>
        <w:t>bahkan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bangsa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lain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sebab</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setiap</w:t>
      </w:r>
      <w:proofErr w:type="spellEnd"/>
      <w:r w:rsidRPr="00F071DB">
        <w:rPr>
          <w:rFonts w:ascii="Times New Roman" w:hAnsi="Times New Roman" w:cs="Times New Roman"/>
          <w:sz w:val="24"/>
          <w:szCs w:val="24"/>
          <w:lang w:val="en-ID" w:bidi="he-IL"/>
        </w:rPr>
        <w:t xml:space="preserve"> kali Paulus </w:t>
      </w:r>
      <w:proofErr w:type="spellStart"/>
      <w:r w:rsidRPr="00F071DB">
        <w:rPr>
          <w:rFonts w:ascii="Times New Roman" w:hAnsi="Times New Roman" w:cs="Times New Roman"/>
          <w:sz w:val="24"/>
          <w:szCs w:val="24"/>
          <w:lang w:val="en-ID" w:bidi="he-IL"/>
        </w:rPr>
        <w:t>berbicara</w:t>
      </w:r>
      <w:proofErr w:type="spellEnd"/>
      <w:r w:rsidRPr="00F071DB">
        <w:rPr>
          <w:rFonts w:ascii="Times New Roman" w:hAnsi="Times New Roman" w:cs="Times New Roman"/>
          <w:sz w:val="24"/>
          <w:szCs w:val="24"/>
          <w:lang w:val="en-ID" w:bidi="he-IL"/>
        </w:rPr>
        <w:t xml:space="preserve"> di </w:t>
      </w:r>
      <w:proofErr w:type="spellStart"/>
      <w:r w:rsidRPr="00F071DB">
        <w:rPr>
          <w:rFonts w:ascii="Times New Roman" w:hAnsi="Times New Roman" w:cs="Times New Roman"/>
          <w:sz w:val="24"/>
          <w:szCs w:val="24"/>
          <w:lang w:val="en-ID" w:bidi="he-IL"/>
        </w:rPr>
        <w:t>rumah-rumah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ibadat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selalu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warga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i/>
          <w:sz w:val="24"/>
          <w:szCs w:val="24"/>
          <w:lang w:val="en-ID" w:bidi="he-IL"/>
        </w:rPr>
        <w:t>proselit</w:t>
      </w:r>
      <w:proofErr w:type="spellEnd"/>
      <w:r w:rsidRPr="00F071DB">
        <w:rPr>
          <w:rFonts w:ascii="Times New Roman" w:hAnsi="Times New Roman" w:cs="Times New Roman"/>
          <w:i/>
          <w:sz w:val="24"/>
          <w:szCs w:val="24"/>
          <w:lang w:val="en-ID" w:bidi="he-IL"/>
        </w:rPr>
        <w:t xml:space="preserve"> </w:t>
      </w:r>
      <w:r w:rsidRPr="00F071DB">
        <w:rPr>
          <w:rFonts w:ascii="Times New Roman" w:hAnsi="Times New Roman" w:cs="Times New Roman"/>
          <w:sz w:val="24"/>
          <w:szCs w:val="24"/>
          <w:lang w:val="en-ID" w:bidi="he-IL"/>
        </w:rPr>
        <w:t>(</w:t>
      </w:r>
      <w:proofErr w:type="spellStart"/>
      <w:r w:rsidRPr="00F071DB">
        <w:rPr>
          <w:rFonts w:ascii="Times New Roman" w:hAnsi="Times New Roman" w:cs="Times New Roman"/>
          <w:sz w:val="24"/>
          <w:szCs w:val="24"/>
          <w:lang w:val="en-ID" w:bidi="he-IL"/>
        </w:rPr>
        <w:t>bukan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Yahudi</w:t>
      </w:r>
      <w:proofErr w:type="spellEnd"/>
      <w:r w:rsidRPr="00F071DB">
        <w:rPr>
          <w:rFonts w:ascii="Times New Roman" w:hAnsi="Times New Roman" w:cs="Times New Roman"/>
          <w:sz w:val="24"/>
          <w:szCs w:val="24"/>
          <w:lang w:val="en-ID" w:bidi="he-IL"/>
        </w:rPr>
        <w:t>/</w:t>
      </w:r>
      <w:proofErr w:type="spellStart"/>
      <w:r w:rsidRPr="00F071DB">
        <w:rPr>
          <w:rFonts w:ascii="Times New Roman" w:hAnsi="Times New Roman" w:cs="Times New Roman"/>
          <w:sz w:val="24"/>
          <w:szCs w:val="24"/>
          <w:lang w:val="en-ID" w:bidi="he-IL"/>
        </w:rPr>
        <w:t>bangsa</w:t>
      </w:r>
      <w:proofErr w:type="spellEnd"/>
      <w:r w:rsidRPr="00F071DB">
        <w:rPr>
          <w:rFonts w:ascii="Times New Roman" w:hAnsi="Times New Roman" w:cs="Times New Roman"/>
          <w:sz w:val="24"/>
          <w:szCs w:val="24"/>
          <w:lang w:val="en-ID" w:bidi="he-IL"/>
        </w:rPr>
        <w:t xml:space="preserve"> lain) yang </w:t>
      </w:r>
      <w:proofErr w:type="spellStart"/>
      <w:r w:rsidRPr="00F071DB">
        <w:rPr>
          <w:rFonts w:ascii="Times New Roman" w:hAnsi="Times New Roman" w:cs="Times New Roman"/>
          <w:sz w:val="24"/>
          <w:szCs w:val="24"/>
          <w:lang w:val="en-ID" w:bidi="he-IL"/>
        </w:rPr>
        <w:t>selalu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hadir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setiap</w:t>
      </w:r>
      <w:proofErr w:type="spellEnd"/>
      <w:r w:rsidRPr="00F071DB">
        <w:rPr>
          <w:rFonts w:ascii="Times New Roman" w:hAnsi="Times New Roman" w:cs="Times New Roman"/>
          <w:sz w:val="24"/>
          <w:szCs w:val="24"/>
          <w:lang w:val="en-ID" w:bidi="he-IL"/>
        </w:rPr>
        <w:t xml:space="preserve"> kali Paulus </w:t>
      </w:r>
      <w:proofErr w:type="spellStart"/>
      <w:r w:rsidRPr="00F071DB">
        <w:rPr>
          <w:rFonts w:ascii="Times New Roman" w:hAnsi="Times New Roman" w:cs="Times New Roman"/>
          <w:sz w:val="24"/>
          <w:szCs w:val="24"/>
          <w:lang w:val="en-ID" w:bidi="he-IL"/>
        </w:rPr>
        <w:t>berkhotbah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atau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mengajar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filsafat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baru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semua</w:t>
      </w:r>
      <w:proofErr w:type="spellEnd"/>
      <w:r w:rsidRPr="00F071DB">
        <w:rPr>
          <w:rFonts w:ascii="Times New Roman" w:hAnsi="Times New Roman" w:cs="Times New Roman"/>
          <w:sz w:val="24"/>
          <w:szCs w:val="24"/>
          <w:lang w:val="en-ID" w:bidi="he-IL"/>
        </w:rPr>
        <w:t xml:space="preserve"> orang </w:t>
      </w:r>
      <w:proofErr w:type="spellStart"/>
      <w:r w:rsidRPr="00F071DB">
        <w:rPr>
          <w:rFonts w:ascii="Times New Roman" w:hAnsi="Times New Roman" w:cs="Times New Roman"/>
          <w:sz w:val="24"/>
          <w:szCs w:val="24"/>
          <w:lang w:val="en-ID" w:bidi="he-IL"/>
        </w:rPr>
        <w:t>harus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mengandalkan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sebagai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dasar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kehidupan</w:t>
      </w:r>
      <w:proofErr w:type="spellEnd"/>
      <w:r w:rsidRPr="00F071DB">
        <w:rPr>
          <w:rFonts w:ascii="Times New Roman" w:hAnsi="Times New Roman" w:cs="Times New Roman"/>
          <w:sz w:val="24"/>
          <w:szCs w:val="24"/>
          <w:lang w:val="en-ID" w:bidi="he-IL"/>
        </w:rPr>
        <w:t>.</w:t>
      </w:r>
      <w:r>
        <w:rPr>
          <w:rFonts w:ascii="Times New Roman" w:hAnsi="Times New Roman" w:cs="Times New Roman"/>
          <w:sz w:val="24"/>
          <w:szCs w:val="24"/>
          <w:lang w:val="en-ID" w:bidi="he-IL"/>
        </w:rPr>
        <w:t xml:space="preserve"> </w:t>
      </w:r>
      <w:r w:rsidRPr="00F071DB">
        <w:rPr>
          <w:rFonts w:ascii="Times New Roman" w:hAnsi="Times New Roman" w:cs="Times New Roman"/>
          <w:sz w:val="24"/>
          <w:szCs w:val="24"/>
          <w:lang w:val="en-ID" w:bidi="he-IL"/>
        </w:rPr>
        <w:t xml:space="preserve">Hal </w:t>
      </w:r>
      <w:proofErr w:type="spellStart"/>
      <w:r w:rsidRPr="00F071DB">
        <w:rPr>
          <w:rFonts w:ascii="Times New Roman" w:hAnsi="Times New Roman" w:cs="Times New Roman"/>
          <w:sz w:val="24"/>
          <w:szCs w:val="24"/>
          <w:lang w:val="en-ID" w:bidi="he-IL"/>
        </w:rPr>
        <w:t>senada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disampaikan</w:t>
      </w:r>
      <w:proofErr w:type="spellEnd"/>
      <w:r w:rsidRPr="00F071DB">
        <w:rPr>
          <w:rFonts w:ascii="Times New Roman" w:hAnsi="Times New Roman" w:cs="Times New Roman"/>
          <w:sz w:val="24"/>
          <w:szCs w:val="24"/>
          <w:lang w:val="en-ID" w:bidi="he-IL"/>
        </w:rPr>
        <w:t xml:space="preserve"> oleh William Barclay </w:t>
      </w:r>
      <w:proofErr w:type="spellStart"/>
      <w:r w:rsidRPr="00F071DB">
        <w:rPr>
          <w:rFonts w:ascii="Times New Roman" w:hAnsi="Times New Roman" w:cs="Times New Roman"/>
          <w:sz w:val="24"/>
          <w:szCs w:val="24"/>
          <w:lang w:val="en-ID" w:bidi="he-IL"/>
        </w:rPr>
        <w:t>menyatakan</w:t>
      </w:r>
      <w:proofErr w:type="spellEnd"/>
      <w:r w:rsidRPr="00F071DB">
        <w:rPr>
          <w:rFonts w:ascii="Times New Roman" w:hAnsi="Times New Roman" w:cs="Times New Roman"/>
          <w:sz w:val="24"/>
          <w:szCs w:val="24"/>
          <w:lang w:val="en-ID" w:bidi="he-IL"/>
        </w:rPr>
        <w:t xml:space="preserve">, </w:t>
      </w:r>
    </w:p>
    <w:p w:rsidR="00303D92" w:rsidRPr="00C940A3" w:rsidRDefault="00303D92" w:rsidP="00A67902">
      <w:pPr>
        <w:spacing w:after="0" w:line="240" w:lineRule="auto"/>
        <w:ind w:left="720"/>
        <w:jc w:val="both"/>
        <w:rPr>
          <w:rFonts w:ascii="Times New Roman" w:hAnsi="Times New Roman" w:cs="Times New Roman"/>
          <w:sz w:val="24"/>
          <w:szCs w:val="24"/>
          <w:lang w:val="en-ID" w:bidi="he-IL"/>
        </w:rPr>
      </w:pPr>
      <w:proofErr w:type="spellStart"/>
      <w:r w:rsidRPr="00C940A3">
        <w:rPr>
          <w:rFonts w:ascii="Times New Roman" w:hAnsi="Times New Roman" w:cs="Times New Roman"/>
          <w:sz w:val="24"/>
          <w:szCs w:val="24"/>
          <w:lang w:val="en-ID" w:bidi="he-IL"/>
        </w:rPr>
        <w:t>Kemudian</w:t>
      </w:r>
      <w:proofErr w:type="spellEnd"/>
      <w:r w:rsidRPr="00C940A3">
        <w:rPr>
          <w:rFonts w:ascii="Times New Roman" w:hAnsi="Times New Roman" w:cs="Times New Roman"/>
          <w:sz w:val="24"/>
          <w:szCs w:val="24"/>
          <w:lang w:val="en-ID" w:bidi="he-IL"/>
        </w:rPr>
        <w:t xml:space="preserve"> Paulus </w:t>
      </w:r>
      <w:proofErr w:type="spellStart"/>
      <w:r w:rsidRPr="00C940A3">
        <w:rPr>
          <w:rFonts w:ascii="Times New Roman" w:hAnsi="Times New Roman" w:cs="Times New Roman"/>
          <w:sz w:val="24"/>
          <w:szCs w:val="24"/>
          <w:lang w:val="en-ID" w:bidi="he-IL"/>
        </w:rPr>
        <w:t>melakukan</w:t>
      </w:r>
      <w:proofErr w:type="spellEnd"/>
      <w:r w:rsidRPr="00C940A3">
        <w:rPr>
          <w:rFonts w:ascii="Times New Roman" w:hAnsi="Times New Roman" w:cs="Times New Roman"/>
          <w:sz w:val="24"/>
          <w:szCs w:val="24"/>
          <w:lang w:val="en-ID" w:bidi="he-IL"/>
        </w:rPr>
        <w:t xml:space="preserve"> </w:t>
      </w:r>
      <w:proofErr w:type="spellStart"/>
      <w:r w:rsidRPr="00C940A3">
        <w:rPr>
          <w:rFonts w:ascii="Times New Roman" w:hAnsi="Times New Roman" w:cs="Times New Roman"/>
          <w:sz w:val="24"/>
          <w:szCs w:val="24"/>
          <w:lang w:val="en-ID" w:bidi="he-IL"/>
        </w:rPr>
        <w:t>tindakan</w:t>
      </w:r>
      <w:proofErr w:type="spellEnd"/>
      <w:r w:rsidRPr="00C940A3">
        <w:rPr>
          <w:rFonts w:ascii="Times New Roman" w:hAnsi="Times New Roman" w:cs="Times New Roman"/>
          <w:sz w:val="24"/>
          <w:szCs w:val="24"/>
          <w:lang w:val="en-ID" w:bidi="he-IL"/>
        </w:rPr>
        <w:t xml:space="preserve"> yang </w:t>
      </w:r>
      <w:proofErr w:type="spellStart"/>
      <w:r w:rsidRPr="00C940A3">
        <w:rPr>
          <w:rFonts w:ascii="Times New Roman" w:hAnsi="Times New Roman" w:cs="Times New Roman"/>
          <w:sz w:val="24"/>
          <w:szCs w:val="24"/>
          <w:lang w:val="en-ID" w:bidi="he-IL"/>
        </w:rPr>
        <w:t>sangat</w:t>
      </w:r>
      <w:proofErr w:type="spellEnd"/>
      <w:r w:rsidRPr="00C940A3">
        <w:rPr>
          <w:rFonts w:ascii="Times New Roman" w:hAnsi="Times New Roman" w:cs="Times New Roman"/>
          <w:sz w:val="24"/>
          <w:szCs w:val="24"/>
          <w:lang w:val="en-ID" w:bidi="he-IL"/>
        </w:rPr>
        <w:t xml:space="preserve"> </w:t>
      </w:r>
      <w:proofErr w:type="spellStart"/>
      <w:r w:rsidRPr="00C940A3">
        <w:rPr>
          <w:rFonts w:ascii="Times New Roman" w:hAnsi="Times New Roman" w:cs="Times New Roman"/>
          <w:sz w:val="24"/>
          <w:szCs w:val="24"/>
          <w:lang w:val="en-ID" w:bidi="he-IL"/>
        </w:rPr>
        <w:t>berani</w:t>
      </w:r>
      <w:proofErr w:type="spellEnd"/>
      <w:r w:rsidRPr="00C940A3">
        <w:rPr>
          <w:rFonts w:ascii="Times New Roman" w:hAnsi="Times New Roman" w:cs="Times New Roman"/>
          <w:sz w:val="24"/>
          <w:szCs w:val="24"/>
          <w:lang w:val="en-ID" w:bidi="he-IL"/>
        </w:rPr>
        <w:t xml:space="preserve">. </w:t>
      </w:r>
      <w:proofErr w:type="spellStart"/>
      <w:r w:rsidRPr="00C940A3">
        <w:rPr>
          <w:rFonts w:ascii="Times New Roman" w:hAnsi="Times New Roman" w:cs="Times New Roman"/>
          <w:sz w:val="24"/>
          <w:szCs w:val="24"/>
          <w:lang w:val="en-ID" w:bidi="he-IL"/>
        </w:rPr>
        <w:t>Langsung</w:t>
      </w:r>
      <w:proofErr w:type="spellEnd"/>
      <w:r w:rsidRPr="00C940A3">
        <w:rPr>
          <w:rFonts w:ascii="Times New Roman" w:hAnsi="Times New Roman" w:cs="Times New Roman"/>
          <w:sz w:val="24"/>
          <w:szCs w:val="24"/>
          <w:lang w:val="en-ID" w:bidi="he-IL"/>
        </w:rPr>
        <w:t xml:space="preserve"> </w:t>
      </w:r>
      <w:proofErr w:type="spellStart"/>
      <w:r w:rsidRPr="00C940A3">
        <w:rPr>
          <w:rFonts w:ascii="Times New Roman" w:hAnsi="Times New Roman" w:cs="Times New Roman"/>
          <w:sz w:val="24"/>
          <w:szCs w:val="24"/>
          <w:lang w:val="en-ID" w:bidi="he-IL"/>
        </w:rPr>
        <w:t>setelah</w:t>
      </w:r>
      <w:proofErr w:type="spellEnd"/>
      <w:r w:rsidRPr="00C940A3">
        <w:rPr>
          <w:rFonts w:ascii="Times New Roman" w:hAnsi="Times New Roman" w:cs="Times New Roman"/>
          <w:sz w:val="24"/>
          <w:szCs w:val="24"/>
          <w:lang w:val="en-ID" w:bidi="he-IL"/>
        </w:rPr>
        <w:t xml:space="preserve"> </w:t>
      </w:r>
      <w:proofErr w:type="spellStart"/>
      <w:r w:rsidRPr="00C940A3">
        <w:rPr>
          <w:rFonts w:ascii="Times New Roman" w:hAnsi="Times New Roman" w:cs="Times New Roman"/>
          <w:sz w:val="24"/>
          <w:szCs w:val="24"/>
          <w:lang w:val="en-ID" w:bidi="he-IL"/>
        </w:rPr>
        <w:t>itu</w:t>
      </w:r>
      <w:proofErr w:type="spellEnd"/>
      <w:r w:rsidRPr="00C940A3">
        <w:rPr>
          <w:rFonts w:ascii="Times New Roman" w:hAnsi="Times New Roman" w:cs="Times New Roman"/>
          <w:sz w:val="24"/>
          <w:szCs w:val="24"/>
          <w:lang w:val="en-ID" w:bidi="he-IL"/>
        </w:rPr>
        <w:t xml:space="preserve"> </w:t>
      </w:r>
      <w:proofErr w:type="spellStart"/>
      <w:r w:rsidRPr="00C940A3">
        <w:rPr>
          <w:rFonts w:ascii="Times New Roman" w:hAnsi="Times New Roman" w:cs="Times New Roman"/>
          <w:sz w:val="24"/>
          <w:szCs w:val="24"/>
          <w:lang w:val="en-ID" w:bidi="he-IL"/>
        </w:rPr>
        <w:t>dia</w:t>
      </w:r>
      <w:proofErr w:type="spellEnd"/>
      <w:r w:rsidRPr="00C940A3">
        <w:rPr>
          <w:rFonts w:ascii="Times New Roman" w:hAnsi="Times New Roman" w:cs="Times New Roman"/>
          <w:sz w:val="24"/>
          <w:szCs w:val="24"/>
          <w:lang w:val="en-ID" w:bidi="he-IL"/>
        </w:rPr>
        <w:t xml:space="preserve"> </w:t>
      </w:r>
      <w:proofErr w:type="spellStart"/>
      <w:r w:rsidRPr="00C940A3">
        <w:rPr>
          <w:rFonts w:ascii="Times New Roman" w:hAnsi="Times New Roman" w:cs="Times New Roman"/>
          <w:sz w:val="24"/>
          <w:szCs w:val="24"/>
          <w:lang w:val="en-ID" w:bidi="he-IL"/>
        </w:rPr>
        <w:t>pergi</w:t>
      </w:r>
      <w:proofErr w:type="spellEnd"/>
      <w:r w:rsidRPr="00C940A3">
        <w:rPr>
          <w:rFonts w:ascii="Times New Roman" w:hAnsi="Times New Roman" w:cs="Times New Roman"/>
          <w:sz w:val="24"/>
          <w:szCs w:val="24"/>
          <w:lang w:val="en-ID" w:bidi="he-IL"/>
        </w:rPr>
        <w:t xml:space="preserve"> </w:t>
      </w:r>
      <w:proofErr w:type="spellStart"/>
      <w:r w:rsidRPr="00C940A3">
        <w:rPr>
          <w:rFonts w:ascii="Times New Roman" w:hAnsi="Times New Roman" w:cs="Times New Roman"/>
          <w:sz w:val="24"/>
          <w:szCs w:val="24"/>
          <w:lang w:val="en-ID" w:bidi="he-IL"/>
        </w:rPr>
        <w:t>ke</w:t>
      </w:r>
      <w:proofErr w:type="spellEnd"/>
      <w:r w:rsidRPr="00C940A3">
        <w:rPr>
          <w:rFonts w:ascii="Times New Roman" w:hAnsi="Times New Roman" w:cs="Times New Roman"/>
          <w:sz w:val="24"/>
          <w:szCs w:val="24"/>
          <w:lang w:val="en-ID" w:bidi="he-IL"/>
        </w:rPr>
        <w:t xml:space="preserve"> </w:t>
      </w:r>
      <w:proofErr w:type="spellStart"/>
      <w:r w:rsidRPr="00C940A3">
        <w:rPr>
          <w:rFonts w:ascii="Times New Roman" w:hAnsi="Times New Roman" w:cs="Times New Roman"/>
          <w:sz w:val="24"/>
          <w:szCs w:val="24"/>
          <w:lang w:val="en-ID" w:bidi="he-IL"/>
        </w:rPr>
        <w:t>Rumah</w:t>
      </w:r>
      <w:proofErr w:type="spellEnd"/>
      <w:r w:rsidRPr="00C940A3">
        <w:rPr>
          <w:rFonts w:ascii="Times New Roman" w:hAnsi="Times New Roman" w:cs="Times New Roman"/>
          <w:sz w:val="24"/>
          <w:szCs w:val="24"/>
          <w:lang w:val="en-ID" w:bidi="he-IL"/>
        </w:rPr>
        <w:t xml:space="preserve"> </w:t>
      </w:r>
      <w:proofErr w:type="spellStart"/>
      <w:r w:rsidRPr="00C940A3">
        <w:rPr>
          <w:rFonts w:ascii="Times New Roman" w:hAnsi="Times New Roman" w:cs="Times New Roman"/>
          <w:sz w:val="24"/>
          <w:szCs w:val="24"/>
          <w:lang w:val="en-ID" w:bidi="he-IL"/>
        </w:rPr>
        <w:t>Ibadat</w:t>
      </w:r>
      <w:proofErr w:type="spellEnd"/>
      <w:r w:rsidRPr="00C940A3">
        <w:rPr>
          <w:rFonts w:ascii="Times New Roman" w:hAnsi="Times New Roman" w:cs="Times New Roman"/>
          <w:sz w:val="24"/>
          <w:szCs w:val="24"/>
          <w:lang w:val="en-ID" w:bidi="he-IL"/>
        </w:rPr>
        <w:t xml:space="preserve"> di </w:t>
      </w:r>
      <w:proofErr w:type="spellStart"/>
      <w:r w:rsidRPr="00C940A3">
        <w:rPr>
          <w:rFonts w:ascii="Times New Roman" w:hAnsi="Times New Roman" w:cs="Times New Roman"/>
          <w:sz w:val="24"/>
          <w:szCs w:val="24"/>
          <w:lang w:val="en-ID" w:bidi="he-IL"/>
        </w:rPr>
        <w:t>Damsyik</w:t>
      </w:r>
      <w:proofErr w:type="spellEnd"/>
      <w:r w:rsidRPr="00C940A3">
        <w:rPr>
          <w:rFonts w:ascii="Times New Roman" w:hAnsi="Times New Roman" w:cs="Times New Roman"/>
          <w:sz w:val="24"/>
          <w:szCs w:val="24"/>
          <w:lang w:val="en-ID" w:bidi="he-IL"/>
        </w:rPr>
        <w:t xml:space="preserve"> dan </w:t>
      </w:r>
      <w:proofErr w:type="spellStart"/>
      <w:r w:rsidRPr="00C940A3">
        <w:rPr>
          <w:rFonts w:ascii="Times New Roman" w:hAnsi="Times New Roman" w:cs="Times New Roman"/>
          <w:sz w:val="24"/>
          <w:szCs w:val="24"/>
          <w:lang w:val="en-ID" w:bidi="he-IL"/>
        </w:rPr>
        <w:t>memberi</w:t>
      </w:r>
      <w:proofErr w:type="spellEnd"/>
      <w:r w:rsidRPr="00C940A3">
        <w:rPr>
          <w:rFonts w:ascii="Times New Roman" w:hAnsi="Times New Roman" w:cs="Times New Roman"/>
          <w:sz w:val="24"/>
          <w:szCs w:val="24"/>
          <w:lang w:val="en-ID" w:bidi="he-IL"/>
        </w:rPr>
        <w:t xml:space="preserve"> </w:t>
      </w:r>
      <w:proofErr w:type="spellStart"/>
      <w:r w:rsidRPr="00C940A3">
        <w:rPr>
          <w:rFonts w:ascii="Times New Roman" w:hAnsi="Times New Roman" w:cs="Times New Roman"/>
          <w:sz w:val="24"/>
          <w:szCs w:val="24"/>
          <w:lang w:val="en-ID" w:bidi="he-IL"/>
        </w:rPr>
        <w:t>kesaksian</w:t>
      </w:r>
      <w:proofErr w:type="spellEnd"/>
      <w:r w:rsidRPr="00C940A3">
        <w:rPr>
          <w:rFonts w:ascii="Times New Roman" w:hAnsi="Times New Roman" w:cs="Times New Roman"/>
          <w:sz w:val="24"/>
          <w:szCs w:val="24"/>
          <w:lang w:val="en-ID" w:bidi="he-IL"/>
        </w:rPr>
        <w:t xml:space="preserve"> </w:t>
      </w:r>
      <w:proofErr w:type="spellStart"/>
      <w:r w:rsidRPr="00C940A3">
        <w:rPr>
          <w:rFonts w:ascii="Times New Roman" w:hAnsi="Times New Roman" w:cs="Times New Roman"/>
          <w:sz w:val="24"/>
          <w:szCs w:val="24"/>
          <w:lang w:val="en-ID" w:bidi="he-IL"/>
        </w:rPr>
        <w:t>tentang</w:t>
      </w:r>
      <w:proofErr w:type="spellEnd"/>
      <w:r w:rsidRPr="00C940A3">
        <w:rPr>
          <w:rFonts w:ascii="Times New Roman" w:hAnsi="Times New Roman" w:cs="Times New Roman"/>
          <w:sz w:val="24"/>
          <w:szCs w:val="24"/>
          <w:lang w:val="en-ID" w:bidi="he-IL"/>
        </w:rPr>
        <w:t xml:space="preserve"> </w:t>
      </w:r>
      <w:proofErr w:type="spellStart"/>
      <w:r w:rsidRPr="00C940A3">
        <w:rPr>
          <w:rFonts w:ascii="Times New Roman" w:hAnsi="Times New Roman" w:cs="Times New Roman"/>
          <w:sz w:val="24"/>
          <w:szCs w:val="24"/>
          <w:lang w:val="en-ID" w:bidi="he-IL"/>
        </w:rPr>
        <w:t>Kristus</w:t>
      </w:r>
      <w:proofErr w:type="spellEnd"/>
      <w:r w:rsidRPr="00C940A3">
        <w:rPr>
          <w:rFonts w:ascii="Times New Roman" w:hAnsi="Times New Roman" w:cs="Times New Roman"/>
          <w:sz w:val="24"/>
          <w:szCs w:val="24"/>
          <w:lang w:val="en-ID" w:bidi="he-IL"/>
        </w:rPr>
        <w:t xml:space="preserve">. </w:t>
      </w:r>
      <w:proofErr w:type="spellStart"/>
      <w:r w:rsidRPr="00C940A3">
        <w:rPr>
          <w:rFonts w:ascii="Times New Roman" w:hAnsi="Times New Roman" w:cs="Times New Roman"/>
          <w:sz w:val="24"/>
          <w:szCs w:val="24"/>
          <w:lang w:val="en-ID" w:bidi="he-IL"/>
        </w:rPr>
        <w:t>Ia</w:t>
      </w:r>
      <w:proofErr w:type="spellEnd"/>
      <w:r w:rsidRPr="00C940A3">
        <w:rPr>
          <w:rFonts w:ascii="Times New Roman" w:hAnsi="Times New Roman" w:cs="Times New Roman"/>
          <w:sz w:val="24"/>
          <w:szCs w:val="24"/>
          <w:lang w:val="en-ID" w:bidi="he-IL"/>
        </w:rPr>
        <w:t xml:space="preserve"> </w:t>
      </w:r>
      <w:proofErr w:type="spellStart"/>
      <w:r w:rsidRPr="00C940A3">
        <w:rPr>
          <w:rFonts w:ascii="Times New Roman" w:hAnsi="Times New Roman" w:cs="Times New Roman"/>
          <w:sz w:val="24"/>
          <w:szCs w:val="24"/>
          <w:lang w:val="en-ID" w:bidi="he-IL"/>
        </w:rPr>
        <w:t>berdiri</w:t>
      </w:r>
      <w:proofErr w:type="spellEnd"/>
      <w:r w:rsidRPr="00C940A3">
        <w:rPr>
          <w:rFonts w:ascii="Times New Roman" w:hAnsi="Times New Roman" w:cs="Times New Roman"/>
          <w:sz w:val="24"/>
          <w:szCs w:val="24"/>
          <w:lang w:val="en-ID" w:bidi="he-IL"/>
        </w:rPr>
        <w:t xml:space="preserve"> di </w:t>
      </w:r>
      <w:proofErr w:type="spellStart"/>
      <w:r w:rsidRPr="00C940A3">
        <w:rPr>
          <w:rFonts w:ascii="Times New Roman" w:hAnsi="Times New Roman" w:cs="Times New Roman"/>
          <w:sz w:val="24"/>
          <w:szCs w:val="24"/>
          <w:lang w:val="en-ID" w:bidi="he-IL"/>
        </w:rPr>
        <w:t>depan</w:t>
      </w:r>
      <w:proofErr w:type="spellEnd"/>
      <w:r w:rsidRPr="00C940A3">
        <w:rPr>
          <w:rFonts w:ascii="Times New Roman" w:hAnsi="Times New Roman" w:cs="Times New Roman"/>
          <w:sz w:val="24"/>
          <w:szCs w:val="24"/>
          <w:lang w:val="en-ID" w:bidi="he-IL"/>
        </w:rPr>
        <w:t xml:space="preserve"> </w:t>
      </w:r>
      <w:proofErr w:type="spellStart"/>
      <w:r w:rsidRPr="00C940A3">
        <w:rPr>
          <w:rFonts w:ascii="Times New Roman" w:hAnsi="Times New Roman" w:cs="Times New Roman"/>
          <w:sz w:val="24"/>
          <w:szCs w:val="24"/>
          <w:lang w:val="en-ID" w:bidi="he-IL"/>
        </w:rPr>
        <w:t>semua</w:t>
      </w:r>
      <w:proofErr w:type="spellEnd"/>
      <w:r w:rsidRPr="00C940A3">
        <w:rPr>
          <w:rFonts w:ascii="Times New Roman" w:hAnsi="Times New Roman" w:cs="Times New Roman"/>
          <w:sz w:val="24"/>
          <w:szCs w:val="24"/>
          <w:lang w:val="en-ID" w:bidi="he-IL"/>
        </w:rPr>
        <w:t xml:space="preserve"> orang dan </w:t>
      </w:r>
      <w:proofErr w:type="spellStart"/>
      <w:r w:rsidRPr="00C940A3">
        <w:rPr>
          <w:rFonts w:ascii="Times New Roman" w:hAnsi="Times New Roman" w:cs="Times New Roman"/>
          <w:sz w:val="24"/>
          <w:szCs w:val="24"/>
          <w:lang w:val="en-ID" w:bidi="he-IL"/>
        </w:rPr>
        <w:t>mengatakan</w:t>
      </w:r>
      <w:proofErr w:type="spellEnd"/>
      <w:r w:rsidRPr="00C940A3">
        <w:rPr>
          <w:rFonts w:ascii="Times New Roman" w:hAnsi="Times New Roman" w:cs="Times New Roman"/>
          <w:sz w:val="24"/>
          <w:szCs w:val="24"/>
          <w:lang w:val="en-ID" w:bidi="he-IL"/>
        </w:rPr>
        <w:t xml:space="preserve"> </w:t>
      </w:r>
      <w:proofErr w:type="spellStart"/>
      <w:r w:rsidRPr="00C940A3">
        <w:rPr>
          <w:rFonts w:ascii="Times New Roman" w:hAnsi="Times New Roman" w:cs="Times New Roman"/>
          <w:sz w:val="24"/>
          <w:szCs w:val="24"/>
          <w:lang w:val="en-ID" w:bidi="he-IL"/>
        </w:rPr>
        <w:t>kepada</w:t>
      </w:r>
      <w:proofErr w:type="spellEnd"/>
      <w:r w:rsidRPr="00C940A3">
        <w:rPr>
          <w:rFonts w:ascii="Times New Roman" w:hAnsi="Times New Roman" w:cs="Times New Roman"/>
          <w:sz w:val="24"/>
          <w:szCs w:val="24"/>
          <w:lang w:val="en-ID" w:bidi="he-IL"/>
        </w:rPr>
        <w:t xml:space="preserve"> </w:t>
      </w:r>
      <w:proofErr w:type="spellStart"/>
      <w:r w:rsidRPr="00C940A3">
        <w:rPr>
          <w:rFonts w:ascii="Times New Roman" w:hAnsi="Times New Roman" w:cs="Times New Roman"/>
          <w:sz w:val="24"/>
          <w:szCs w:val="24"/>
          <w:lang w:val="en-ID" w:bidi="he-IL"/>
        </w:rPr>
        <w:t>mereka</w:t>
      </w:r>
      <w:proofErr w:type="spellEnd"/>
      <w:r w:rsidRPr="00C940A3">
        <w:rPr>
          <w:rFonts w:ascii="Times New Roman" w:hAnsi="Times New Roman" w:cs="Times New Roman"/>
          <w:sz w:val="24"/>
          <w:szCs w:val="24"/>
          <w:lang w:val="en-ID" w:bidi="he-IL"/>
        </w:rPr>
        <w:t xml:space="preserve"> </w:t>
      </w:r>
      <w:proofErr w:type="spellStart"/>
      <w:r w:rsidRPr="00C940A3">
        <w:rPr>
          <w:rFonts w:ascii="Times New Roman" w:hAnsi="Times New Roman" w:cs="Times New Roman"/>
          <w:sz w:val="24"/>
          <w:szCs w:val="24"/>
          <w:lang w:val="en-ID" w:bidi="he-IL"/>
        </w:rPr>
        <w:t>bahwa</w:t>
      </w:r>
      <w:proofErr w:type="spellEnd"/>
      <w:r w:rsidRPr="00C940A3">
        <w:rPr>
          <w:rFonts w:ascii="Times New Roman" w:hAnsi="Times New Roman" w:cs="Times New Roman"/>
          <w:sz w:val="24"/>
          <w:szCs w:val="24"/>
          <w:lang w:val="en-ID" w:bidi="he-IL"/>
        </w:rPr>
        <w:t xml:space="preserve"> </w:t>
      </w:r>
      <w:proofErr w:type="spellStart"/>
      <w:r w:rsidRPr="00C940A3">
        <w:rPr>
          <w:rFonts w:ascii="Times New Roman" w:hAnsi="Times New Roman" w:cs="Times New Roman"/>
          <w:sz w:val="24"/>
          <w:szCs w:val="24"/>
          <w:lang w:val="en-ID" w:bidi="he-IL"/>
        </w:rPr>
        <w:t>menurut</w:t>
      </w:r>
      <w:proofErr w:type="spellEnd"/>
      <w:r w:rsidRPr="00C940A3">
        <w:rPr>
          <w:rFonts w:ascii="Times New Roman" w:hAnsi="Times New Roman" w:cs="Times New Roman"/>
          <w:sz w:val="24"/>
          <w:szCs w:val="24"/>
          <w:lang w:val="en-ID" w:bidi="he-IL"/>
        </w:rPr>
        <w:t xml:space="preserve"> </w:t>
      </w:r>
      <w:proofErr w:type="spellStart"/>
      <w:r w:rsidRPr="00C940A3">
        <w:rPr>
          <w:rFonts w:ascii="Times New Roman" w:hAnsi="Times New Roman" w:cs="Times New Roman"/>
          <w:sz w:val="24"/>
          <w:szCs w:val="24"/>
          <w:lang w:val="en-ID" w:bidi="he-IL"/>
        </w:rPr>
        <w:t>keyakinannya</w:t>
      </w:r>
      <w:proofErr w:type="spellEnd"/>
      <w:r w:rsidRPr="00C940A3">
        <w:rPr>
          <w:rFonts w:ascii="Times New Roman" w:hAnsi="Times New Roman" w:cs="Times New Roman"/>
          <w:sz w:val="24"/>
          <w:szCs w:val="24"/>
          <w:lang w:val="en-ID" w:bidi="he-IL"/>
        </w:rPr>
        <w:t xml:space="preserve">, </w:t>
      </w:r>
      <w:proofErr w:type="spellStart"/>
      <w:r w:rsidRPr="00C940A3">
        <w:rPr>
          <w:rFonts w:ascii="Times New Roman" w:hAnsi="Times New Roman" w:cs="Times New Roman"/>
          <w:sz w:val="24"/>
          <w:szCs w:val="24"/>
          <w:lang w:val="en-ID" w:bidi="he-IL"/>
        </w:rPr>
        <w:t>Yesus</w:t>
      </w:r>
      <w:proofErr w:type="spellEnd"/>
      <w:r w:rsidRPr="00C940A3">
        <w:rPr>
          <w:rFonts w:ascii="Times New Roman" w:hAnsi="Times New Roman" w:cs="Times New Roman"/>
          <w:sz w:val="24"/>
          <w:szCs w:val="24"/>
          <w:lang w:val="en-ID" w:bidi="he-IL"/>
        </w:rPr>
        <w:t xml:space="preserve"> yang </w:t>
      </w:r>
      <w:proofErr w:type="spellStart"/>
      <w:r w:rsidRPr="00C940A3">
        <w:rPr>
          <w:rFonts w:ascii="Times New Roman" w:hAnsi="Times New Roman" w:cs="Times New Roman"/>
          <w:sz w:val="24"/>
          <w:szCs w:val="24"/>
          <w:lang w:val="en-ID" w:bidi="he-IL"/>
        </w:rPr>
        <w:t>dahulu</w:t>
      </w:r>
      <w:proofErr w:type="spellEnd"/>
      <w:r w:rsidRPr="00C940A3">
        <w:rPr>
          <w:rFonts w:ascii="Times New Roman" w:hAnsi="Times New Roman" w:cs="Times New Roman"/>
          <w:sz w:val="24"/>
          <w:szCs w:val="24"/>
          <w:lang w:val="en-ID" w:bidi="he-IL"/>
        </w:rPr>
        <w:t xml:space="preserve"> </w:t>
      </w:r>
      <w:proofErr w:type="spellStart"/>
      <w:r w:rsidRPr="00C940A3">
        <w:rPr>
          <w:rFonts w:ascii="Times New Roman" w:hAnsi="Times New Roman" w:cs="Times New Roman"/>
          <w:sz w:val="24"/>
          <w:szCs w:val="24"/>
          <w:lang w:val="en-ID" w:bidi="he-IL"/>
        </w:rPr>
        <w:t>dibencinya</w:t>
      </w:r>
      <w:proofErr w:type="spellEnd"/>
      <w:r w:rsidRPr="00C940A3">
        <w:rPr>
          <w:rFonts w:ascii="Times New Roman" w:hAnsi="Times New Roman" w:cs="Times New Roman"/>
          <w:sz w:val="24"/>
          <w:szCs w:val="24"/>
          <w:lang w:val="en-ID" w:bidi="he-IL"/>
        </w:rPr>
        <w:t xml:space="preserve"> </w:t>
      </w:r>
      <w:proofErr w:type="spellStart"/>
      <w:r w:rsidRPr="00C940A3">
        <w:rPr>
          <w:rFonts w:ascii="Times New Roman" w:hAnsi="Times New Roman" w:cs="Times New Roman"/>
          <w:sz w:val="24"/>
          <w:szCs w:val="24"/>
          <w:lang w:val="en-ID" w:bidi="he-IL"/>
        </w:rPr>
        <w:t>itu</w:t>
      </w:r>
      <w:proofErr w:type="spellEnd"/>
      <w:r w:rsidRPr="00C940A3">
        <w:rPr>
          <w:rFonts w:ascii="Times New Roman" w:hAnsi="Times New Roman" w:cs="Times New Roman"/>
          <w:sz w:val="24"/>
          <w:szCs w:val="24"/>
          <w:lang w:val="en-ID" w:bidi="he-IL"/>
        </w:rPr>
        <w:t xml:space="preserve">, </w:t>
      </w:r>
      <w:proofErr w:type="spellStart"/>
      <w:r w:rsidRPr="00C940A3">
        <w:rPr>
          <w:rFonts w:ascii="Times New Roman" w:hAnsi="Times New Roman" w:cs="Times New Roman"/>
          <w:sz w:val="24"/>
          <w:szCs w:val="24"/>
          <w:lang w:val="en-ID" w:bidi="he-IL"/>
        </w:rPr>
        <w:t>tidak</w:t>
      </w:r>
      <w:proofErr w:type="spellEnd"/>
      <w:r w:rsidRPr="00C940A3">
        <w:rPr>
          <w:rFonts w:ascii="Times New Roman" w:hAnsi="Times New Roman" w:cs="Times New Roman"/>
          <w:sz w:val="24"/>
          <w:szCs w:val="24"/>
          <w:lang w:val="en-ID" w:bidi="he-IL"/>
        </w:rPr>
        <w:t xml:space="preserve"> lain dan </w:t>
      </w:r>
      <w:proofErr w:type="spellStart"/>
      <w:r w:rsidRPr="00C940A3">
        <w:rPr>
          <w:rFonts w:ascii="Times New Roman" w:hAnsi="Times New Roman" w:cs="Times New Roman"/>
          <w:sz w:val="24"/>
          <w:szCs w:val="24"/>
          <w:lang w:val="en-ID" w:bidi="he-IL"/>
        </w:rPr>
        <w:t>tidak</w:t>
      </w:r>
      <w:proofErr w:type="spellEnd"/>
      <w:r w:rsidRPr="00C940A3">
        <w:rPr>
          <w:rFonts w:ascii="Times New Roman" w:hAnsi="Times New Roman" w:cs="Times New Roman"/>
          <w:sz w:val="24"/>
          <w:szCs w:val="24"/>
          <w:lang w:val="en-ID" w:bidi="he-IL"/>
        </w:rPr>
        <w:t xml:space="preserve"> </w:t>
      </w:r>
      <w:proofErr w:type="spellStart"/>
      <w:r w:rsidRPr="00C940A3">
        <w:rPr>
          <w:rFonts w:ascii="Times New Roman" w:hAnsi="Times New Roman" w:cs="Times New Roman"/>
          <w:sz w:val="24"/>
          <w:szCs w:val="24"/>
          <w:lang w:val="en-ID" w:bidi="he-IL"/>
        </w:rPr>
        <w:t>bukan</w:t>
      </w:r>
      <w:proofErr w:type="spellEnd"/>
      <w:r w:rsidRPr="00C940A3">
        <w:rPr>
          <w:rFonts w:ascii="Times New Roman" w:hAnsi="Times New Roman" w:cs="Times New Roman"/>
          <w:sz w:val="24"/>
          <w:szCs w:val="24"/>
          <w:lang w:val="en-ID" w:bidi="he-IL"/>
        </w:rPr>
        <w:t xml:space="preserve"> </w:t>
      </w:r>
      <w:proofErr w:type="spellStart"/>
      <w:r w:rsidRPr="00C940A3">
        <w:rPr>
          <w:rFonts w:ascii="Times New Roman" w:hAnsi="Times New Roman" w:cs="Times New Roman"/>
          <w:sz w:val="24"/>
          <w:szCs w:val="24"/>
          <w:lang w:val="en-ID" w:bidi="he-IL"/>
        </w:rPr>
        <w:t>adalah</w:t>
      </w:r>
      <w:proofErr w:type="spellEnd"/>
      <w:r w:rsidRPr="00C940A3">
        <w:rPr>
          <w:rFonts w:ascii="Times New Roman" w:hAnsi="Times New Roman" w:cs="Times New Roman"/>
          <w:sz w:val="24"/>
          <w:szCs w:val="24"/>
          <w:lang w:val="en-ID" w:bidi="he-IL"/>
        </w:rPr>
        <w:t xml:space="preserve"> </w:t>
      </w:r>
      <w:proofErr w:type="spellStart"/>
      <w:r w:rsidRPr="00C940A3">
        <w:rPr>
          <w:rFonts w:ascii="Times New Roman" w:hAnsi="Times New Roman" w:cs="Times New Roman"/>
          <w:sz w:val="24"/>
          <w:szCs w:val="24"/>
          <w:lang w:val="en-ID" w:bidi="he-IL"/>
        </w:rPr>
        <w:t>Anak</w:t>
      </w:r>
      <w:proofErr w:type="spellEnd"/>
      <w:r w:rsidRPr="00C940A3">
        <w:rPr>
          <w:rFonts w:ascii="Times New Roman" w:hAnsi="Times New Roman" w:cs="Times New Roman"/>
          <w:sz w:val="24"/>
          <w:szCs w:val="24"/>
          <w:lang w:val="en-ID" w:bidi="he-IL"/>
        </w:rPr>
        <w:t xml:space="preserve"> Allah, dan </w:t>
      </w:r>
      <w:proofErr w:type="spellStart"/>
      <w:r w:rsidRPr="00C940A3">
        <w:rPr>
          <w:rFonts w:ascii="Times New Roman" w:hAnsi="Times New Roman" w:cs="Times New Roman"/>
          <w:sz w:val="24"/>
          <w:szCs w:val="24"/>
          <w:lang w:val="en-ID" w:bidi="he-IL"/>
        </w:rPr>
        <w:t>bahwa</w:t>
      </w:r>
      <w:proofErr w:type="spellEnd"/>
      <w:r w:rsidRPr="00C940A3">
        <w:rPr>
          <w:rFonts w:ascii="Times New Roman" w:hAnsi="Times New Roman" w:cs="Times New Roman"/>
          <w:sz w:val="24"/>
          <w:szCs w:val="24"/>
          <w:lang w:val="en-ID" w:bidi="he-IL"/>
        </w:rPr>
        <w:t xml:space="preserve"> </w:t>
      </w:r>
      <w:proofErr w:type="spellStart"/>
      <w:r w:rsidRPr="00C940A3">
        <w:rPr>
          <w:rFonts w:ascii="Times New Roman" w:hAnsi="Times New Roman" w:cs="Times New Roman"/>
          <w:sz w:val="24"/>
          <w:szCs w:val="24"/>
          <w:lang w:val="en-ID" w:bidi="he-IL"/>
        </w:rPr>
        <w:t>mulai</w:t>
      </w:r>
      <w:proofErr w:type="spellEnd"/>
      <w:r w:rsidRPr="00C940A3">
        <w:rPr>
          <w:rFonts w:ascii="Times New Roman" w:hAnsi="Times New Roman" w:cs="Times New Roman"/>
          <w:sz w:val="24"/>
          <w:szCs w:val="24"/>
          <w:lang w:val="en-ID" w:bidi="he-IL"/>
        </w:rPr>
        <w:t xml:space="preserve"> </w:t>
      </w:r>
      <w:proofErr w:type="spellStart"/>
      <w:r w:rsidRPr="00C940A3">
        <w:rPr>
          <w:rFonts w:ascii="Times New Roman" w:hAnsi="Times New Roman" w:cs="Times New Roman"/>
          <w:sz w:val="24"/>
          <w:szCs w:val="24"/>
          <w:lang w:val="en-ID" w:bidi="he-IL"/>
        </w:rPr>
        <w:t>hari</w:t>
      </w:r>
      <w:proofErr w:type="spellEnd"/>
      <w:r w:rsidRPr="00C940A3">
        <w:rPr>
          <w:rFonts w:ascii="Times New Roman" w:hAnsi="Times New Roman" w:cs="Times New Roman"/>
          <w:sz w:val="24"/>
          <w:szCs w:val="24"/>
          <w:lang w:val="en-ID" w:bidi="he-IL"/>
        </w:rPr>
        <w:t xml:space="preserve"> </w:t>
      </w:r>
      <w:proofErr w:type="spellStart"/>
      <w:r w:rsidRPr="00C940A3">
        <w:rPr>
          <w:rFonts w:ascii="Times New Roman" w:hAnsi="Times New Roman" w:cs="Times New Roman"/>
          <w:sz w:val="24"/>
          <w:szCs w:val="24"/>
          <w:lang w:val="en-ID" w:bidi="he-IL"/>
        </w:rPr>
        <w:t>itu</w:t>
      </w:r>
      <w:proofErr w:type="spellEnd"/>
      <w:r w:rsidRPr="00C940A3">
        <w:rPr>
          <w:rFonts w:ascii="Times New Roman" w:hAnsi="Times New Roman" w:cs="Times New Roman"/>
          <w:sz w:val="24"/>
          <w:szCs w:val="24"/>
          <w:lang w:val="en-ID" w:bidi="he-IL"/>
        </w:rPr>
        <w:t xml:space="preserve"> juga </w:t>
      </w:r>
      <w:proofErr w:type="spellStart"/>
      <w:r w:rsidRPr="00C940A3">
        <w:rPr>
          <w:rFonts w:ascii="Times New Roman" w:hAnsi="Times New Roman" w:cs="Times New Roman"/>
          <w:sz w:val="24"/>
          <w:szCs w:val="24"/>
          <w:lang w:val="en-ID" w:bidi="he-IL"/>
        </w:rPr>
        <w:t>ia</w:t>
      </w:r>
      <w:proofErr w:type="spellEnd"/>
      <w:r w:rsidRPr="00C940A3">
        <w:rPr>
          <w:rFonts w:ascii="Times New Roman" w:hAnsi="Times New Roman" w:cs="Times New Roman"/>
          <w:sz w:val="24"/>
          <w:szCs w:val="24"/>
          <w:lang w:val="en-ID" w:bidi="he-IL"/>
        </w:rPr>
        <w:t xml:space="preserve"> </w:t>
      </w:r>
      <w:proofErr w:type="spellStart"/>
      <w:r w:rsidRPr="00C940A3">
        <w:rPr>
          <w:rFonts w:ascii="Times New Roman" w:hAnsi="Times New Roman" w:cs="Times New Roman"/>
          <w:sz w:val="24"/>
          <w:szCs w:val="24"/>
          <w:lang w:val="en-ID" w:bidi="he-IL"/>
        </w:rPr>
        <w:t>menjadi</w:t>
      </w:r>
      <w:proofErr w:type="spellEnd"/>
      <w:r w:rsidRPr="00C940A3">
        <w:rPr>
          <w:rFonts w:ascii="Times New Roman" w:hAnsi="Times New Roman" w:cs="Times New Roman"/>
          <w:sz w:val="24"/>
          <w:szCs w:val="24"/>
          <w:lang w:val="en-ID" w:bidi="he-IL"/>
        </w:rPr>
        <w:t xml:space="preserve"> </w:t>
      </w:r>
      <w:proofErr w:type="spellStart"/>
      <w:r w:rsidRPr="00C940A3">
        <w:rPr>
          <w:rFonts w:ascii="Times New Roman" w:hAnsi="Times New Roman" w:cs="Times New Roman"/>
          <w:sz w:val="24"/>
          <w:szCs w:val="24"/>
          <w:lang w:val="en-ID" w:bidi="he-IL"/>
        </w:rPr>
        <w:t>hamba</w:t>
      </w:r>
      <w:proofErr w:type="spellEnd"/>
      <w:r w:rsidRPr="00C940A3">
        <w:rPr>
          <w:rFonts w:ascii="Times New Roman" w:hAnsi="Times New Roman" w:cs="Times New Roman"/>
          <w:sz w:val="24"/>
          <w:szCs w:val="24"/>
          <w:lang w:val="en-ID" w:bidi="he-IL"/>
        </w:rPr>
        <w:t xml:space="preserve">-Nya dan </w:t>
      </w:r>
      <w:proofErr w:type="spellStart"/>
      <w:r w:rsidRPr="00C940A3">
        <w:rPr>
          <w:rFonts w:ascii="Times New Roman" w:hAnsi="Times New Roman" w:cs="Times New Roman"/>
          <w:sz w:val="24"/>
          <w:szCs w:val="24"/>
          <w:lang w:val="en-ID" w:bidi="he-IL"/>
        </w:rPr>
        <w:t>anak</w:t>
      </w:r>
      <w:proofErr w:type="spellEnd"/>
      <w:r w:rsidRPr="00C940A3">
        <w:rPr>
          <w:rFonts w:ascii="Times New Roman" w:hAnsi="Times New Roman" w:cs="Times New Roman"/>
          <w:sz w:val="24"/>
          <w:szCs w:val="24"/>
          <w:lang w:val="en-ID" w:bidi="he-IL"/>
        </w:rPr>
        <w:t xml:space="preserve"> </w:t>
      </w:r>
      <w:proofErr w:type="spellStart"/>
      <w:r w:rsidRPr="00C940A3">
        <w:rPr>
          <w:rFonts w:ascii="Times New Roman" w:hAnsi="Times New Roman" w:cs="Times New Roman"/>
          <w:sz w:val="24"/>
          <w:szCs w:val="24"/>
          <w:lang w:val="en-ID" w:bidi="he-IL"/>
        </w:rPr>
        <w:t>buah</w:t>
      </w:r>
      <w:proofErr w:type="spellEnd"/>
      <w:r w:rsidRPr="00C940A3">
        <w:rPr>
          <w:rFonts w:ascii="Times New Roman" w:hAnsi="Times New Roman" w:cs="Times New Roman"/>
          <w:sz w:val="24"/>
          <w:szCs w:val="24"/>
          <w:lang w:val="en-ID" w:bidi="he-IL"/>
        </w:rPr>
        <w:t xml:space="preserve">-Nya. Orang-orang </w:t>
      </w:r>
      <w:proofErr w:type="spellStart"/>
      <w:r w:rsidRPr="00C940A3">
        <w:rPr>
          <w:rFonts w:ascii="Times New Roman" w:hAnsi="Times New Roman" w:cs="Times New Roman"/>
          <w:sz w:val="24"/>
          <w:szCs w:val="24"/>
          <w:lang w:val="en-ID" w:bidi="he-IL"/>
        </w:rPr>
        <w:t>Yahudi</w:t>
      </w:r>
      <w:proofErr w:type="spellEnd"/>
      <w:r w:rsidRPr="00C940A3">
        <w:rPr>
          <w:rFonts w:ascii="Times New Roman" w:hAnsi="Times New Roman" w:cs="Times New Roman"/>
          <w:sz w:val="24"/>
          <w:szCs w:val="24"/>
          <w:lang w:val="en-ID" w:bidi="he-IL"/>
        </w:rPr>
        <w:t xml:space="preserve"> </w:t>
      </w:r>
      <w:proofErr w:type="spellStart"/>
      <w:r w:rsidRPr="00C940A3">
        <w:rPr>
          <w:rFonts w:ascii="Times New Roman" w:hAnsi="Times New Roman" w:cs="Times New Roman"/>
          <w:sz w:val="24"/>
          <w:szCs w:val="24"/>
          <w:lang w:val="en-ID" w:bidi="he-IL"/>
        </w:rPr>
        <w:t>terkejut</w:t>
      </w:r>
      <w:proofErr w:type="spellEnd"/>
      <w:r w:rsidRPr="00C940A3">
        <w:rPr>
          <w:rFonts w:ascii="Times New Roman" w:hAnsi="Times New Roman" w:cs="Times New Roman"/>
          <w:sz w:val="24"/>
          <w:szCs w:val="24"/>
          <w:lang w:val="en-ID" w:bidi="he-IL"/>
        </w:rPr>
        <w:t xml:space="preserve"> dan </w:t>
      </w:r>
      <w:proofErr w:type="spellStart"/>
      <w:r w:rsidRPr="00C940A3">
        <w:rPr>
          <w:rFonts w:ascii="Times New Roman" w:hAnsi="Times New Roman" w:cs="Times New Roman"/>
          <w:sz w:val="24"/>
          <w:szCs w:val="24"/>
          <w:lang w:val="en-ID" w:bidi="he-IL"/>
        </w:rPr>
        <w:t>sangat</w:t>
      </w:r>
      <w:proofErr w:type="spellEnd"/>
      <w:r w:rsidRPr="00C940A3">
        <w:rPr>
          <w:rFonts w:ascii="Times New Roman" w:hAnsi="Times New Roman" w:cs="Times New Roman"/>
          <w:sz w:val="24"/>
          <w:szCs w:val="24"/>
          <w:lang w:val="en-ID" w:bidi="he-IL"/>
        </w:rPr>
        <w:t xml:space="preserve"> </w:t>
      </w:r>
      <w:proofErr w:type="spellStart"/>
      <w:r w:rsidRPr="00C940A3">
        <w:rPr>
          <w:rFonts w:ascii="Times New Roman" w:hAnsi="Times New Roman" w:cs="Times New Roman"/>
          <w:sz w:val="24"/>
          <w:szCs w:val="24"/>
          <w:lang w:val="en-ID" w:bidi="he-IL"/>
        </w:rPr>
        <w:t>marah</w:t>
      </w:r>
      <w:proofErr w:type="spellEnd"/>
      <w:r w:rsidRPr="00C940A3">
        <w:rPr>
          <w:rFonts w:ascii="Times New Roman" w:hAnsi="Times New Roman" w:cs="Times New Roman"/>
          <w:sz w:val="24"/>
          <w:szCs w:val="24"/>
          <w:lang w:val="en-ID" w:bidi="he-IL"/>
        </w:rPr>
        <w:t xml:space="preserve">. </w:t>
      </w:r>
      <w:proofErr w:type="spellStart"/>
      <w:r w:rsidRPr="00C940A3">
        <w:rPr>
          <w:rFonts w:ascii="Times New Roman" w:hAnsi="Times New Roman" w:cs="Times New Roman"/>
          <w:sz w:val="24"/>
          <w:szCs w:val="24"/>
          <w:lang w:val="en-ID" w:bidi="he-IL"/>
        </w:rPr>
        <w:t>Mereka</w:t>
      </w:r>
      <w:proofErr w:type="spellEnd"/>
      <w:r w:rsidRPr="00C940A3">
        <w:rPr>
          <w:rFonts w:ascii="Times New Roman" w:hAnsi="Times New Roman" w:cs="Times New Roman"/>
          <w:sz w:val="24"/>
          <w:szCs w:val="24"/>
          <w:lang w:val="en-ID" w:bidi="he-IL"/>
        </w:rPr>
        <w:t xml:space="preserve"> </w:t>
      </w:r>
      <w:proofErr w:type="spellStart"/>
      <w:r w:rsidRPr="00C940A3">
        <w:rPr>
          <w:rFonts w:ascii="Times New Roman" w:hAnsi="Times New Roman" w:cs="Times New Roman"/>
          <w:sz w:val="24"/>
          <w:szCs w:val="24"/>
          <w:lang w:val="en-ID" w:bidi="he-IL"/>
        </w:rPr>
        <w:t>menganggap</w:t>
      </w:r>
      <w:proofErr w:type="spellEnd"/>
      <w:r w:rsidRPr="00C940A3">
        <w:rPr>
          <w:rFonts w:ascii="Times New Roman" w:hAnsi="Times New Roman" w:cs="Times New Roman"/>
          <w:sz w:val="24"/>
          <w:szCs w:val="24"/>
          <w:lang w:val="en-ID" w:bidi="he-IL"/>
        </w:rPr>
        <w:t xml:space="preserve"> Paulus </w:t>
      </w:r>
      <w:proofErr w:type="spellStart"/>
      <w:r w:rsidRPr="00C940A3">
        <w:rPr>
          <w:rFonts w:ascii="Times New Roman" w:hAnsi="Times New Roman" w:cs="Times New Roman"/>
          <w:sz w:val="24"/>
          <w:szCs w:val="24"/>
          <w:lang w:val="en-ID" w:bidi="he-IL"/>
        </w:rPr>
        <w:t>sebagai</w:t>
      </w:r>
      <w:proofErr w:type="spellEnd"/>
      <w:r w:rsidRPr="00C940A3">
        <w:rPr>
          <w:rFonts w:ascii="Times New Roman" w:hAnsi="Times New Roman" w:cs="Times New Roman"/>
          <w:sz w:val="24"/>
          <w:szCs w:val="24"/>
          <w:lang w:val="en-ID" w:bidi="he-IL"/>
        </w:rPr>
        <w:t xml:space="preserve"> </w:t>
      </w:r>
      <w:proofErr w:type="spellStart"/>
      <w:r w:rsidRPr="00C940A3">
        <w:rPr>
          <w:rFonts w:ascii="Times New Roman" w:hAnsi="Times New Roman" w:cs="Times New Roman"/>
          <w:sz w:val="24"/>
          <w:szCs w:val="24"/>
          <w:lang w:val="en-ID" w:bidi="he-IL"/>
        </w:rPr>
        <w:t>penghianat</w:t>
      </w:r>
      <w:proofErr w:type="spellEnd"/>
      <w:r w:rsidRPr="00C940A3">
        <w:rPr>
          <w:rFonts w:ascii="Times New Roman" w:hAnsi="Times New Roman" w:cs="Times New Roman"/>
          <w:sz w:val="24"/>
          <w:szCs w:val="24"/>
          <w:lang w:val="en-ID" w:bidi="he-IL"/>
        </w:rPr>
        <w:t xml:space="preserve"> dan orang yang murtad.</w:t>
      </w:r>
      <w:r w:rsidRPr="00C940A3">
        <w:rPr>
          <w:rFonts w:ascii="Times New Roman" w:hAnsi="Times New Roman" w:cs="Times New Roman"/>
          <w:sz w:val="24"/>
          <w:szCs w:val="24"/>
          <w:vertAlign w:val="superscript"/>
          <w:lang w:val="en-ID" w:bidi="he-IL"/>
        </w:rPr>
        <w:footnoteReference w:id="157"/>
      </w:r>
    </w:p>
    <w:p w:rsidR="00303D92" w:rsidRPr="00F071DB" w:rsidRDefault="00303D92" w:rsidP="00A67902">
      <w:pPr>
        <w:spacing w:after="0" w:line="240" w:lineRule="auto"/>
        <w:ind w:left="720"/>
        <w:jc w:val="both"/>
        <w:rPr>
          <w:rFonts w:ascii="Times New Roman" w:hAnsi="Times New Roman" w:cs="Times New Roman"/>
          <w:sz w:val="24"/>
          <w:szCs w:val="24"/>
          <w:lang w:val="en-ID" w:bidi="he-IL"/>
        </w:rPr>
      </w:pPr>
    </w:p>
    <w:p w:rsidR="00303D92" w:rsidRPr="00F071DB" w:rsidRDefault="00303D92" w:rsidP="00A67902">
      <w:pPr>
        <w:spacing w:line="240" w:lineRule="auto"/>
        <w:ind w:firstLine="709"/>
        <w:jc w:val="both"/>
        <w:rPr>
          <w:rFonts w:ascii="Times New Roman" w:hAnsi="Times New Roman" w:cs="Times New Roman"/>
          <w:sz w:val="24"/>
          <w:szCs w:val="24"/>
          <w:lang w:val="en-ID" w:bidi="he-IL"/>
        </w:rPr>
      </w:pPr>
      <w:r w:rsidRPr="00F071DB">
        <w:rPr>
          <w:rFonts w:ascii="Times New Roman" w:hAnsi="Times New Roman" w:cs="Times New Roman"/>
          <w:sz w:val="24"/>
          <w:szCs w:val="24"/>
          <w:lang w:val="en-ID" w:bidi="he-IL"/>
        </w:rPr>
        <w:t xml:space="preserve">Rasul Paulus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rangka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kegigihannya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mempertahankan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agama </w:t>
      </w:r>
      <w:proofErr w:type="spellStart"/>
      <w:r w:rsidRPr="00F071DB">
        <w:rPr>
          <w:rFonts w:ascii="Times New Roman" w:hAnsi="Times New Roman" w:cs="Times New Roman"/>
          <w:sz w:val="24"/>
          <w:szCs w:val="24"/>
          <w:lang w:val="en-ID" w:bidi="he-IL"/>
        </w:rPr>
        <w:t>Yahudi</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tertuang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nenek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moyangnya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itu</w:t>
      </w:r>
      <w:proofErr w:type="spellEnd"/>
      <w:r w:rsidRPr="00F071DB">
        <w:rPr>
          <w:rFonts w:ascii="Times New Roman" w:hAnsi="Times New Roman" w:cs="Times New Roman"/>
          <w:sz w:val="24"/>
          <w:szCs w:val="24"/>
          <w:lang w:val="en-ID" w:bidi="he-IL"/>
        </w:rPr>
        <w:t xml:space="preserve">, Paulus </w:t>
      </w:r>
      <w:proofErr w:type="spellStart"/>
      <w:r w:rsidRPr="00F071DB">
        <w:rPr>
          <w:rFonts w:ascii="Times New Roman" w:hAnsi="Times New Roman" w:cs="Times New Roman"/>
          <w:sz w:val="24"/>
          <w:szCs w:val="24"/>
          <w:lang w:val="en-ID" w:bidi="he-IL"/>
        </w:rPr>
        <w:t>sama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sekali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merasa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bersalah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menganiaya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Jemaat</w:t>
      </w:r>
      <w:proofErr w:type="spellEnd"/>
      <w:r w:rsidRPr="00F071DB">
        <w:rPr>
          <w:rFonts w:ascii="Times New Roman" w:hAnsi="Times New Roman" w:cs="Times New Roman"/>
          <w:sz w:val="24"/>
          <w:szCs w:val="24"/>
          <w:lang w:val="en-ID" w:bidi="he-IL"/>
        </w:rPr>
        <w:t xml:space="preserve"> Allah (=Kristen)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segenap</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kekuatannya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sendiri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Bagi</w:t>
      </w:r>
      <w:proofErr w:type="spellEnd"/>
      <w:r w:rsidRPr="00F071DB">
        <w:rPr>
          <w:rFonts w:ascii="Times New Roman" w:hAnsi="Times New Roman" w:cs="Times New Roman"/>
          <w:sz w:val="24"/>
          <w:szCs w:val="24"/>
          <w:lang w:val="en-ID" w:bidi="he-IL"/>
        </w:rPr>
        <w:t xml:space="preserve"> Paulus </w:t>
      </w:r>
      <w:proofErr w:type="spellStart"/>
      <w:r w:rsidRPr="00F071DB">
        <w:rPr>
          <w:rFonts w:ascii="Times New Roman" w:hAnsi="Times New Roman" w:cs="Times New Roman"/>
          <w:sz w:val="24"/>
          <w:szCs w:val="24"/>
          <w:lang w:val="en-ID" w:bidi="he-IL"/>
        </w:rPr>
        <w:t>setelah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bertobat</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menerima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sebagai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Juruselamat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pribadi</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merasakan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powerfull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ia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bisa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membedakan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ternyata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Kekuatan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berlawanan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kekuatan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sendiri</w:t>
      </w:r>
      <w:proofErr w:type="spellEnd"/>
      <w:r w:rsidRPr="00F071DB">
        <w:rPr>
          <w:rFonts w:ascii="Times New Roman" w:hAnsi="Times New Roman" w:cs="Times New Roman"/>
          <w:sz w:val="24"/>
          <w:szCs w:val="24"/>
          <w:lang w:val="en-ID" w:bidi="he-IL"/>
        </w:rPr>
        <w:t xml:space="preserve">. </w:t>
      </w:r>
      <w:r w:rsidRPr="00F071DB">
        <w:rPr>
          <w:rFonts w:ascii="Times New Roman" w:hAnsi="Times New Roman" w:cs="Times New Roman"/>
          <w:sz w:val="24"/>
          <w:szCs w:val="24"/>
          <w:lang w:val="en-ID"/>
        </w:rPr>
        <w:t xml:space="preserve">Jacob Van </w:t>
      </w:r>
      <w:proofErr w:type="spellStart"/>
      <w:r w:rsidRPr="00F071DB">
        <w:rPr>
          <w:rFonts w:ascii="Times New Roman" w:hAnsi="Times New Roman" w:cs="Times New Roman"/>
          <w:sz w:val="24"/>
          <w:szCs w:val="24"/>
          <w:lang w:val="en-ID"/>
        </w:rPr>
        <w:t>Bruggen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menyatakan</w:t>
      </w:r>
      <w:proofErr w:type="spellEnd"/>
      <w:r w:rsidRPr="00F071DB">
        <w:rPr>
          <w:rFonts w:ascii="Times New Roman" w:hAnsi="Times New Roman" w:cs="Times New Roman"/>
          <w:sz w:val="24"/>
          <w:szCs w:val="24"/>
          <w:lang w:val="en-ID"/>
        </w:rPr>
        <w:t xml:space="preserve">, </w:t>
      </w:r>
      <w:r w:rsidRPr="002166BE">
        <w:rPr>
          <w:rFonts w:ascii="Times New Roman" w:hAnsi="Times New Roman" w:cs="Times New Roman"/>
          <w:color w:val="222222"/>
          <w:sz w:val="24"/>
          <w:szCs w:val="24"/>
          <w:lang w:val="en-ID"/>
        </w:rPr>
        <w:t xml:space="preserve">But now that he has come to faith in Christ, he can </w:t>
      </w:r>
      <w:proofErr w:type="spellStart"/>
      <w:r w:rsidRPr="002166BE">
        <w:rPr>
          <w:rFonts w:ascii="Times New Roman" w:hAnsi="Times New Roman" w:cs="Times New Roman"/>
          <w:color w:val="222222"/>
          <w:sz w:val="24"/>
          <w:szCs w:val="24"/>
          <w:lang w:val="en-ID"/>
        </w:rPr>
        <w:t>quikly</w:t>
      </w:r>
      <w:proofErr w:type="spellEnd"/>
      <w:r w:rsidRPr="002166BE">
        <w:rPr>
          <w:rFonts w:ascii="Times New Roman" w:hAnsi="Times New Roman" w:cs="Times New Roman"/>
          <w:color w:val="222222"/>
          <w:sz w:val="24"/>
          <w:szCs w:val="24"/>
          <w:lang w:val="en-ID"/>
        </w:rPr>
        <w:t xml:space="preserve"> emerge as evangelist among his and others (Which he possibly had tried to refute in the synagogue of the Jews from Cilicia) now have become his own.</w:t>
      </w:r>
      <w:r w:rsidRPr="002166BE">
        <w:rPr>
          <w:rFonts w:ascii="Times New Roman" w:hAnsi="Times New Roman" w:cs="Times New Roman"/>
          <w:sz w:val="24"/>
          <w:szCs w:val="24"/>
          <w:vertAlign w:val="superscript"/>
          <w:lang w:val="en-ID"/>
        </w:rPr>
        <w:footnoteReference w:id="158"/>
      </w:r>
      <w:r w:rsidR="00470991">
        <w:rPr>
          <w:rFonts w:ascii="Times New Roman" w:hAnsi="Times New Roman" w:cs="Times New Roman"/>
          <w:color w:val="222222"/>
          <w:sz w:val="24"/>
          <w:szCs w:val="24"/>
          <w:lang w:val="en-ID"/>
        </w:rPr>
        <w:t xml:space="preserve"> </w:t>
      </w:r>
      <w:proofErr w:type="spellStart"/>
      <w:r w:rsidRPr="00F071DB">
        <w:rPr>
          <w:rFonts w:ascii="Times New Roman" w:hAnsi="Times New Roman" w:cs="Times New Roman"/>
          <w:sz w:val="24"/>
          <w:szCs w:val="24"/>
          <w:lang w:val="en-ID" w:bidi="he-IL"/>
        </w:rPr>
        <w:t>Jadi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bisa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disimpulkan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kekuatan</w:t>
      </w:r>
      <w:proofErr w:type="spellEnd"/>
      <w:r w:rsidRPr="00F071DB">
        <w:rPr>
          <w:rFonts w:ascii="Times New Roman" w:hAnsi="Times New Roman" w:cs="Times New Roman"/>
          <w:sz w:val="24"/>
          <w:szCs w:val="24"/>
          <w:lang w:val="en-ID" w:bidi="he-IL"/>
        </w:rPr>
        <w:t xml:space="preserve"> Allah yang </w:t>
      </w:r>
      <w:proofErr w:type="spellStart"/>
      <w:r w:rsidRPr="00F071DB">
        <w:rPr>
          <w:rFonts w:ascii="Times New Roman" w:hAnsi="Times New Roman" w:cs="Times New Roman"/>
          <w:sz w:val="24"/>
          <w:szCs w:val="24"/>
          <w:lang w:val="en-ID" w:bidi="he-IL"/>
        </w:rPr>
        <w:t>menyelamatkan</w:t>
      </w:r>
      <w:proofErr w:type="spellEnd"/>
      <w:r w:rsidRPr="00F071DB">
        <w:rPr>
          <w:rFonts w:ascii="Times New Roman" w:hAnsi="Times New Roman" w:cs="Times New Roman"/>
          <w:sz w:val="24"/>
          <w:szCs w:val="24"/>
          <w:lang w:val="en-ID" w:bidi="he-IL"/>
        </w:rPr>
        <w:t xml:space="preserve"> </w:t>
      </w:r>
      <w:proofErr w:type="spellStart"/>
      <w:r w:rsidR="00EB4D19">
        <w:rPr>
          <w:rFonts w:ascii="Times New Roman" w:hAnsi="Times New Roman" w:cs="Times New Roman"/>
          <w:sz w:val="24"/>
          <w:szCs w:val="24"/>
          <w:lang w:val="en-ID" w:bidi="he-IL"/>
        </w:rPr>
        <w:t>sudah</w:t>
      </w:r>
      <w:proofErr w:type="spellEnd"/>
      <w:r w:rsidR="00EB4D19">
        <w:rPr>
          <w:rFonts w:ascii="Times New Roman" w:hAnsi="Times New Roman" w:cs="Times New Roman"/>
          <w:sz w:val="24"/>
          <w:szCs w:val="24"/>
          <w:lang w:val="en-ID" w:bidi="he-IL"/>
        </w:rPr>
        <w:t xml:space="preserve"> </w:t>
      </w:r>
      <w:proofErr w:type="spellStart"/>
      <w:r w:rsidR="00EB4D19">
        <w:rPr>
          <w:rFonts w:ascii="Times New Roman" w:hAnsi="Times New Roman" w:cs="Times New Roman"/>
          <w:sz w:val="24"/>
          <w:szCs w:val="24"/>
          <w:lang w:val="en-ID" w:bidi="he-IL"/>
        </w:rPr>
        <w:t>terhisap</w:t>
      </w:r>
      <w:proofErr w:type="spellEnd"/>
      <w:r w:rsidR="00EB4D19">
        <w:rPr>
          <w:rFonts w:ascii="Times New Roman" w:hAnsi="Times New Roman" w:cs="Times New Roman"/>
          <w:sz w:val="24"/>
          <w:szCs w:val="24"/>
          <w:lang w:val="en-ID" w:bidi="he-IL"/>
        </w:rPr>
        <w:t xml:space="preserve"> di </w:t>
      </w:r>
      <w:proofErr w:type="spellStart"/>
      <w:r w:rsidR="00EB4D19">
        <w:rPr>
          <w:rFonts w:ascii="Times New Roman" w:hAnsi="Times New Roman" w:cs="Times New Roman"/>
          <w:sz w:val="24"/>
          <w:szCs w:val="24"/>
          <w:lang w:val="en-ID" w:bidi="he-IL"/>
        </w:rPr>
        <w:t>dalam</w:t>
      </w:r>
      <w:proofErr w:type="spellEnd"/>
      <w:r w:rsidR="00EB4D19">
        <w:rPr>
          <w:rFonts w:ascii="Times New Roman" w:hAnsi="Times New Roman" w:cs="Times New Roman"/>
          <w:sz w:val="24"/>
          <w:szCs w:val="24"/>
          <w:lang w:val="en-ID" w:bidi="he-IL"/>
        </w:rPr>
        <w:t xml:space="preserve"> Paulus</w:t>
      </w:r>
      <w:r w:rsidRPr="00F071DB">
        <w:rPr>
          <w:rFonts w:ascii="Times New Roman" w:hAnsi="Times New Roman" w:cs="Times New Roman"/>
          <w:sz w:val="24"/>
          <w:szCs w:val="24"/>
          <w:lang w:val="en-ID" w:bidi="he-IL"/>
        </w:rPr>
        <w:t>.</w:t>
      </w:r>
    </w:p>
    <w:p w:rsidR="00303D92" w:rsidRPr="00F071DB" w:rsidRDefault="00303D92" w:rsidP="00A67902">
      <w:pPr>
        <w:spacing w:after="0" w:line="240" w:lineRule="auto"/>
        <w:ind w:firstLine="720"/>
        <w:jc w:val="both"/>
        <w:rPr>
          <w:rFonts w:ascii="Times New Roman" w:hAnsi="Times New Roman" w:cs="Times New Roman"/>
          <w:sz w:val="24"/>
          <w:szCs w:val="24"/>
          <w:lang w:val="en-ID" w:bidi="he-IL"/>
        </w:rPr>
      </w:pPr>
      <w:r w:rsidRPr="00F071DB">
        <w:rPr>
          <w:rFonts w:ascii="Times New Roman" w:hAnsi="Times New Roman" w:cs="Times New Roman"/>
          <w:sz w:val="24"/>
          <w:szCs w:val="24"/>
          <w:lang w:val="en-ID" w:bidi="he-IL"/>
        </w:rPr>
        <w:t xml:space="preserve">Kata Yunani </w:t>
      </w:r>
      <w:r w:rsidRPr="00F071DB">
        <w:rPr>
          <w:rFonts w:ascii="Times New Roman" w:hAnsi="Times New Roman" w:cs="Times New Roman"/>
          <w:sz w:val="24"/>
          <w:szCs w:val="24"/>
          <w:lang w:val="el-GR" w:bidi="he-IL"/>
        </w:rPr>
        <w:t>γὰρ</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berarti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sebab</w:t>
      </w:r>
      <w:proofErr w:type="spellEnd"/>
      <w:r w:rsidRPr="00F071DB">
        <w:rPr>
          <w:rFonts w:ascii="Times New Roman" w:hAnsi="Times New Roman" w:cs="Times New Roman"/>
          <w:sz w:val="24"/>
          <w:szCs w:val="24"/>
          <w:lang w:val="en-ID" w:bidi="he-IL"/>
        </w:rPr>
        <w:t xml:space="preserve">. Kata Yunani </w:t>
      </w:r>
      <w:r w:rsidRPr="00F071DB">
        <w:rPr>
          <w:rFonts w:ascii="Times New Roman" w:hAnsi="Times New Roman" w:cs="Times New Roman"/>
          <w:sz w:val="24"/>
          <w:szCs w:val="24"/>
          <w:lang w:val="el-GR" w:bidi="he-IL"/>
        </w:rPr>
        <w:t>θεοῦ</w:t>
      </w:r>
      <w:r w:rsidRPr="00F071DB">
        <w:rPr>
          <w:rFonts w:ascii="Times New Roman" w:hAnsi="Times New Roman" w:cs="Times New Roman"/>
          <w:sz w:val="24"/>
          <w:szCs w:val="24"/>
          <w:lang w:bidi="he-IL"/>
        </w:rPr>
        <w:t xml:space="preserve"> (TB LAI) </w:t>
      </w:r>
      <w:proofErr w:type="spellStart"/>
      <w:r w:rsidRPr="00F071DB">
        <w:rPr>
          <w:rFonts w:ascii="Times New Roman" w:hAnsi="Times New Roman" w:cs="Times New Roman"/>
          <w:sz w:val="24"/>
          <w:szCs w:val="24"/>
          <w:lang w:bidi="he-IL"/>
        </w:rPr>
        <w:t>diterjemahkan</w:t>
      </w:r>
      <w:proofErr w:type="spellEnd"/>
      <w:r w:rsidRPr="00F071DB">
        <w:rPr>
          <w:rFonts w:ascii="Times New Roman" w:hAnsi="Times New Roman" w:cs="Times New Roman"/>
          <w:sz w:val="24"/>
          <w:szCs w:val="24"/>
          <w:lang w:bidi="he-IL"/>
        </w:rPr>
        <w:t xml:space="preserve"> ‘Allah’, </w:t>
      </w:r>
      <w:proofErr w:type="spellStart"/>
      <w:r w:rsidRPr="00F071DB">
        <w:rPr>
          <w:rFonts w:ascii="Times New Roman" w:hAnsi="Times New Roman" w:cs="Times New Roman"/>
          <w:sz w:val="24"/>
          <w:szCs w:val="24"/>
          <w:lang w:bidi="he-IL"/>
        </w:rPr>
        <w:t>dipakai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bentuk</w:t>
      </w:r>
      <w:proofErr w:type="spellEnd"/>
      <w:r w:rsidRPr="00F071DB">
        <w:rPr>
          <w:rFonts w:ascii="Times New Roman" w:hAnsi="Times New Roman" w:cs="Times New Roman"/>
          <w:sz w:val="24"/>
          <w:szCs w:val="24"/>
          <w:lang w:bidi="he-IL"/>
        </w:rPr>
        <w:t xml:space="preserve"> kata </w:t>
      </w:r>
      <w:proofErr w:type="spellStart"/>
      <w:r w:rsidRPr="00F071DB">
        <w:rPr>
          <w:rFonts w:ascii="Times New Roman" w:hAnsi="Times New Roman" w:cs="Times New Roman"/>
          <w:sz w:val="24"/>
          <w:szCs w:val="24"/>
          <w:lang w:bidi="he-IL"/>
        </w:rPr>
        <w:t>benda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berkasus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Genetif</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Maskulin</w:t>
      </w:r>
      <w:proofErr w:type="spellEnd"/>
      <w:r w:rsidRPr="00F071DB">
        <w:rPr>
          <w:rFonts w:ascii="Times New Roman" w:hAnsi="Times New Roman" w:cs="Times New Roman"/>
          <w:sz w:val="24"/>
          <w:szCs w:val="24"/>
          <w:lang w:bidi="he-IL"/>
        </w:rPr>
        <w:t xml:space="preserve"> Tunggal. Barbara </w:t>
      </w:r>
      <w:proofErr w:type="spellStart"/>
      <w:r w:rsidRPr="00F071DB">
        <w:rPr>
          <w:rFonts w:ascii="Times New Roman" w:hAnsi="Times New Roman" w:cs="Times New Roman"/>
          <w:sz w:val="24"/>
          <w:szCs w:val="24"/>
          <w:lang w:bidi="he-IL"/>
        </w:rPr>
        <w:t>menyatakan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berasal</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dari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asal</w:t>
      </w:r>
      <w:proofErr w:type="spellEnd"/>
      <w:r w:rsidRPr="00F071DB">
        <w:rPr>
          <w:rFonts w:ascii="Times New Roman" w:hAnsi="Times New Roman" w:cs="Times New Roman"/>
          <w:sz w:val="24"/>
          <w:szCs w:val="24"/>
          <w:lang w:bidi="he-IL"/>
        </w:rPr>
        <w:t xml:space="preserve"> kata </w:t>
      </w:r>
      <w:r w:rsidRPr="00F071DB">
        <w:rPr>
          <w:rFonts w:ascii="Times New Roman" w:hAnsi="Times New Roman" w:cs="Times New Roman"/>
          <w:sz w:val="24"/>
          <w:szCs w:val="24"/>
          <w:lang w:val="el-GR" w:bidi="he-IL"/>
        </w:rPr>
        <w:t>θεοῦ</w:t>
      </w:r>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berarti</w:t>
      </w:r>
      <w:proofErr w:type="spellEnd"/>
      <w:r w:rsidRPr="00F071DB">
        <w:rPr>
          <w:rFonts w:ascii="Times New Roman" w:hAnsi="Times New Roman" w:cs="Times New Roman"/>
          <w:sz w:val="24"/>
          <w:szCs w:val="24"/>
          <w:lang w:bidi="he-IL"/>
        </w:rPr>
        <w:t xml:space="preserve"> Allah.</w:t>
      </w:r>
      <w:r w:rsidRPr="00F071DB">
        <w:rPr>
          <w:rFonts w:ascii="Times New Roman" w:hAnsi="Times New Roman" w:cs="Times New Roman"/>
          <w:sz w:val="24"/>
          <w:szCs w:val="24"/>
          <w:vertAlign w:val="superscript"/>
          <w:lang w:bidi="he-IL"/>
        </w:rPr>
        <w:footnoteReference w:id="159"/>
      </w:r>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val="en-ID" w:bidi="he-IL"/>
        </w:rPr>
        <w:t>Secara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positif</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berlaku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bagi</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benda</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berarti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bepribadi</w:t>
      </w:r>
      <w:proofErr w:type="spellEnd"/>
      <w:r w:rsidRPr="00F071DB">
        <w:rPr>
          <w:rFonts w:ascii="Times New Roman" w:hAnsi="Times New Roman" w:cs="Times New Roman"/>
          <w:sz w:val="24"/>
          <w:szCs w:val="24"/>
          <w:lang w:val="en-ID" w:bidi="he-IL"/>
        </w:rPr>
        <w:t xml:space="preserve">, Tunggal dan </w:t>
      </w:r>
      <w:proofErr w:type="spellStart"/>
      <w:r w:rsidRPr="00F071DB">
        <w:rPr>
          <w:rFonts w:ascii="Times New Roman" w:hAnsi="Times New Roman" w:cs="Times New Roman"/>
          <w:sz w:val="24"/>
          <w:szCs w:val="24"/>
          <w:lang w:val="en-ID" w:bidi="he-IL"/>
        </w:rPr>
        <w:t>bukan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nama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Memang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nama</w:t>
      </w:r>
      <w:proofErr w:type="spellEnd"/>
      <w:r w:rsidRPr="00F071DB">
        <w:rPr>
          <w:rFonts w:ascii="Times New Roman" w:hAnsi="Times New Roman" w:cs="Times New Roman"/>
          <w:sz w:val="24"/>
          <w:szCs w:val="24"/>
          <w:lang w:val="en-ID" w:bidi="he-IL"/>
        </w:rPr>
        <w:t xml:space="preserve"> orang </w:t>
      </w:r>
      <w:proofErr w:type="spellStart"/>
      <w:r w:rsidRPr="00F071DB">
        <w:rPr>
          <w:rFonts w:ascii="Times New Roman" w:hAnsi="Times New Roman" w:cs="Times New Roman"/>
          <w:sz w:val="24"/>
          <w:szCs w:val="24"/>
          <w:lang w:val="en-ID" w:bidi="he-IL"/>
        </w:rPr>
        <w:t>termasuk</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benda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nama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bisa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dijamakkan</w:t>
      </w:r>
      <w:proofErr w:type="spellEnd"/>
      <w:r w:rsidRPr="00F071DB">
        <w:rPr>
          <w:rFonts w:ascii="Times New Roman" w:hAnsi="Times New Roman" w:cs="Times New Roman"/>
          <w:sz w:val="24"/>
          <w:szCs w:val="24"/>
          <w:lang w:val="en-ID" w:bidi="he-IL"/>
        </w:rPr>
        <w:t xml:space="preserve">. Akan </w:t>
      </w:r>
      <w:proofErr w:type="spellStart"/>
      <w:r w:rsidRPr="00F071DB">
        <w:rPr>
          <w:rFonts w:ascii="Times New Roman" w:hAnsi="Times New Roman" w:cs="Times New Roman"/>
          <w:sz w:val="24"/>
          <w:szCs w:val="24"/>
          <w:lang w:val="en-ID" w:bidi="he-IL"/>
        </w:rPr>
        <w:t>tetapi</w:t>
      </w:r>
      <w:proofErr w:type="spellEnd"/>
      <w:r w:rsidRPr="00F071DB">
        <w:rPr>
          <w:rFonts w:ascii="Times New Roman" w:hAnsi="Times New Roman" w:cs="Times New Roman"/>
          <w:sz w:val="24"/>
          <w:szCs w:val="24"/>
          <w:lang w:val="en-ID" w:bidi="he-IL"/>
        </w:rPr>
        <w:t xml:space="preserve"> kata Allah (</w:t>
      </w:r>
      <w:r w:rsidRPr="00F071DB">
        <w:rPr>
          <w:rFonts w:ascii="Times New Roman" w:hAnsi="Times New Roman" w:cs="Times New Roman"/>
          <w:sz w:val="24"/>
          <w:szCs w:val="24"/>
          <w:lang w:val="el-GR" w:bidi="he-IL"/>
        </w:rPr>
        <w:t>θεοῦ</w:t>
      </w:r>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bukan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nama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diri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sebab</w:t>
      </w:r>
      <w:proofErr w:type="spellEnd"/>
      <w:r w:rsidRPr="00F071DB">
        <w:rPr>
          <w:rFonts w:ascii="Times New Roman" w:hAnsi="Times New Roman" w:cs="Times New Roman"/>
          <w:sz w:val="24"/>
          <w:szCs w:val="24"/>
          <w:lang w:bidi="he-IL"/>
        </w:rPr>
        <w:t xml:space="preserve"> kata </w:t>
      </w:r>
      <w:proofErr w:type="spellStart"/>
      <w:r w:rsidRPr="00F071DB">
        <w:rPr>
          <w:rFonts w:ascii="Times New Roman" w:hAnsi="Times New Roman" w:cs="Times New Roman"/>
          <w:sz w:val="24"/>
          <w:szCs w:val="24"/>
          <w:lang w:bidi="he-IL"/>
        </w:rPr>
        <w:t>itu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dapat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dijamakkan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Dengan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demikian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secara</w:t>
      </w:r>
      <w:proofErr w:type="spellEnd"/>
      <w:r w:rsidRPr="00F071DB">
        <w:rPr>
          <w:rFonts w:ascii="Times New Roman" w:hAnsi="Times New Roman" w:cs="Times New Roman"/>
          <w:sz w:val="24"/>
          <w:szCs w:val="24"/>
          <w:lang w:bidi="he-IL"/>
        </w:rPr>
        <w:t xml:space="preserve"> </w:t>
      </w:r>
      <w:r w:rsidRPr="00F071DB">
        <w:rPr>
          <w:rFonts w:ascii="Times New Roman" w:hAnsi="Times New Roman" w:cs="Times New Roman"/>
          <w:i/>
          <w:sz w:val="24"/>
          <w:szCs w:val="24"/>
          <w:lang w:bidi="he-IL"/>
        </w:rPr>
        <w:t xml:space="preserve">grammatical </w:t>
      </w:r>
      <w:proofErr w:type="spellStart"/>
      <w:r w:rsidRPr="00F071DB">
        <w:rPr>
          <w:rFonts w:ascii="Times New Roman" w:hAnsi="Times New Roman" w:cs="Times New Roman"/>
          <w:sz w:val="24"/>
          <w:szCs w:val="24"/>
          <w:lang w:bidi="he-IL"/>
        </w:rPr>
        <w:t>berarti</w:t>
      </w:r>
      <w:proofErr w:type="spellEnd"/>
      <w:r w:rsidRPr="00F071DB">
        <w:rPr>
          <w:rFonts w:ascii="Times New Roman" w:hAnsi="Times New Roman" w:cs="Times New Roman"/>
          <w:sz w:val="24"/>
          <w:szCs w:val="24"/>
          <w:lang w:bidi="he-IL"/>
        </w:rPr>
        <w:t xml:space="preserve"> </w:t>
      </w:r>
      <w:r w:rsidRPr="00E0416F">
        <w:rPr>
          <w:rFonts w:ascii="Times New Roman" w:hAnsi="Times New Roman" w:cs="Times New Roman"/>
          <w:i/>
          <w:sz w:val="24"/>
          <w:szCs w:val="24"/>
          <w:lang w:bidi="he-IL"/>
        </w:rPr>
        <w:t xml:space="preserve">Allah </w:t>
      </w:r>
      <w:proofErr w:type="spellStart"/>
      <w:r w:rsidRPr="00E0416F">
        <w:rPr>
          <w:rFonts w:ascii="Times New Roman" w:hAnsi="Times New Roman" w:cs="Times New Roman"/>
          <w:i/>
          <w:sz w:val="24"/>
          <w:szCs w:val="24"/>
          <w:lang w:bidi="he-IL"/>
        </w:rPr>
        <w:t>menunjuk</w:t>
      </w:r>
      <w:proofErr w:type="spellEnd"/>
      <w:r w:rsidRPr="00E0416F">
        <w:rPr>
          <w:rFonts w:ascii="Times New Roman" w:hAnsi="Times New Roman" w:cs="Times New Roman"/>
          <w:i/>
          <w:sz w:val="24"/>
          <w:szCs w:val="24"/>
          <w:lang w:bidi="he-IL"/>
        </w:rPr>
        <w:t xml:space="preserve"> </w:t>
      </w:r>
      <w:proofErr w:type="spellStart"/>
      <w:r w:rsidRPr="00E0416F">
        <w:rPr>
          <w:rFonts w:ascii="Times New Roman" w:hAnsi="Times New Roman" w:cs="Times New Roman"/>
          <w:i/>
          <w:sz w:val="24"/>
          <w:szCs w:val="24"/>
          <w:lang w:bidi="he-IL"/>
        </w:rPr>
        <w:t>kepada</w:t>
      </w:r>
      <w:proofErr w:type="spellEnd"/>
      <w:r w:rsidRPr="00E0416F">
        <w:rPr>
          <w:rFonts w:ascii="Times New Roman" w:hAnsi="Times New Roman" w:cs="Times New Roman"/>
          <w:i/>
          <w:sz w:val="24"/>
          <w:szCs w:val="24"/>
          <w:lang w:bidi="he-IL"/>
        </w:rPr>
        <w:t xml:space="preserve"> </w:t>
      </w:r>
      <w:proofErr w:type="spellStart"/>
      <w:r w:rsidRPr="00E0416F">
        <w:rPr>
          <w:rFonts w:ascii="Times New Roman" w:hAnsi="Times New Roman" w:cs="Times New Roman"/>
          <w:i/>
          <w:sz w:val="24"/>
          <w:szCs w:val="24"/>
          <w:lang w:bidi="he-IL"/>
        </w:rPr>
        <w:t>Pribadi</w:t>
      </w:r>
      <w:proofErr w:type="spellEnd"/>
      <w:r w:rsidRPr="00E0416F">
        <w:rPr>
          <w:rFonts w:ascii="Times New Roman" w:hAnsi="Times New Roman" w:cs="Times New Roman"/>
          <w:i/>
          <w:sz w:val="24"/>
          <w:szCs w:val="24"/>
          <w:lang w:bidi="he-IL"/>
        </w:rPr>
        <w:t xml:space="preserve"> </w:t>
      </w:r>
      <w:proofErr w:type="spellStart"/>
      <w:r w:rsidRPr="00E0416F">
        <w:rPr>
          <w:rFonts w:ascii="Times New Roman" w:hAnsi="Times New Roman" w:cs="Times New Roman"/>
          <w:i/>
          <w:sz w:val="24"/>
          <w:szCs w:val="24"/>
          <w:lang w:bidi="he-IL"/>
        </w:rPr>
        <w:t>Yesus</w:t>
      </w:r>
      <w:proofErr w:type="spellEnd"/>
      <w:r w:rsidRPr="00E0416F">
        <w:rPr>
          <w:rFonts w:ascii="Times New Roman" w:hAnsi="Times New Roman" w:cs="Times New Roman"/>
          <w:i/>
          <w:sz w:val="24"/>
          <w:szCs w:val="24"/>
          <w:lang w:bidi="he-IL"/>
        </w:rPr>
        <w:t xml:space="preserve"> </w:t>
      </w:r>
      <w:proofErr w:type="spellStart"/>
      <w:r w:rsidRPr="00E0416F">
        <w:rPr>
          <w:rFonts w:ascii="Times New Roman" w:hAnsi="Times New Roman" w:cs="Times New Roman"/>
          <w:i/>
          <w:sz w:val="24"/>
          <w:szCs w:val="24"/>
          <w:lang w:bidi="he-IL"/>
        </w:rPr>
        <w:t>Kristus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Dia</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sempurna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sekaligus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berada</w:t>
      </w:r>
      <w:proofErr w:type="spellEnd"/>
      <w:r w:rsidRPr="00F071DB">
        <w:rPr>
          <w:rFonts w:ascii="Times New Roman" w:hAnsi="Times New Roman" w:cs="Times New Roman"/>
          <w:sz w:val="24"/>
          <w:szCs w:val="24"/>
          <w:lang w:bidi="he-IL"/>
        </w:rPr>
        <w:t xml:space="preserve"> pada </w:t>
      </w:r>
      <w:proofErr w:type="spellStart"/>
      <w:r w:rsidRPr="00F071DB">
        <w:rPr>
          <w:rFonts w:ascii="Times New Roman" w:hAnsi="Times New Roman" w:cs="Times New Roman"/>
          <w:sz w:val="24"/>
          <w:szCs w:val="24"/>
          <w:lang w:bidi="he-IL"/>
        </w:rPr>
        <w:t>Bapa</w:t>
      </w:r>
      <w:proofErr w:type="spellEnd"/>
      <w:r w:rsidRPr="00F071DB">
        <w:rPr>
          <w:rFonts w:ascii="Times New Roman" w:hAnsi="Times New Roman" w:cs="Times New Roman"/>
          <w:sz w:val="24"/>
          <w:szCs w:val="24"/>
          <w:lang w:bidi="he-IL"/>
        </w:rPr>
        <w:t xml:space="preserve">. Oleh </w:t>
      </w:r>
      <w:proofErr w:type="spellStart"/>
      <w:r w:rsidRPr="00F071DB">
        <w:rPr>
          <w:rFonts w:ascii="Times New Roman" w:hAnsi="Times New Roman" w:cs="Times New Roman"/>
          <w:sz w:val="24"/>
          <w:szCs w:val="24"/>
          <w:lang w:bidi="he-IL"/>
        </w:rPr>
        <w:t>karena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frase</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ini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berbicara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tentang</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satu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i/>
          <w:sz w:val="24"/>
          <w:szCs w:val="24"/>
          <w:lang w:bidi="he-IL"/>
        </w:rPr>
        <w:t>Pribadi</w:t>
      </w:r>
      <w:proofErr w:type="spellEnd"/>
      <w:r w:rsidRPr="00F071DB">
        <w:rPr>
          <w:rFonts w:ascii="Times New Roman" w:hAnsi="Times New Roman" w:cs="Times New Roman"/>
          <w:i/>
          <w:sz w:val="24"/>
          <w:szCs w:val="24"/>
          <w:lang w:bidi="he-IL"/>
        </w:rPr>
        <w:t xml:space="preserve"> </w:t>
      </w:r>
      <w:proofErr w:type="spellStart"/>
      <w:r w:rsidRPr="00F071DB">
        <w:rPr>
          <w:rFonts w:ascii="Times New Roman" w:hAnsi="Times New Roman" w:cs="Times New Roman"/>
          <w:i/>
          <w:sz w:val="24"/>
          <w:szCs w:val="24"/>
          <w:lang w:bidi="he-IL"/>
        </w:rPr>
        <w:t>yaitu</w:t>
      </w:r>
      <w:proofErr w:type="spellEnd"/>
      <w:r w:rsidRPr="00F071DB">
        <w:rPr>
          <w:rFonts w:ascii="Times New Roman" w:hAnsi="Times New Roman" w:cs="Times New Roman"/>
          <w:i/>
          <w:sz w:val="24"/>
          <w:szCs w:val="24"/>
          <w:lang w:bidi="he-IL"/>
        </w:rPr>
        <w:t xml:space="preserve"> Inti </w:t>
      </w:r>
      <w:proofErr w:type="spellStart"/>
      <w:r w:rsidRPr="00F071DB">
        <w:rPr>
          <w:rFonts w:ascii="Times New Roman" w:hAnsi="Times New Roman" w:cs="Times New Roman"/>
          <w:i/>
          <w:sz w:val="24"/>
          <w:szCs w:val="24"/>
          <w:lang w:bidi="he-IL"/>
        </w:rPr>
        <w:t>kebenaran</w:t>
      </w:r>
      <w:proofErr w:type="spellEnd"/>
      <w:r w:rsidRPr="00F071DB">
        <w:rPr>
          <w:rFonts w:ascii="Times New Roman" w:hAnsi="Times New Roman" w:cs="Times New Roman"/>
          <w:i/>
          <w:sz w:val="24"/>
          <w:szCs w:val="24"/>
          <w:lang w:bidi="he-IL"/>
        </w:rPr>
        <w:t xml:space="preserve"> Allah</w:t>
      </w:r>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Teks-teks</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dibahas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ini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mengandung</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makna</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penting</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mendukung</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keilahian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Kristus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Injil</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Kebenaran</w:t>
      </w:r>
      <w:proofErr w:type="spellEnd"/>
      <w:r w:rsidRPr="00F071DB">
        <w:rPr>
          <w:rFonts w:ascii="Times New Roman" w:hAnsi="Times New Roman" w:cs="Times New Roman"/>
          <w:sz w:val="24"/>
          <w:szCs w:val="24"/>
          <w:lang w:bidi="he-IL"/>
        </w:rPr>
        <w:t xml:space="preserve"> </w:t>
      </w:r>
      <w:r w:rsidRPr="00F071DB">
        <w:rPr>
          <w:rFonts w:ascii="Times New Roman" w:hAnsi="Times New Roman" w:cs="Times New Roman"/>
          <w:sz w:val="24"/>
          <w:szCs w:val="24"/>
          <w:rtl/>
          <w:lang w:bidi="he-IL"/>
        </w:rPr>
        <w:t>אֱלֹהִים</w:t>
      </w:r>
      <w:r w:rsidRPr="00F071DB">
        <w:rPr>
          <w:rFonts w:ascii="Times New Roman" w:hAnsi="Times New Roman" w:cs="Times New Roman"/>
          <w:sz w:val="24"/>
          <w:szCs w:val="24"/>
          <w:lang w:bidi="he-IL"/>
        </w:rPr>
        <w:t xml:space="preserve">Allah (God), </w:t>
      </w:r>
      <w:proofErr w:type="spellStart"/>
      <w:r w:rsidRPr="00F071DB">
        <w:rPr>
          <w:rFonts w:ascii="Times New Roman" w:hAnsi="Times New Roman" w:cs="Times New Roman"/>
          <w:sz w:val="24"/>
          <w:szCs w:val="24"/>
          <w:lang w:bidi="he-IL"/>
        </w:rPr>
        <w:t>beda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dengan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Tuhan</w:t>
      </w:r>
      <w:proofErr w:type="spellEnd"/>
      <w:r w:rsidRPr="00F071DB">
        <w:rPr>
          <w:rFonts w:ascii="Times New Roman" w:hAnsi="Times New Roman" w:cs="Times New Roman"/>
          <w:sz w:val="24"/>
          <w:szCs w:val="24"/>
          <w:lang w:bidi="he-IL"/>
        </w:rPr>
        <w:t>/</w:t>
      </w:r>
      <w:proofErr w:type="spellStart"/>
      <w:r w:rsidRPr="00F071DB">
        <w:rPr>
          <w:rFonts w:ascii="Times New Roman" w:hAnsi="Times New Roman" w:cs="Times New Roman"/>
          <w:sz w:val="24"/>
          <w:szCs w:val="24"/>
          <w:lang w:bidi="he-IL"/>
        </w:rPr>
        <w:t>tuan</w:t>
      </w:r>
      <w:proofErr w:type="spellEnd"/>
      <w:r w:rsidRPr="00F071DB">
        <w:rPr>
          <w:rFonts w:ascii="Times New Roman" w:hAnsi="Times New Roman" w:cs="Times New Roman"/>
          <w:sz w:val="24"/>
          <w:szCs w:val="24"/>
          <w:lang w:bidi="he-IL"/>
        </w:rPr>
        <w:t xml:space="preserve"> (Lord = </w:t>
      </w:r>
      <w:proofErr w:type="spellStart"/>
      <w:r w:rsidRPr="00F071DB">
        <w:rPr>
          <w:rFonts w:ascii="Times New Roman" w:hAnsi="Times New Roman" w:cs="Times New Roman"/>
          <w:sz w:val="24"/>
          <w:szCs w:val="24"/>
          <w:lang w:bidi="he-IL"/>
        </w:rPr>
        <w:t>χυριος</w:t>
      </w:r>
      <w:proofErr w:type="spellEnd"/>
      <w:r w:rsidRPr="00F071DB">
        <w:rPr>
          <w:rFonts w:ascii="Times New Roman" w:hAnsi="Times New Roman" w:cs="Times New Roman"/>
          <w:sz w:val="24"/>
          <w:szCs w:val="24"/>
          <w:lang w:bidi="he-IL"/>
        </w:rPr>
        <w:t xml:space="preserve">). Akan </w:t>
      </w:r>
      <w:proofErr w:type="spellStart"/>
      <w:r w:rsidRPr="00F071DB">
        <w:rPr>
          <w:rFonts w:ascii="Times New Roman" w:hAnsi="Times New Roman" w:cs="Times New Roman"/>
          <w:sz w:val="24"/>
          <w:szCs w:val="24"/>
          <w:lang w:bidi="he-IL"/>
        </w:rPr>
        <w:t>tetapi</w:t>
      </w:r>
      <w:proofErr w:type="spellEnd"/>
      <w:r w:rsidRPr="00F071DB">
        <w:rPr>
          <w:rFonts w:ascii="Times New Roman" w:hAnsi="Times New Roman" w:cs="Times New Roman"/>
          <w:sz w:val="24"/>
          <w:szCs w:val="24"/>
          <w:lang w:bidi="he-IL"/>
        </w:rPr>
        <w:t xml:space="preserve"> kata Yunani </w:t>
      </w:r>
      <w:r w:rsidRPr="00F071DB">
        <w:rPr>
          <w:rFonts w:ascii="Times New Roman" w:hAnsi="Times New Roman" w:cs="Times New Roman"/>
          <w:sz w:val="24"/>
          <w:szCs w:val="24"/>
          <w:lang w:val="el-GR" w:bidi="he-IL"/>
        </w:rPr>
        <w:t>θεοῦ</w:t>
      </w:r>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diterjemahkan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kata “Allah”. Kata </w:t>
      </w:r>
      <w:r w:rsidRPr="00F071DB">
        <w:rPr>
          <w:rFonts w:ascii="Times New Roman" w:hAnsi="Times New Roman" w:cs="Times New Roman"/>
          <w:sz w:val="24"/>
          <w:szCs w:val="24"/>
          <w:lang w:val="el-GR" w:bidi="he-IL"/>
        </w:rPr>
        <w:t>θεοῦ</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menurut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Sipros</w:t>
      </w:r>
      <w:proofErr w:type="spellEnd"/>
      <w:r w:rsidRPr="00F071DB">
        <w:rPr>
          <w:rFonts w:ascii="Times New Roman" w:hAnsi="Times New Roman" w:cs="Times New Roman"/>
          <w:sz w:val="24"/>
          <w:szCs w:val="24"/>
          <w:lang w:val="en-ID" w:bidi="he-IL"/>
        </w:rPr>
        <w:t xml:space="preserve">, </w:t>
      </w:r>
    </w:p>
    <w:p w:rsidR="00303D92" w:rsidRPr="00F071DB" w:rsidRDefault="00303D92" w:rsidP="00A67902">
      <w:pPr>
        <w:spacing w:after="0" w:line="240" w:lineRule="auto"/>
        <w:ind w:left="720"/>
        <w:jc w:val="both"/>
        <w:rPr>
          <w:rFonts w:ascii="Times New Roman" w:hAnsi="Times New Roman" w:cs="Times New Roman"/>
          <w:sz w:val="24"/>
          <w:szCs w:val="24"/>
          <w:lang w:val="en-ID" w:bidi="he-IL"/>
        </w:rPr>
      </w:pPr>
      <w:proofErr w:type="spellStart"/>
      <w:r w:rsidRPr="00F071DB">
        <w:rPr>
          <w:rFonts w:ascii="Times New Roman" w:hAnsi="Times New Roman" w:cs="Times New Roman"/>
          <w:sz w:val="24"/>
          <w:szCs w:val="24"/>
          <w:lang w:val="en-ID" w:bidi="he-IL"/>
        </w:rPr>
        <w:t>Mulanya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digunakan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dunia </w:t>
      </w:r>
      <w:proofErr w:type="spellStart"/>
      <w:r w:rsidRPr="00F071DB">
        <w:rPr>
          <w:rFonts w:ascii="Times New Roman" w:hAnsi="Times New Roman" w:cs="Times New Roman"/>
          <w:sz w:val="24"/>
          <w:szCs w:val="24"/>
          <w:lang w:val="en-ID" w:bidi="he-IL"/>
        </w:rPr>
        <w:t>kekafiran</w:t>
      </w:r>
      <w:proofErr w:type="spellEnd"/>
      <w:r w:rsidRPr="00F071DB">
        <w:rPr>
          <w:rFonts w:ascii="Times New Roman" w:hAnsi="Times New Roman" w:cs="Times New Roman"/>
          <w:sz w:val="24"/>
          <w:szCs w:val="24"/>
          <w:lang w:val="en-ID" w:bidi="he-IL"/>
        </w:rPr>
        <w:t xml:space="preserve"> dan di </w:t>
      </w:r>
      <w:proofErr w:type="spellStart"/>
      <w:r w:rsidRPr="00F071DB">
        <w:rPr>
          <w:rFonts w:ascii="Times New Roman" w:hAnsi="Times New Roman" w:cs="Times New Roman"/>
          <w:sz w:val="24"/>
          <w:szCs w:val="24"/>
          <w:lang w:val="en-ID" w:bidi="he-IL"/>
        </w:rPr>
        <w:t>Perjanjian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Baru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sebagai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nama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Tuhan</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sesungguhnya</w:t>
      </w:r>
      <w:proofErr w:type="spellEnd"/>
      <w:r w:rsidRPr="00F071DB">
        <w:rPr>
          <w:rFonts w:ascii="Times New Roman" w:hAnsi="Times New Roman" w:cs="Times New Roman"/>
          <w:sz w:val="24"/>
          <w:szCs w:val="24"/>
          <w:lang w:val="en-ID" w:bidi="he-IL"/>
        </w:rPr>
        <w:t xml:space="preserve">. Orang kafir </w:t>
      </w:r>
      <w:proofErr w:type="spellStart"/>
      <w:r w:rsidRPr="00F071DB">
        <w:rPr>
          <w:rFonts w:ascii="Times New Roman" w:hAnsi="Times New Roman" w:cs="Times New Roman"/>
          <w:sz w:val="24"/>
          <w:szCs w:val="24"/>
          <w:lang w:val="en-ID" w:bidi="he-IL"/>
        </w:rPr>
        <w:t>berpikir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Tuhan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sebagai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pencipta</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pengatur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theretes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pengatur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segala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sesuatu</w:t>
      </w:r>
      <w:proofErr w:type="spellEnd"/>
      <w:r w:rsidRPr="00F071DB">
        <w:rPr>
          <w:rFonts w:ascii="Times New Roman" w:hAnsi="Times New Roman" w:cs="Times New Roman"/>
          <w:sz w:val="24"/>
          <w:szCs w:val="24"/>
          <w:lang w:val="en-ID" w:bidi="he-IL"/>
        </w:rPr>
        <w:t xml:space="preserve">. Yunani </w:t>
      </w:r>
      <w:proofErr w:type="spellStart"/>
      <w:r w:rsidRPr="00F071DB">
        <w:rPr>
          <w:rFonts w:ascii="Times New Roman" w:hAnsi="Times New Roman" w:cs="Times New Roman"/>
          <w:sz w:val="24"/>
          <w:szCs w:val="24"/>
          <w:lang w:val="en-ID" w:bidi="he-IL"/>
        </w:rPr>
        <w:t>kuno</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menggunakan</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lastRenderedPageBreak/>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bentuk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tunggal</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bentuk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jamak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Ketika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mereka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menggunakan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bentuk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jamak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mereka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mendalami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keyakinan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mereka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elemen-elemen</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mengatur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mereka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tuhan</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disebut</w:t>
      </w:r>
      <w:proofErr w:type="spellEnd"/>
      <w:r w:rsidRPr="00F071DB">
        <w:rPr>
          <w:rFonts w:ascii="Times New Roman" w:hAnsi="Times New Roman" w:cs="Times New Roman"/>
          <w:sz w:val="24"/>
          <w:szCs w:val="24"/>
          <w:lang w:val="en-ID" w:bidi="he-IL"/>
        </w:rPr>
        <w:t xml:space="preserve"> mammon (</w:t>
      </w:r>
      <w:proofErr w:type="spellStart"/>
      <w:r w:rsidRPr="00F071DB">
        <w:rPr>
          <w:rFonts w:ascii="Times New Roman" w:hAnsi="Times New Roman" w:cs="Times New Roman"/>
          <w:sz w:val="24"/>
          <w:szCs w:val="24"/>
          <w:lang w:val="en-ID" w:bidi="he-IL"/>
        </w:rPr>
        <w:t>Matius</w:t>
      </w:r>
      <w:proofErr w:type="spellEnd"/>
      <w:r w:rsidRPr="00F071DB">
        <w:rPr>
          <w:rFonts w:ascii="Times New Roman" w:hAnsi="Times New Roman" w:cs="Times New Roman"/>
          <w:sz w:val="24"/>
          <w:szCs w:val="24"/>
          <w:lang w:val="en-ID" w:bidi="he-IL"/>
        </w:rPr>
        <w:t xml:space="preserve"> 6:24). </w:t>
      </w:r>
      <w:proofErr w:type="spellStart"/>
      <w:r w:rsidRPr="00F071DB">
        <w:rPr>
          <w:rFonts w:ascii="Times New Roman" w:hAnsi="Times New Roman" w:cs="Times New Roman"/>
          <w:sz w:val="24"/>
          <w:szCs w:val="24"/>
          <w:lang w:val="en-ID" w:bidi="he-IL"/>
        </w:rPr>
        <w:t>Jadi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surga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merupakan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perbaktian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melalui</w:t>
      </w:r>
      <w:proofErr w:type="spellEnd"/>
      <w:r w:rsidRPr="00F071DB">
        <w:rPr>
          <w:rFonts w:ascii="Times New Roman" w:hAnsi="Times New Roman" w:cs="Times New Roman"/>
          <w:sz w:val="24"/>
          <w:szCs w:val="24"/>
          <w:lang w:val="en-ID" w:bidi="he-IL"/>
        </w:rPr>
        <w:t xml:space="preserve"> dunia </w:t>
      </w:r>
      <w:proofErr w:type="spellStart"/>
      <w:r w:rsidRPr="00F071DB">
        <w:rPr>
          <w:rFonts w:ascii="Times New Roman" w:hAnsi="Times New Roman" w:cs="Times New Roman"/>
          <w:sz w:val="24"/>
          <w:szCs w:val="24"/>
          <w:lang w:val="en-ID" w:bidi="he-IL"/>
        </w:rPr>
        <w:t>kekafiran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nyata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nama</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dilambangkan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Tuhan</w:t>
      </w:r>
      <w:proofErr w:type="spellEnd"/>
      <w:r w:rsidRPr="00F071DB">
        <w:rPr>
          <w:rFonts w:ascii="Times New Roman" w:hAnsi="Times New Roman" w:cs="Times New Roman"/>
          <w:sz w:val="24"/>
          <w:szCs w:val="24"/>
          <w:lang w:val="en-ID" w:bidi="he-IL"/>
        </w:rPr>
        <w:t xml:space="preserve"> oleh Yunani </w:t>
      </w:r>
      <w:proofErr w:type="spellStart"/>
      <w:r w:rsidRPr="00F071DB">
        <w:rPr>
          <w:rFonts w:ascii="Times New Roman" w:hAnsi="Times New Roman" w:cs="Times New Roman"/>
          <w:sz w:val="24"/>
          <w:szCs w:val="24"/>
          <w:lang w:val="en-ID" w:bidi="he-IL"/>
        </w:rPr>
        <w:t>kuno</w:t>
      </w:r>
      <w:proofErr w:type="spellEnd"/>
      <w:r w:rsidRPr="00F071DB">
        <w:rPr>
          <w:rFonts w:ascii="Times New Roman" w:hAnsi="Times New Roman" w:cs="Times New Roman"/>
          <w:sz w:val="24"/>
          <w:szCs w:val="24"/>
          <w:lang w:val="en-ID" w:bidi="he-IL"/>
        </w:rPr>
        <w:t>.</w:t>
      </w:r>
      <w:r w:rsidRPr="00F071DB">
        <w:rPr>
          <w:rFonts w:ascii="Times New Roman" w:hAnsi="Times New Roman" w:cs="Times New Roman"/>
          <w:sz w:val="24"/>
          <w:szCs w:val="24"/>
          <w:vertAlign w:val="superscript"/>
          <w:lang w:val="en-ID" w:bidi="he-IL"/>
        </w:rPr>
        <w:footnoteReference w:id="160"/>
      </w:r>
    </w:p>
    <w:p w:rsidR="00303D92" w:rsidRPr="00F071DB" w:rsidRDefault="00303D92" w:rsidP="00A67902">
      <w:pPr>
        <w:spacing w:after="0" w:line="240" w:lineRule="auto"/>
        <w:ind w:left="720"/>
        <w:jc w:val="both"/>
        <w:rPr>
          <w:rFonts w:ascii="Times New Roman" w:hAnsi="Times New Roman" w:cs="Times New Roman"/>
          <w:sz w:val="24"/>
          <w:szCs w:val="24"/>
          <w:lang w:val="en-ID" w:bidi="he-IL"/>
        </w:rPr>
      </w:pPr>
    </w:p>
    <w:p w:rsidR="00303D92" w:rsidRPr="00F071DB" w:rsidRDefault="00303D92" w:rsidP="00A67902">
      <w:pPr>
        <w:spacing w:after="200" w:line="240" w:lineRule="auto"/>
        <w:ind w:firstLine="720"/>
        <w:contextualSpacing/>
        <w:jc w:val="both"/>
        <w:rPr>
          <w:rFonts w:ascii="Times New Roman" w:eastAsia="Calibri" w:hAnsi="Times New Roman" w:cs="Times New Roman"/>
          <w:sz w:val="24"/>
          <w:szCs w:val="24"/>
          <w:lang w:val="en-ID"/>
        </w:rPr>
      </w:pPr>
      <w:proofErr w:type="spellStart"/>
      <w:r w:rsidRPr="00F071DB">
        <w:rPr>
          <w:rFonts w:ascii="Times New Roman" w:hAnsi="Times New Roman" w:cs="Times New Roman"/>
          <w:sz w:val="24"/>
          <w:szCs w:val="24"/>
          <w:lang w:val="en-ID" w:bidi="he-IL"/>
        </w:rPr>
        <w:t>Namun</w:t>
      </w:r>
      <w:proofErr w:type="spellEnd"/>
      <w:r w:rsidRPr="00F071DB">
        <w:rPr>
          <w:rFonts w:ascii="Times New Roman" w:hAnsi="Times New Roman" w:cs="Times New Roman"/>
          <w:sz w:val="24"/>
          <w:szCs w:val="24"/>
          <w:lang w:val="en-ID" w:bidi="he-IL"/>
        </w:rPr>
        <w:t xml:space="preserve"> kata </w:t>
      </w:r>
      <w:r w:rsidRPr="00F071DB">
        <w:rPr>
          <w:rFonts w:ascii="Times New Roman" w:hAnsi="Times New Roman" w:cs="Times New Roman"/>
          <w:sz w:val="24"/>
          <w:szCs w:val="24"/>
          <w:lang w:val="el-GR" w:bidi="he-IL"/>
        </w:rPr>
        <w:t>θεοῦ</w:t>
      </w:r>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val="en-ID" w:bidi="he-IL"/>
        </w:rPr>
        <w:t>menunjuk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Bapa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sebagai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pengendali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karya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penyelamatan</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melalui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Anak</w:t>
      </w:r>
      <w:proofErr w:type="spellEnd"/>
      <w:r w:rsidRPr="00F071DB">
        <w:rPr>
          <w:rFonts w:ascii="Times New Roman" w:hAnsi="Times New Roman" w:cs="Times New Roman"/>
          <w:sz w:val="24"/>
          <w:szCs w:val="24"/>
          <w:lang w:val="en-ID" w:bidi="he-IL"/>
        </w:rPr>
        <w:t xml:space="preserve">-Nya yang </w:t>
      </w:r>
      <w:proofErr w:type="spellStart"/>
      <w:r w:rsidRPr="00F071DB">
        <w:rPr>
          <w:rFonts w:ascii="Times New Roman" w:hAnsi="Times New Roman" w:cs="Times New Roman"/>
          <w:sz w:val="24"/>
          <w:szCs w:val="24"/>
          <w:lang w:val="en-ID" w:bidi="he-IL"/>
        </w:rPr>
        <w:t>tunggal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Yesus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Juruselamat</w:t>
      </w:r>
      <w:proofErr w:type="spellEnd"/>
      <w:r w:rsidRPr="00F071DB">
        <w:rPr>
          <w:rFonts w:ascii="Times New Roman" w:hAnsi="Times New Roman" w:cs="Times New Roman"/>
          <w:sz w:val="24"/>
          <w:szCs w:val="24"/>
          <w:lang w:val="en-ID" w:bidi="he-IL"/>
        </w:rPr>
        <w:t xml:space="preserve"> dunia. </w:t>
      </w:r>
      <w:proofErr w:type="spellStart"/>
      <w:r w:rsidRPr="00F071DB">
        <w:rPr>
          <w:rFonts w:ascii="Times New Roman" w:hAnsi="Times New Roman" w:cs="Times New Roman"/>
          <w:sz w:val="24"/>
          <w:szCs w:val="24"/>
          <w:lang w:val="en-ID" w:bidi="he-IL"/>
        </w:rPr>
        <w:t>Malalui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kehadiran</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bagi</w:t>
      </w:r>
      <w:proofErr w:type="spellEnd"/>
      <w:r w:rsidRPr="00F071DB">
        <w:rPr>
          <w:rFonts w:ascii="Times New Roman" w:hAnsi="Times New Roman" w:cs="Times New Roman"/>
          <w:sz w:val="24"/>
          <w:szCs w:val="24"/>
          <w:lang w:val="en-ID" w:bidi="he-IL"/>
        </w:rPr>
        <w:t xml:space="preserve"> Paulus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perjalanannya</w:t>
      </w:r>
      <w:proofErr w:type="spellEnd"/>
      <w:r w:rsidRPr="00F071DB">
        <w:rPr>
          <w:rFonts w:ascii="Times New Roman" w:hAnsi="Times New Roman" w:cs="Times New Roman"/>
          <w:sz w:val="24"/>
          <w:szCs w:val="24"/>
          <w:lang w:val="en-ID" w:bidi="he-IL"/>
        </w:rPr>
        <w:t xml:space="preserve"> di </w:t>
      </w:r>
      <w:proofErr w:type="spellStart"/>
      <w:r w:rsidRPr="00F071DB">
        <w:rPr>
          <w:rFonts w:ascii="Times New Roman" w:hAnsi="Times New Roman" w:cs="Times New Roman"/>
          <w:sz w:val="24"/>
          <w:szCs w:val="24"/>
          <w:lang w:val="en-ID" w:bidi="he-IL"/>
        </w:rPr>
        <w:t>Damsyik</w:t>
      </w:r>
      <w:proofErr w:type="spellEnd"/>
      <w:r w:rsidRPr="00F071DB">
        <w:rPr>
          <w:rFonts w:ascii="Times New Roman" w:hAnsi="Times New Roman" w:cs="Times New Roman"/>
          <w:sz w:val="24"/>
          <w:szCs w:val="24"/>
          <w:lang w:val="en-ID" w:bidi="he-IL"/>
        </w:rPr>
        <w:t xml:space="preserve">, Paulus </w:t>
      </w:r>
      <w:proofErr w:type="spellStart"/>
      <w:r w:rsidRPr="00F071DB">
        <w:rPr>
          <w:rFonts w:ascii="Times New Roman" w:hAnsi="Times New Roman" w:cs="Times New Roman"/>
          <w:sz w:val="24"/>
          <w:szCs w:val="24"/>
          <w:lang w:val="en-ID" w:bidi="he-IL"/>
        </w:rPr>
        <w:t>akhirnya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bertobat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meninggalkan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cara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beragamanya</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sebelumnya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Bagi</w:t>
      </w:r>
      <w:proofErr w:type="spellEnd"/>
      <w:r w:rsidRPr="00F071DB">
        <w:rPr>
          <w:rFonts w:ascii="Times New Roman" w:hAnsi="Times New Roman" w:cs="Times New Roman"/>
          <w:sz w:val="24"/>
          <w:szCs w:val="24"/>
          <w:lang w:val="en-ID" w:bidi="he-IL"/>
        </w:rPr>
        <w:t xml:space="preserve"> Paulus Allah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Pribadi</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berkuasa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Pencipta</w:t>
      </w:r>
      <w:proofErr w:type="spellEnd"/>
      <w:r w:rsidRPr="00F071DB">
        <w:rPr>
          <w:rFonts w:ascii="Times New Roman" w:hAnsi="Times New Roman" w:cs="Times New Roman"/>
          <w:sz w:val="24"/>
          <w:szCs w:val="24"/>
          <w:lang w:val="en-ID" w:bidi="he-IL"/>
        </w:rPr>
        <w:t xml:space="preserve"> dunia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segala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isinya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Pemberi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Hukum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Taurat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bagi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umat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pilihan</w:t>
      </w:r>
      <w:proofErr w:type="spellEnd"/>
      <w:r w:rsidRPr="00F071DB">
        <w:rPr>
          <w:rFonts w:ascii="Times New Roman" w:hAnsi="Times New Roman" w:cs="Times New Roman"/>
          <w:sz w:val="24"/>
          <w:szCs w:val="24"/>
          <w:lang w:val="en-ID" w:bidi="he-IL"/>
        </w:rPr>
        <w:t xml:space="preserve">-Nya </w:t>
      </w:r>
      <w:proofErr w:type="spellStart"/>
      <w:r w:rsidRPr="00F071DB">
        <w:rPr>
          <w:rFonts w:ascii="Times New Roman" w:hAnsi="Times New Roman" w:cs="Times New Roman"/>
          <w:sz w:val="24"/>
          <w:szCs w:val="24"/>
          <w:lang w:val="en-ID" w:bidi="he-IL"/>
        </w:rPr>
        <w:t>melalui</w:t>
      </w:r>
      <w:proofErr w:type="spellEnd"/>
      <w:r w:rsidRPr="00F071DB">
        <w:rPr>
          <w:rFonts w:ascii="Times New Roman" w:hAnsi="Times New Roman" w:cs="Times New Roman"/>
          <w:sz w:val="24"/>
          <w:szCs w:val="24"/>
          <w:lang w:val="en-ID" w:bidi="he-IL"/>
        </w:rPr>
        <w:t xml:space="preserve"> para </w:t>
      </w:r>
      <w:proofErr w:type="spellStart"/>
      <w:r w:rsidRPr="00F071DB">
        <w:rPr>
          <w:rFonts w:ascii="Times New Roman" w:hAnsi="Times New Roman" w:cs="Times New Roman"/>
          <w:sz w:val="24"/>
          <w:szCs w:val="24"/>
          <w:lang w:val="en-ID" w:bidi="he-IL"/>
        </w:rPr>
        <w:t>nabi</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menjanjikan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Mesias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bangi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bangsanya</w:t>
      </w:r>
      <w:proofErr w:type="spellEnd"/>
      <w:r w:rsidRPr="00F071DB">
        <w:rPr>
          <w:rFonts w:ascii="Times New Roman" w:hAnsi="Times New Roman" w:cs="Times New Roman"/>
          <w:sz w:val="24"/>
          <w:szCs w:val="24"/>
          <w:lang w:val="en-ID" w:bidi="he-IL"/>
        </w:rPr>
        <w:t xml:space="preserve">. </w:t>
      </w:r>
    </w:p>
    <w:p w:rsidR="00303D92" w:rsidRPr="00F071DB" w:rsidRDefault="00303D92" w:rsidP="00A67902">
      <w:pPr>
        <w:spacing w:after="0" w:line="240" w:lineRule="auto"/>
        <w:ind w:firstLine="720"/>
        <w:jc w:val="both"/>
        <w:rPr>
          <w:rFonts w:ascii="Times New Roman" w:hAnsi="Times New Roman" w:cs="Times New Roman"/>
          <w:sz w:val="24"/>
          <w:szCs w:val="24"/>
          <w:lang w:val="en-ID" w:bidi="he-IL"/>
        </w:rPr>
      </w:pPr>
      <w:proofErr w:type="spellStart"/>
      <w:r w:rsidRPr="00F071DB">
        <w:rPr>
          <w:rFonts w:ascii="Times New Roman" w:hAnsi="Times New Roman" w:cs="Times New Roman"/>
          <w:sz w:val="24"/>
          <w:szCs w:val="24"/>
          <w:lang w:val="en-ID" w:bidi="he-IL"/>
        </w:rPr>
        <w:t>Kisah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perjumpaan</w:t>
      </w:r>
      <w:proofErr w:type="spellEnd"/>
      <w:r w:rsidRPr="00F071DB">
        <w:rPr>
          <w:rFonts w:ascii="Times New Roman" w:hAnsi="Times New Roman" w:cs="Times New Roman"/>
          <w:sz w:val="24"/>
          <w:szCs w:val="24"/>
          <w:lang w:val="en-ID" w:bidi="he-IL"/>
        </w:rPr>
        <w:t xml:space="preserve"> Paulus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Yesus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membuahkan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hasil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sungguh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mengenal</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imannya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berkuasa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atas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dirinya</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telah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mengubah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kekuatan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Injil</w:t>
      </w:r>
      <w:proofErr w:type="spellEnd"/>
      <w:r w:rsidRPr="00F071DB">
        <w:rPr>
          <w:rFonts w:ascii="Times New Roman" w:hAnsi="Times New Roman" w:cs="Times New Roman"/>
          <w:sz w:val="24"/>
          <w:szCs w:val="24"/>
          <w:lang w:val="en-ID" w:bidi="he-IL"/>
        </w:rPr>
        <w:t xml:space="preserve">-Nya yang di </w:t>
      </w:r>
      <w:proofErr w:type="spellStart"/>
      <w:r w:rsidRPr="00F071DB">
        <w:rPr>
          <w:rFonts w:ascii="Times New Roman" w:hAnsi="Times New Roman" w:cs="Times New Roman"/>
          <w:sz w:val="24"/>
          <w:szCs w:val="24"/>
          <w:lang w:val="en-ID" w:bidi="he-IL"/>
        </w:rPr>
        <w:t>dalamnya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nyata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Allah. Hal </w:t>
      </w:r>
      <w:proofErr w:type="spellStart"/>
      <w:r w:rsidRPr="00F071DB">
        <w:rPr>
          <w:rFonts w:ascii="Times New Roman" w:hAnsi="Times New Roman" w:cs="Times New Roman"/>
          <w:sz w:val="24"/>
          <w:szCs w:val="24"/>
          <w:lang w:val="en-ID" w:bidi="he-IL"/>
        </w:rPr>
        <w:t>senada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disampaikan</w:t>
      </w:r>
      <w:proofErr w:type="spellEnd"/>
      <w:r w:rsidRPr="00F071DB">
        <w:rPr>
          <w:rFonts w:ascii="Times New Roman" w:hAnsi="Times New Roman" w:cs="Times New Roman"/>
          <w:sz w:val="24"/>
          <w:szCs w:val="24"/>
          <w:lang w:val="en-ID" w:bidi="he-IL"/>
        </w:rPr>
        <w:t xml:space="preserve"> oleh. G. C. van NIFTRIK </w:t>
      </w:r>
      <w:proofErr w:type="spellStart"/>
      <w:r w:rsidRPr="00F071DB">
        <w:rPr>
          <w:rFonts w:ascii="Times New Roman" w:hAnsi="Times New Roman" w:cs="Times New Roman"/>
          <w:sz w:val="24"/>
          <w:szCs w:val="24"/>
          <w:lang w:val="en-ID" w:bidi="he-IL"/>
        </w:rPr>
        <w:t>menyatakan</w:t>
      </w:r>
      <w:proofErr w:type="spellEnd"/>
      <w:r w:rsidRPr="00F071DB">
        <w:rPr>
          <w:rFonts w:ascii="Times New Roman" w:hAnsi="Times New Roman" w:cs="Times New Roman"/>
          <w:sz w:val="24"/>
          <w:szCs w:val="24"/>
          <w:lang w:val="en-ID" w:bidi="he-IL"/>
        </w:rPr>
        <w:t>,</w:t>
      </w:r>
    </w:p>
    <w:p w:rsidR="00303D92" w:rsidRPr="00F071DB" w:rsidRDefault="00303D92" w:rsidP="00A67902">
      <w:pPr>
        <w:spacing w:after="0" w:line="240" w:lineRule="auto"/>
        <w:ind w:left="720"/>
        <w:jc w:val="both"/>
        <w:rPr>
          <w:rFonts w:ascii="Times New Roman" w:hAnsi="Times New Roman" w:cs="Times New Roman"/>
          <w:sz w:val="24"/>
          <w:szCs w:val="24"/>
          <w:lang w:val="en-ID" w:bidi="he-IL"/>
        </w:rPr>
      </w:pPr>
      <w:proofErr w:type="spellStart"/>
      <w:r w:rsidRPr="00F071DB">
        <w:rPr>
          <w:rFonts w:ascii="Times New Roman" w:hAnsi="Times New Roman" w:cs="Times New Roman"/>
          <w:sz w:val="24"/>
          <w:szCs w:val="24"/>
          <w:lang w:val="en-ID" w:bidi="he-IL"/>
        </w:rPr>
        <w:t>Pengakuan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Yesus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Tuhan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tentulah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menitik-beratkan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i/>
          <w:sz w:val="24"/>
          <w:szCs w:val="24"/>
          <w:lang w:val="en-ID" w:bidi="he-IL"/>
        </w:rPr>
        <w:t>ke-Ilahan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menegaskan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sekali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lagi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sungguh-sungguh</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terjemahan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Perjanjian</w:t>
      </w:r>
      <w:proofErr w:type="spellEnd"/>
      <w:r w:rsidRPr="00F071DB">
        <w:rPr>
          <w:rFonts w:ascii="Times New Roman" w:hAnsi="Times New Roman" w:cs="Times New Roman"/>
          <w:sz w:val="24"/>
          <w:szCs w:val="24"/>
          <w:lang w:val="en-ID" w:bidi="he-IL"/>
        </w:rPr>
        <w:t xml:space="preserve"> Lama </w:t>
      </w:r>
      <w:proofErr w:type="spellStart"/>
      <w:r w:rsidRPr="00F071DB">
        <w:rPr>
          <w:rFonts w:ascii="Times New Roman" w:hAnsi="Times New Roman" w:cs="Times New Roman"/>
          <w:sz w:val="24"/>
          <w:szCs w:val="24"/>
          <w:lang w:val="en-ID" w:bidi="he-IL"/>
        </w:rPr>
        <w:t>ke</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Bahasa Yunani (</w:t>
      </w:r>
      <w:proofErr w:type="spellStart"/>
      <w:r w:rsidRPr="00F071DB">
        <w:rPr>
          <w:rFonts w:ascii="Times New Roman" w:hAnsi="Times New Roman" w:cs="Times New Roman"/>
          <w:sz w:val="24"/>
          <w:szCs w:val="24"/>
          <w:lang w:val="en-ID" w:bidi="he-IL"/>
        </w:rPr>
        <w:t>Terjemahan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Septuaginta</w:t>
      </w:r>
      <w:proofErr w:type="spellEnd"/>
      <w:r w:rsidRPr="00F071DB">
        <w:rPr>
          <w:rFonts w:ascii="Times New Roman" w:hAnsi="Times New Roman" w:cs="Times New Roman"/>
          <w:sz w:val="24"/>
          <w:szCs w:val="24"/>
          <w:lang w:val="en-ID" w:bidi="he-IL"/>
        </w:rPr>
        <w:t xml:space="preserve">”, pada </w:t>
      </w:r>
      <w:proofErr w:type="spellStart"/>
      <w:r w:rsidRPr="00F071DB">
        <w:rPr>
          <w:rFonts w:ascii="Times New Roman" w:hAnsi="Times New Roman" w:cs="Times New Roman"/>
          <w:sz w:val="24"/>
          <w:szCs w:val="24"/>
          <w:lang w:val="en-ID" w:bidi="he-IL"/>
        </w:rPr>
        <w:t>abad</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tiga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sebelum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Masehi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nama</w:t>
      </w:r>
      <w:proofErr w:type="spellEnd"/>
      <w:r w:rsidRPr="00F071DB">
        <w:rPr>
          <w:rFonts w:ascii="Times New Roman" w:hAnsi="Times New Roman" w:cs="Times New Roman"/>
          <w:sz w:val="24"/>
          <w:szCs w:val="24"/>
          <w:lang w:val="en-ID" w:bidi="he-IL"/>
        </w:rPr>
        <w:t xml:space="preserve"> Allah (Yahweh-Adonai) </w:t>
      </w:r>
      <w:proofErr w:type="spellStart"/>
      <w:r w:rsidRPr="00F071DB">
        <w:rPr>
          <w:rFonts w:ascii="Times New Roman" w:hAnsi="Times New Roman" w:cs="Times New Roman"/>
          <w:sz w:val="24"/>
          <w:szCs w:val="24"/>
          <w:lang w:val="en-ID" w:bidi="he-IL"/>
        </w:rPr>
        <w:t>telah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diterjemahkan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r w:rsidRPr="00F071DB">
        <w:rPr>
          <w:rFonts w:ascii="Times New Roman" w:hAnsi="Times New Roman" w:cs="Times New Roman"/>
          <w:i/>
          <w:sz w:val="24"/>
          <w:szCs w:val="24"/>
          <w:lang w:val="en-ID" w:bidi="he-IL"/>
        </w:rPr>
        <w:t xml:space="preserve">Kyrios! </w:t>
      </w:r>
      <w:proofErr w:type="spellStart"/>
      <w:r w:rsidRPr="00F071DB">
        <w:rPr>
          <w:rFonts w:ascii="Times New Roman" w:hAnsi="Times New Roman" w:cs="Times New Roman"/>
          <w:sz w:val="24"/>
          <w:szCs w:val="24"/>
          <w:lang w:val="en-ID" w:bidi="he-IL"/>
        </w:rPr>
        <w:t>Jadi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kemudiannya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dikalangan</w:t>
      </w:r>
      <w:proofErr w:type="spellEnd"/>
      <w:r w:rsidRPr="00F071DB">
        <w:rPr>
          <w:rFonts w:ascii="Times New Roman" w:hAnsi="Times New Roman" w:cs="Times New Roman"/>
          <w:sz w:val="24"/>
          <w:szCs w:val="24"/>
          <w:lang w:val="en-ID" w:bidi="he-IL"/>
        </w:rPr>
        <w:t xml:space="preserve"> Kristen kata “Kyrios” </w:t>
      </w:r>
      <w:proofErr w:type="spellStart"/>
      <w:r w:rsidRPr="00F071DB">
        <w:rPr>
          <w:rFonts w:ascii="Times New Roman" w:hAnsi="Times New Roman" w:cs="Times New Roman"/>
          <w:sz w:val="24"/>
          <w:szCs w:val="24"/>
          <w:lang w:val="en-ID" w:bidi="he-IL"/>
        </w:rPr>
        <w:t>itu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dipergunakan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baik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sebagai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gelar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i/>
          <w:sz w:val="24"/>
          <w:szCs w:val="24"/>
          <w:lang w:val="en-ID" w:bidi="he-IL"/>
        </w:rPr>
        <w:t>Yesus</w:t>
      </w:r>
      <w:proofErr w:type="spellEnd"/>
      <w:r w:rsidRPr="00F071DB">
        <w:rPr>
          <w:rFonts w:ascii="Times New Roman" w:hAnsi="Times New Roman" w:cs="Times New Roman"/>
          <w:i/>
          <w:sz w:val="24"/>
          <w:szCs w:val="24"/>
          <w:lang w:val="en-ID" w:bidi="he-IL"/>
        </w:rPr>
        <w:t xml:space="preserve"> </w:t>
      </w:r>
      <w:proofErr w:type="spellStart"/>
      <w:r w:rsidRPr="00F071DB">
        <w:rPr>
          <w:rFonts w:ascii="Times New Roman" w:hAnsi="Times New Roman" w:cs="Times New Roman"/>
          <w:i/>
          <w:sz w:val="24"/>
          <w:szCs w:val="24"/>
          <w:lang w:val="en-ID" w:bidi="he-IL"/>
        </w:rPr>
        <w:t>Kristus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maupun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sebagai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terjemahan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nama</w:t>
      </w:r>
      <w:proofErr w:type="spellEnd"/>
      <w:r w:rsidRPr="00F071DB">
        <w:rPr>
          <w:rFonts w:ascii="Times New Roman" w:hAnsi="Times New Roman" w:cs="Times New Roman"/>
          <w:sz w:val="24"/>
          <w:szCs w:val="24"/>
          <w:lang w:val="en-ID" w:bidi="he-IL"/>
        </w:rPr>
        <w:t xml:space="preserve"> </w:t>
      </w:r>
      <w:r w:rsidRPr="00F071DB">
        <w:rPr>
          <w:rFonts w:ascii="Times New Roman" w:hAnsi="Times New Roman" w:cs="Times New Roman"/>
          <w:i/>
          <w:sz w:val="24"/>
          <w:szCs w:val="24"/>
          <w:lang w:val="en-ID" w:bidi="he-IL"/>
        </w:rPr>
        <w:t>Yahweh</w:t>
      </w:r>
      <w:r w:rsidRPr="00F071DB">
        <w:rPr>
          <w:rFonts w:ascii="Times New Roman" w:hAnsi="Times New Roman" w:cs="Times New Roman"/>
          <w:sz w:val="24"/>
          <w:szCs w:val="24"/>
          <w:lang w:val="en-ID" w:bidi="he-IL"/>
        </w:rPr>
        <w:t>.</w:t>
      </w:r>
      <w:r w:rsidRPr="00F071DB">
        <w:rPr>
          <w:rFonts w:ascii="Times New Roman" w:hAnsi="Times New Roman" w:cs="Times New Roman"/>
          <w:sz w:val="24"/>
          <w:szCs w:val="24"/>
          <w:vertAlign w:val="superscript"/>
          <w:lang w:val="en-ID" w:bidi="he-IL"/>
        </w:rPr>
        <w:footnoteReference w:id="161"/>
      </w:r>
    </w:p>
    <w:p w:rsidR="00303D92" w:rsidRPr="00F071DB" w:rsidRDefault="00303D92" w:rsidP="00A67902">
      <w:pPr>
        <w:spacing w:after="0" w:line="240" w:lineRule="auto"/>
        <w:ind w:left="720"/>
        <w:jc w:val="both"/>
        <w:rPr>
          <w:rFonts w:ascii="Times New Roman" w:hAnsi="Times New Roman" w:cs="Times New Roman"/>
          <w:sz w:val="24"/>
          <w:szCs w:val="24"/>
          <w:lang w:val="en-ID" w:bidi="he-IL"/>
        </w:rPr>
      </w:pPr>
    </w:p>
    <w:p w:rsidR="00303D92" w:rsidRPr="00F071DB" w:rsidRDefault="00303D92" w:rsidP="00A67902">
      <w:pPr>
        <w:spacing w:after="0" w:line="240" w:lineRule="auto"/>
        <w:ind w:firstLine="720"/>
        <w:jc w:val="both"/>
        <w:rPr>
          <w:rFonts w:ascii="Times New Roman" w:hAnsi="Times New Roman" w:cs="Times New Roman"/>
          <w:sz w:val="24"/>
          <w:szCs w:val="24"/>
          <w:lang w:val="en-ID" w:bidi="he-IL"/>
        </w:rPr>
      </w:pPr>
      <w:r w:rsidRPr="00F071DB">
        <w:rPr>
          <w:rFonts w:ascii="Times New Roman" w:hAnsi="Times New Roman" w:cs="Times New Roman"/>
          <w:sz w:val="24"/>
          <w:szCs w:val="24"/>
          <w:lang w:val="en-ID" w:bidi="he-IL"/>
        </w:rPr>
        <w:t xml:space="preserve">Kata Bahasa Yunani </w:t>
      </w:r>
      <w:r w:rsidRPr="00F071DB">
        <w:rPr>
          <w:rFonts w:ascii="Times New Roman" w:hAnsi="Times New Roman" w:cs="Times New Roman"/>
          <w:sz w:val="24"/>
          <w:szCs w:val="24"/>
          <w:lang w:val="el-GR" w:bidi="he-IL"/>
        </w:rPr>
        <w:t>ἐστιν</w:t>
      </w:r>
      <w:r w:rsidRPr="00F071DB">
        <w:rPr>
          <w:rFonts w:ascii="Times New Roman" w:hAnsi="Times New Roman" w:cs="Times New Roman"/>
          <w:sz w:val="24"/>
          <w:szCs w:val="24"/>
          <w:lang w:val="en-ID" w:bidi="he-IL"/>
        </w:rPr>
        <w:t xml:space="preserve"> </w:t>
      </w:r>
      <w:r w:rsidRPr="00F071DB">
        <w:rPr>
          <w:rFonts w:ascii="Times New Roman" w:hAnsi="Times New Roman" w:cs="Times New Roman"/>
          <w:sz w:val="24"/>
          <w:szCs w:val="24"/>
          <w:lang w:bidi="he-IL"/>
        </w:rPr>
        <w:t xml:space="preserve">(TB LAI) </w:t>
      </w:r>
      <w:proofErr w:type="spellStart"/>
      <w:r w:rsidRPr="00F071DB">
        <w:rPr>
          <w:rFonts w:ascii="Times New Roman" w:hAnsi="Times New Roman" w:cs="Times New Roman"/>
          <w:sz w:val="24"/>
          <w:szCs w:val="24"/>
          <w:lang w:bidi="he-IL"/>
        </w:rPr>
        <w:t>diterjemahkan</w:t>
      </w:r>
      <w:proofErr w:type="spellEnd"/>
      <w:r w:rsidRPr="00F071DB">
        <w:rPr>
          <w:rFonts w:ascii="Times New Roman" w:hAnsi="Times New Roman" w:cs="Times New Roman"/>
          <w:sz w:val="24"/>
          <w:szCs w:val="24"/>
          <w:lang w:bidi="he-IL"/>
        </w:rPr>
        <w:t>, ‘</w:t>
      </w:r>
      <w:proofErr w:type="spellStart"/>
      <w:r w:rsidRPr="00F071DB">
        <w:rPr>
          <w:rFonts w:ascii="Times New Roman" w:hAnsi="Times New Roman" w:cs="Times New Roman"/>
          <w:sz w:val="24"/>
          <w:szCs w:val="24"/>
          <w:lang w:bidi="he-IL"/>
        </w:rPr>
        <w:t>adalah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Dipakai</w:t>
      </w:r>
      <w:proofErr w:type="spellEnd"/>
      <w:r w:rsidRPr="00F071DB">
        <w:rPr>
          <w:rFonts w:ascii="Times New Roman" w:hAnsi="Times New Roman" w:cs="Times New Roman"/>
          <w:sz w:val="24"/>
          <w:szCs w:val="24"/>
          <w:lang w:bidi="he-IL"/>
        </w:rPr>
        <w:t xml:space="preserve"> kata </w:t>
      </w:r>
      <w:proofErr w:type="spellStart"/>
      <w:r w:rsidRPr="00F071DB">
        <w:rPr>
          <w:rFonts w:ascii="Times New Roman" w:hAnsi="Times New Roman" w:cs="Times New Roman"/>
          <w:sz w:val="24"/>
          <w:szCs w:val="24"/>
          <w:lang w:bidi="he-IL"/>
        </w:rPr>
        <w:t>kerja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bentuk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presen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indikatif</w:t>
      </w:r>
      <w:proofErr w:type="spellEnd"/>
      <w:r w:rsidRPr="00F071DB">
        <w:rPr>
          <w:rFonts w:ascii="Times New Roman" w:hAnsi="Times New Roman" w:cs="Times New Roman"/>
          <w:sz w:val="24"/>
          <w:szCs w:val="24"/>
          <w:lang w:bidi="he-IL"/>
        </w:rPr>
        <w:t xml:space="preserve"> orang </w:t>
      </w:r>
      <w:proofErr w:type="spellStart"/>
      <w:r w:rsidRPr="00F071DB">
        <w:rPr>
          <w:rFonts w:ascii="Times New Roman" w:hAnsi="Times New Roman" w:cs="Times New Roman"/>
          <w:sz w:val="24"/>
          <w:szCs w:val="24"/>
          <w:lang w:bidi="he-IL"/>
        </w:rPr>
        <w:t>ketiga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tunggal</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bentuk</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diterjemahkan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sebagai</w:t>
      </w:r>
      <w:proofErr w:type="spellEnd"/>
      <w:r w:rsidRPr="00F071DB">
        <w:rPr>
          <w:rFonts w:ascii="Times New Roman" w:hAnsi="Times New Roman" w:cs="Times New Roman"/>
          <w:sz w:val="24"/>
          <w:szCs w:val="24"/>
          <w:lang w:bidi="he-IL"/>
        </w:rPr>
        <w:t xml:space="preserve"> kata </w:t>
      </w:r>
      <w:proofErr w:type="spellStart"/>
      <w:r w:rsidRPr="00F071DB">
        <w:rPr>
          <w:rFonts w:ascii="Times New Roman" w:hAnsi="Times New Roman" w:cs="Times New Roman"/>
          <w:sz w:val="24"/>
          <w:szCs w:val="24"/>
          <w:lang w:bidi="he-IL"/>
        </w:rPr>
        <w:t>sandang</w:t>
      </w:r>
      <w:proofErr w:type="spellEnd"/>
      <w:r w:rsidRPr="00F071DB">
        <w:rPr>
          <w:rFonts w:ascii="Times New Roman" w:hAnsi="Times New Roman" w:cs="Times New Roman"/>
          <w:sz w:val="24"/>
          <w:szCs w:val="24"/>
          <w:lang w:bidi="he-IL"/>
        </w:rPr>
        <w:t>.</w:t>
      </w:r>
      <w:r w:rsidRPr="00F071DB">
        <w:rPr>
          <w:rFonts w:ascii="Times New Roman" w:hAnsi="Times New Roman" w:cs="Times New Roman"/>
          <w:sz w:val="24"/>
          <w:szCs w:val="24"/>
          <w:vertAlign w:val="superscript"/>
          <w:lang w:bidi="he-IL"/>
        </w:rPr>
        <w:footnoteReference w:id="162"/>
      </w:r>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Sedangkan</w:t>
      </w:r>
      <w:proofErr w:type="spellEnd"/>
      <w:r w:rsidRPr="00F071DB">
        <w:rPr>
          <w:rFonts w:ascii="Times New Roman" w:hAnsi="Times New Roman" w:cs="Times New Roman"/>
          <w:sz w:val="24"/>
          <w:szCs w:val="24"/>
          <w:lang w:bidi="he-IL"/>
        </w:rPr>
        <w:t xml:space="preserve"> kata </w:t>
      </w:r>
      <w:proofErr w:type="spellStart"/>
      <w:r w:rsidRPr="00F071DB">
        <w:rPr>
          <w:rFonts w:ascii="Times New Roman" w:hAnsi="Times New Roman" w:cs="Times New Roman"/>
          <w:i/>
          <w:sz w:val="24"/>
          <w:szCs w:val="24"/>
          <w:lang w:bidi="he-IL"/>
        </w:rPr>
        <w:t>eimi</w:t>
      </w:r>
      <w:proofErr w:type="spellEnd"/>
      <w:r w:rsidRPr="00F071DB">
        <w:rPr>
          <w:rFonts w:ascii="Times New Roman" w:hAnsi="Times New Roman" w:cs="Times New Roman"/>
          <w:sz w:val="24"/>
          <w:szCs w:val="24"/>
          <w:lang w:bidi="he-IL"/>
        </w:rPr>
        <w:t xml:space="preserve"> juga </w:t>
      </w:r>
      <w:proofErr w:type="spellStart"/>
      <w:r w:rsidRPr="00F071DB">
        <w:rPr>
          <w:rFonts w:ascii="Times New Roman" w:hAnsi="Times New Roman" w:cs="Times New Roman"/>
          <w:sz w:val="24"/>
          <w:szCs w:val="24"/>
          <w:lang w:bidi="he-IL"/>
        </w:rPr>
        <w:t>berarti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saya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adalah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Perhatikanlah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bahwa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kalimat</w:t>
      </w:r>
      <w:proofErr w:type="spellEnd"/>
      <w:r w:rsidRPr="00F071DB">
        <w:rPr>
          <w:rFonts w:ascii="Times New Roman" w:hAnsi="Times New Roman" w:cs="Times New Roman"/>
          <w:sz w:val="24"/>
          <w:szCs w:val="24"/>
          <w:lang w:bidi="he-IL"/>
        </w:rPr>
        <w:t xml:space="preserve"> di </w:t>
      </w:r>
      <w:proofErr w:type="spellStart"/>
      <w:r w:rsidRPr="00F071DB">
        <w:rPr>
          <w:rFonts w:ascii="Times New Roman" w:hAnsi="Times New Roman" w:cs="Times New Roman"/>
          <w:sz w:val="24"/>
          <w:szCs w:val="24"/>
          <w:lang w:bidi="he-IL"/>
        </w:rPr>
        <w:t>atas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subyeknya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ditulis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sebelum</w:t>
      </w:r>
      <w:proofErr w:type="spellEnd"/>
      <w:r w:rsidRPr="00F071DB">
        <w:rPr>
          <w:rFonts w:ascii="Times New Roman" w:hAnsi="Times New Roman" w:cs="Times New Roman"/>
          <w:sz w:val="24"/>
          <w:szCs w:val="24"/>
          <w:lang w:bidi="he-IL"/>
        </w:rPr>
        <w:t xml:space="preserve"> kata </w:t>
      </w:r>
      <w:proofErr w:type="spellStart"/>
      <w:r w:rsidRPr="00F071DB">
        <w:rPr>
          <w:rFonts w:ascii="Times New Roman" w:hAnsi="Times New Roman" w:cs="Times New Roman"/>
          <w:sz w:val="24"/>
          <w:szCs w:val="24"/>
          <w:lang w:bidi="he-IL"/>
        </w:rPr>
        <w:t>kerja</w:t>
      </w:r>
      <w:proofErr w:type="spellEnd"/>
      <w:r w:rsidRPr="00F071DB">
        <w:rPr>
          <w:rFonts w:ascii="Times New Roman" w:hAnsi="Times New Roman" w:cs="Times New Roman"/>
          <w:sz w:val="24"/>
          <w:szCs w:val="24"/>
          <w:lang w:bidi="he-IL"/>
        </w:rPr>
        <w:t xml:space="preserve"> </w:t>
      </w:r>
      <w:r w:rsidRPr="00F071DB">
        <w:rPr>
          <w:rFonts w:ascii="Times New Roman" w:hAnsi="Times New Roman" w:cs="Times New Roman"/>
          <w:sz w:val="24"/>
          <w:szCs w:val="24"/>
          <w:lang w:val="el-GR" w:bidi="he-IL"/>
        </w:rPr>
        <w:t>δύναμις γὰρ θεοῦ ἐστιν εἰς σωτηρίαν παντὶ τῷ πιστεύοντι,</w:t>
      </w:r>
      <w:r w:rsidRPr="00F071DB">
        <w:rPr>
          <w:rFonts w:ascii="Times New Roman" w:hAnsi="Times New Roman" w:cs="Times New Roman"/>
          <w:sz w:val="24"/>
          <w:szCs w:val="24"/>
          <w:lang w:bidi="he-IL"/>
        </w:rPr>
        <w:t xml:space="preserve"> (Rom 1:16 BYZ),</w:t>
      </w:r>
      <w:r w:rsidRPr="00F071DB">
        <w:rPr>
          <w:rFonts w:ascii="Times New Roman" w:hAnsi="Times New Roman" w:cs="Times New Roman"/>
          <w:sz w:val="24"/>
          <w:szCs w:val="24"/>
          <w:vertAlign w:val="superscript"/>
          <w:lang w:bidi="he-IL"/>
        </w:rPr>
        <w:footnoteReference w:id="163"/>
      </w:r>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dengan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demikian</w:t>
      </w:r>
      <w:proofErr w:type="spellEnd"/>
      <w:r w:rsidRPr="00F071DB">
        <w:rPr>
          <w:rFonts w:ascii="Times New Roman" w:hAnsi="Times New Roman" w:cs="Times New Roman"/>
          <w:sz w:val="24"/>
          <w:szCs w:val="24"/>
          <w:lang w:bidi="he-IL"/>
        </w:rPr>
        <w:t xml:space="preserve"> </w:t>
      </w:r>
      <w:r w:rsidRPr="00F071DB">
        <w:rPr>
          <w:rFonts w:ascii="Times New Roman" w:hAnsi="Times New Roman" w:cs="Times New Roman"/>
          <w:sz w:val="24"/>
          <w:szCs w:val="24"/>
          <w:lang w:val="el-GR" w:bidi="he-IL"/>
        </w:rPr>
        <w:t xml:space="preserve">ἐστιν </w:t>
      </w:r>
      <w:proofErr w:type="spellStart"/>
      <w:r w:rsidRPr="00F071DB">
        <w:rPr>
          <w:rFonts w:ascii="Times New Roman" w:hAnsi="Times New Roman" w:cs="Times New Roman"/>
          <w:sz w:val="24"/>
          <w:szCs w:val="24"/>
          <w:lang w:val="en-ID" w:bidi="he-IL"/>
        </w:rPr>
        <w:t>merupakan</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kerja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w:t>
      </w:r>
      <w:proofErr w:type="spellEnd"/>
      <w:r w:rsidRPr="00F071DB">
        <w:rPr>
          <w:rFonts w:ascii="Times New Roman" w:hAnsi="Times New Roman" w:cs="Times New Roman"/>
          <w:sz w:val="24"/>
          <w:szCs w:val="24"/>
          <w:lang w:val="en-ID" w:bidi="he-IL"/>
        </w:rPr>
        <w:t>/</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w:t>
      </w:r>
      <w:proofErr w:type="spellStart"/>
      <w:r w:rsidRPr="00F071DB">
        <w:rPr>
          <w:rFonts w:ascii="Times New Roman" w:hAnsi="Times New Roman" w:cs="Times New Roman"/>
          <w:sz w:val="24"/>
          <w:szCs w:val="24"/>
          <w:lang w:val="en-ID" w:bidi="he-IL"/>
        </w:rPr>
        <w:t>itu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artinya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suatu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gerakan</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mengarah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subyek</w:t>
      </w:r>
      <w:proofErr w:type="spellEnd"/>
      <w:r w:rsidRPr="00F071DB">
        <w:rPr>
          <w:rFonts w:ascii="Times New Roman" w:hAnsi="Times New Roman" w:cs="Times New Roman"/>
          <w:sz w:val="24"/>
          <w:szCs w:val="24"/>
          <w:lang w:val="en-ID" w:bidi="he-IL"/>
        </w:rPr>
        <w:t xml:space="preserve">. Agar </w:t>
      </w:r>
      <w:proofErr w:type="spellStart"/>
      <w:r w:rsidRPr="00F071DB">
        <w:rPr>
          <w:rFonts w:ascii="Times New Roman" w:hAnsi="Times New Roman" w:cs="Times New Roman"/>
          <w:sz w:val="24"/>
          <w:szCs w:val="24"/>
          <w:lang w:val="en-ID" w:bidi="he-IL"/>
        </w:rPr>
        <w:t>memperjelas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pengertian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diperlakukan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lebih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saksama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ketiga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nuansa</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disebutkan</w:t>
      </w:r>
      <w:proofErr w:type="spellEnd"/>
      <w:r w:rsidRPr="00F071DB">
        <w:rPr>
          <w:rFonts w:ascii="Times New Roman" w:hAnsi="Times New Roman" w:cs="Times New Roman"/>
          <w:sz w:val="24"/>
          <w:szCs w:val="24"/>
          <w:lang w:val="en-ID" w:bidi="he-IL"/>
        </w:rPr>
        <w:t xml:space="preserve"> di </w:t>
      </w:r>
      <w:proofErr w:type="spellStart"/>
      <w:r w:rsidRPr="00F071DB">
        <w:rPr>
          <w:rFonts w:ascii="Times New Roman" w:hAnsi="Times New Roman" w:cs="Times New Roman"/>
          <w:sz w:val="24"/>
          <w:szCs w:val="24"/>
          <w:lang w:val="en-ID" w:bidi="he-IL"/>
        </w:rPr>
        <w:t>atas</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ini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sungguh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berbeda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benda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kualitatif</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menekankan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aspek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i/>
          <w:sz w:val="24"/>
          <w:szCs w:val="24"/>
          <w:lang w:val="en-ID" w:bidi="he-IL"/>
        </w:rPr>
        <w:t>tentunya</w:t>
      </w:r>
      <w:proofErr w:type="spellEnd"/>
      <w:r w:rsidRPr="00F071DB">
        <w:rPr>
          <w:rFonts w:ascii="Times New Roman" w:hAnsi="Times New Roman" w:cs="Times New Roman"/>
          <w:i/>
          <w:sz w:val="24"/>
          <w:szCs w:val="24"/>
          <w:lang w:val="en-ID" w:bidi="he-IL"/>
        </w:rPr>
        <w:t xml:space="preserve"> </w:t>
      </w:r>
      <w:proofErr w:type="spellStart"/>
      <w:r w:rsidRPr="00F071DB">
        <w:rPr>
          <w:rFonts w:ascii="Times New Roman" w:hAnsi="Times New Roman" w:cs="Times New Roman"/>
          <w:i/>
          <w:sz w:val="24"/>
          <w:szCs w:val="24"/>
          <w:lang w:val="en-ID" w:bidi="he-IL"/>
        </w:rPr>
        <w:t>yaitu</w:t>
      </w:r>
      <w:proofErr w:type="spellEnd"/>
      <w:r w:rsidRPr="00F071DB">
        <w:rPr>
          <w:rFonts w:ascii="Times New Roman" w:hAnsi="Times New Roman" w:cs="Times New Roman"/>
          <w:i/>
          <w:sz w:val="24"/>
          <w:szCs w:val="24"/>
          <w:lang w:val="en-ID" w:bidi="he-IL"/>
        </w:rPr>
        <w:t xml:space="preserve"> </w:t>
      </w:r>
      <w:proofErr w:type="spellStart"/>
      <w:r w:rsidRPr="00F071DB">
        <w:rPr>
          <w:rFonts w:ascii="Times New Roman" w:hAnsi="Times New Roman" w:cs="Times New Roman"/>
          <w:i/>
          <w:sz w:val="24"/>
          <w:szCs w:val="24"/>
          <w:lang w:val="en-ID" w:bidi="he-IL"/>
        </w:rPr>
        <w:t>identitas</w:t>
      </w:r>
      <w:proofErr w:type="spellEnd"/>
      <w:r w:rsidRPr="00F071DB">
        <w:rPr>
          <w:rFonts w:ascii="Times New Roman" w:hAnsi="Times New Roman" w:cs="Times New Roman"/>
          <w:i/>
          <w:sz w:val="24"/>
          <w:szCs w:val="24"/>
          <w:lang w:val="en-ID" w:bidi="he-IL"/>
        </w:rPr>
        <w:t xml:space="preserve"> </w:t>
      </w:r>
      <w:proofErr w:type="spellStart"/>
      <w:r w:rsidRPr="00F071DB">
        <w:rPr>
          <w:rFonts w:ascii="Times New Roman" w:hAnsi="Times New Roman" w:cs="Times New Roman"/>
          <w:i/>
          <w:sz w:val="24"/>
          <w:szCs w:val="24"/>
          <w:lang w:val="en-ID" w:bidi="he-IL"/>
        </w:rPr>
        <w:t>pribadinya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tetapi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menjelaskan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sifat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atau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hakikat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benda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menegaskan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macam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benda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Jadi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menunjukkan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nuasa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abstrak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benda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tersebut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demikian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pengertian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sebenarnya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kata </w:t>
      </w:r>
      <w:r w:rsidRPr="00F071DB">
        <w:rPr>
          <w:rFonts w:ascii="Times New Roman" w:hAnsi="Times New Roman" w:cs="Times New Roman"/>
          <w:sz w:val="24"/>
          <w:szCs w:val="24"/>
          <w:lang w:val="el-GR" w:bidi="he-IL"/>
        </w:rPr>
        <w:t xml:space="preserve">ἐστιν </w:t>
      </w:r>
      <w:r w:rsidRPr="00F071DB">
        <w:rPr>
          <w:rFonts w:ascii="Times New Roman" w:hAnsi="Times New Roman" w:cs="Times New Roman"/>
          <w:sz w:val="24"/>
          <w:szCs w:val="24"/>
          <w:lang w:val="en-ID" w:bidi="he-IL"/>
        </w:rPr>
        <w:t xml:space="preserve">di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kalimat</w:t>
      </w:r>
      <w:proofErr w:type="spellEnd"/>
      <w:r w:rsidRPr="00F071DB">
        <w:rPr>
          <w:rFonts w:ascii="Times New Roman" w:hAnsi="Times New Roman" w:cs="Times New Roman"/>
          <w:sz w:val="24"/>
          <w:szCs w:val="24"/>
          <w:lang w:val="en-ID" w:bidi="he-IL"/>
        </w:rPr>
        <w:t xml:space="preserve"> di </w:t>
      </w:r>
      <w:proofErr w:type="spellStart"/>
      <w:r w:rsidRPr="00F071DB">
        <w:rPr>
          <w:rFonts w:ascii="Times New Roman" w:hAnsi="Times New Roman" w:cs="Times New Roman"/>
          <w:sz w:val="24"/>
          <w:szCs w:val="24"/>
          <w:lang w:val="en-ID" w:bidi="he-IL"/>
        </w:rPr>
        <w:t>atas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yakni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bisa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diputar-balikan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i/>
          <w:sz w:val="24"/>
          <w:szCs w:val="24"/>
          <w:lang w:val="en-ID" w:bidi="he-IL"/>
        </w:rPr>
        <w:t>kekuatan</w:t>
      </w:r>
      <w:proofErr w:type="spellEnd"/>
      <w:r w:rsidRPr="00F071DB">
        <w:rPr>
          <w:rFonts w:ascii="Times New Roman" w:hAnsi="Times New Roman" w:cs="Times New Roman"/>
          <w:i/>
          <w:sz w:val="24"/>
          <w:szCs w:val="24"/>
          <w:lang w:val="en-ID" w:bidi="he-IL"/>
        </w:rPr>
        <w:t xml:space="preserve"> Allah </w:t>
      </w:r>
      <w:proofErr w:type="spellStart"/>
      <w:r w:rsidRPr="00F071DB">
        <w:rPr>
          <w:rFonts w:ascii="Times New Roman" w:hAnsi="Times New Roman" w:cs="Times New Roman"/>
          <w:i/>
          <w:sz w:val="24"/>
          <w:szCs w:val="24"/>
          <w:lang w:val="en-ID" w:bidi="he-IL"/>
        </w:rPr>
        <w:t>itu</w:t>
      </w:r>
      <w:proofErr w:type="spellEnd"/>
      <w:r w:rsidRPr="00F071DB">
        <w:rPr>
          <w:rFonts w:ascii="Times New Roman" w:hAnsi="Times New Roman" w:cs="Times New Roman"/>
          <w:i/>
          <w:sz w:val="24"/>
          <w:szCs w:val="24"/>
          <w:lang w:val="en-ID" w:bidi="he-IL"/>
        </w:rPr>
        <w:t xml:space="preserve"> </w:t>
      </w:r>
      <w:proofErr w:type="spellStart"/>
      <w:r w:rsidRPr="00F071DB">
        <w:rPr>
          <w:rFonts w:ascii="Times New Roman" w:hAnsi="Times New Roman" w:cs="Times New Roman"/>
          <w:i/>
          <w:sz w:val="24"/>
          <w:szCs w:val="24"/>
          <w:lang w:val="en-ID" w:bidi="he-IL"/>
        </w:rPr>
        <w:t>adalah</w:t>
      </w:r>
      <w:proofErr w:type="spellEnd"/>
      <w:r w:rsidRPr="00F071DB">
        <w:rPr>
          <w:rFonts w:ascii="Times New Roman" w:hAnsi="Times New Roman" w:cs="Times New Roman"/>
          <w:i/>
          <w:sz w:val="24"/>
          <w:szCs w:val="24"/>
          <w:lang w:val="en-ID" w:bidi="he-IL"/>
        </w:rPr>
        <w:t xml:space="preserve"> “</w:t>
      </w:r>
      <w:proofErr w:type="spellStart"/>
      <w:r w:rsidRPr="00F071DB">
        <w:rPr>
          <w:rFonts w:ascii="Times New Roman" w:hAnsi="Times New Roman" w:cs="Times New Roman"/>
          <w:i/>
          <w:sz w:val="24"/>
          <w:szCs w:val="24"/>
          <w:lang w:val="en-ID" w:bidi="he-IL"/>
        </w:rPr>
        <w:t>Kebenaran</w:t>
      </w:r>
      <w:proofErr w:type="spellEnd"/>
      <w:r w:rsidRPr="00F071DB">
        <w:rPr>
          <w:rFonts w:ascii="Times New Roman" w:hAnsi="Times New Roman" w:cs="Times New Roman"/>
          <w:i/>
          <w:sz w:val="24"/>
          <w:szCs w:val="24"/>
          <w:lang w:val="en-ID" w:bidi="he-IL"/>
        </w:rPr>
        <w:t xml:space="preserve"> Allah”</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maka</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itu</w:t>
      </w:r>
      <w:proofErr w:type="spellEnd"/>
      <w:r w:rsidRPr="00F071DB">
        <w:rPr>
          <w:rFonts w:ascii="Times New Roman" w:hAnsi="Times New Roman" w:cs="Times New Roman"/>
          <w:sz w:val="24"/>
          <w:szCs w:val="24"/>
          <w:lang w:val="en-ID" w:bidi="he-IL"/>
        </w:rPr>
        <w:t>/</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kualitatif</w:t>
      </w:r>
      <w:proofErr w:type="spellEnd"/>
      <w:r w:rsidRPr="00F071DB">
        <w:rPr>
          <w:rFonts w:ascii="Times New Roman" w:hAnsi="Times New Roman" w:cs="Times New Roman"/>
          <w:sz w:val="24"/>
          <w:szCs w:val="24"/>
          <w:lang w:val="en-ID" w:bidi="he-IL"/>
        </w:rPr>
        <w:t xml:space="preserve">. Hal </w:t>
      </w:r>
      <w:proofErr w:type="spellStart"/>
      <w:r w:rsidRPr="00F071DB">
        <w:rPr>
          <w:rFonts w:ascii="Times New Roman" w:hAnsi="Times New Roman" w:cs="Times New Roman"/>
          <w:sz w:val="24"/>
          <w:szCs w:val="24"/>
          <w:lang w:val="en-ID" w:bidi="he-IL"/>
        </w:rPr>
        <w:t>itu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terungkap</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berbagai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pernyataan</w:t>
      </w:r>
      <w:proofErr w:type="spellEnd"/>
      <w:r w:rsidRPr="00F071DB">
        <w:rPr>
          <w:rFonts w:ascii="Times New Roman" w:hAnsi="Times New Roman" w:cs="Times New Roman"/>
          <w:sz w:val="24"/>
          <w:szCs w:val="24"/>
          <w:lang w:val="en-ID" w:bidi="he-IL"/>
        </w:rPr>
        <w:t xml:space="preserve"> Paulus </w:t>
      </w:r>
      <w:proofErr w:type="spellStart"/>
      <w:r w:rsidRPr="00F071DB">
        <w:rPr>
          <w:rFonts w:ascii="Times New Roman" w:hAnsi="Times New Roman" w:cs="Times New Roman"/>
          <w:sz w:val="24"/>
          <w:szCs w:val="24"/>
          <w:lang w:val="en-ID" w:bidi="he-IL"/>
        </w:rPr>
        <w:t>sebagai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berikut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Menurut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Liem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Khiem</w:t>
      </w:r>
      <w:proofErr w:type="spellEnd"/>
      <w:r w:rsidRPr="00F071DB">
        <w:rPr>
          <w:rFonts w:ascii="Times New Roman" w:hAnsi="Times New Roman" w:cs="Times New Roman"/>
          <w:sz w:val="24"/>
          <w:szCs w:val="24"/>
          <w:lang w:val="en-ID" w:bidi="he-IL"/>
        </w:rPr>
        <w:t xml:space="preserve"> Yang, </w:t>
      </w:r>
    </w:p>
    <w:p w:rsidR="00303D92" w:rsidRPr="00F071DB" w:rsidRDefault="00303D92" w:rsidP="00A67902">
      <w:pPr>
        <w:spacing w:after="0" w:line="240" w:lineRule="auto"/>
        <w:ind w:left="720"/>
        <w:jc w:val="both"/>
        <w:rPr>
          <w:rFonts w:ascii="Times New Roman" w:hAnsi="Times New Roman" w:cs="Times New Roman"/>
          <w:sz w:val="24"/>
          <w:szCs w:val="24"/>
          <w:lang w:val="en-ID" w:bidi="he-IL"/>
        </w:rPr>
      </w:pPr>
      <w:proofErr w:type="spellStart"/>
      <w:r w:rsidRPr="00F071DB">
        <w:rPr>
          <w:rFonts w:ascii="Times New Roman" w:hAnsi="Times New Roman" w:cs="Times New Roman"/>
          <w:i/>
          <w:sz w:val="24"/>
          <w:szCs w:val="24"/>
          <w:lang w:val="en-ID" w:bidi="he-IL"/>
        </w:rPr>
        <w:t>Pertama</w:t>
      </w:r>
      <w:proofErr w:type="spellEnd"/>
      <w:r w:rsidRPr="00F071DB">
        <w:rPr>
          <w:rFonts w:ascii="Times New Roman" w:hAnsi="Times New Roman" w:cs="Times New Roman"/>
          <w:sz w:val="24"/>
          <w:szCs w:val="24"/>
          <w:lang w:val="en-ID" w:bidi="he-IL"/>
        </w:rPr>
        <w:t>, “</w:t>
      </w:r>
      <w:proofErr w:type="spellStart"/>
      <w:r w:rsidRPr="00F071DB">
        <w:rPr>
          <w:rFonts w:ascii="Times New Roman" w:hAnsi="Times New Roman" w:cs="Times New Roman"/>
          <w:sz w:val="24"/>
          <w:szCs w:val="24"/>
          <w:lang w:val="en-ID" w:bidi="he-IL"/>
        </w:rPr>
        <w:t>Aku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disalibkan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namun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aku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hidup</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tetapi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bukan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lagi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aku</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hidup</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melainkan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hidup</w:t>
      </w:r>
      <w:proofErr w:type="spellEnd"/>
      <w:r w:rsidRPr="00F071DB">
        <w:rPr>
          <w:rFonts w:ascii="Times New Roman" w:hAnsi="Times New Roman" w:cs="Times New Roman"/>
          <w:sz w:val="24"/>
          <w:szCs w:val="24"/>
          <w:lang w:val="en-ID" w:bidi="he-IL"/>
        </w:rPr>
        <w:t xml:space="preserve"> di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aku</w:t>
      </w:r>
      <w:proofErr w:type="spellEnd"/>
      <w:r w:rsidRPr="00F071DB">
        <w:rPr>
          <w:rFonts w:ascii="Times New Roman" w:hAnsi="Times New Roman" w:cs="Times New Roman"/>
          <w:sz w:val="24"/>
          <w:szCs w:val="24"/>
          <w:lang w:val="en-ID" w:bidi="he-IL"/>
        </w:rPr>
        <w:t xml:space="preserve">” (Gal. 2:19-20). </w:t>
      </w:r>
      <w:proofErr w:type="spellStart"/>
      <w:r w:rsidRPr="00F071DB">
        <w:rPr>
          <w:rFonts w:ascii="Times New Roman" w:hAnsi="Times New Roman" w:cs="Times New Roman"/>
          <w:i/>
          <w:sz w:val="24"/>
          <w:szCs w:val="24"/>
          <w:lang w:val="en-ID" w:bidi="he-IL"/>
        </w:rPr>
        <w:t>Kedua</w:t>
      </w:r>
      <w:proofErr w:type="spellEnd"/>
      <w:r w:rsidRPr="00F071DB">
        <w:rPr>
          <w:rFonts w:ascii="Times New Roman" w:hAnsi="Times New Roman" w:cs="Times New Roman"/>
          <w:i/>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menoleh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kehidupan</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lalu</w:t>
      </w:r>
      <w:proofErr w:type="spellEnd"/>
      <w:r w:rsidRPr="00F071DB">
        <w:rPr>
          <w:rFonts w:ascii="Times New Roman" w:hAnsi="Times New Roman" w:cs="Times New Roman"/>
          <w:sz w:val="24"/>
          <w:szCs w:val="24"/>
          <w:lang w:val="en-ID" w:bidi="he-IL"/>
        </w:rPr>
        <w:t>: “</w:t>
      </w:r>
      <w:proofErr w:type="spellStart"/>
      <w:r w:rsidRPr="00F071DB">
        <w:rPr>
          <w:rFonts w:ascii="Times New Roman" w:hAnsi="Times New Roman" w:cs="Times New Roman"/>
          <w:sz w:val="24"/>
          <w:szCs w:val="24"/>
          <w:lang w:val="en-ID" w:bidi="he-IL"/>
        </w:rPr>
        <w:t>Tetapi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apa</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dahulu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merupakan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keuntungan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bagiku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yaitu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segala</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ia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banggakan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cara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beragamanya</w:t>
      </w:r>
      <w:proofErr w:type="spellEnd"/>
      <w:r w:rsidRPr="00F071DB">
        <w:rPr>
          <w:rFonts w:ascii="Times New Roman" w:hAnsi="Times New Roman" w:cs="Times New Roman"/>
          <w:sz w:val="24"/>
          <w:szCs w:val="24"/>
          <w:lang w:val="en-ID" w:bidi="he-IL"/>
        </w:rPr>
        <w:t xml:space="preserve"> di </w:t>
      </w:r>
      <w:proofErr w:type="spellStart"/>
      <w:r w:rsidRPr="00F071DB">
        <w:rPr>
          <w:rFonts w:ascii="Times New Roman" w:hAnsi="Times New Roman" w:cs="Times New Roman"/>
          <w:sz w:val="24"/>
          <w:szCs w:val="24"/>
          <w:lang w:val="en-ID" w:bidi="he-IL"/>
        </w:rPr>
        <w:t>waktu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lalu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sekarang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kuanggap</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rugi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karena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Oleh </w:t>
      </w:r>
      <w:proofErr w:type="spellStart"/>
      <w:r w:rsidRPr="00F071DB">
        <w:rPr>
          <w:rFonts w:ascii="Times New Roman" w:hAnsi="Times New Roman" w:cs="Times New Roman"/>
          <w:sz w:val="24"/>
          <w:szCs w:val="24"/>
          <w:lang w:val="en-ID" w:bidi="he-IL"/>
        </w:rPr>
        <w:t>karena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lastRenderedPageBreak/>
        <w:t>Dialah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yaitu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aku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melepaskan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semuanya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itu</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menganggapnya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sampah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supaya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aku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memperoleh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berada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bukan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sendiri</w:t>
      </w:r>
      <w:proofErr w:type="spellEnd"/>
      <w:r w:rsidRPr="00F071DB">
        <w:rPr>
          <w:rFonts w:ascii="Times New Roman" w:hAnsi="Times New Roman" w:cs="Times New Roman"/>
          <w:sz w:val="24"/>
          <w:szCs w:val="24"/>
          <w:lang w:val="en-ID" w:bidi="he-IL"/>
        </w:rPr>
        <w:t>…” (</w:t>
      </w:r>
      <w:proofErr w:type="spellStart"/>
      <w:r w:rsidRPr="00F071DB">
        <w:rPr>
          <w:rFonts w:ascii="Times New Roman" w:hAnsi="Times New Roman" w:cs="Times New Roman"/>
          <w:sz w:val="24"/>
          <w:szCs w:val="24"/>
          <w:lang w:val="en-ID" w:bidi="he-IL"/>
        </w:rPr>
        <w:t>Flp</w:t>
      </w:r>
      <w:proofErr w:type="spellEnd"/>
      <w:r w:rsidRPr="00F071DB">
        <w:rPr>
          <w:rFonts w:ascii="Times New Roman" w:hAnsi="Times New Roman" w:cs="Times New Roman"/>
          <w:sz w:val="24"/>
          <w:szCs w:val="24"/>
          <w:lang w:val="en-ID" w:bidi="he-IL"/>
        </w:rPr>
        <w:t xml:space="preserve">. 3:7:9). </w:t>
      </w:r>
      <w:proofErr w:type="spellStart"/>
      <w:r w:rsidRPr="00F071DB">
        <w:rPr>
          <w:rFonts w:ascii="Times New Roman" w:hAnsi="Times New Roman" w:cs="Times New Roman"/>
          <w:i/>
          <w:sz w:val="24"/>
          <w:szCs w:val="24"/>
          <w:lang w:val="en-ID" w:bidi="he-IL"/>
        </w:rPr>
        <w:t>Ketiga</w:t>
      </w:r>
      <w:proofErr w:type="spellEnd"/>
      <w:r w:rsidRPr="00F071DB">
        <w:rPr>
          <w:rFonts w:ascii="Times New Roman" w:hAnsi="Times New Roman" w:cs="Times New Roman"/>
          <w:i/>
          <w:sz w:val="24"/>
          <w:szCs w:val="24"/>
          <w:lang w:val="en-ID" w:bidi="he-IL"/>
        </w:rPr>
        <w:t xml:space="preserve">, </w:t>
      </w:r>
      <w:proofErr w:type="spellStart"/>
      <w:r w:rsidRPr="00F071DB">
        <w:rPr>
          <w:rFonts w:ascii="Times New Roman" w:hAnsi="Times New Roman" w:cs="Times New Roman"/>
          <w:sz w:val="24"/>
          <w:szCs w:val="24"/>
          <w:lang w:val="en-ID" w:bidi="he-IL"/>
        </w:rPr>
        <w:t>Kemudian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menoleh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hidup</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beragama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kawan-kawannya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lingkungan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keyahudian</w:t>
      </w:r>
      <w:proofErr w:type="spellEnd"/>
      <w:r w:rsidRPr="00F071DB">
        <w:rPr>
          <w:rFonts w:ascii="Times New Roman" w:hAnsi="Times New Roman" w:cs="Times New Roman"/>
          <w:sz w:val="24"/>
          <w:szCs w:val="24"/>
          <w:lang w:val="en-ID" w:bidi="he-IL"/>
        </w:rPr>
        <w:t>: “…</w:t>
      </w:r>
      <w:proofErr w:type="spellStart"/>
      <w:r w:rsidRPr="00F071DB">
        <w:rPr>
          <w:rFonts w:ascii="Times New Roman" w:hAnsi="Times New Roman" w:cs="Times New Roman"/>
          <w:sz w:val="24"/>
          <w:szCs w:val="24"/>
          <w:lang w:val="en-ID" w:bidi="he-IL"/>
        </w:rPr>
        <w:t>mereka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sungguh-sungguh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giat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untuk</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tetapi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tanpa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pengertian</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benar</w:t>
      </w:r>
      <w:proofErr w:type="spellEnd"/>
      <w:r w:rsidRPr="00F071DB">
        <w:rPr>
          <w:rFonts w:ascii="Times New Roman" w:hAnsi="Times New Roman" w:cs="Times New Roman"/>
          <w:sz w:val="24"/>
          <w:szCs w:val="24"/>
          <w:lang w:val="en-ID" w:bidi="he-IL"/>
        </w:rPr>
        <w:t xml:space="preserve">…oleh </w:t>
      </w:r>
      <w:proofErr w:type="spellStart"/>
      <w:r w:rsidRPr="00F071DB">
        <w:rPr>
          <w:rFonts w:ascii="Times New Roman" w:hAnsi="Times New Roman" w:cs="Times New Roman"/>
          <w:sz w:val="24"/>
          <w:szCs w:val="24"/>
          <w:lang w:val="en-ID" w:bidi="he-IL"/>
        </w:rPr>
        <w:t>karena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mereka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mengenal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Allah dan oleh </w:t>
      </w:r>
      <w:proofErr w:type="spellStart"/>
      <w:r w:rsidRPr="00F071DB">
        <w:rPr>
          <w:rFonts w:ascii="Times New Roman" w:hAnsi="Times New Roman" w:cs="Times New Roman"/>
          <w:sz w:val="24"/>
          <w:szCs w:val="24"/>
          <w:lang w:val="en-ID" w:bidi="he-IL"/>
        </w:rPr>
        <w:t>karena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mereka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berusaha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untuk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mendirikan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mereka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sendiri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maka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mereka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takluk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Allah” (Rm. 10:2 dan 3).</w:t>
      </w:r>
      <w:r w:rsidRPr="00F071DB">
        <w:rPr>
          <w:rFonts w:ascii="Times New Roman" w:hAnsi="Times New Roman" w:cs="Times New Roman"/>
          <w:sz w:val="24"/>
          <w:szCs w:val="24"/>
          <w:vertAlign w:val="superscript"/>
          <w:lang w:val="en-ID" w:bidi="he-IL"/>
        </w:rPr>
        <w:footnoteReference w:id="164"/>
      </w:r>
    </w:p>
    <w:p w:rsidR="00303D92" w:rsidRPr="00F071DB" w:rsidRDefault="00303D92" w:rsidP="00A67902">
      <w:pPr>
        <w:spacing w:after="0" w:line="240" w:lineRule="auto"/>
        <w:jc w:val="both"/>
        <w:rPr>
          <w:rFonts w:ascii="Times New Roman" w:hAnsi="Times New Roman" w:cs="Times New Roman"/>
          <w:sz w:val="24"/>
          <w:szCs w:val="24"/>
          <w:lang w:val="en-ID" w:bidi="he-IL"/>
        </w:rPr>
      </w:pPr>
    </w:p>
    <w:p w:rsidR="00C71077" w:rsidRDefault="00D17A87" w:rsidP="00A67902">
      <w:pPr>
        <w:spacing w:after="0" w:line="240" w:lineRule="auto"/>
        <w:jc w:val="both"/>
        <w:rPr>
          <w:rFonts w:ascii="Times New Roman" w:hAnsi="Times New Roman" w:cs="Times New Roman"/>
          <w:sz w:val="24"/>
          <w:szCs w:val="24"/>
          <w:lang w:val="el-GR" w:bidi="he-IL"/>
        </w:rPr>
      </w:pPr>
      <w:proofErr w:type="spellStart"/>
      <w:r>
        <w:rPr>
          <w:rFonts w:ascii="Times New Roman" w:hAnsi="Times New Roman" w:cs="Times New Roman"/>
          <w:sz w:val="24"/>
          <w:szCs w:val="24"/>
          <w:lang w:val="en-ID" w:bidi="he-IL"/>
        </w:rPr>
        <w:t>Apa</w:t>
      </w:r>
      <w:r w:rsidR="00303D92" w:rsidRPr="00F071DB">
        <w:rPr>
          <w:rFonts w:ascii="Times New Roman" w:hAnsi="Times New Roman" w:cs="Times New Roman"/>
          <w:sz w:val="24"/>
          <w:szCs w:val="24"/>
          <w:lang w:val="en-ID" w:bidi="he-IL"/>
        </w:rPr>
        <w:t>bila</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diikuti</w:t>
      </w:r>
      <w:proofErr w:type="spellEnd"/>
      <w:r w:rsidR="00303D92" w:rsidRPr="00F071DB">
        <w:rPr>
          <w:rFonts w:ascii="Times New Roman" w:hAnsi="Times New Roman" w:cs="Times New Roman"/>
          <w:sz w:val="24"/>
          <w:szCs w:val="24"/>
          <w:lang w:val="en-ID" w:bidi="he-IL"/>
        </w:rPr>
        <w:t xml:space="preserve"> </w:t>
      </w:r>
      <w:proofErr w:type="spellStart"/>
      <w:r w:rsidR="00303D92" w:rsidRPr="00F071DB">
        <w:rPr>
          <w:rFonts w:ascii="Times New Roman" w:hAnsi="Times New Roman" w:cs="Times New Roman"/>
          <w:sz w:val="24"/>
          <w:szCs w:val="24"/>
          <w:lang w:val="en-ID" w:bidi="he-IL"/>
        </w:rPr>
        <w:t>dengan</w:t>
      </w:r>
      <w:proofErr w:type="spellEnd"/>
      <w:r w:rsidR="00303D92" w:rsidRPr="00F071DB">
        <w:rPr>
          <w:rFonts w:ascii="Times New Roman" w:hAnsi="Times New Roman" w:cs="Times New Roman"/>
          <w:sz w:val="24"/>
          <w:szCs w:val="24"/>
          <w:lang w:val="en-ID" w:bidi="he-IL"/>
        </w:rPr>
        <w:t xml:space="preserve"> Bahasa Yunani </w:t>
      </w:r>
      <w:r w:rsidR="00303D92" w:rsidRPr="00F071DB">
        <w:rPr>
          <w:rFonts w:ascii="Times New Roman" w:hAnsi="Times New Roman" w:cs="Times New Roman"/>
          <w:sz w:val="24"/>
          <w:szCs w:val="24"/>
          <w:lang w:val="el-GR" w:bidi="he-IL"/>
        </w:rPr>
        <w:t>εἰς, Menurut Wenham,</w:t>
      </w:r>
    </w:p>
    <w:p w:rsidR="00C71077" w:rsidRDefault="00303D92" w:rsidP="00A67902">
      <w:pPr>
        <w:spacing w:after="0" w:line="240" w:lineRule="auto"/>
        <w:ind w:left="720"/>
        <w:jc w:val="both"/>
        <w:rPr>
          <w:rFonts w:ascii="Times New Roman" w:hAnsi="Times New Roman" w:cs="Times New Roman"/>
          <w:i/>
          <w:sz w:val="24"/>
          <w:szCs w:val="24"/>
          <w:lang w:val="en-ID" w:bidi="he-IL"/>
        </w:rPr>
      </w:pPr>
      <w:r w:rsidRPr="00F071DB">
        <w:rPr>
          <w:rFonts w:ascii="Times New Roman" w:hAnsi="Times New Roman" w:cs="Times New Roman"/>
          <w:sz w:val="24"/>
          <w:szCs w:val="24"/>
          <w:lang w:val="el-GR" w:bidi="he-IL"/>
        </w:rPr>
        <w:t xml:space="preserve">εἰς </w:t>
      </w:r>
      <w:proofErr w:type="spellStart"/>
      <w:r w:rsidRPr="00F071DB">
        <w:rPr>
          <w:rFonts w:ascii="Times New Roman" w:hAnsi="Times New Roman" w:cs="Times New Roman"/>
          <w:sz w:val="24"/>
          <w:szCs w:val="24"/>
          <w:lang w:val="en-ID" w:bidi="he-IL"/>
        </w:rPr>
        <w:t>memakai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bentuk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akusatif</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karena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arti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dasar</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akusatif</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melanjudkan</w:t>
      </w:r>
      <w:proofErr w:type="spellEnd"/>
      <w:r w:rsidRPr="00F071DB">
        <w:rPr>
          <w:rFonts w:ascii="Times New Roman" w:hAnsi="Times New Roman" w:cs="Times New Roman"/>
          <w:sz w:val="24"/>
          <w:szCs w:val="24"/>
          <w:lang w:val="en-ID" w:bidi="he-IL"/>
        </w:rPr>
        <w:t>/</w:t>
      </w:r>
      <w:proofErr w:type="spellStart"/>
      <w:r w:rsidRPr="00F071DB">
        <w:rPr>
          <w:rFonts w:ascii="Times New Roman" w:hAnsi="Times New Roman" w:cs="Times New Roman"/>
          <w:sz w:val="24"/>
          <w:szCs w:val="24"/>
          <w:lang w:val="en-ID" w:bidi="he-IL"/>
        </w:rPr>
        <w:t>memperpanjang</w:t>
      </w:r>
      <w:proofErr w:type="spellEnd"/>
      <w:r w:rsidRPr="00F071DB">
        <w:rPr>
          <w:rFonts w:ascii="Times New Roman" w:hAnsi="Times New Roman" w:cs="Times New Roman"/>
          <w:sz w:val="24"/>
          <w:szCs w:val="24"/>
          <w:lang w:val="en-ID" w:bidi="he-IL"/>
        </w:rPr>
        <w:t xml:space="preserve">’, </w:t>
      </w:r>
      <w:r w:rsidRPr="00F071DB">
        <w:rPr>
          <w:rFonts w:ascii="Times New Roman" w:hAnsi="Times New Roman" w:cs="Times New Roman"/>
          <w:sz w:val="24"/>
          <w:szCs w:val="24"/>
          <w:lang w:val="el-GR" w:bidi="he-IL"/>
        </w:rPr>
        <w:t>εἰς</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menjelaskan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sampai</w:t>
      </w:r>
      <w:proofErr w:type="spellEnd"/>
      <w:r w:rsidRPr="00F071DB">
        <w:rPr>
          <w:rFonts w:ascii="Times New Roman" w:hAnsi="Times New Roman" w:cs="Times New Roman"/>
          <w:sz w:val="24"/>
          <w:szCs w:val="24"/>
          <w:lang w:val="en-ID" w:bidi="he-IL"/>
        </w:rPr>
        <w:t xml:space="preserve"> mana </w:t>
      </w:r>
      <w:proofErr w:type="spellStart"/>
      <w:r w:rsidRPr="00F071DB">
        <w:rPr>
          <w:rFonts w:ascii="Times New Roman" w:hAnsi="Times New Roman" w:cs="Times New Roman"/>
          <w:sz w:val="24"/>
          <w:szCs w:val="24"/>
          <w:lang w:val="en-ID" w:bidi="he-IL"/>
        </w:rPr>
        <w:t>sesuatu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dilanjutkan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atau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diperpanjang</w:t>
      </w:r>
      <w:proofErr w:type="spellEnd"/>
      <w:r w:rsidRPr="00F071DB">
        <w:rPr>
          <w:rFonts w:ascii="Times New Roman" w:hAnsi="Times New Roman" w:cs="Times New Roman"/>
          <w:sz w:val="24"/>
          <w:szCs w:val="24"/>
          <w:lang w:val="en-ID" w:bidi="he-IL"/>
        </w:rPr>
        <w:t xml:space="preserve">’,. </w:t>
      </w:r>
      <w:r w:rsidRPr="00F071DB">
        <w:rPr>
          <w:rFonts w:ascii="Times New Roman" w:hAnsi="Times New Roman" w:cs="Times New Roman"/>
          <w:sz w:val="24"/>
          <w:szCs w:val="24"/>
          <w:lang w:val="el-GR" w:bidi="he-IL"/>
        </w:rPr>
        <w:t>εἰς</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seringkali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memiliki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makna</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serupa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r w:rsidRPr="00F071DB">
        <w:rPr>
          <w:rFonts w:ascii="Times New Roman" w:hAnsi="Times New Roman" w:cs="Times New Roman"/>
          <w:sz w:val="24"/>
          <w:szCs w:val="24"/>
          <w:lang w:val="el-GR" w:bidi="he-IL"/>
        </w:rPr>
        <w:t>εν yaitu k</w:t>
      </w:r>
      <w:r w:rsidRPr="00F071DB">
        <w:rPr>
          <w:rFonts w:ascii="Times New Roman" w:hAnsi="Times New Roman" w:cs="Times New Roman"/>
          <w:sz w:val="24"/>
          <w:szCs w:val="24"/>
          <w:lang w:val="en-ID" w:bidi="he-IL"/>
        </w:rPr>
        <w:t>a</w:t>
      </w:r>
      <w:r w:rsidRPr="00F071DB">
        <w:rPr>
          <w:rFonts w:ascii="Times New Roman" w:hAnsi="Times New Roman" w:cs="Times New Roman"/>
          <w:sz w:val="24"/>
          <w:szCs w:val="24"/>
          <w:lang w:val="el-GR" w:bidi="he-IL"/>
        </w:rPr>
        <w:t xml:space="preserve">ta depan preposisi bertindak menjelaskan atau mencirikan tindakan, gerak, waktu, atau jangkauan tindakan itu. </w:t>
      </w:r>
      <w:proofErr w:type="spellStart"/>
      <w:r w:rsidRPr="00F071DB">
        <w:rPr>
          <w:rFonts w:ascii="Times New Roman" w:hAnsi="Times New Roman" w:cs="Times New Roman"/>
          <w:sz w:val="24"/>
          <w:szCs w:val="24"/>
          <w:lang w:val="en-ID" w:bidi="he-IL"/>
        </w:rPr>
        <w:t>Menurut</w:t>
      </w:r>
      <w:proofErr w:type="spellEnd"/>
      <w:r w:rsidRPr="00F071DB">
        <w:rPr>
          <w:rFonts w:ascii="Times New Roman" w:hAnsi="Times New Roman" w:cs="Times New Roman"/>
          <w:sz w:val="24"/>
          <w:szCs w:val="24"/>
          <w:lang w:val="en-ID" w:bidi="he-IL"/>
        </w:rPr>
        <w:t xml:space="preserve"> Barclay M. Newman, JR., “Kata </w:t>
      </w:r>
      <w:proofErr w:type="spellStart"/>
      <w:r w:rsidRPr="00F071DB">
        <w:rPr>
          <w:rFonts w:ascii="Times New Roman" w:hAnsi="Times New Roman" w:cs="Times New Roman"/>
          <w:sz w:val="24"/>
          <w:szCs w:val="24"/>
          <w:lang w:val="en-ID" w:bidi="he-IL"/>
        </w:rPr>
        <w:t>depan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akusatif</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i/>
          <w:sz w:val="24"/>
          <w:szCs w:val="24"/>
          <w:lang w:val="en-ID" w:bidi="he-IL"/>
        </w:rPr>
        <w:t>ke</w:t>
      </w:r>
      <w:proofErr w:type="spellEnd"/>
      <w:r w:rsidRPr="00F071DB">
        <w:rPr>
          <w:rFonts w:ascii="Times New Roman" w:hAnsi="Times New Roman" w:cs="Times New Roman"/>
          <w:i/>
          <w:sz w:val="24"/>
          <w:szCs w:val="24"/>
          <w:lang w:val="en-ID" w:bidi="he-IL"/>
        </w:rPr>
        <w:t xml:space="preserve"> </w:t>
      </w:r>
      <w:proofErr w:type="spellStart"/>
      <w:r w:rsidRPr="00F071DB">
        <w:rPr>
          <w:rFonts w:ascii="Times New Roman" w:hAnsi="Times New Roman" w:cs="Times New Roman"/>
          <w:i/>
          <w:sz w:val="24"/>
          <w:szCs w:val="24"/>
          <w:lang w:val="en-ID" w:bidi="he-IL"/>
        </w:rPr>
        <w:t>dalam</w:t>
      </w:r>
      <w:proofErr w:type="spellEnd"/>
      <w:r w:rsidRPr="00F071DB">
        <w:rPr>
          <w:rFonts w:ascii="Times New Roman" w:hAnsi="Times New Roman" w:cs="Times New Roman"/>
          <w:i/>
          <w:sz w:val="24"/>
          <w:szCs w:val="24"/>
          <w:lang w:val="en-ID" w:bidi="he-IL"/>
        </w:rPr>
        <w:t xml:space="preserve">, </w:t>
      </w:r>
      <w:proofErr w:type="spellStart"/>
      <w:r w:rsidRPr="00F071DB">
        <w:rPr>
          <w:rFonts w:ascii="Times New Roman" w:hAnsi="Times New Roman" w:cs="Times New Roman"/>
          <w:i/>
          <w:sz w:val="24"/>
          <w:szCs w:val="24"/>
          <w:lang w:val="en-ID" w:bidi="he-IL"/>
        </w:rPr>
        <w:t>ke</w:t>
      </w:r>
      <w:proofErr w:type="spellEnd"/>
      <w:r w:rsidRPr="00F071DB">
        <w:rPr>
          <w:rFonts w:ascii="Times New Roman" w:hAnsi="Times New Roman" w:cs="Times New Roman"/>
          <w:i/>
          <w:sz w:val="24"/>
          <w:szCs w:val="24"/>
          <w:lang w:val="en-ID" w:bidi="he-IL"/>
        </w:rPr>
        <w:t xml:space="preserve">, </w:t>
      </w:r>
      <w:proofErr w:type="spellStart"/>
      <w:r w:rsidRPr="00F071DB">
        <w:rPr>
          <w:rFonts w:ascii="Times New Roman" w:hAnsi="Times New Roman" w:cs="Times New Roman"/>
          <w:i/>
          <w:sz w:val="24"/>
          <w:szCs w:val="24"/>
          <w:lang w:val="en-ID" w:bidi="he-IL"/>
        </w:rPr>
        <w:t>kepada</w:t>
      </w:r>
      <w:proofErr w:type="spellEnd"/>
      <w:r w:rsidRPr="00F071DB">
        <w:rPr>
          <w:rFonts w:ascii="Times New Roman" w:hAnsi="Times New Roman" w:cs="Times New Roman"/>
          <w:i/>
          <w:sz w:val="24"/>
          <w:szCs w:val="24"/>
          <w:lang w:val="en-ID" w:bidi="he-IL"/>
        </w:rPr>
        <w:t xml:space="preserve">, pada; </w:t>
      </w:r>
      <w:proofErr w:type="spellStart"/>
      <w:r w:rsidRPr="00F071DB">
        <w:rPr>
          <w:rFonts w:ascii="Times New Roman" w:hAnsi="Times New Roman" w:cs="Times New Roman"/>
          <w:i/>
          <w:sz w:val="24"/>
          <w:szCs w:val="24"/>
          <w:lang w:val="en-ID" w:bidi="he-IL"/>
        </w:rPr>
        <w:t>sampai</w:t>
      </w:r>
      <w:proofErr w:type="spellEnd"/>
      <w:r w:rsidRPr="00F071DB">
        <w:rPr>
          <w:rFonts w:ascii="Times New Roman" w:hAnsi="Times New Roman" w:cs="Times New Roman"/>
          <w:i/>
          <w:sz w:val="24"/>
          <w:szCs w:val="24"/>
          <w:lang w:val="en-ID" w:bidi="he-IL"/>
        </w:rPr>
        <w:t xml:space="preserve">, </w:t>
      </w:r>
      <w:proofErr w:type="spellStart"/>
      <w:r w:rsidRPr="00F071DB">
        <w:rPr>
          <w:rFonts w:ascii="Times New Roman" w:hAnsi="Times New Roman" w:cs="Times New Roman"/>
          <w:i/>
          <w:sz w:val="24"/>
          <w:szCs w:val="24"/>
          <w:lang w:val="en-ID" w:bidi="he-IL"/>
        </w:rPr>
        <w:t>untuk</w:t>
      </w:r>
      <w:proofErr w:type="spellEnd"/>
      <w:r w:rsidRPr="00F071DB">
        <w:rPr>
          <w:rFonts w:ascii="Times New Roman" w:hAnsi="Times New Roman" w:cs="Times New Roman"/>
          <w:i/>
          <w:sz w:val="24"/>
          <w:szCs w:val="24"/>
          <w:lang w:val="en-ID" w:bidi="he-IL"/>
        </w:rPr>
        <w:t xml:space="preserve">; </w:t>
      </w:r>
      <w:proofErr w:type="spellStart"/>
      <w:r w:rsidRPr="00F071DB">
        <w:rPr>
          <w:rFonts w:ascii="Times New Roman" w:hAnsi="Times New Roman" w:cs="Times New Roman"/>
          <w:i/>
          <w:sz w:val="24"/>
          <w:szCs w:val="24"/>
          <w:lang w:val="en-ID" w:bidi="he-IL"/>
        </w:rPr>
        <w:t>menjadi</w:t>
      </w:r>
      <w:proofErr w:type="spellEnd"/>
      <w:r w:rsidRPr="00F071DB">
        <w:rPr>
          <w:rFonts w:ascii="Times New Roman" w:hAnsi="Times New Roman" w:cs="Times New Roman"/>
          <w:i/>
          <w:sz w:val="24"/>
          <w:szCs w:val="24"/>
          <w:lang w:val="en-ID" w:bidi="he-IL"/>
        </w:rPr>
        <w:t xml:space="preserve">; di </w:t>
      </w:r>
      <w:proofErr w:type="spellStart"/>
      <w:r w:rsidRPr="00F071DB">
        <w:rPr>
          <w:rFonts w:ascii="Times New Roman" w:hAnsi="Times New Roman" w:cs="Times New Roman"/>
          <w:i/>
          <w:sz w:val="24"/>
          <w:szCs w:val="24"/>
          <w:lang w:val="en-ID" w:bidi="he-IL"/>
        </w:rPr>
        <w:t>dalam</w:t>
      </w:r>
      <w:proofErr w:type="spellEnd"/>
      <w:r w:rsidRPr="00F071DB">
        <w:rPr>
          <w:rFonts w:ascii="Times New Roman" w:hAnsi="Times New Roman" w:cs="Times New Roman"/>
          <w:i/>
          <w:sz w:val="24"/>
          <w:szCs w:val="24"/>
          <w:lang w:val="en-ID" w:bidi="he-IL"/>
        </w:rPr>
        <w:t xml:space="preserve">, di, </w:t>
      </w:r>
      <w:proofErr w:type="spellStart"/>
      <w:r w:rsidRPr="00F071DB">
        <w:rPr>
          <w:rFonts w:ascii="Times New Roman" w:hAnsi="Times New Roman" w:cs="Times New Roman"/>
          <w:i/>
          <w:sz w:val="24"/>
          <w:szCs w:val="24"/>
          <w:lang w:val="en-ID" w:bidi="he-IL"/>
        </w:rPr>
        <w:t>ditengah-tengah</w:t>
      </w:r>
      <w:proofErr w:type="spellEnd"/>
      <w:r w:rsidRPr="00F071DB">
        <w:rPr>
          <w:rFonts w:ascii="Times New Roman" w:hAnsi="Times New Roman" w:cs="Times New Roman"/>
          <w:i/>
          <w:sz w:val="24"/>
          <w:szCs w:val="24"/>
          <w:lang w:val="en-ID" w:bidi="he-IL"/>
        </w:rPr>
        <w:t>.</w:t>
      </w:r>
      <w:r w:rsidRPr="00F071DB">
        <w:rPr>
          <w:rFonts w:ascii="Times New Roman" w:hAnsi="Times New Roman" w:cs="Times New Roman"/>
          <w:i/>
          <w:sz w:val="24"/>
          <w:szCs w:val="24"/>
          <w:vertAlign w:val="superscript"/>
          <w:lang w:val="en-ID" w:bidi="he-IL"/>
        </w:rPr>
        <w:footnoteReference w:id="165"/>
      </w:r>
      <w:r w:rsidRPr="00F071DB">
        <w:rPr>
          <w:rFonts w:ascii="Times New Roman" w:hAnsi="Times New Roman" w:cs="Times New Roman"/>
          <w:i/>
          <w:sz w:val="24"/>
          <w:szCs w:val="24"/>
          <w:lang w:val="en-ID" w:bidi="he-IL"/>
        </w:rPr>
        <w:t xml:space="preserve"> </w:t>
      </w:r>
    </w:p>
    <w:p w:rsidR="00452CE7" w:rsidRPr="00452CE7" w:rsidRDefault="00452CE7" w:rsidP="00A67902">
      <w:pPr>
        <w:spacing w:after="0" w:line="240" w:lineRule="auto"/>
        <w:ind w:left="720"/>
        <w:jc w:val="both"/>
        <w:rPr>
          <w:rFonts w:ascii="Times New Roman" w:hAnsi="Times New Roman" w:cs="Times New Roman"/>
          <w:sz w:val="24"/>
          <w:szCs w:val="24"/>
          <w:lang w:val="en-ID" w:bidi="he-IL"/>
        </w:rPr>
      </w:pPr>
    </w:p>
    <w:p w:rsidR="00303D92" w:rsidRPr="00F071DB" w:rsidRDefault="00303D92" w:rsidP="00A67902">
      <w:pPr>
        <w:spacing w:after="0" w:line="240" w:lineRule="auto"/>
        <w:jc w:val="both"/>
        <w:rPr>
          <w:rFonts w:ascii="Times New Roman" w:hAnsi="Times New Roman" w:cs="Times New Roman"/>
          <w:sz w:val="24"/>
          <w:szCs w:val="24"/>
          <w:lang w:val="en-ID" w:bidi="he-IL"/>
        </w:rPr>
      </w:pPr>
      <w:r w:rsidRPr="00F071DB">
        <w:rPr>
          <w:rFonts w:ascii="Times New Roman" w:hAnsi="Times New Roman" w:cs="Times New Roman"/>
          <w:sz w:val="24"/>
          <w:szCs w:val="24"/>
          <w:lang w:val="el-GR" w:bidi="he-IL"/>
        </w:rPr>
        <w:t>Disamping itu</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preposisi</w:t>
      </w:r>
      <w:proofErr w:type="spellEnd"/>
      <w:r w:rsidRPr="00F071DB">
        <w:rPr>
          <w:rFonts w:ascii="Times New Roman" w:hAnsi="Times New Roman" w:cs="Times New Roman"/>
          <w:sz w:val="24"/>
          <w:szCs w:val="24"/>
          <w:lang w:val="en-ID" w:bidi="he-IL"/>
        </w:rPr>
        <w:t xml:space="preserve"> juga </w:t>
      </w:r>
      <w:proofErr w:type="spellStart"/>
      <w:r w:rsidRPr="00F071DB">
        <w:rPr>
          <w:rFonts w:ascii="Times New Roman" w:hAnsi="Times New Roman" w:cs="Times New Roman"/>
          <w:sz w:val="24"/>
          <w:szCs w:val="24"/>
          <w:lang w:val="en-ID" w:bidi="he-IL"/>
        </w:rPr>
        <w:t>menjelaskan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arah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atau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kedudukan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tindakan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gerakan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atau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keadaan</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dinyatakan</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kerja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Jadi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kehadiran</w:t>
      </w:r>
      <w:proofErr w:type="spellEnd"/>
      <w:r w:rsidRPr="00F071DB">
        <w:rPr>
          <w:rFonts w:ascii="Times New Roman" w:hAnsi="Times New Roman" w:cs="Times New Roman"/>
          <w:sz w:val="24"/>
          <w:szCs w:val="24"/>
          <w:lang w:val="en-ID" w:bidi="he-IL"/>
        </w:rPr>
        <w:t xml:space="preserve"> </w:t>
      </w:r>
      <w:r w:rsidRPr="00F071DB">
        <w:rPr>
          <w:rFonts w:ascii="Times New Roman" w:hAnsi="Times New Roman" w:cs="Times New Roman"/>
          <w:sz w:val="24"/>
          <w:szCs w:val="24"/>
          <w:lang w:val="el-GR" w:bidi="he-IL"/>
        </w:rPr>
        <w:t>εἰς</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membantu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menyuguhkan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secara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lebih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terperinci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mengenai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hubungan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antara</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kerja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bendanya</w:t>
      </w:r>
      <w:proofErr w:type="spellEnd"/>
      <w:r w:rsidRPr="00F071DB">
        <w:rPr>
          <w:rFonts w:ascii="Times New Roman" w:hAnsi="Times New Roman" w:cs="Times New Roman"/>
          <w:sz w:val="24"/>
          <w:szCs w:val="24"/>
          <w:lang w:val="en-ID" w:bidi="he-IL"/>
        </w:rPr>
        <w:t xml:space="preserve">. Hal </w:t>
      </w:r>
      <w:proofErr w:type="spellStart"/>
      <w:r w:rsidRPr="00F071DB">
        <w:rPr>
          <w:rFonts w:ascii="Times New Roman" w:hAnsi="Times New Roman" w:cs="Times New Roman"/>
          <w:sz w:val="24"/>
          <w:szCs w:val="24"/>
          <w:lang w:val="en-ID" w:bidi="he-IL"/>
        </w:rPr>
        <w:t>ini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dapat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terjadi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sebuah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tujuan</w:t>
      </w:r>
      <w:proofErr w:type="spellEnd"/>
      <w:r w:rsidRPr="00F071DB">
        <w:rPr>
          <w:rFonts w:ascii="Times New Roman" w:hAnsi="Times New Roman" w:cs="Times New Roman"/>
          <w:sz w:val="24"/>
          <w:szCs w:val="24"/>
          <w:lang w:val="en-ID" w:bidi="he-IL"/>
        </w:rPr>
        <w:t xml:space="preserve"> </w:t>
      </w:r>
      <w:r w:rsidRPr="00F071DB">
        <w:rPr>
          <w:rFonts w:ascii="Times New Roman" w:hAnsi="Times New Roman" w:cs="Times New Roman"/>
          <w:sz w:val="24"/>
          <w:szCs w:val="24"/>
          <w:lang w:val="el-GR" w:bidi="he-IL"/>
        </w:rPr>
        <w:t>εἰς</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preposisi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memperjelas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fungsi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kasus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kalimat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Artinya</w:t>
      </w:r>
      <w:proofErr w:type="spellEnd"/>
      <w:r w:rsidRPr="00F071DB">
        <w:rPr>
          <w:rFonts w:ascii="Times New Roman" w:hAnsi="Times New Roman" w:cs="Times New Roman"/>
          <w:sz w:val="24"/>
          <w:szCs w:val="24"/>
          <w:lang w:val="en-ID" w:bidi="he-IL"/>
        </w:rPr>
        <w:t xml:space="preserve"> </w:t>
      </w:r>
      <w:r w:rsidRPr="00F071DB">
        <w:rPr>
          <w:rFonts w:ascii="Times New Roman" w:hAnsi="Times New Roman" w:cs="Times New Roman"/>
          <w:sz w:val="24"/>
          <w:szCs w:val="24"/>
          <w:lang w:val="el-GR" w:bidi="he-IL"/>
        </w:rPr>
        <w:t>εἰς</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masuk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subyek</w:t>
      </w:r>
      <w:proofErr w:type="spellEnd"/>
      <w:r w:rsidRPr="00F071DB">
        <w:rPr>
          <w:rFonts w:ascii="Times New Roman" w:hAnsi="Times New Roman" w:cs="Times New Roman"/>
          <w:sz w:val="24"/>
          <w:szCs w:val="24"/>
          <w:lang w:val="en-ID" w:bidi="he-IL"/>
        </w:rPr>
        <w:t xml:space="preserve">. Setelah kata </w:t>
      </w:r>
      <w:proofErr w:type="spellStart"/>
      <w:r w:rsidRPr="00F071DB">
        <w:rPr>
          <w:rFonts w:ascii="Times New Roman" w:hAnsi="Times New Roman" w:cs="Times New Roman"/>
          <w:sz w:val="24"/>
          <w:szCs w:val="24"/>
          <w:lang w:val="en-ID" w:bidi="he-IL"/>
        </w:rPr>
        <w:t>kerja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menyatakan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pergerakan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berbagai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jenis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kearah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atau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terhadap</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berbagai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tempat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atau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objek</w:t>
      </w:r>
      <w:proofErr w:type="spellEnd"/>
      <w:r w:rsidRPr="00F071DB">
        <w:rPr>
          <w:rFonts w:ascii="Times New Roman" w:hAnsi="Times New Roman" w:cs="Times New Roman"/>
          <w:sz w:val="24"/>
          <w:szCs w:val="24"/>
          <w:lang w:val="en-ID" w:bidi="he-IL"/>
        </w:rPr>
        <w:t xml:space="preserve">. Akan </w:t>
      </w:r>
      <w:proofErr w:type="spellStart"/>
      <w:r w:rsidRPr="00F071DB">
        <w:rPr>
          <w:rFonts w:ascii="Times New Roman" w:hAnsi="Times New Roman" w:cs="Times New Roman"/>
          <w:sz w:val="24"/>
          <w:szCs w:val="24"/>
          <w:lang w:val="en-ID" w:bidi="he-IL"/>
        </w:rPr>
        <w:t>tetapi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jenis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mengarahkan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waktu</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datang</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menyatakan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sauatu</w:t>
      </w:r>
      <w:proofErr w:type="spellEnd"/>
      <w:r w:rsidRPr="00F071DB">
        <w:rPr>
          <w:rFonts w:ascii="Times New Roman" w:hAnsi="Times New Roman" w:cs="Times New Roman"/>
          <w:sz w:val="24"/>
          <w:szCs w:val="24"/>
          <w:lang w:val="en-ID" w:bidi="he-IL"/>
        </w:rPr>
        <w:t xml:space="preserve"> masa, </w:t>
      </w:r>
      <w:proofErr w:type="spellStart"/>
      <w:r w:rsidRPr="00F071DB">
        <w:rPr>
          <w:rFonts w:ascii="Times New Roman" w:hAnsi="Times New Roman" w:cs="Times New Roman"/>
          <w:sz w:val="24"/>
          <w:szCs w:val="24"/>
          <w:lang w:val="en-ID" w:bidi="he-IL"/>
        </w:rPr>
        <w:t>batasan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seperti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sampai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hingga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artinya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perkiraan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atau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kedatangan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Atau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kata lain </w:t>
      </w:r>
      <w:proofErr w:type="spellStart"/>
      <w:r w:rsidRPr="00F071DB">
        <w:rPr>
          <w:rFonts w:ascii="Times New Roman" w:hAnsi="Times New Roman" w:cs="Times New Roman"/>
          <w:sz w:val="24"/>
          <w:szCs w:val="24"/>
          <w:lang w:val="en-ID" w:bidi="he-IL"/>
        </w:rPr>
        <w:t>menyatakan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waktu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beberapa</w:t>
      </w:r>
      <w:proofErr w:type="spellEnd"/>
      <w:r w:rsidRPr="00F071DB">
        <w:rPr>
          <w:rFonts w:ascii="Times New Roman" w:hAnsi="Times New Roman" w:cs="Times New Roman"/>
          <w:sz w:val="24"/>
          <w:szCs w:val="24"/>
          <w:lang w:val="en-ID" w:bidi="he-IL"/>
        </w:rPr>
        <w:t xml:space="preserve"> lama, </w:t>
      </w:r>
      <w:proofErr w:type="spellStart"/>
      <w:r w:rsidRPr="00F071DB">
        <w:rPr>
          <w:rFonts w:ascii="Times New Roman" w:hAnsi="Times New Roman" w:cs="Times New Roman"/>
          <w:sz w:val="24"/>
          <w:szCs w:val="24"/>
          <w:lang w:val="en-ID" w:bidi="he-IL"/>
        </w:rPr>
        <w:t>hingga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masanya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selamanya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atau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ibaratnya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tanda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tujuan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atau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kearah</w:t>
      </w:r>
      <w:proofErr w:type="spellEnd"/>
      <w:r w:rsidRPr="00F071DB">
        <w:rPr>
          <w:rFonts w:ascii="Times New Roman" w:hAnsi="Times New Roman" w:cs="Times New Roman"/>
          <w:sz w:val="24"/>
          <w:szCs w:val="24"/>
          <w:lang w:val="en-ID" w:bidi="he-IL"/>
        </w:rPr>
        <w:t xml:space="preserve"> mana </w:t>
      </w:r>
      <w:proofErr w:type="spellStart"/>
      <w:r w:rsidRPr="00F071DB">
        <w:rPr>
          <w:rFonts w:ascii="Times New Roman" w:hAnsi="Times New Roman" w:cs="Times New Roman"/>
          <w:sz w:val="24"/>
          <w:szCs w:val="24"/>
          <w:lang w:val="en-ID" w:bidi="he-IL"/>
        </w:rPr>
        <w:t>segala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sesuatunya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berakhir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demikian</w:t>
      </w:r>
      <w:proofErr w:type="spellEnd"/>
      <w:r w:rsidRPr="00F071DB">
        <w:rPr>
          <w:rFonts w:ascii="Times New Roman" w:hAnsi="Times New Roman" w:cs="Times New Roman"/>
          <w:sz w:val="24"/>
          <w:szCs w:val="24"/>
          <w:lang w:val="en-ID" w:bidi="he-IL"/>
        </w:rPr>
        <w:t xml:space="preserve"> Paulus </w:t>
      </w:r>
      <w:proofErr w:type="spellStart"/>
      <w:r w:rsidRPr="00F071DB">
        <w:rPr>
          <w:rFonts w:ascii="Times New Roman" w:hAnsi="Times New Roman" w:cs="Times New Roman"/>
          <w:sz w:val="24"/>
          <w:szCs w:val="24"/>
          <w:lang w:val="en-ID" w:bidi="he-IL"/>
        </w:rPr>
        <w:t>telah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memberikan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kesaksian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dibawah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otoritas</w:t>
      </w:r>
      <w:proofErr w:type="spellEnd"/>
      <w:r w:rsidRPr="00F071DB">
        <w:rPr>
          <w:rFonts w:ascii="Times New Roman" w:hAnsi="Times New Roman" w:cs="Times New Roman"/>
          <w:sz w:val="24"/>
          <w:szCs w:val="24"/>
          <w:lang w:val="en-ID" w:bidi="he-IL"/>
        </w:rPr>
        <w:t xml:space="preserve"> Allah. </w:t>
      </w:r>
    </w:p>
    <w:p w:rsidR="00303D92" w:rsidRPr="00F071DB" w:rsidRDefault="00303D92" w:rsidP="00A67902">
      <w:pPr>
        <w:spacing w:after="0" w:line="240" w:lineRule="auto"/>
        <w:ind w:firstLine="720"/>
        <w:jc w:val="both"/>
        <w:rPr>
          <w:rFonts w:ascii="Times New Roman" w:hAnsi="Times New Roman" w:cs="Times New Roman"/>
          <w:sz w:val="24"/>
          <w:szCs w:val="24"/>
          <w:lang w:val="en-ID" w:bidi="he-IL"/>
        </w:rPr>
      </w:pPr>
      <w:r w:rsidRPr="00F071DB">
        <w:rPr>
          <w:rFonts w:ascii="Times New Roman" w:hAnsi="Times New Roman" w:cs="Times New Roman"/>
          <w:sz w:val="24"/>
          <w:szCs w:val="24"/>
          <w:lang w:val="en-ID" w:bidi="he-IL"/>
        </w:rPr>
        <w:t xml:space="preserve">Kata Yunani: </w:t>
      </w:r>
      <w:r w:rsidRPr="00F071DB">
        <w:rPr>
          <w:rFonts w:ascii="Times New Roman" w:hAnsi="Times New Roman" w:cs="Times New Roman"/>
          <w:sz w:val="24"/>
          <w:szCs w:val="24"/>
          <w:lang w:val="el-GR" w:bidi="he-IL"/>
        </w:rPr>
        <w:t>σωτηρίαν</w:t>
      </w:r>
      <w:r w:rsidRPr="00F071DB">
        <w:rPr>
          <w:rFonts w:ascii="Times New Roman" w:hAnsi="Times New Roman" w:cs="Times New Roman"/>
          <w:sz w:val="24"/>
          <w:szCs w:val="24"/>
          <w:lang w:bidi="he-IL"/>
        </w:rPr>
        <w:t xml:space="preserve"> (Rom 1:16 BYZ)</w:t>
      </w:r>
      <w:r w:rsidRPr="00F071DB">
        <w:rPr>
          <w:rFonts w:ascii="Times New Roman" w:hAnsi="Times New Roman" w:cs="Times New Roman"/>
          <w:sz w:val="24"/>
          <w:szCs w:val="24"/>
          <w:vertAlign w:val="superscript"/>
          <w:lang w:bidi="he-IL"/>
        </w:rPr>
        <w:footnoteReference w:id="166"/>
      </w:r>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diterjemahkan</w:t>
      </w:r>
      <w:proofErr w:type="spellEnd"/>
      <w:r w:rsidRPr="00F071DB">
        <w:rPr>
          <w:rFonts w:ascii="Times New Roman" w:hAnsi="Times New Roman" w:cs="Times New Roman"/>
          <w:sz w:val="24"/>
          <w:szCs w:val="24"/>
          <w:lang w:bidi="he-IL"/>
        </w:rPr>
        <w:t>, ‘</w:t>
      </w:r>
      <w:proofErr w:type="spellStart"/>
      <w:r w:rsidRPr="00F071DB">
        <w:rPr>
          <w:rFonts w:ascii="Times New Roman" w:hAnsi="Times New Roman" w:cs="Times New Roman"/>
          <w:sz w:val="24"/>
          <w:szCs w:val="24"/>
          <w:lang w:bidi="he-IL"/>
        </w:rPr>
        <w:t>menyelamatkan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dipakai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bentuk</w:t>
      </w:r>
      <w:proofErr w:type="spellEnd"/>
      <w:r w:rsidRPr="00F071DB">
        <w:rPr>
          <w:rFonts w:ascii="Times New Roman" w:hAnsi="Times New Roman" w:cs="Times New Roman"/>
          <w:sz w:val="24"/>
          <w:szCs w:val="24"/>
          <w:lang w:bidi="he-IL"/>
        </w:rPr>
        <w:t xml:space="preserve"> kata </w:t>
      </w:r>
      <w:proofErr w:type="spellStart"/>
      <w:r w:rsidRPr="00F071DB">
        <w:rPr>
          <w:rFonts w:ascii="Times New Roman" w:hAnsi="Times New Roman" w:cs="Times New Roman"/>
          <w:sz w:val="24"/>
          <w:szCs w:val="24"/>
          <w:lang w:bidi="he-IL"/>
        </w:rPr>
        <w:t>benda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Deklensi</w:t>
      </w:r>
      <w:proofErr w:type="spellEnd"/>
      <w:r w:rsidRPr="00F071DB">
        <w:rPr>
          <w:rFonts w:ascii="Times New Roman" w:hAnsi="Times New Roman" w:cs="Times New Roman"/>
          <w:sz w:val="24"/>
          <w:szCs w:val="24"/>
          <w:lang w:bidi="he-IL"/>
        </w:rPr>
        <w:t xml:space="preserve"> -1 </w:t>
      </w:r>
      <w:proofErr w:type="spellStart"/>
      <w:r w:rsidRPr="00F071DB">
        <w:rPr>
          <w:rFonts w:ascii="Times New Roman" w:hAnsi="Times New Roman" w:cs="Times New Roman"/>
          <w:sz w:val="24"/>
          <w:szCs w:val="24"/>
          <w:lang w:bidi="he-IL"/>
        </w:rPr>
        <w:t>akusatif</w:t>
      </w:r>
      <w:proofErr w:type="spellEnd"/>
      <w:r w:rsidRPr="00F071DB">
        <w:rPr>
          <w:rFonts w:ascii="Times New Roman" w:hAnsi="Times New Roman" w:cs="Times New Roman"/>
          <w:sz w:val="24"/>
          <w:szCs w:val="24"/>
          <w:lang w:bidi="he-IL"/>
        </w:rPr>
        <w:t xml:space="preserve"> feminism Tunggal.</w:t>
      </w:r>
      <w:r w:rsidRPr="00F071DB">
        <w:rPr>
          <w:rFonts w:ascii="Times New Roman" w:hAnsi="Times New Roman" w:cs="Times New Roman"/>
          <w:sz w:val="24"/>
          <w:szCs w:val="24"/>
          <w:vertAlign w:val="superscript"/>
          <w:lang w:bidi="he-IL"/>
        </w:rPr>
        <w:footnoteReference w:id="167"/>
      </w:r>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Berasal</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dari</w:t>
      </w:r>
      <w:proofErr w:type="spellEnd"/>
      <w:r w:rsidRPr="00F071DB">
        <w:rPr>
          <w:rFonts w:ascii="Times New Roman" w:hAnsi="Times New Roman" w:cs="Times New Roman"/>
          <w:sz w:val="24"/>
          <w:szCs w:val="24"/>
          <w:lang w:bidi="he-IL"/>
        </w:rPr>
        <w:t xml:space="preserve"> kata </w:t>
      </w:r>
      <w:r w:rsidRPr="00F071DB">
        <w:rPr>
          <w:rFonts w:ascii="Times New Roman" w:hAnsi="Times New Roman" w:cs="Times New Roman"/>
          <w:sz w:val="24"/>
          <w:szCs w:val="24"/>
          <w:lang w:val="el-GR" w:bidi="he-IL"/>
        </w:rPr>
        <w:t>σωτηρίω</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artinya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menyelamatkan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pemeliharaan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pembebasan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keselamatan</w:t>
      </w:r>
      <w:proofErr w:type="spellEnd"/>
      <w:r w:rsidRPr="00F071DB">
        <w:rPr>
          <w:rFonts w:ascii="Times New Roman" w:hAnsi="Times New Roman" w:cs="Times New Roman"/>
          <w:sz w:val="24"/>
          <w:szCs w:val="24"/>
          <w:lang w:val="en-ID" w:bidi="he-IL"/>
        </w:rPr>
        <w:t xml:space="preserve"> spiritual dan natural.</w:t>
      </w:r>
      <w:r w:rsidRPr="00F071DB">
        <w:rPr>
          <w:rFonts w:ascii="Times New Roman" w:hAnsi="Times New Roman" w:cs="Times New Roman"/>
          <w:sz w:val="24"/>
          <w:szCs w:val="24"/>
          <w:vertAlign w:val="superscript"/>
          <w:lang w:val="en-ID" w:bidi="he-IL"/>
        </w:rPr>
        <w:footnoteReference w:id="168"/>
      </w:r>
      <w:r>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bidi="he-IL"/>
        </w:rPr>
        <w:t>Menurut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Sipros</w:t>
      </w:r>
      <w:proofErr w:type="spellEnd"/>
      <w:r w:rsidRPr="00F071DB">
        <w:rPr>
          <w:rFonts w:ascii="Times New Roman" w:hAnsi="Times New Roman" w:cs="Times New Roman"/>
          <w:sz w:val="24"/>
          <w:szCs w:val="24"/>
          <w:lang w:bidi="he-IL"/>
        </w:rPr>
        <w:t xml:space="preserve">, </w:t>
      </w:r>
      <w:r w:rsidRPr="00F071DB">
        <w:rPr>
          <w:rFonts w:ascii="Times New Roman" w:hAnsi="Times New Roman" w:cs="Times New Roman"/>
          <w:sz w:val="24"/>
          <w:szCs w:val="24"/>
          <w:lang w:val="el-GR" w:bidi="he-IL"/>
        </w:rPr>
        <w:t>σωτηρίαν</w:t>
      </w:r>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merupakan</w:t>
      </w:r>
      <w:proofErr w:type="spellEnd"/>
      <w:r w:rsidRPr="00F071DB">
        <w:rPr>
          <w:rFonts w:ascii="Times New Roman" w:hAnsi="Times New Roman" w:cs="Times New Roman"/>
          <w:sz w:val="24"/>
          <w:szCs w:val="24"/>
          <w:lang w:bidi="he-IL"/>
        </w:rPr>
        <w:t xml:space="preserve"> kata </w:t>
      </w:r>
      <w:proofErr w:type="spellStart"/>
      <w:r w:rsidRPr="00F071DB">
        <w:rPr>
          <w:rFonts w:ascii="Times New Roman" w:hAnsi="Times New Roman" w:cs="Times New Roman"/>
          <w:sz w:val="24"/>
          <w:szCs w:val="24"/>
          <w:lang w:bidi="he-IL"/>
        </w:rPr>
        <w:t>sifat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dari</w:t>
      </w:r>
      <w:proofErr w:type="spellEnd"/>
      <w:r w:rsidRPr="00F071DB">
        <w:rPr>
          <w:rFonts w:ascii="Times New Roman" w:hAnsi="Times New Roman" w:cs="Times New Roman"/>
          <w:sz w:val="24"/>
          <w:szCs w:val="24"/>
          <w:lang w:bidi="he-IL"/>
        </w:rPr>
        <w:t xml:space="preserve"> </w:t>
      </w:r>
      <w:r w:rsidRPr="00F071DB">
        <w:rPr>
          <w:rFonts w:ascii="Times New Roman" w:hAnsi="Times New Roman" w:cs="Times New Roman"/>
          <w:sz w:val="24"/>
          <w:szCs w:val="24"/>
          <w:lang w:val="el-GR" w:bidi="he-IL"/>
        </w:rPr>
        <w:t xml:space="preserve">σωτηρ </w:t>
      </w:r>
      <w:r w:rsidRPr="00F071DB">
        <w:rPr>
          <w:rFonts w:ascii="Times New Roman" w:hAnsi="Times New Roman" w:cs="Times New Roman"/>
          <w:sz w:val="24"/>
          <w:szCs w:val="24"/>
          <w:lang w:val="en-ID" w:bidi="he-IL"/>
        </w:rPr>
        <w:t xml:space="preserve">yang </w:t>
      </w:r>
      <w:proofErr w:type="spellStart"/>
      <w:r w:rsidRPr="00F071DB">
        <w:rPr>
          <w:rFonts w:ascii="Times New Roman" w:hAnsi="Times New Roman" w:cs="Times New Roman"/>
          <w:sz w:val="24"/>
          <w:szCs w:val="24"/>
          <w:lang w:val="en-ID" w:bidi="he-IL"/>
        </w:rPr>
        <w:t>memberikan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pengertian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Juruselamat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pelepas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Pelepasan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penyelamatan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membawa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keselamatan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sebagai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suatu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substansi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kelepasan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kesejahteraan</w:t>
      </w:r>
      <w:proofErr w:type="spellEnd"/>
      <w:r w:rsidRPr="00F071DB">
        <w:rPr>
          <w:rFonts w:ascii="Times New Roman" w:hAnsi="Times New Roman" w:cs="Times New Roman"/>
          <w:sz w:val="24"/>
          <w:szCs w:val="24"/>
          <w:lang w:val="en-ID" w:bidi="he-IL"/>
        </w:rPr>
        <w:t>.</w:t>
      </w:r>
      <w:r w:rsidRPr="00F071DB">
        <w:rPr>
          <w:rFonts w:ascii="Times New Roman" w:hAnsi="Times New Roman" w:cs="Times New Roman"/>
          <w:sz w:val="24"/>
          <w:szCs w:val="24"/>
          <w:vertAlign w:val="superscript"/>
          <w:lang w:val="en-ID" w:bidi="he-IL"/>
        </w:rPr>
        <w:footnoteReference w:id="169"/>
      </w:r>
      <w:r w:rsidRPr="00F071DB">
        <w:rPr>
          <w:rFonts w:ascii="Times New Roman" w:hAnsi="Times New Roman" w:cs="Times New Roman"/>
          <w:sz w:val="24"/>
          <w:szCs w:val="24"/>
          <w:lang w:val="en-ID" w:bidi="he-IL"/>
        </w:rPr>
        <w:t xml:space="preserve"> </w:t>
      </w:r>
      <w:r w:rsidRPr="00F071DB">
        <w:rPr>
          <w:rFonts w:ascii="Times New Roman" w:hAnsi="Times New Roman" w:cs="Times New Roman"/>
          <w:sz w:val="24"/>
          <w:szCs w:val="24"/>
          <w:lang w:val="el-GR" w:bidi="he-IL"/>
        </w:rPr>
        <w:t>σωτηρίω</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memakai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bentuk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akusatif</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karena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kasus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akusatif</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berkaitan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tindakan</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menjelaskan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mengenai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arah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jangkauan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atau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akhir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tindakan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tersebut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Akusatif</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dipakai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untuk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pelengkap</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penderita</w:t>
      </w:r>
      <w:proofErr w:type="spellEnd"/>
      <w:r w:rsidRPr="00F071DB">
        <w:rPr>
          <w:rFonts w:ascii="Times New Roman" w:hAnsi="Times New Roman" w:cs="Times New Roman"/>
          <w:sz w:val="24"/>
          <w:szCs w:val="24"/>
          <w:lang w:val="en-ID" w:bidi="he-IL"/>
        </w:rPr>
        <w:t xml:space="preserve">. </w:t>
      </w:r>
    </w:p>
    <w:p w:rsidR="00303D92" w:rsidRPr="00F071DB" w:rsidRDefault="00303D92" w:rsidP="00A67902">
      <w:pPr>
        <w:spacing w:after="0" w:line="240" w:lineRule="auto"/>
        <w:ind w:firstLine="720"/>
        <w:jc w:val="both"/>
        <w:rPr>
          <w:rFonts w:ascii="Times New Roman" w:hAnsi="Times New Roman" w:cs="Times New Roman"/>
          <w:sz w:val="24"/>
          <w:szCs w:val="24"/>
          <w:lang w:bidi="he-IL"/>
        </w:rPr>
      </w:pPr>
      <w:proofErr w:type="spellStart"/>
      <w:r w:rsidRPr="00F071DB">
        <w:rPr>
          <w:rFonts w:ascii="Times New Roman" w:hAnsi="Times New Roman" w:cs="Times New Roman"/>
          <w:sz w:val="24"/>
          <w:szCs w:val="24"/>
          <w:lang w:val="en-ID" w:bidi="he-IL"/>
        </w:rPr>
        <w:t>Itulah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sebabnya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kalimat</w:t>
      </w:r>
      <w:proofErr w:type="spellEnd"/>
      <w:r w:rsidRPr="00F071DB">
        <w:rPr>
          <w:rFonts w:ascii="Times New Roman" w:hAnsi="Times New Roman" w:cs="Times New Roman"/>
          <w:sz w:val="24"/>
          <w:szCs w:val="24"/>
          <w:lang w:val="en-ID" w:bidi="he-IL"/>
        </w:rPr>
        <w:t xml:space="preserve"> </w:t>
      </w:r>
      <w:r w:rsidRPr="00F071DB">
        <w:rPr>
          <w:rFonts w:ascii="Times New Roman" w:hAnsi="Times New Roman" w:cs="Times New Roman"/>
          <w:sz w:val="24"/>
          <w:szCs w:val="24"/>
          <w:lang w:val="el-GR" w:bidi="he-IL"/>
        </w:rPr>
        <w:t>δύναμις γὰρ θεοῦ ἐστιν εἰς σωτηρίαν παντὶ τῷ πιστεύοντι</w:t>
      </w:r>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keselamatan</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ditekankan</w:t>
      </w:r>
      <w:proofErr w:type="spellEnd"/>
      <w:r w:rsidRPr="00F071DB">
        <w:rPr>
          <w:rFonts w:ascii="Times New Roman" w:hAnsi="Times New Roman" w:cs="Times New Roman"/>
          <w:sz w:val="24"/>
          <w:szCs w:val="24"/>
          <w:lang w:bidi="he-IL"/>
        </w:rPr>
        <w:t xml:space="preserve"> Rasul Paulus </w:t>
      </w:r>
      <w:proofErr w:type="spellStart"/>
      <w:r w:rsidRPr="00F071DB">
        <w:rPr>
          <w:rFonts w:ascii="Times New Roman" w:hAnsi="Times New Roman" w:cs="Times New Roman"/>
          <w:sz w:val="24"/>
          <w:szCs w:val="24"/>
          <w:lang w:bidi="he-IL"/>
        </w:rPr>
        <w:t>adalah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bukan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keselamatan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dari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bahaya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semata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melainkan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secara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tegas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menunjukkan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kepada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keselamatan</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lastRenderedPageBreak/>
        <w:t>abadi</w:t>
      </w:r>
      <w:proofErr w:type="spellEnd"/>
      <w:r w:rsidRPr="00F071DB">
        <w:rPr>
          <w:rFonts w:ascii="Times New Roman" w:hAnsi="Times New Roman" w:cs="Times New Roman"/>
          <w:sz w:val="24"/>
          <w:szCs w:val="24"/>
          <w:lang w:bidi="he-IL"/>
        </w:rPr>
        <w:t>/</w:t>
      </w:r>
      <w:proofErr w:type="spellStart"/>
      <w:r w:rsidRPr="00F071DB">
        <w:rPr>
          <w:rFonts w:ascii="Times New Roman" w:hAnsi="Times New Roman" w:cs="Times New Roman"/>
          <w:sz w:val="24"/>
          <w:szCs w:val="24"/>
          <w:lang w:bidi="he-IL"/>
        </w:rPr>
        <w:t>kekal</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ada</w:t>
      </w:r>
      <w:proofErr w:type="spellEnd"/>
      <w:r w:rsidRPr="00F071DB">
        <w:rPr>
          <w:rFonts w:ascii="Times New Roman" w:hAnsi="Times New Roman" w:cs="Times New Roman"/>
          <w:sz w:val="24"/>
          <w:szCs w:val="24"/>
          <w:lang w:bidi="he-IL"/>
        </w:rPr>
        <w:t xml:space="preserve"> di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Injil</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Sungguh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jelas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bahwa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Injil</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atau</w:t>
      </w:r>
      <w:proofErr w:type="spellEnd"/>
      <w:r w:rsidRPr="00F071DB">
        <w:rPr>
          <w:rFonts w:ascii="Times New Roman" w:hAnsi="Times New Roman" w:cs="Times New Roman"/>
          <w:sz w:val="24"/>
          <w:szCs w:val="24"/>
          <w:lang w:bidi="he-IL"/>
        </w:rPr>
        <w:t xml:space="preserve"> ‘</w:t>
      </w:r>
      <w:proofErr w:type="spellStart"/>
      <w:r w:rsidRPr="006C5FDD">
        <w:rPr>
          <w:rFonts w:ascii="Times New Roman" w:hAnsi="Times New Roman" w:cs="Times New Roman"/>
          <w:i/>
          <w:sz w:val="24"/>
          <w:szCs w:val="24"/>
          <w:lang w:bidi="he-IL"/>
        </w:rPr>
        <w:t>Kabar</w:t>
      </w:r>
      <w:proofErr w:type="spellEnd"/>
      <w:r w:rsidRPr="006C5FDD">
        <w:rPr>
          <w:rFonts w:ascii="Times New Roman" w:hAnsi="Times New Roman" w:cs="Times New Roman"/>
          <w:i/>
          <w:sz w:val="24"/>
          <w:szCs w:val="24"/>
          <w:lang w:bidi="he-IL"/>
        </w:rPr>
        <w:t xml:space="preserve"> </w:t>
      </w:r>
      <w:proofErr w:type="spellStart"/>
      <w:r w:rsidRPr="006C5FDD">
        <w:rPr>
          <w:rFonts w:ascii="Times New Roman" w:hAnsi="Times New Roman" w:cs="Times New Roman"/>
          <w:i/>
          <w:sz w:val="24"/>
          <w:szCs w:val="24"/>
          <w:lang w:bidi="he-IL"/>
        </w:rPr>
        <w:t>Baik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adalah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kabar</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menyelamatkan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manusia</w:t>
      </w:r>
      <w:proofErr w:type="spellEnd"/>
      <w:r w:rsidRPr="00F071DB">
        <w:rPr>
          <w:rFonts w:ascii="Times New Roman" w:hAnsi="Times New Roman" w:cs="Times New Roman"/>
          <w:sz w:val="24"/>
          <w:szCs w:val="24"/>
          <w:lang w:bidi="he-IL"/>
        </w:rPr>
        <w:t xml:space="preserve"> dan </w:t>
      </w:r>
      <w:proofErr w:type="spellStart"/>
      <w:r w:rsidRPr="00F071DB">
        <w:rPr>
          <w:rFonts w:ascii="Times New Roman" w:hAnsi="Times New Roman" w:cs="Times New Roman"/>
          <w:sz w:val="24"/>
          <w:szCs w:val="24"/>
          <w:lang w:bidi="he-IL"/>
        </w:rPr>
        <w:t>itu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adalah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Keba</w:t>
      </w:r>
      <w:r>
        <w:rPr>
          <w:rFonts w:ascii="Times New Roman" w:hAnsi="Times New Roman" w:cs="Times New Roman"/>
          <w:sz w:val="24"/>
          <w:szCs w:val="24"/>
          <w:lang w:bidi="he-IL"/>
        </w:rPr>
        <w:t>n</w:t>
      </w:r>
      <w:r w:rsidRPr="00F071DB">
        <w:rPr>
          <w:rFonts w:ascii="Times New Roman" w:hAnsi="Times New Roman" w:cs="Times New Roman"/>
          <w:sz w:val="24"/>
          <w:szCs w:val="24"/>
          <w:lang w:bidi="he-IL"/>
        </w:rPr>
        <w:t>aran</w:t>
      </w:r>
      <w:proofErr w:type="spellEnd"/>
      <w:r w:rsidRPr="00F071DB">
        <w:rPr>
          <w:rFonts w:ascii="Times New Roman" w:hAnsi="Times New Roman" w:cs="Times New Roman"/>
          <w:sz w:val="24"/>
          <w:szCs w:val="24"/>
          <w:lang w:bidi="he-IL"/>
        </w:rPr>
        <w:t xml:space="preserve"> Allah. </w:t>
      </w:r>
      <w:proofErr w:type="spellStart"/>
      <w:r w:rsidRPr="00F071DB">
        <w:rPr>
          <w:rFonts w:ascii="Times New Roman" w:hAnsi="Times New Roman" w:cs="Times New Roman"/>
          <w:sz w:val="24"/>
          <w:szCs w:val="24"/>
          <w:lang w:bidi="he-IL"/>
        </w:rPr>
        <w:t>Sumber</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keselamatan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manusia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ada</w:t>
      </w:r>
      <w:proofErr w:type="spellEnd"/>
      <w:r w:rsidRPr="00F071DB">
        <w:rPr>
          <w:rFonts w:ascii="Times New Roman" w:hAnsi="Times New Roman" w:cs="Times New Roman"/>
          <w:sz w:val="24"/>
          <w:szCs w:val="24"/>
          <w:lang w:bidi="he-IL"/>
        </w:rPr>
        <w:t xml:space="preserve"> di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Kristus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Makna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keselamatan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ada</w:t>
      </w:r>
      <w:proofErr w:type="spellEnd"/>
      <w:r w:rsidRPr="00F071DB">
        <w:rPr>
          <w:rFonts w:ascii="Times New Roman" w:hAnsi="Times New Roman" w:cs="Times New Roman"/>
          <w:sz w:val="24"/>
          <w:szCs w:val="24"/>
          <w:lang w:bidi="he-IL"/>
        </w:rPr>
        <w:t xml:space="preserve"> di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Kristus</w:t>
      </w:r>
      <w:proofErr w:type="spellEnd"/>
      <w:r w:rsidRPr="00F071DB">
        <w:rPr>
          <w:rFonts w:ascii="Times New Roman" w:hAnsi="Times New Roman" w:cs="Times New Roman"/>
          <w:sz w:val="24"/>
          <w:szCs w:val="24"/>
          <w:lang w:bidi="he-IL"/>
        </w:rPr>
        <w:t xml:space="preserve">. </w:t>
      </w:r>
      <w:proofErr w:type="spellStart"/>
      <w:r w:rsidRPr="00B068BA">
        <w:rPr>
          <w:rFonts w:ascii="Times New Roman" w:hAnsi="Times New Roman" w:cs="Times New Roman"/>
          <w:sz w:val="24"/>
          <w:szCs w:val="24"/>
          <w:lang w:val="en-ID"/>
        </w:rPr>
        <w:t>Zodhiates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menyatakan</w:t>
      </w:r>
      <w:proofErr w:type="spellEnd"/>
      <w:r w:rsidRPr="00F071DB">
        <w:rPr>
          <w:rFonts w:ascii="Times New Roman" w:hAnsi="Times New Roman" w:cs="Times New Roman"/>
          <w:sz w:val="24"/>
          <w:szCs w:val="24"/>
          <w:lang w:bidi="he-IL"/>
        </w:rPr>
        <w:t xml:space="preserve">, Di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Perjanjian</w:t>
      </w:r>
      <w:proofErr w:type="spellEnd"/>
      <w:r w:rsidRPr="00F071DB">
        <w:rPr>
          <w:rFonts w:ascii="Times New Roman" w:hAnsi="Times New Roman" w:cs="Times New Roman"/>
          <w:sz w:val="24"/>
          <w:szCs w:val="24"/>
          <w:lang w:bidi="he-IL"/>
        </w:rPr>
        <w:t xml:space="preserve"> Lama </w:t>
      </w:r>
      <w:proofErr w:type="spellStart"/>
      <w:r w:rsidRPr="00F071DB">
        <w:rPr>
          <w:rFonts w:ascii="Times New Roman" w:hAnsi="Times New Roman" w:cs="Times New Roman"/>
          <w:sz w:val="24"/>
          <w:szCs w:val="24"/>
          <w:lang w:bidi="he-IL"/>
        </w:rPr>
        <w:t>kita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memiliki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keselamatan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artinya</w:t>
      </w:r>
      <w:proofErr w:type="spellEnd"/>
      <w:r w:rsidRPr="00F071DB">
        <w:rPr>
          <w:rFonts w:ascii="Times New Roman" w:hAnsi="Times New Roman" w:cs="Times New Roman"/>
          <w:sz w:val="24"/>
          <w:szCs w:val="24"/>
          <w:lang w:bidi="he-IL"/>
        </w:rPr>
        <w:t xml:space="preserve">: (a) </w:t>
      </w:r>
      <w:proofErr w:type="spellStart"/>
      <w:r w:rsidRPr="00F071DB">
        <w:rPr>
          <w:rFonts w:ascii="Times New Roman" w:hAnsi="Times New Roman" w:cs="Times New Roman"/>
          <w:sz w:val="24"/>
          <w:szCs w:val="24"/>
          <w:lang w:bidi="he-IL"/>
        </w:rPr>
        <w:t>kelepasan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dari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bahaya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atau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masalah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khususnya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dari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kekalahan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peperangan</w:t>
      </w:r>
      <w:proofErr w:type="spellEnd"/>
      <w:r w:rsidRPr="00F071DB">
        <w:rPr>
          <w:rFonts w:ascii="Times New Roman" w:hAnsi="Times New Roman" w:cs="Times New Roman"/>
          <w:sz w:val="24"/>
          <w:szCs w:val="24"/>
          <w:lang w:bidi="he-IL"/>
        </w:rPr>
        <w:t xml:space="preserve">. (b) </w:t>
      </w:r>
      <w:proofErr w:type="spellStart"/>
      <w:r w:rsidRPr="00F071DB">
        <w:rPr>
          <w:rFonts w:ascii="Times New Roman" w:hAnsi="Times New Roman" w:cs="Times New Roman"/>
          <w:sz w:val="24"/>
          <w:szCs w:val="24"/>
          <w:lang w:bidi="he-IL"/>
        </w:rPr>
        <w:t>Awal</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dari</w:t>
      </w:r>
      <w:proofErr w:type="spellEnd"/>
      <w:r w:rsidRPr="00F071DB">
        <w:rPr>
          <w:rFonts w:ascii="Times New Roman" w:hAnsi="Times New Roman" w:cs="Times New Roman"/>
          <w:sz w:val="24"/>
          <w:szCs w:val="24"/>
          <w:lang w:bidi="he-IL"/>
        </w:rPr>
        <w:t xml:space="preserve"> orang </w:t>
      </w:r>
      <w:proofErr w:type="spellStart"/>
      <w:r w:rsidRPr="00F071DB">
        <w:rPr>
          <w:rFonts w:ascii="Times New Roman" w:hAnsi="Times New Roman" w:cs="Times New Roman"/>
          <w:sz w:val="24"/>
          <w:szCs w:val="24"/>
          <w:lang w:bidi="he-IL"/>
        </w:rPr>
        <w:t>beriman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setelah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kematian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bergembira</w:t>
      </w:r>
      <w:proofErr w:type="spellEnd"/>
      <w:r w:rsidRPr="00F071DB">
        <w:rPr>
          <w:rFonts w:ascii="Times New Roman" w:hAnsi="Times New Roman" w:cs="Times New Roman"/>
          <w:sz w:val="24"/>
          <w:szCs w:val="24"/>
          <w:lang w:bidi="he-IL"/>
        </w:rPr>
        <w:t xml:space="preserve"> pada </w:t>
      </w:r>
      <w:proofErr w:type="spellStart"/>
      <w:r w:rsidRPr="00F071DB">
        <w:rPr>
          <w:rFonts w:ascii="Times New Roman" w:hAnsi="Times New Roman" w:cs="Times New Roman"/>
          <w:sz w:val="24"/>
          <w:szCs w:val="24"/>
          <w:lang w:bidi="he-IL"/>
        </w:rPr>
        <w:t>maa</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akan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datang</w:t>
      </w:r>
      <w:proofErr w:type="spellEnd"/>
      <w:r w:rsidRPr="00F071DB">
        <w:rPr>
          <w:rFonts w:ascii="Times New Roman" w:hAnsi="Times New Roman" w:cs="Times New Roman"/>
          <w:sz w:val="24"/>
          <w:szCs w:val="24"/>
          <w:lang w:bidi="he-IL"/>
        </w:rPr>
        <w:t>.</w:t>
      </w:r>
      <w:r w:rsidRPr="00F071DB">
        <w:rPr>
          <w:rFonts w:ascii="Times New Roman" w:hAnsi="Times New Roman" w:cs="Times New Roman"/>
          <w:sz w:val="24"/>
          <w:szCs w:val="24"/>
          <w:vertAlign w:val="superscript"/>
          <w:lang w:bidi="he-IL"/>
        </w:rPr>
        <w:footnoteReference w:id="170"/>
      </w:r>
      <w:r w:rsidRPr="00F071DB">
        <w:rPr>
          <w:rFonts w:ascii="Times New Roman" w:hAnsi="Times New Roman" w:cs="Times New Roman"/>
          <w:sz w:val="24"/>
          <w:szCs w:val="24"/>
          <w:lang w:bidi="he-IL"/>
        </w:rPr>
        <w:t xml:space="preserve"> </w:t>
      </w:r>
    </w:p>
    <w:p w:rsidR="00303D92" w:rsidRPr="00F071DB" w:rsidRDefault="00303D92" w:rsidP="00A67902">
      <w:pPr>
        <w:spacing w:after="0" w:line="240" w:lineRule="auto"/>
        <w:ind w:firstLine="720"/>
        <w:jc w:val="both"/>
        <w:rPr>
          <w:rFonts w:ascii="Times New Roman" w:hAnsi="Times New Roman" w:cs="Times New Roman"/>
          <w:sz w:val="24"/>
          <w:szCs w:val="24"/>
          <w:lang w:val="en-ID" w:bidi="he-IL"/>
        </w:rPr>
      </w:pPr>
      <w:proofErr w:type="spellStart"/>
      <w:r w:rsidRPr="00F071DB">
        <w:rPr>
          <w:rFonts w:ascii="Times New Roman" w:hAnsi="Times New Roman" w:cs="Times New Roman"/>
          <w:sz w:val="24"/>
          <w:szCs w:val="24"/>
          <w:lang w:bidi="he-IL"/>
        </w:rPr>
        <w:t>Ungkapan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mengenai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keselamatan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merujuk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kepada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keselamatan</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dapat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diperoleh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melalui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iman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kepada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Yesus</w:t>
      </w:r>
      <w:proofErr w:type="spellEnd"/>
      <w:r w:rsidRPr="00F071DB">
        <w:rPr>
          <w:rFonts w:ascii="Times New Roman" w:hAnsi="Times New Roman" w:cs="Times New Roman"/>
          <w:sz w:val="24"/>
          <w:szCs w:val="24"/>
          <w:lang w:bidi="he-IL"/>
        </w:rPr>
        <w:t xml:space="preserve"> </w:t>
      </w:r>
      <w:proofErr w:type="spellStart"/>
      <w:r w:rsidR="00363702">
        <w:rPr>
          <w:rFonts w:ascii="Times New Roman" w:hAnsi="Times New Roman" w:cs="Times New Roman"/>
          <w:sz w:val="24"/>
          <w:szCs w:val="24"/>
          <w:lang w:bidi="he-IL"/>
        </w:rPr>
        <w:t>K</w:t>
      </w:r>
      <w:r w:rsidRPr="00F071DB">
        <w:rPr>
          <w:rFonts w:ascii="Times New Roman" w:hAnsi="Times New Roman" w:cs="Times New Roman"/>
          <w:sz w:val="24"/>
          <w:szCs w:val="24"/>
          <w:lang w:bidi="he-IL"/>
        </w:rPr>
        <w:t>ristus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bukan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melakukan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bukan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akibat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daripada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melakukan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berbagai</w:t>
      </w:r>
      <w:proofErr w:type="spellEnd"/>
      <w:r w:rsidRPr="00F071DB">
        <w:rPr>
          <w:rFonts w:ascii="Times New Roman" w:hAnsi="Times New Roman" w:cs="Times New Roman"/>
          <w:sz w:val="24"/>
          <w:szCs w:val="24"/>
          <w:lang w:bidi="he-IL"/>
        </w:rPr>
        <w:t xml:space="preserve"> ritual </w:t>
      </w:r>
      <w:proofErr w:type="spellStart"/>
      <w:r w:rsidRPr="00F071DB">
        <w:rPr>
          <w:rFonts w:ascii="Times New Roman" w:hAnsi="Times New Roman" w:cs="Times New Roman"/>
          <w:sz w:val="24"/>
          <w:szCs w:val="24"/>
          <w:lang w:bidi="he-IL"/>
        </w:rPr>
        <w:t>seremonial</w:t>
      </w:r>
      <w:proofErr w:type="spellEnd"/>
      <w:r w:rsidRPr="00F071DB">
        <w:rPr>
          <w:rFonts w:ascii="Times New Roman" w:hAnsi="Times New Roman" w:cs="Times New Roman"/>
          <w:sz w:val="24"/>
          <w:szCs w:val="24"/>
          <w:lang w:bidi="he-IL"/>
        </w:rPr>
        <w:t xml:space="preserve"> dan </w:t>
      </w:r>
      <w:proofErr w:type="spellStart"/>
      <w:r w:rsidRPr="00F071DB">
        <w:rPr>
          <w:rFonts w:ascii="Times New Roman" w:hAnsi="Times New Roman" w:cs="Times New Roman"/>
          <w:sz w:val="24"/>
          <w:szCs w:val="24"/>
          <w:lang w:bidi="he-IL"/>
        </w:rPr>
        <w:t>taat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kepada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adat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istiadat</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berlaku</w:t>
      </w:r>
      <w:proofErr w:type="spellEnd"/>
      <w:r w:rsidRPr="00F071DB">
        <w:rPr>
          <w:rFonts w:ascii="Times New Roman" w:hAnsi="Times New Roman" w:cs="Times New Roman"/>
          <w:sz w:val="24"/>
          <w:szCs w:val="24"/>
          <w:lang w:bidi="he-IL"/>
        </w:rPr>
        <w:t xml:space="preserve">. Hal </w:t>
      </w:r>
      <w:proofErr w:type="spellStart"/>
      <w:r w:rsidRPr="00F071DB">
        <w:rPr>
          <w:rFonts w:ascii="Times New Roman" w:hAnsi="Times New Roman" w:cs="Times New Roman"/>
          <w:sz w:val="24"/>
          <w:szCs w:val="24"/>
          <w:lang w:bidi="he-IL"/>
        </w:rPr>
        <w:t>senada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disampaikan</w:t>
      </w:r>
      <w:proofErr w:type="spellEnd"/>
      <w:r w:rsidRPr="00F071DB">
        <w:rPr>
          <w:rFonts w:ascii="Times New Roman" w:hAnsi="Times New Roman" w:cs="Times New Roman"/>
          <w:sz w:val="24"/>
          <w:szCs w:val="24"/>
          <w:lang w:bidi="he-IL"/>
        </w:rPr>
        <w:t xml:space="preserve"> oleh William Barclay </w:t>
      </w:r>
      <w:proofErr w:type="spellStart"/>
      <w:r w:rsidRPr="00F071DB">
        <w:rPr>
          <w:rFonts w:ascii="Times New Roman" w:hAnsi="Times New Roman" w:cs="Times New Roman"/>
          <w:sz w:val="24"/>
          <w:szCs w:val="24"/>
          <w:lang w:bidi="he-IL"/>
        </w:rPr>
        <w:t>menyatakan</w:t>
      </w:r>
      <w:proofErr w:type="spellEnd"/>
      <w:r w:rsidRPr="00F071DB">
        <w:rPr>
          <w:rFonts w:ascii="Times New Roman" w:hAnsi="Times New Roman" w:cs="Times New Roman"/>
          <w:sz w:val="24"/>
          <w:szCs w:val="24"/>
          <w:lang w:bidi="he-IL"/>
        </w:rPr>
        <w:t xml:space="preserve">, </w:t>
      </w:r>
      <w:r w:rsidR="003A0C3B">
        <w:rPr>
          <w:rFonts w:ascii="Times New Roman" w:hAnsi="Times New Roman" w:cs="Times New Roman"/>
          <w:sz w:val="24"/>
          <w:szCs w:val="24"/>
          <w:lang w:bidi="he-IL"/>
        </w:rPr>
        <w:t>“</w:t>
      </w:r>
      <w:r w:rsidRPr="00F071DB">
        <w:rPr>
          <w:rFonts w:ascii="Times New Roman" w:hAnsi="Times New Roman" w:cs="Times New Roman"/>
          <w:sz w:val="24"/>
          <w:szCs w:val="24"/>
          <w:lang w:bidi="he-IL"/>
        </w:rPr>
        <w:t>Surat-</w:t>
      </w:r>
      <w:proofErr w:type="spellStart"/>
      <w:r w:rsidRPr="00F071DB">
        <w:rPr>
          <w:rFonts w:ascii="Times New Roman" w:hAnsi="Times New Roman" w:cs="Times New Roman"/>
          <w:sz w:val="24"/>
          <w:szCs w:val="24"/>
          <w:lang w:bidi="he-IL"/>
        </w:rPr>
        <w:t>surat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kepada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jemaat</w:t>
      </w:r>
      <w:proofErr w:type="spellEnd"/>
      <w:r w:rsidRPr="00F071DB">
        <w:rPr>
          <w:rFonts w:ascii="Times New Roman" w:hAnsi="Times New Roman" w:cs="Times New Roman"/>
          <w:sz w:val="24"/>
          <w:szCs w:val="24"/>
          <w:lang w:bidi="he-IL"/>
        </w:rPr>
        <w:t xml:space="preserve"> Roma dan Galatia </w:t>
      </w:r>
      <w:proofErr w:type="spellStart"/>
      <w:r w:rsidRPr="00F071DB">
        <w:rPr>
          <w:rFonts w:ascii="Times New Roman" w:hAnsi="Times New Roman" w:cs="Times New Roman"/>
          <w:sz w:val="24"/>
          <w:szCs w:val="24"/>
          <w:lang w:bidi="he-IL"/>
        </w:rPr>
        <w:t>menekankan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bahwa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keselamatan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hanyalah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melalui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iman</w:t>
      </w:r>
      <w:proofErr w:type="spellEnd"/>
      <w:r w:rsidRPr="00F071DB">
        <w:rPr>
          <w:rFonts w:ascii="Times New Roman" w:hAnsi="Times New Roman" w:cs="Times New Roman"/>
          <w:sz w:val="24"/>
          <w:szCs w:val="24"/>
          <w:lang w:bidi="he-IL"/>
        </w:rPr>
        <w:t xml:space="preserve"> di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Kristus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saja</w:t>
      </w:r>
      <w:proofErr w:type="spellEnd"/>
      <w:r w:rsidRPr="00F071DB">
        <w:rPr>
          <w:rFonts w:ascii="Times New Roman" w:hAnsi="Times New Roman" w:cs="Times New Roman"/>
          <w:sz w:val="24"/>
          <w:szCs w:val="24"/>
          <w:lang w:bidi="he-IL"/>
        </w:rPr>
        <w:t xml:space="preserve"> dan </w:t>
      </w:r>
      <w:proofErr w:type="spellStart"/>
      <w:r w:rsidRPr="00F071DB">
        <w:rPr>
          <w:rFonts w:ascii="Times New Roman" w:hAnsi="Times New Roman" w:cs="Times New Roman"/>
          <w:sz w:val="24"/>
          <w:szCs w:val="24"/>
          <w:lang w:bidi="he-IL"/>
        </w:rPr>
        <w:t>tidak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membutuhkan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perbuatan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baik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manus</w:t>
      </w:r>
      <w:r w:rsidR="003A0C3B">
        <w:rPr>
          <w:rFonts w:ascii="Times New Roman" w:hAnsi="Times New Roman" w:cs="Times New Roman"/>
          <w:sz w:val="24"/>
          <w:szCs w:val="24"/>
          <w:lang w:bidi="he-IL"/>
        </w:rPr>
        <w:t>ia</w:t>
      </w:r>
      <w:proofErr w:type="spellEnd"/>
      <w:r w:rsidR="003A0C3B">
        <w:rPr>
          <w:rFonts w:ascii="Times New Roman" w:hAnsi="Times New Roman" w:cs="Times New Roman"/>
          <w:sz w:val="24"/>
          <w:szCs w:val="24"/>
          <w:lang w:bidi="he-IL"/>
        </w:rPr>
        <w:t xml:space="preserve"> </w:t>
      </w:r>
      <w:proofErr w:type="spellStart"/>
      <w:r w:rsidR="003A0C3B">
        <w:rPr>
          <w:rFonts w:ascii="Times New Roman" w:hAnsi="Times New Roman" w:cs="Times New Roman"/>
          <w:sz w:val="24"/>
          <w:szCs w:val="24"/>
          <w:lang w:bidi="he-IL"/>
        </w:rPr>
        <w:t>untuk</w:t>
      </w:r>
      <w:proofErr w:type="spellEnd"/>
      <w:r w:rsidR="003A0C3B">
        <w:rPr>
          <w:rFonts w:ascii="Times New Roman" w:hAnsi="Times New Roman" w:cs="Times New Roman"/>
          <w:sz w:val="24"/>
          <w:szCs w:val="24"/>
          <w:lang w:bidi="he-IL"/>
        </w:rPr>
        <w:t xml:space="preserve"> </w:t>
      </w:r>
      <w:proofErr w:type="spellStart"/>
      <w:r w:rsidR="003A0C3B">
        <w:rPr>
          <w:rFonts w:ascii="Times New Roman" w:hAnsi="Times New Roman" w:cs="Times New Roman"/>
          <w:sz w:val="24"/>
          <w:szCs w:val="24"/>
          <w:lang w:bidi="he-IL"/>
        </w:rPr>
        <w:t>menjadikannya</w:t>
      </w:r>
      <w:proofErr w:type="spellEnd"/>
      <w:r w:rsidR="003A0C3B">
        <w:rPr>
          <w:rFonts w:ascii="Times New Roman" w:hAnsi="Times New Roman" w:cs="Times New Roman"/>
          <w:sz w:val="24"/>
          <w:szCs w:val="24"/>
          <w:lang w:bidi="he-IL"/>
        </w:rPr>
        <w:t xml:space="preserve"> </w:t>
      </w:r>
      <w:proofErr w:type="spellStart"/>
      <w:r w:rsidR="003A0C3B">
        <w:rPr>
          <w:rFonts w:ascii="Times New Roman" w:hAnsi="Times New Roman" w:cs="Times New Roman"/>
          <w:sz w:val="24"/>
          <w:szCs w:val="24"/>
          <w:lang w:bidi="he-IL"/>
        </w:rPr>
        <w:t>efektif</w:t>
      </w:r>
      <w:proofErr w:type="spellEnd"/>
      <w:r w:rsidR="003A0C3B">
        <w:rPr>
          <w:rFonts w:ascii="Times New Roman" w:hAnsi="Times New Roman" w:cs="Times New Roman"/>
          <w:sz w:val="24"/>
          <w:szCs w:val="24"/>
          <w:lang w:bidi="he-IL"/>
        </w:rPr>
        <w:t>.”</w:t>
      </w:r>
      <w:r w:rsidRPr="00F071DB">
        <w:rPr>
          <w:rFonts w:ascii="Times New Roman" w:hAnsi="Times New Roman" w:cs="Times New Roman"/>
          <w:sz w:val="24"/>
          <w:szCs w:val="24"/>
          <w:vertAlign w:val="superscript"/>
          <w:lang w:bidi="he-IL"/>
        </w:rPr>
        <w:footnoteReference w:id="171"/>
      </w:r>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Pengalaman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kemenangan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ini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merupakan</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akan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datang</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sebagaimana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maksud</w:t>
      </w:r>
      <w:proofErr w:type="spellEnd"/>
      <w:r w:rsidRPr="00F071DB">
        <w:rPr>
          <w:rFonts w:ascii="Times New Roman" w:hAnsi="Times New Roman" w:cs="Times New Roman"/>
          <w:sz w:val="24"/>
          <w:szCs w:val="24"/>
          <w:lang w:bidi="he-IL"/>
        </w:rPr>
        <w:t xml:space="preserve"> Paulus </w:t>
      </w:r>
      <w:proofErr w:type="spellStart"/>
      <w:r w:rsidRPr="00F071DB">
        <w:rPr>
          <w:rFonts w:ascii="Times New Roman" w:hAnsi="Times New Roman" w:cs="Times New Roman"/>
          <w:sz w:val="24"/>
          <w:szCs w:val="24"/>
          <w:lang w:bidi="he-IL"/>
        </w:rPr>
        <w:t>ketika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memakai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keselamatan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sebagai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bentuk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eskatologi</w:t>
      </w:r>
      <w:proofErr w:type="spellEnd"/>
      <w:r w:rsidRPr="00F071DB">
        <w:rPr>
          <w:rFonts w:ascii="Times New Roman" w:hAnsi="Times New Roman" w:cs="Times New Roman"/>
          <w:sz w:val="24"/>
          <w:szCs w:val="24"/>
          <w:lang w:bidi="he-IL"/>
        </w:rPr>
        <w:t xml:space="preserve"> </w:t>
      </w:r>
      <w:r w:rsidRPr="00F071DB">
        <w:rPr>
          <w:rFonts w:ascii="Times New Roman" w:hAnsi="Times New Roman" w:cs="Times New Roman"/>
          <w:sz w:val="24"/>
          <w:szCs w:val="24"/>
          <w:lang w:val="en-ID" w:bidi="he-IL"/>
        </w:rPr>
        <w:t xml:space="preserve">Roma 13:11. Van den End </w:t>
      </w:r>
      <w:proofErr w:type="spellStart"/>
      <w:r w:rsidRPr="00F071DB">
        <w:rPr>
          <w:rFonts w:ascii="Times New Roman" w:hAnsi="Times New Roman" w:cs="Times New Roman"/>
          <w:sz w:val="24"/>
          <w:szCs w:val="24"/>
          <w:lang w:val="en-ID" w:bidi="he-IL"/>
        </w:rPr>
        <w:t>menyatakan</w:t>
      </w:r>
      <w:proofErr w:type="spellEnd"/>
      <w:r w:rsidRPr="00F071DB">
        <w:rPr>
          <w:rFonts w:ascii="Times New Roman" w:hAnsi="Times New Roman" w:cs="Times New Roman"/>
          <w:sz w:val="24"/>
          <w:szCs w:val="24"/>
          <w:lang w:val="en-ID" w:bidi="he-IL"/>
        </w:rPr>
        <w:t>,</w:t>
      </w:r>
    </w:p>
    <w:p w:rsidR="00303D92" w:rsidRPr="00F071DB" w:rsidRDefault="00303D92" w:rsidP="00A67902">
      <w:pPr>
        <w:spacing w:after="0" w:line="240" w:lineRule="auto"/>
        <w:ind w:left="720"/>
        <w:jc w:val="both"/>
        <w:rPr>
          <w:rFonts w:ascii="Times New Roman" w:hAnsi="Times New Roman" w:cs="Times New Roman"/>
          <w:sz w:val="24"/>
          <w:szCs w:val="24"/>
        </w:rPr>
      </w:pPr>
      <w:proofErr w:type="spellStart"/>
      <w:r w:rsidRPr="00F071DB">
        <w:rPr>
          <w:rFonts w:ascii="Times New Roman" w:hAnsi="Times New Roman" w:cs="Times New Roman"/>
          <w:sz w:val="24"/>
          <w:szCs w:val="24"/>
        </w:rPr>
        <w:t>Dalam</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berbahasa</w:t>
      </w:r>
      <w:proofErr w:type="spellEnd"/>
      <w:r w:rsidRPr="00F071DB">
        <w:rPr>
          <w:rFonts w:ascii="Times New Roman" w:hAnsi="Times New Roman" w:cs="Times New Roman"/>
          <w:sz w:val="24"/>
          <w:szCs w:val="24"/>
        </w:rPr>
        <w:t xml:space="preserve"> Yunani, </w:t>
      </w:r>
      <w:r w:rsidRPr="00F071DB">
        <w:rPr>
          <w:rFonts w:ascii="Times New Roman" w:hAnsi="Times New Roman" w:cs="Times New Roman"/>
          <w:sz w:val="24"/>
          <w:szCs w:val="24"/>
          <w:lang w:val="el-GR" w:bidi="he-IL"/>
        </w:rPr>
        <w:t>σωτηρίαν</w:t>
      </w:r>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soteria</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biasanya</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merupakan</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terjemahan</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Yasya</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dalam</w:t>
      </w:r>
      <w:proofErr w:type="spellEnd"/>
      <w:r w:rsidRPr="00F071DB">
        <w:rPr>
          <w:rFonts w:ascii="Times New Roman" w:hAnsi="Times New Roman" w:cs="Times New Roman"/>
          <w:sz w:val="24"/>
          <w:szCs w:val="24"/>
        </w:rPr>
        <w:t xml:space="preserve"> Bahasa </w:t>
      </w:r>
      <w:proofErr w:type="spellStart"/>
      <w:r w:rsidRPr="00F071DB">
        <w:rPr>
          <w:rFonts w:ascii="Times New Roman" w:hAnsi="Times New Roman" w:cs="Times New Roman"/>
          <w:sz w:val="24"/>
          <w:szCs w:val="24"/>
        </w:rPr>
        <w:t>Ibrani</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bnd</w:t>
      </w:r>
      <w:proofErr w:type="spellEnd"/>
      <w:r w:rsidRPr="00F071DB">
        <w:rPr>
          <w:rFonts w:ascii="Times New Roman" w:hAnsi="Times New Roman" w:cs="Times New Roman"/>
          <w:sz w:val="24"/>
          <w:szCs w:val="24"/>
        </w:rPr>
        <w:t>. Nama ‘</w:t>
      </w:r>
      <w:proofErr w:type="spellStart"/>
      <w:r w:rsidRPr="00F071DB">
        <w:rPr>
          <w:rFonts w:ascii="Times New Roman" w:hAnsi="Times New Roman" w:cs="Times New Roman"/>
          <w:sz w:val="24"/>
          <w:szCs w:val="24"/>
        </w:rPr>
        <w:t>Yesus</w:t>
      </w:r>
      <w:proofErr w:type="spellEnd"/>
      <w:r w:rsidRPr="00F071DB">
        <w:rPr>
          <w:rFonts w:ascii="Times New Roman" w:hAnsi="Times New Roman" w:cs="Times New Roman"/>
          <w:sz w:val="24"/>
          <w:szCs w:val="24"/>
        </w:rPr>
        <w:t xml:space="preserve">’, dan </w:t>
      </w:r>
      <w:proofErr w:type="spellStart"/>
      <w:r w:rsidRPr="00F071DB">
        <w:rPr>
          <w:rFonts w:ascii="Times New Roman" w:hAnsi="Times New Roman" w:cs="Times New Roman"/>
          <w:sz w:val="24"/>
          <w:szCs w:val="24"/>
        </w:rPr>
        <w:t>sebuatan</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soter</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bagi</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Yesus</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Keselamatan</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berhubungan</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dengan</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kelepasan</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bangsa</w:t>
      </w:r>
      <w:proofErr w:type="spellEnd"/>
      <w:r w:rsidRPr="00F071DB">
        <w:rPr>
          <w:rFonts w:ascii="Times New Roman" w:hAnsi="Times New Roman" w:cs="Times New Roman"/>
          <w:sz w:val="24"/>
          <w:szCs w:val="24"/>
        </w:rPr>
        <w:t xml:space="preserve"> Israel </w:t>
      </w:r>
      <w:proofErr w:type="spellStart"/>
      <w:r w:rsidRPr="00F071DB">
        <w:rPr>
          <w:rFonts w:ascii="Times New Roman" w:hAnsi="Times New Roman" w:cs="Times New Roman"/>
          <w:sz w:val="24"/>
          <w:szCs w:val="24"/>
        </w:rPr>
        <w:t>dari</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Mesir</w:t>
      </w:r>
      <w:proofErr w:type="spellEnd"/>
      <w:r w:rsidRPr="00F071DB">
        <w:rPr>
          <w:rFonts w:ascii="Times New Roman" w:hAnsi="Times New Roman" w:cs="Times New Roman"/>
          <w:sz w:val="24"/>
          <w:szCs w:val="24"/>
        </w:rPr>
        <w:t xml:space="preserve">, dan </w:t>
      </w:r>
      <w:proofErr w:type="spellStart"/>
      <w:r w:rsidRPr="00F071DB">
        <w:rPr>
          <w:rFonts w:ascii="Times New Roman" w:hAnsi="Times New Roman" w:cs="Times New Roman"/>
          <w:sz w:val="24"/>
          <w:szCs w:val="24"/>
        </w:rPr>
        <w:t>dengan</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peristiwa</w:t>
      </w:r>
      <w:proofErr w:type="spellEnd"/>
      <w:r w:rsidRPr="00F071DB">
        <w:rPr>
          <w:rFonts w:ascii="Times New Roman" w:hAnsi="Times New Roman" w:cs="Times New Roman"/>
          <w:sz w:val="24"/>
          <w:szCs w:val="24"/>
        </w:rPr>
        <w:t xml:space="preserve"> lain </w:t>
      </w:r>
      <w:proofErr w:type="spellStart"/>
      <w:r w:rsidRPr="00F071DB">
        <w:rPr>
          <w:rFonts w:ascii="Times New Roman" w:hAnsi="Times New Roman" w:cs="Times New Roman"/>
          <w:sz w:val="24"/>
          <w:szCs w:val="24"/>
        </w:rPr>
        <w:t>dalam</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sejarahnya</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bnd</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Kel</w:t>
      </w:r>
      <w:proofErr w:type="spellEnd"/>
      <w:r w:rsidRPr="00F071DB">
        <w:rPr>
          <w:rFonts w:ascii="Times New Roman" w:hAnsi="Times New Roman" w:cs="Times New Roman"/>
          <w:sz w:val="24"/>
          <w:szCs w:val="24"/>
        </w:rPr>
        <w:t xml:space="preserve">. 15:2; I Sam. 11:13; </w:t>
      </w:r>
      <w:proofErr w:type="spellStart"/>
      <w:r w:rsidRPr="00F071DB">
        <w:rPr>
          <w:rFonts w:ascii="Times New Roman" w:hAnsi="Times New Roman" w:cs="Times New Roman"/>
          <w:sz w:val="24"/>
          <w:szCs w:val="24"/>
        </w:rPr>
        <w:t>Mzm</w:t>
      </w:r>
      <w:proofErr w:type="spellEnd"/>
      <w:r w:rsidRPr="00F071DB">
        <w:rPr>
          <w:rFonts w:ascii="Times New Roman" w:hAnsi="Times New Roman" w:cs="Times New Roman"/>
          <w:sz w:val="24"/>
          <w:szCs w:val="24"/>
        </w:rPr>
        <w:t xml:space="preserve">. 106:4; </w:t>
      </w:r>
      <w:proofErr w:type="spellStart"/>
      <w:r w:rsidRPr="00F071DB">
        <w:rPr>
          <w:rFonts w:ascii="Times New Roman" w:hAnsi="Times New Roman" w:cs="Times New Roman"/>
          <w:sz w:val="24"/>
          <w:szCs w:val="24"/>
        </w:rPr>
        <w:t>Yer</w:t>
      </w:r>
      <w:proofErr w:type="spellEnd"/>
      <w:r w:rsidRPr="00F071DB">
        <w:rPr>
          <w:rFonts w:ascii="Times New Roman" w:hAnsi="Times New Roman" w:cs="Times New Roman"/>
          <w:sz w:val="24"/>
          <w:szCs w:val="24"/>
        </w:rPr>
        <w:t xml:space="preserve">. 14:8). </w:t>
      </w:r>
      <w:proofErr w:type="spellStart"/>
      <w:r w:rsidRPr="00F071DB">
        <w:rPr>
          <w:rFonts w:ascii="Times New Roman" w:hAnsi="Times New Roman" w:cs="Times New Roman"/>
          <w:sz w:val="24"/>
          <w:szCs w:val="24"/>
        </w:rPr>
        <w:t>Tetapi</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keselamatan</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itu</w:t>
      </w:r>
      <w:proofErr w:type="spellEnd"/>
      <w:r w:rsidRPr="00F071DB">
        <w:rPr>
          <w:rFonts w:ascii="Times New Roman" w:hAnsi="Times New Roman" w:cs="Times New Roman"/>
          <w:sz w:val="24"/>
          <w:szCs w:val="24"/>
        </w:rPr>
        <w:t xml:space="preserve"> juga </w:t>
      </w:r>
      <w:proofErr w:type="spellStart"/>
      <w:r w:rsidRPr="00F071DB">
        <w:rPr>
          <w:rFonts w:ascii="Times New Roman" w:hAnsi="Times New Roman" w:cs="Times New Roman"/>
          <w:sz w:val="24"/>
          <w:szCs w:val="24"/>
        </w:rPr>
        <w:t>adalah</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keselamatan</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dari</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dosa</w:t>
      </w:r>
      <w:proofErr w:type="spellEnd"/>
      <w:r w:rsidRPr="00F071DB">
        <w:rPr>
          <w:rFonts w:ascii="Times New Roman" w:hAnsi="Times New Roman" w:cs="Times New Roman"/>
          <w:sz w:val="24"/>
          <w:szCs w:val="24"/>
        </w:rPr>
        <w:t xml:space="preserve"> (Yeh. 36:24-28). Karena </w:t>
      </w:r>
      <w:proofErr w:type="spellStart"/>
      <w:r w:rsidRPr="00F071DB">
        <w:rPr>
          <w:rFonts w:ascii="Times New Roman" w:hAnsi="Times New Roman" w:cs="Times New Roman"/>
          <w:sz w:val="24"/>
          <w:szCs w:val="24"/>
        </w:rPr>
        <w:t>itu</w:t>
      </w:r>
      <w:proofErr w:type="spellEnd"/>
      <w:r w:rsidRPr="00F071DB">
        <w:rPr>
          <w:rFonts w:ascii="Times New Roman" w:hAnsi="Times New Roman" w:cs="Times New Roman"/>
          <w:sz w:val="24"/>
          <w:szCs w:val="24"/>
        </w:rPr>
        <w:t xml:space="preserve"> Paulus </w:t>
      </w:r>
      <w:proofErr w:type="spellStart"/>
      <w:r w:rsidRPr="00F071DB">
        <w:rPr>
          <w:rFonts w:ascii="Times New Roman" w:hAnsi="Times New Roman" w:cs="Times New Roman"/>
          <w:sz w:val="24"/>
          <w:szCs w:val="24"/>
        </w:rPr>
        <w:t>biasa</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memakai</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bentuk</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kaladepan</w:t>
      </w:r>
      <w:proofErr w:type="spellEnd"/>
      <w:r w:rsidRPr="00F071DB">
        <w:rPr>
          <w:rFonts w:ascii="Times New Roman" w:hAnsi="Times New Roman" w:cs="Times New Roman"/>
          <w:sz w:val="24"/>
          <w:szCs w:val="24"/>
        </w:rPr>
        <w:t>: ‘</w:t>
      </w:r>
      <w:proofErr w:type="spellStart"/>
      <w:r w:rsidRPr="00F071DB">
        <w:rPr>
          <w:rFonts w:ascii="Times New Roman" w:hAnsi="Times New Roman" w:cs="Times New Roman"/>
          <w:sz w:val="24"/>
          <w:szCs w:val="24"/>
        </w:rPr>
        <w:t>kita</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akan</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diselamatkan</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dalam</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pengharapan</w:t>
      </w:r>
      <w:proofErr w:type="spellEnd"/>
      <w:r w:rsidRPr="00F071DB">
        <w:rPr>
          <w:rFonts w:ascii="Times New Roman" w:hAnsi="Times New Roman" w:cs="Times New Roman"/>
          <w:sz w:val="24"/>
          <w:szCs w:val="24"/>
        </w:rPr>
        <w:t>’ (24).</w:t>
      </w:r>
      <w:r w:rsidRPr="00F071DB">
        <w:rPr>
          <w:rFonts w:ascii="Times New Roman" w:hAnsi="Times New Roman" w:cs="Times New Roman"/>
          <w:sz w:val="24"/>
          <w:szCs w:val="24"/>
          <w:vertAlign w:val="superscript"/>
        </w:rPr>
        <w:footnoteReference w:id="172"/>
      </w:r>
    </w:p>
    <w:p w:rsidR="00303D92" w:rsidRPr="00F071DB" w:rsidRDefault="00303D92" w:rsidP="00A67902">
      <w:pPr>
        <w:spacing w:after="0" w:line="240" w:lineRule="auto"/>
        <w:jc w:val="both"/>
        <w:rPr>
          <w:rFonts w:ascii="Times New Roman" w:hAnsi="Times New Roman" w:cs="Times New Roman"/>
          <w:sz w:val="24"/>
          <w:szCs w:val="24"/>
        </w:rPr>
      </w:pPr>
    </w:p>
    <w:p w:rsidR="00303D92" w:rsidRPr="00F071DB" w:rsidRDefault="00303D92" w:rsidP="00A67902">
      <w:pPr>
        <w:spacing w:after="0" w:line="240" w:lineRule="auto"/>
        <w:jc w:val="both"/>
        <w:rPr>
          <w:rFonts w:ascii="Times New Roman" w:hAnsi="Times New Roman" w:cs="Times New Roman"/>
          <w:sz w:val="24"/>
          <w:szCs w:val="24"/>
          <w:lang w:val="en-ID" w:bidi="he-IL"/>
        </w:rPr>
      </w:pPr>
      <w:proofErr w:type="spellStart"/>
      <w:r w:rsidRPr="00F071DB">
        <w:rPr>
          <w:rFonts w:ascii="Times New Roman" w:hAnsi="Times New Roman" w:cs="Times New Roman"/>
          <w:sz w:val="24"/>
          <w:szCs w:val="24"/>
        </w:rPr>
        <w:t>Sehubungan</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dengan</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hal</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ini</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sangat</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jelas</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bahwa</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keselamatan</w:t>
      </w:r>
      <w:proofErr w:type="spellEnd"/>
      <w:r w:rsidRPr="00F071DB">
        <w:rPr>
          <w:rFonts w:ascii="Times New Roman" w:hAnsi="Times New Roman" w:cs="Times New Roman"/>
          <w:sz w:val="24"/>
          <w:szCs w:val="24"/>
        </w:rPr>
        <w:t xml:space="preserve"> yang </w:t>
      </w:r>
      <w:proofErr w:type="spellStart"/>
      <w:r w:rsidRPr="00F071DB">
        <w:rPr>
          <w:rFonts w:ascii="Times New Roman" w:hAnsi="Times New Roman" w:cs="Times New Roman"/>
          <w:sz w:val="24"/>
          <w:szCs w:val="24"/>
        </w:rPr>
        <w:t>diungkapkan</w:t>
      </w:r>
      <w:proofErr w:type="spellEnd"/>
      <w:r w:rsidRPr="00F071DB">
        <w:rPr>
          <w:rFonts w:ascii="Times New Roman" w:hAnsi="Times New Roman" w:cs="Times New Roman"/>
          <w:sz w:val="24"/>
          <w:szCs w:val="24"/>
        </w:rPr>
        <w:t xml:space="preserve"> Paulus </w:t>
      </w:r>
      <w:proofErr w:type="spellStart"/>
      <w:r w:rsidRPr="00F071DB">
        <w:rPr>
          <w:rFonts w:ascii="Times New Roman" w:hAnsi="Times New Roman" w:cs="Times New Roman"/>
          <w:sz w:val="24"/>
          <w:szCs w:val="24"/>
        </w:rPr>
        <w:t>bukan</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hanya</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keselamatan</w:t>
      </w:r>
      <w:proofErr w:type="spellEnd"/>
      <w:r w:rsidRPr="00F071DB">
        <w:rPr>
          <w:rFonts w:ascii="Times New Roman" w:hAnsi="Times New Roman" w:cs="Times New Roman"/>
          <w:sz w:val="24"/>
          <w:szCs w:val="24"/>
        </w:rPr>
        <w:t xml:space="preserve"> spiritual </w:t>
      </w:r>
      <w:proofErr w:type="spellStart"/>
      <w:r w:rsidRPr="00F071DB">
        <w:rPr>
          <w:rFonts w:ascii="Times New Roman" w:hAnsi="Times New Roman" w:cs="Times New Roman"/>
          <w:sz w:val="24"/>
          <w:szCs w:val="24"/>
        </w:rPr>
        <w:t>saja</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akan</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tetapi</w:t>
      </w:r>
      <w:proofErr w:type="spellEnd"/>
      <w:r w:rsidRPr="00F071DB">
        <w:rPr>
          <w:rFonts w:ascii="Times New Roman" w:hAnsi="Times New Roman" w:cs="Times New Roman"/>
          <w:sz w:val="24"/>
          <w:szCs w:val="24"/>
        </w:rPr>
        <w:t xml:space="preserve"> juga </w:t>
      </w:r>
      <w:proofErr w:type="spellStart"/>
      <w:r w:rsidRPr="00F071DB">
        <w:rPr>
          <w:rFonts w:ascii="Times New Roman" w:hAnsi="Times New Roman" w:cs="Times New Roman"/>
          <w:sz w:val="24"/>
          <w:szCs w:val="24"/>
        </w:rPr>
        <w:t>mendapatkan</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rencana</w:t>
      </w:r>
      <w:proofErr w:type="spellEnd"/>
      <w:r w:rsidRPr="00F071DB">
        <w:rPr>
          <w:rFonts w:ascii="Times New Roman" w:hAnsi="Times New Roman" w:cs="Times New Roman"/>
          <w:sz w:val="24"/>
          <w:szCs w:val="24"/>
        </w:rPr>
        <w:t xml:space="preserve"> Allah. </w:t>
      </w:r>
      <w:proofErr w:type="spellStart"/>
      <w:r w:rsidRPr="00F071DB">
        <w:rPr>
          <w:rFonts w:ascii="Times New Roman" w:hAnsi="Times New Roman" w:cs="Times New Roman"/>
          <w:sz w:val="24"/>
          <w:szCs w:val="24"/>
        </w:rPr>
        <w:t>Artinya</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bahwa</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keselamatan</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itu</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adalah</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terdapat</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lingkungan</w:t>
      </w:r>
      <w:proofErr w:type="spellEnd"/>
      <w:r w:rsidRPr="00F071DB">
        <w:rPr>
          <w:rFonts w:ascii="Times New Roman" w:hAnsi="Times New Roman" w:cs="Times New Roman"/>
          <w:sz w:val="24"/>
          <w:szCs w:val="24"/>
        </w:rPr>
        <w:t xml:space="preserve"> yang </w:t>
      </w:r>
      <w:proofErr w:type="spellStart"/>
      <w:r w:rsidRPr="00F071DB">
        <w:rPr>
          <w:rFonts w:ascii="Times New Roman" w:hAnsi="Times New Roman" w:cs="Times New Roman"/>
          <w:sz w:val="24"/>
          <w:szCs w:val="24"/>
        </w:rPr>
        <w:t>harmonis</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sebab</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Tuhan</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akan</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menjadikan</w:t>
      </w:r>
      <w:proofErr w:type="spellEnd"/>
      <w:r w:rsidRPr="00F071DB">
        <w:rPr>
          <w:rFonts w:ascii="Times New Roman" w:hAnsi="Times New Roman" w:cs="Times New Roman"/>
          <w:sz w:val="24"/>
          <w:szCs w:val="24"/>
        </w:rPr>
        <w:t xml:space="preserve"> dunia dan </w:t>
      </w:r>
      <w:proofErr w:type="spellStart"/>
      <w:r w:rsidRPr="00F071DB">
        <w:rPr>
          <w:rFonts w:ascii="Times New Roman" w:hAnsi="Times New Roman" w:cs="Times New Roman"/>
          <w:sz w:val="24"/>
          <w:szCs w:val="24"/>
        </w:rPr>
        <w:t>surga</w:t>
      </w:r>
      <w:proofErr w:type="spellEnd"/>
      <w:r w:rsidRPr="00F071DB">
        <w:rPr>
          <w:rFonts w:ascii="Times New Roman" w:hAnsi="Times New Roman" w:cs="Times New Roman"/>
          <w:sz w:val="24"/>
          <w:szCs w:val="24"/>
        </w:rPr>
        <w:t xml:space="preserve"> yang </w:t>
      </w:r>
      <w:proofErr w:type="spellStart"/>
      <w:r w:rsidRPr="00F071DB">
        <w:rPr>
          <w:rFonts w:ascii="Times New Roman" w:hAnsi="Times New Roman" w:cs="Times New Roman"/>
          <w:sz w:val="24"/>
          <w:szCs w:val="24"/>
        </w:rPr>
        <w:t>baru</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dimana</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Dia</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hidup</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dalam</w:t>
      </w:r>
      <w:proofErr w:type="spellEnd"/>
      <w:r w:rsidRPr="00F071DB">
        <w:rPr>
          <w:rFonts w:ascii="Times New Roman" w:hAnsi="Times New Roman" w:cs="Times New Roman"/>
          <w:sz w:val="24"/>
          <w:szCs w:val="24"/>
        </w:rPr>
        <w:t xml:space="preserve"> </w:t>
      </w:r>
      <w:proofErr w:type="spellStart"/>
      <w:r w:rsidRPr="00F071DB">
        <w:rPr>
          <w:rFonts w:ascii="Times New Roman" w:hAnsi="Times New Roman" w:cs="Times New Roman"/>
          <w:sz w:val="24"/>
          <w:szCs w:val="24"/>
        </w:rPr>
        <w:t>kedamaian</w:t>
      </w:r>
      <w:proofErr w:type="spellEnd"/>
      <w:r w:rsidRPr="00F071DB">
        <w:rPr>
          <w:rFonts w:ascii="Times New Roman" w:hAnsi="Times New Roman" w:cs="Times New Roman"/>
          <w:sz w:val="24"/>
          <w:szCs w:val="24"/>
        </w:rPr>
        <w:t xml:space="preserve"> dan </w:t>
      </w:r>
      <w:proofErr w:type="spellStart"/>
      <w:r w:rsidRPr="00F071DB">
        <w:rPr>
          <w:rFonts w:ascii="Times New Roman" w:hAnsi="Times New Roman" w:cs="Times New Roman"/>
          <w:sz w:val="24"/>
          <w:szCs w:val="24"/>
        </w:rPr>
        <w:t>kebenaran</w:t>
      </w:r>
      <w:proofErr w:type="spellEnd"/>
      <w:r w:rsidRPr="00F071DB">
        <w:rPr>
          <w:rFonts w:ascii="Times New Roman" w:hAnsi="Times New Roman" w:cs="Times New Roman"/>
          <w:sz w:val="24"/>
          <w:szCs w:val="24"/>
        </w:rPr>
        <w:t xml:space="preserve"> (Roma 8:19-23); Wahyu 21:1). </w:t>
      </w:r>
    </w:p>
    <w:p w:rsidR="00303D92" w:rsidRPr="00F071DB" w:rsidRDefault="00303D92" w:rsidP="00A67902">
      <w:pPr>
        <w:spacing w:after="0" w:line="240" w:lineRule="auto"/>
        <w:ind w:firstLine="720"/>
        <w:jc w:val="both"/>
        <w:rPr>
          <w:rFonts w:ascii="Times New Roman" w:hAnsi="Times New Roman" w:cs="Times New Roman"/>
          <w:sz w:val="24"/>
          <w:szCs w:val="24"/>
          <w:lang w:val="en-ID" w:bidi="he-IL"/>
        </w:rPr>
      </w:pPr>
      <w:r w:rsidRPr="00F071DB">
        <w:rPr>
          <w:rFonts w:ascii="Times New Roman" w:hAnsi="Times New Roman" w:cs="Times New Roman"/>
          <w:sz w:val="24"/>
          <w:szCs w:val="24"/>
          <w:lang w:val="en-ID" w:bidi="he-IL"/>
        </w:rPr>
        <w:t xml:space="preserve">Paulus </w:t>
      </w:r>
      <w:proofErr w:type="spellStart"/>
      <w:r w:rsidRPr="00F071DB">
        <w:rPr>
          <w:rFonts w:ascii="Times New Roman" w:hAnsi="Times New Roman" w:cs="Times New Roman"/>
          <w:sz w:val="24"/>
          <w:szCs w:val="24"/>
          <w:lang w:val="en-ID" w:bidi="he-IL"/>
        </w:rPr>
        <w:t>hendak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menegaskan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pembaca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suratnya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hanya</w:t>
      </w:r>
      <w:proofErr w:type="spellEnd"/>
      <w:r w:rsidRPr="00F071DB">
        <w:rPr>
          <w:rFonts w:ascii="Times New Roman" w:hAnsi="Times New Roman" w:cs="Times New Roman"/>
          <w:sz w:val="24"/>
          <w:szCs w:val="24"/>
          <w:lang w:val="en-ID" w:bidi="he-IL"/>
        </w:rPr>
        <w:t xml:space="preserve"> di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Injil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keselamatan</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pasti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diluar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manusia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menemukan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keselamatan</w:t>
      </w:r>
      <w:proofErr w:type="spellEnd"/>
      <w:r w:rsidRPr="00F071DB">
        <w:rPr>
          <w:rFonts w:ascii="Times New Roman" w:hAnsi="Times New Roman" w:cs="Times New Roman"/>
          <w:sz w:val="24"/>
          <w:szCs w:val="24"/>
          <w:lang w:val="en-ID" w:bidi="he-IL"/>
        </w:rPr>
        <w:t xml:space="preserve">. Herman </w:t>
      </w:r>
      <w:proofErr w:type="spellStart"/>
      <w:r w:rsidRPr="00F071DB">
        <w:rPr>
          <w:rFonts w:ascii="Times New Roman" w:hAnsi="Times New Roman" w:cs="Times New Roman"/>
          <w:sz w:val="24"/>
          <w:szCs w:val="24"/>
          <w:lang w:val="en-ID" w:bidi="he-IL"/>
        </w:rPr>
        <w:t>Ridderbos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menyatakan</w:t>
      </w:r>
      <w:proofErr w:type="spellEnd"/>
      <w:r w:rsidRPr="00F071DB">
        <w:rPr>
          <w:rFonts w:ascii="Times New Roman" w:hAnsi="Times New Roman" w:cs="Times New Roman"/>
          <w:sz w:val="24"/>
          <w:szCs w:val="24"/>
          <w:lang w:val="en-ID" w:bidi="he-IL"/>
        </w:rPr>
        <w:t xml:space="preserve">, “Di Roma 1”18-3:20, Paulus </w:t>
      </w:r>
      <w:proofErr w:type="spellStart"/>
      <w:r w:rsidRPr="00F071DB">
        <w:rPr>
          <w:rFonts w:ascii="Times New Roman" w:hAnsi="Times New Roman" w:cs="Times New Roman"/>
          <w:sz w:val="24"/>
          <w:szCs w:val="24"/>
          <w:lang w:val="en-ID" w:bidi="he-IL"/>
        </w:rPr>
        <w:t>secara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terang-terangan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mengklaim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diluar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keselamatan</w:t>
      </w:r>
      <w:proofErr w:type="spellEnd"/>
      <w:r w:rsidRPr="00F071DB">
        <w:rPr>
          <w:rFonts w:ascii="Times New Roman" w:hAnsi="Times New Roman" w:cs="Times New Roman"/>
          <w:sz w:val="24"/>
          <w:szCs w:val="24"/>
          <w:lang w:val="en-ID" w:bidi="he-IL"/>
        </w:rPr>
        <w:t xml:space="preserve">. Paulus </w:t>
      </w:r>
      <w:proofErr w:type="spellStart"/>
      <w:r w:rsidRPr="00F071DB">
        <w:rPr>
          <w:rFonts w:ascii="Times New Roman" w:hAnsi="Times New Roman" w:cs="Times New Roman"/>
          <w:sz w:val="24"/>
          <w:szCs w:val="24"/>
          <w:lang w:val="en-ID" w:bidi="he-IL"/>
        </w:rPr>
        <w:t>menuduh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baik</w:t>
      </w:r>
      <w:proofErr w:type="spellEnd"/>
      <w:r w:rsidRPr="00F071DB">
        <w:rPr>
          <w:rFonts w:ascii="Times New Roman" w:hAnsi="Times New Roman" w:cs="Times New Roman"/>
          <w:sz w:val="24"/>
          <w:szCs w:val="24"/>
          <w:lang w:val="en-ID" w:bidi="he-IL"/>
        </w:rPr>
        <w:t xml:space="preserve"> orang </w:t>
      </w:r>
      <w:proofErr w:type="spellStart"/>
      <w:r w:rsidRPr="00F071DB">
        <w:rPr>
          <w:rFonts w:ascii="Times New Roman" w:hAnsi="Times New Roman" w:cs="Times New Roman"/>
          <w:sz w:val="24"/>
          <w:szCs w:val="24"/>
          <w:lang w:val="en-ID" w:bidi="he-IL"/>
        </w:rPr>
        <w:t>Yahudi</w:t>
      </w:r>
      <w:proofErr w:type="spellEnd"/>
      <w:r w:rsidRPr="00F071DB">
        <w:rPr>
          <w:rFonts w:ascii="Times New Roman" w:hAnsi="Times New Roman" w:cs="Times New Roman"/>
          <w:sz w:val="24"/>
          <w:szCs w:val="24"/>
          <w:lang w:val="en-ID" w:bidi="he-IL"/>
        </w:rPr>
        <w:t xml:space="preserve"> dan non-</w:t>
      </w:r>
      <w:proofErr w:type="spellStart"/>
      <w:r w:rsidRPr="00F071DB">
        <w:rPr>
          <w:rFonts w:ascii="Times New Roman" w:hAnsi="Times New Roman" w:cs="Times New Roman"/>
          <w:sz w:val="24"/>
          <w:szCs w:val="24"/>
          <w:lang w:val="en-ID" w:bidi="he-IL"/>
        </w:rPr>
        <w:t>Yahudi</w:t>
      </w:r>
      <w:proofErr w:type="spellEnd"/>
      <w:r w:rsidRPr="00F071DB">
        <w:rPr>
          <w:rFonts w:ascii="Times New Roman" w:hAnsi="Times New Roman" w:cs="Times New Roman"/>
          <w:sz w:val="24"/>
          <w:szCs w:val="24"/>
          <w:lang w:val="en-ID" w:bidi="he-IL"/>
        </w:rPr>
        <w:t xml:space="preserve"> (Rm. 39): “</w:t>
      </w:r>
      <w:proofErr w:type="spellStart"/>
      <w:r w:rsidRPr="00F071DB">
        <w:rPr>
          <w:rFonts w:ascii="Times New Roman" w:hAnsi="Times New Roman" w:cs="Times New Roman"/>
          <w:sz w:val="24"/>
          <w:szCs w:val="24"/>
          <w:lang w:val="en-ID" w:bidi="he-IL"/>
        </w:rPr>
        <w:t>Sebab</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perbedaan</w:t>
      </w:r>
      <w:proofErr w:type="spellEnd"/>
      <w:r w:rsidRPr="00F071DB">
        <w:rPr>
          <w:rFonts w:ascii="Times New Roman" w:hAnsi="Times New Roman" w:cs="Times New Roman"/>
          <w:sz w:val="24"/>
          <w:szCs w:val="24"/>
          <w:lang w:val="en-ID" w:bidi="he-IL"/>
        </w:rPr>
        <w:t xml:space="preserve">. Karena </w:t>
      </w:r>
      <w:proofErr w:type="spellStart"/>
      <w:r w:rsidRPr="00F071DB">
        <w:rPr>
          <w:rFonts w:ascii="Times New Roman" w:hAnsi="Times New Roman" w:cs="Times New Roman"/>
          <w:sz w:val="24"/>
          <w:szCs w:val="24"/>
          <w:lang w:val="en-ID" w:bidi="he-IL"/>
        </w:rPr>
        <w:t>semua</w:t>
      </w:r>
      <w:proofErr w:type="spellEnd"/>
      <w:r w:rsidRPr="00F071DB">
        <w:rPr>
          <w:rFonts w:ascii="Times New Roman" w:hAnsi="Times New Roman" w:cs="Times New Roman"/>
          <w:sz w:val="24"/>
          <w:szCs w:val="24"/>
          <w:lang w:val="en-ID" w:bidi="he-IL"/>
        </w:rPr>
        <w:t xml:space="preserve"> orang </w:t>
      </w:r>
      <w:proofErr w:type="spellStart"/>
      <w:r w:rsidRPr="00F071DB">
        <w:rPr>
          <w:rFonts w:ascii="Times New Roman" w:hAnsi="Times New Roman" w:cs="Times New Roman"/>
          <w:sz w:val="24"/>
          <w:szCs w:val="24"/>
          <w:lang w:val="en-ID" w:bidi="he-IL"/>
        </w:rPr>
        <w:t>telah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berbuat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dosa</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telah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kehilangan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kemuliaan</w:t>
      </w:r>
      <w:proofErr w:type="spellEnd"/>
      <w:r w:rsidRPr="00F071DB">
        <w:rPr>
          <w:rFonts w:ascii="Times New Roman" w:hAnsi="Times New Roman" w:cs="Times New Roman"/>
          <w:sz w:val="24"/>
          <w:szCs w:val="24"/>
          <w:lang w:val="en-ID" w:bidi="he-IL"/>
        </w:rPr>
        <w:t xml:space="preserve"> Allah (Rm. 3:22-23).</w:t>
      </w:r>
      <w:r w:rsidRPr="00F071DB">
        <w:rPr>
          <w:rFonts w:ascii="Times New Roman" w:hAnsi="Times New Roman" w:cs="Times New Roman"/>
          <w:sz w:val="24"/>
          <w:szCs w:val="24"/>
          <w:vertAlign w:val="superscript"/>
          <w:lang w:val="en-ID" w:bidi="he-IL"/>
        </w:rPr>
        <w:footnoteReference w:id="173"/>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Artinya</w:t>
      </w:r>
      <w:proofErr w:type="spellEnd"/>
      <w:r w:rsidRPr="00F071DB">
        <w:rPr>
          <w:rFonts w:ascii="Times New Roman" w:hAnsi="Times New Roman" w:cs="Times New Roman"/>
          <w:sz w:val="24"/>
          <w:szCs w:val="24"/>
          <w:lang w:val="en-ID" w:bidi="he-IL"/>
        </w:rPr>
        <w:t xml:space="preserve"> Paulus </w:t>
      </w:r>
      <w:proofErr w:type="spellStart"/>
      <w:r w:rsidRPr="00F071DB">
        <w:rPr>
          <w:rFonts w:ascii="Times New Roman" w:hAnsi="Times New Roman" w:cs="Times New Roman"/>
          <w:sz w:val="24"/>
          <w:szCs w:val="24"/>
          <w:lang w:val="en-ID" w:bidi="he-IL"/>
        </w:rPr>
        <w:t>melihat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diantara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kedua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bangsa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tersebut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bangsa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Yahudi</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bukan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Yahudi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saling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membenarkan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sendiri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bukanlah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tujuan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utama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melainkan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memandang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keselamatan</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datang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melalui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sebagai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Tuhan</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Juruselamat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manusia</w:t>
      </w:r>
      <w:proofErr w:type="spellEnd"/>
      <w:r w:rsidRPr="00F071DB">
        <w:rPr>
          <w:rFonts w:ascii="Times New Roman" w:hAnsi="Times New Roman" w:cs="Times New Roman"/>
          <w:sz w:val="24"/>
          <w:szCs w:val="24"/>
          <w:lang w:val="en-ID" w:bidi="he-IL"/>
        </w:rPr>
        <w:t xml:space="preserve">. Hal </w:t>
      </w:r>
      <w:proofErr w:type="spellStart"/>
      <w:r w:rsidRPr="00F071DB">
        <w:rPr>
          <w:rFonts w:ascii="Times New Roman" w:hAnsi="Times New Roman" w:cs="Times New Roman"/>
          <w:sz w:val="24"/>
          <w:szCs w:val="24"/>
          <w:lang w:val="en-ID" w:bidi="he-IL"/>
        </w:rPr>
        <w:t>senada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disampaikan</w:t>
      </w:r>
      <w:proofErr w:type="spellEnd"/>
      <w:r w:rsidRPr="00F071DB">
        <w:rPr>
          <w:rFonts w:ascii="Times New Roman" w:hAnsi="Times New Roman" w:cs="Times New Roman"/>
          <w:sz w:val="24"/>
          <w:szCs w:val="24"/>
          <w:lang w:val="en-ID" w:bidi="he-IL"/>
        </w:rPr>
        <w:t xml:space="preserve"> oleh Herman </w:t>
      </w:r>
      <w:proofErr w:type="spellStart"/>
      <w:r w:rsidRPr="00F071DB">
        <w:rPr>
          <w:rFonts w:ascii="Times New Roman" w:hAnsi="Times New Roman" w:cs="Times New Roman"/>
          <w:sz w:val="24"/>
          <w:szCs w:val="24"/>
          <w:lang w:val="en-ID" w:bidi="he-IL"/>
        </w:rPr>
        <w:t>Ridderbos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menyatakan</w:t>
      </w:r>
      <w:proofErr w:type="spellEnd"/>
      <w:r w:rsidRPr="00F071DB">
        <w:rPr>
          <w:rFonts w:ascii="Times New Roman" w:hAnsi="Times New Roman" w:cs="Times New Roman"/>
          <w:sz w:val="24"/>
          <w:szCs w:val="24"/>
          <w:lang w:val="en-ID" w:bidi="he-IL"/>
        </w:rPr>
        <w:t xml:space="preserve">, </w:t>
      </w:r>
      <w:r w:rsidR="004C4BB2">
        <w:rPr>
          <w:rFonts w:ascii="Times New Roman" w:hAnsi="Times New Roman" w:cs="Times New Roman"/>
          <w:sz w:val="24"/>
          <w:szCs w:val="24"/>
          <w:lang w:val="en-ID" w:bidi="he-IL"/>
        </w:rPr>
        <w:t>“</w:t>
      </w:r>
      <w:r w:rsidRPr="00F071DB">
        <w:rPr>
          <w:rFonts w:ascii="Times New Roman" w:hAnsi="Times New Roman" w:cs="Times New Roman"/>
          <w:sz w:val="24"/>
          <w:szCs w:val="24"/>
          <w:lang w:val="en-ID" w:bidi="he-IL"/>
        </w:rPr>
        <w:t xml:space="preserve">Paulus </w:t>
      </w:r>
      <w:proofErr w:type="spellStart"/>
      <w:r w:rsidRPr="00F071DB">
        <w:rPr>
          <w:rFonts w:ascii="Times New Roman" w:hAnsi="Times New Roman" w:cs="Times New Roman"/>
          <w:sz w:val="24"/>
          <w:szCs w:val="24"/>
          <w:lang w:val="en-ID" w:bidi="he-IL"/>
        </w:rPr>
        <w:t>menjelaskan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mereka</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diperdamaikan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Allah oleh </w:t>
      </w:r>
      <w:proofErr w:type="spellStart"/>
      <w:r w:rsidRPr="00F071DB">
        <w:rPr>
          <w:rFonts w:ascii="Times New Roman" w:hAnsi="Times New Roman" w:cs="Times New Roman"/>
          <w:sz w:val="24"/>
          <w:szCs w:val="24"/>
          <w:lang w:val="en-ID" w:bidi="he-IL"/>
        </w:rPr>
        <w:t>kematian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hidup</w:t>
      </w:r>
      <w:proofErr w:type="spellEnd"/>
      <w:r w:rsidRPr="00F071DB">
        <w:rPr>
          <w:rFonts w:ascii="Times New Roman" w:hAnsi="Times New Roman" w:cs="Times New Roman"/>
          <w:sz w:val="24"/>
          <w:szCs w:val="24"/>
          <w:lang w:val="en-ID" w:bidi="he-IL"/>
        </w:rPr>
        <w:t xml:space="preserve"> pula </w:t>
      </w:r>
      <w:proofErr w:type="spellStart"/>
      <w:r w:rsidRPr="00F071DB">
        <w:rPr>
          <w:rFonts w:ascii="Times New Roman" w:hAnsi="Times New Roman" w:cs="Times New Roman"/>
          <w:sz w:val="24"/>
          <w:szCs w:val="24"/>
          <w:lang w:val="en-ID" w:bidi="he-IL"/>
        </w:rPr>
        <w:t>bersama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Dia</w:t>
      </w:r>
      <w:proofErr w:type="spellEnd"/>
      <w:r w:rsidRPr="00F071DB">
        <w:rPr>
          <w:rFonts w:ascii="Times New Roman" w:hAnsi="Times New Roman" w:cs="Times New Roman"/>
          <w:sz w:val="24"/>
          <w:szCs w:val="24"/>
          <w:lang w:val="en-ID" w:bidi="he-IL"/>
        </w:rPr>
        <w:t xml:space="preserve"> di masa </w:t>
      </w:r>
      <w:proofErr w:type="spellStart"/>
      <w:r w:rsidRPr="00F071DB">
        <w:rPr>
          <w:rFonts w:ascii="Times New Roman" w:hAnsi="Times New Roman" w:cs="Times New Roman"/>
          <w:sz w:val="24"/>
          <w:szCs w:val="24"/>
          <w:lang w:val="en-ID" w:bidi="he-IL"/>
        </w:rPr>
        <w:t>mendatang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Menurut</w:t>
      </w:r>
      <w:proofErr w:type="spellEnd"/>
      <w:r w:rsidRPr="00F071DB">
        <w:rPr>
          <w:rFonts w:ascii="Times New Roman" w:hAnsi="Times New Roman" w:cs="Times New Roman"/>
          <w:sz w:val="24"/>
          <w:szCs w:val="24"/>
          <w:lang w:val="en-ID" w:bidi="he-IL"/>
        </w:rPr>
        <w:t xml:space="preserve"> Paulus, </w:t>
      </w:r>
      <w:proofErr w:type="spellStart"/>
      <w:r w:rsidRPr="00F071DB">
        <w:rPr>
          <w:rFonts w:ascii="Times New Roman" w:hAnsi="Times New Roman" w:cs="Times New Roman"/>
          <w:sz w:val="24"/>
          <w:szCs w:val="24"/>
          <w:lang w:val="en-ID" w:bidi="he-IL"/>
        </w:rPr>
        <w:t>ikatan</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mempersatukan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semua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keturunan</w:t>
      </w:r>
      <w:proofErr w:type="spellEnd"/>
      <w:r w:rsidRPr="00F071DB">
        <w:rPr>
          <w:rFonts w:ascii="Times New Roman" w:hAnsi="Times New Roman" w:cs="Times New Roman"/>
          <w:sz w:val="24"/>
          <w:szCs w:val="24"/>
          <w:lang w:val="en-ID" w:bidi="he-IL"/>
        </w:rPr>
        <w:t xml:space="preserve"> Adam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nenek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moyang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mereka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merupakan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pola</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gambaran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persekutuan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milik</w:t>
      </w:r>
      <w:proofErr w:type="spellEnd"/>
      <w:r w:rsidRPr="00F071DB">
        <w:rPr>
          <w:rFonts w:ascii="Times New Roman" w:hAnsi="Times New Roman" w:cs="Times New Roman"/>
          <w:sz w:val="24"/>
          <w:szCs w:val="24"/>
          <w:lang w:val="en-ID" w:bidi="he-IL"/>
        </w:rPr>
        <w:t>-Nya.</w:t>
      </w:r>
      <w:r w:rsidR="004C4BB2">
        <w:rPr>
          <w:rFonts w:ascii="Times New Roman" w:hAnsi="Times New Roman" w:cs="Times New Roman"/>
          <w:sz w:val="24"/>
          <w:szCs w:val="24"/>
          <w:lang w:val="en-ID" w:bidi="he-IL"/>
        </w:rPr>
        <w:t>”</w:t>
      </w:r>
      <w:r w:rsidRPr="00F071DB">
        <w:rPr>
          <w:rFonts w:ascii="Times New Roman" w:hAnsi="Times New Roman" w:cs="Times New Roman"/>
          <w:sz w:val="24"/>
          <w:szCs w:val="24"/>
          <w:vertAlign w:val="superscript"/>
          <w:lang w:val="en-ID" w:bidi="he-IL"/>
        </w:rPr>
        <w:footnoteReference w:id="174"/>
      </w:r>
    </w:p>
    <w:p w:rsidR="00303D92" w:rsidRPr="00F071DB" w:rsidRDefault="00303D92" w:rsidP="00A67902">
      <w:pPr>
        <w:spacing w:after="0" w:line="240" w:lineRule="auto"/>
        <w:ind w:firstLine="720"/>
        <w:jc w:val="both"/>
        <w:rPr>
          <w:rFonts w:ascii="Times New Roman" w:hAnsi="Times New Roman" w:cs="Times New Roman"/>
          <w:sz w:val="24"/>
          <w:szCs w:val="24"/>
          <w:lang w:val="en-ID" w:bidi="he-IL"/>
        </w:rPr>
      </w:pPr>
      <w:proofErr w:type="spellStart"/>
      <w:r w:rsidRPr="00F071DB">
        <w:rPr>
          <w:rFonts w:ascii="Times New Roman" w:hAnsi="Times New Roman" w:cs="Times New Roman"/>
          <w:sz w:val="24"/>
          <w:szCs w:val="24"/>
          <w:lang w:val="en-ID" w:bidi="he-IL"/>
        </w:rPr>
        <w:lastRenderedPageBreak/>
        <w:t>Namun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senada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dibantah</w:t>
      </w:r>
      <w:proofErr w:type="spellEnd"/>
      <w:r w:rsidRPr="00F071DB">
        <w:rPr>
          <w:rFonts w:ascii="Times New Roman" w:hAnsi="Times New Roman" w:cs="Times New Roman"/>
          <w:sz w:val="24"/>
          <w:szCs w:val="24"/>
          <w:lang w:val="en-ID" w:bidi="he-IL"/>
        </w:rPr>
        <w:t xml:space="preserve"> oleh </w:t>
      </w:r>
      <w:proofErr w:type="spellStart"/>
      <w:r w:rsidRPr="00F071DB">
        <w:rPr>
          <w:rFonts w:ascii="Times New Roman" w:hAnsi="Times New Roman" w:cs="Times New Roman"/>
          <w:sz w:val="24"/>
          <w:szCs w:val="24"/>
          <w:lang w:val="en-ID" w:bidi="he-IL"/>
        </w:rPr>
        <w:t>pengaruh</w:t>
      </w:r>
      <w:proofErr w:type="spellEnd"/>
      <w:r w:rsidRPr="00F071DB">
        <w:rPr>
          <w:rFonts w:ascii="Times New Roman" w:hAnsi="Times New Roman" w:cs="Times New Roman"/>
          <w:sz w:val="24"/>
          <w:szCs w:val="24"/>
          <w:lang w:val="en-ID" w:bidi="he-IL"/>
        </w:rPr>
        <w:t xml:space="preserve"> Yunani yang </w:t>
      </w:r>
      <w:proofErr w:type="spellStart"/>
      <w:r w:rsidRPr="00F071DB">
        <w:rPr>
          <w:rFonts w:ascii="Times New Roman" w:hAnsi="Times New Roman" w:cs="Times New Roman"/>
          <w:sz w:val="24"/>
          <w:szCs w:val="24"/>
          <w:lang w:val="en-ID" w:bidi="he-IL"/>
        </w:rPr>
        <w:t>begitu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kuat</w:t>
      </w:r>
      <w:proofErr w:type="spellEnd"/>
      <w:r w:rsidRPr="00F071DB">
        <w:rPr>
          <w:rFonts w:ascii="Times New Roman" w:hAnsi="Times New Roman" w:cs="Times New Roman"/>
          <w:sz w:val="24"/>
          <w:szCs w:val="24"/>
          <w:lang w:val="en-ID" w:bidi="he-IL"/>
        </w:rPr>
        <w:t xml:space="preserve">. William Barclay </w:t>
      </w:r>
      <w:proofErr w:type="spellStart"/>
      <w:r w:rsidRPr="00F071DB">
        <w:rPr>
          <w:rFonts w:ascii="Times New Roman" w:hAnsi="Times New Roman" w:cs="Times New Roman"/>
          <w:sz w:val="24"/>
          <w:szCs w:val="24"/>
          <w:lang w:val="en-ID" w:bidi="he-IL"/>
        </w:rPr>
        <w:t>menyatakan</w:t>
      </w:r>
      <w:proofErr w:type="spellEnd"/>
      <w:r w:rsidRPr="00F071DB">
        <w:rPr>
          <w:rFonts w:ascii="Times New Roman" w:hAnsi="Times New Roman" w:cs="Times New Roman"/>
          <w:sz w:val="24"/>
          <w:szCs w:val="24"/>
          <w:lang w:val="en-ID" w:bidi="he-IL"/>
        </w:rPr>
        <w:t xml:space="preserve">, Dari </w:t>
      </w:r>
      <w:proofErr w:type="spellStart"/>
      <w:r w:rsidRPr="00F071DB">
        <w:rPr>
          <w:rFonts w:ascii="Times New Roman" w:hAnsi="Times New Roman" w:cs="Times New Roman"/>
          <w:sz w:val="24"/>
          <w:szCs w:val="24"/>
          <w:lang w:val="en-ID" w:bidi="he-IL"/>
        </w:rPr>
        <w:t>pengaruh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filsafat</w:t>
      </w:r>
      <w:proofErr w:type="spellEnd"/>
      <w:r w:rsidRPr="00F071DB">
        <w:rPr>
          <w:rFonts w:ascii="Times New Roman" w:hAnsi="Times New Roman" w:cs="Times New Roman"/>
          <w:sz w:val="24"/>
          <w:szCs w:val="24"/>
          <w:lang w:val="en-ID" w:bidi="he-IL"/>
        </w:rPr>
        <w:t xml:space="preserve"> Yunani </w:t>
      </w:r>
      <w:proofErr w:type="spellStart"/>
      <w:r w:rsidRPr="00F071DB">
        <w:rPr>
          <w:rFonts w:ascii="Times New Roman" w:hAnsi="Times New Roman" w:cs="Times New Roman"/>
          <w:sz w:val="24"/>
          <w:szCs w:val="24"/>
          <w:lang w:val="en-ID" w:bidi="he-IL"/>
        </w:rPr>
        <w:t>muncul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bidat</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menyatakan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segala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substansi</w:t>
      </w:r>
      <w:proofErr w:type="spellEnd"/>
      <w:r w:rsidRPr="00F071DB">
        <w:rPr>
          <w:rFonts w:ascii="Times New Roman" w:hAnsi="Times New Roman" w:cs="Times New Roman"/>
          <w:sz w:val="24"/>
          <w:szCs w:val="24"/>
          <w:lang w:val="en-ID" w:bidi="he-IL"/>
        </w:rPr>
        <w:t xml:space="preserve"> material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jahat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Maka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dikatakan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tubuh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fisik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kita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apada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dasarnya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berdosa</w:t>
      </w:r>
      <w:proofErr w:type="spellEnd"/>
      <w:r w:rsidRPr="00F071DB">
        <w:rPr>
          <w:rFonts w:ascii="Times New Roman" w:hAnsi="Times New Roman" w:cs="Times New Roman"/>
          <w:sz w:val="24"/>
          <w:szCs w:val="24"/>
          <w:lang w:val="en-ID" w:bidi="he-IL"/>
        </w:rPr>
        <w:t xml:space="preserve">. Hal </w:t>
      </w:r>
      <w:proofErr w:type="spellStart"/>
      <w:r w:rsidRPr="00F071DB">
        <w:rPr>
          <w:rFonts w:ascii="Times New Roman" w:hAnsi="Times New Roman" w:cs="Times New Roman"/>
          <w:sz w:val="24"/>
          <w:szCs w:val="24"/>
          <w:lang w:val="en-ID" w:bidi="he-IL"/>
        </w:rPr>
        <w:t>ini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membawa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penyangkalan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atas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sifat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kedagingan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sejati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tubuh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menderita</w:t>
      </w:r>
      <w:proofErr w:type="spellEnd"/>
      <w:r>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sebagai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Juru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Selamat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lagi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dimungkinkan</w:t>
      </w:r>
      <w:proofErr w:type="spellEnd"/>
      <w:r w:rsidRPr="00F071DB">
        <w:rPr>
          <w:rFonts w:ascii="Times New Roman" w:hAnsi="Times New Roman" w:cs="Times New Roman"/>
          <w:sz w:val="24"/>
          <w:szCs w:val="24"/>
          <w:lang w:val="en-ID" w:bidi="he-IL"/>
        </w:rPr>
        <w:t>.</w:t>
      </w:r>
      <w:r w:rsidRPr="00F071DB">
        <w:rPr>
          <w:rFonts w:ascii="Times New Roman" w:hAnsi="Times New Roman" w:cs="Times New Roman"/>
          <w:sz w:val="24"/>
          <w:szCs w:val="24"/>
          <w:vertAlign w:val="superscript"/>
          <w:lang w:val="en-ID" w:bidi="he-IL"/>
        </w:rPr>
        <w:footnoteReference w:id="175"/>
      </w:r>
      <w:r w:rsidRPr="00F071DB">
        <w:rPr>
          <w:rFonts w:ascii="Times New Roman" w:hAnsi="Times New Roman" w:cs="Times New Roman"/>
          <w:sz w:val="24"/>
          <w:szCs w:val="24"/>
          <w:lang w:val="en-ID" w:bidi="he-IL"/>
        </w:rPr>
        <w:t xml:space="preserve"> Di </w:t>
      </w:r>
      <w:proofErr w:type="spellStart"/>
      <w:r w:rsidRPr="00F071DB">
        <w:rPr>
          <w:rFonts w:ascii="Times New Roman" w:hAnsi="Times New Roman" w:cs="Times New Roman"/>
          <w:sz w:val="24"/>
          <w:szCs w:val="24"/>
          <w:lang w:val="en-ID" w:bidi="he-IL"/>
        </w:rPr>
        <w:t>satu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pihak</w:t>
      </w:r>
      <w:proofErr w:type="spellEnd"/>
      <w:r w:rsidRPr="00F071DB">
        <w:rPr>
          <w:rFonts w:ascii="Times New Roman" w:hAnsi="Times New Roman" w:cs="Times New Roman"/>
          <w:sz w:val="24"/>
          <w:szCs w:val="24"/>
          <w:lang w:val="en-ID" w:bidi="he-IL"/>
        </w:rPr>
        <w:t xml:space="preserve">, orang </w:t>
      </w:r>
      <w:proofErr w:type="spellStart"/>
      <w:r w:rsidRPr="00F071DB">
        <w:rPr>
          <w:rFonts w:ascii="Times New Roman" w:hAnsi="Times New Roman" w:cs="Times New Roman"/>
          <w:sz w:val="24"/>
          <w:szCs w:val="24"/>
          <w:lang w:val="en-ID" w:bidi="he-IL"/>
        </w:rPr>
        <w:t>Yahudi</w:t>
      </w:r>
      <w:proofErr w:type="spellEnd"/>
      <w:r w:rsidRPr="00F071DB">
        <w:rPr>
          <w:rFonts w:ascii="Times New Roman" w:hAnsi="Times New Roman" w:cs="Times New Roman"/>
          <w:sz w:val="24"/>
          <w:szCs w:val="24"/>
          <w:lang w:val="en-ID" w:bidi="he-IL"/>
        </w:rPr>
        <w:t xml:space="preserve"> juga </w:t>
      </w:r>
      <w:proofErr w:type="spellStart"/>
      <w:r w:rsidRPr="00F071DB">
        <w:rPr>
          <w:rFonts w:ascii="Times New Roman" w:hAnsi="Times New Roman" w:cs="Times New Roman"/>
          <w:sz w:val="24"/>
          <w:szCs w:val="24"/>
          <w:lang w:val="en-ID" w:bidi="he-IL"/>
        </w:rPr>
        <w:t>mempunyai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pandangan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w:t>
      </w:r>
      <w:r>
        <w:rPr>
          <w:rFonts w:ascii="Times New Roman" w:hAnsi="Times New Roman" w:cs="Times New Roman"/>
          <w:sz w:val="24"/>
          <w:szCs w:val="24"/>
          <w:lang w:val="en-ID" w:bidi="he-IL"/>
        </w:rPr>
        <w:t>Wi</w:t>
      </w:r>
      <w:r w:rsidRPr="00F071DB">
        <w:rPr>
          <w:rFonts w:ascii="Times New Roman" w:hAnsi="Times New Roman" w:cs="Times New Roman"/>
          <w:sz w:val="24"/>
          <w:szCs w:val="24"/>
          <w:lang w:val="en-ID" w:bidi="he-IL"/>
        </w:rPr>
        <w:t xml:space="preserve">lliam Barclay </w:t>
      </w:r>
      <w:proofErr w:type="spellStart"/>
      <w:r w:rsidRPr="00F071DB">
        <w:rPr>
          <w:rFonts w:ascii="Times New Roman" w:hAnsi="Times New Roman" w:cs="Times New Roman"/>
          <w:sz w:val="24"/>
          <w:szCs w:val="24"/>
          <w:lang w:val="en-ID" w:bidi="he-IL"/>
        </w:rPr>
        <w:t>menyatakan</w:t>
      </w:r>
      <w:proofErr w:type="spellEnd"/>
      <w:r w:rsidRPr="00F071DB">
        <w:rPr>
          <w:rFonts w:ascii="Times New Roman" w:hAnsi="Times New Roman" w:cs="Times New Roman"/>
          <w:sz w:val="24"/>
          <w:szCs w:val="24"/>
          <w:lang w:val="en-ID" w:bidi="he-IL"/>
        </w:rPr>
        <w:t>,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hal</w:t>
      </w:r>
      <w:proofErr w:type="spellEnd"/>
      <w:r w:rsidRPr="00F071DB">
        <w:rPr>
          <w:rFonts w:ascii="Times New Roman" w:hAnsi="Times New Roman" w:cs="Times New Roman"/>
          <w:sz w:val="24"/>
          <w:szCs w:val="24"/>
          <w:lang w:val="en-ID" w:bidi="he-IL"/>
        </w:rPr>
        <w:t xml:space="preserve"> orang </w:t>
      </w:r>
      <w:proofErr w:type="spellStart"/>
      <w:r w:rsidRPr="00F071DB">
        <w:rPr>
          <w:rFonts w:ascii="Times New Roman" w:hAnsi="Times New Roman" w:cs="Times New Roman"/>
          <w:sz w:val="24"/>
          <w:szCs w:val="24"/>
          <w:lang w:val="en-ID" w:bidi="he-IL"/>
        </w:rPr>
        <w:t>Yahudi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kesalahan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lain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mereka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menyandarkan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pembenaran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berdasarkan</w:t>
      </w:r>
      <w:proofErr w:type="spellEnd"/>
      <w:r w:rsidRPr="00F071DB">
        <w:rPr>
          <w:rFonts w:ascii="Times New Roman" w:hAnsi="Times New Roman" w:cs="Times New Roman"/>
          <w:sz w:val="24"/>
          <w:szCs w:val="24"/>
          <w:lang w:val="en-ID" w:bidi="he-IL"/>
        </w:rPr>
        <w:t xml:space="preserve"> pada </w:t>
      </w:r>
      <w:proofErr w:type="spellStart"/>
      <w:r w:rsidRPr="00F071DB">
        <w:rPr>
          <w:rFonts w:ascii="Times New Roman" w:hAnsi="Times New Roman" w:cs="Times New Roman"/>
          <w:sz w:val="24"/>
          <w:szCs w:val="24"/>
          <w:lang w:val="en-ID" w:bidi="he-IL"/>
        </w:rPr>
        <w:t>kehormatan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khusus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mereka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sebagai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bangsa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pilihan</w:t>
      </w:r>
      <w:proofErr w:type="spellEnd"/>
      <w:r w:rsidRPr="00F071DB">
        <w:rPr>
          <w:rFonts w:ascii="Times New Roman" w:hAnsi="Times New Roman" w:cs="Times New Roman"/>
          <w:sz w:val="24"/>
          <w:szCs w:val="24"/>
          <w:lang w:val="en-ID" w:bidi="he-IL"/>
        </w:rPr>
        <w:t xml:space="preserve"> Allah.</w:t>
      </w:r>
      <w:r w:rsidRPr="00F071DB">
        <w:rPr>
          <w:rFonts w:ascii="Times New Roman" w:hAnsi="Times New Roman" w:cs="Times New Roman"/>
          <w:sz w:val="24"/>
          <w:szCs w:val="24"/>
          <w:vertAlign w:val="superscript"/>
          <w:lang w:val="en-ID" w:bidi="he-IL"/>
        </w:rPr>
        <w:footnoteReference w:id="176"/>
      </w:r>
    </w:p>
    <w:p w:rsidR="00303D92" w:rsidRPr="00F071DB" w:rsidRDefault="00303D92" w:rsidP="00A67902">
      <w:pPr>
        <w:spacing w:after="0" w:line="240" w:lineRule="auto"/>
        <w:ind w:left="720" w:firstLine="720"/>
        <w:jc w:val="both"/>
        <w:rPr>
          <w:rFonts w:ascii="Times New Roman" w:hAnsi="Times New Roman" w:cs="Times New Roman"/>
          <w:sz w:val="24"/>
          <w:szCs w:val="24"/>
          <w:lang w:val="en-ID"/>
        </w:rPr>
      </w:pPr>
      <w:proofErr w:type="spellStart"/>
      <w:r w:rsidRPr="00F071DB">
        <w:rPr>
          <w:rFonts w:ascii="Times New Roman" w:hAnsi="Times New Roman" w:cs="Times New Roman"/>
          <w:sz w:val="24"/>
          <w:szCs w:val="24"/>
          <w:lang w:val="en-ID" w:bidi="he-IL"/>
        </w:rPr>
        <w:t>Menurut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pandangan</w:t>
      </w:r>
      <w:proofErr w:type="spellEnd"/>
      <w:r w:rsidRPr="00F071DB">
        <w:rPr>
          <w:rFonts w:ascii="Times New Roman" w:hAnsi="Times New Roman" w:cs="Times New Roman"/>
          <w:sz w:val="24"/>
          <w:szCs w:val="24"/>
          <w:lang w:val="en-ID" w:bidi="he-IL"/>
        </w:rPr>
        <w:t xml:space="preserve"> Paulus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berbagai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pengaruh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apapun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dunia </w:t>
      </w:r>
      <w:proofErr w:type="spellStart"/>
      <w:r w:rsidRPr="00F071DB">
        <w:rPr>
          <w:rFonts w:ascii="Times New Roman" w:hAnsi="Times New Roman" w:cs="Times New Roman"/>
          <w:sz w:val="24"/>
          <w:szCs w:val="24"/>
          <w:lang w:val="en-ID" w:bidi="he-IL"/>
        </w:rPr>
        <w:t>Yahudi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maupun</w:t>
      </w:r>
      <w:proofErr w:type="spellEnd"/>
      <w:r w:rsidRPr="00F071DB">
        <w:rPr>
          <w:rFonts w:ascii="Times New Roman" w:hAnsi="Times New Roman" w:cs="Times New Roman"/>
          <w:sz w:val="24"/>
          <w:szCs w:val="24"/>
          <w:lang w:val="en-ID" w:bidi="he-IL"/>
        </w:rPr>
        <w:t xml:space="preserve"> dunia Yunani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menjamin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keselamatan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datang</w:t>
      </w:r>
      <w:proofErr w:type="spellEnd"/>
      <w:r w:rsidRPr="00F071DB">
        <w:rPr>
          <w:rFonts w:ascii="Times New Roman" w:hAnsi="Times New Roman" w:cs="Times New Roman"/>
          <w:sz w:val="24"/>
          <w:szCs w:val="24"/>
          <w:lang w:val="en-ID" w:bidi="he-IL"/>
        </w:rPr>
        <w:t xml:space="preserve"> di </w:t>
      </w:r>
      <w:proofErr w:type="spellStart"/>
      <w:r w:rsidRPr="00F071DB">
        <w:rPr>
          <w:rFonts w:ascii="Times New Roman" w:hAnsi="Times New Roman" w:cs="Times New Roman"/>
          <w:sz w:val="24"/>
          <w:szCs w:val="24"/>
          <w:lang w:val="en-ID" w:bidi="he-IL"/>
        </w:rPr>
        <w:t>antara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mereka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Mengapa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demikian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Sebab</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masing-masing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suku</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budaya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mempunyai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pengaruh</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ajaran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atau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pandangan</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berbeda-beda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sehingga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sering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menimbulkan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perselisihan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antara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satu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lainnya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walaupun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hidup</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secara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bersama-sama</w:t>
      </w:r>
      <w:proofErr w:type="spellEnd"/>
      <w:r w:rsidRPr="00F071DB">
        <w:rPr>
          <w:rFonts w:ascii="Times New Roman" w:hAnsi="Times New Roman" w:cs="Times New Roman"/>
          <w:sz w:val="24"/>
          <w:szCs w:val="24"/>
          <w:lang w:val="en-ID" w:bidi="he-IL"/>
        </w:rPr>
        <w:t xml:space="preserve">. </w:t>
      </w:r>
      <w:proofErr w:type="spellStart"/>
      <w:r w:rsidR="005B65DC">
        <w:rPr>
          <w:rFonts w:ascii="Times New Roman" w:hAnsi="Times New Roman" w:cs="Times New Roman"/>
          <w:sz w:val="24"/>
          <w:szCs w:val="24"/>
          <w:lang w:val="en-ID" w:bidi="he-IL"/>
        </w:rPr>
        <w:t>Maka</w:t>
      </w:r>
      <w:proofErr w:type="spellEnd"/>
      <w:r w:rsidR="005B65DC">
        <w:rPr>
          <w:rFonts w:ascii="Times New Roman" w:hAnsi="Times New Roman" w:cs="Times New Roman"/>
          <w:sz w:val="24"/>
          <w:szCs w:val="24"/>
          <w:lang w:val="en-ID" w:bidi="he-IL"/>
        </w:rPr>
        <w:t xml:space="preserve"> </w:t>
      </w:r>
      <w:proofErr w:type="spellStart"/>
      <w:r w:rsidR="005B65DC">
        <w:rPr>
          <w:rFonts w:ascii="Times New Roman" w:hAnsi="Times New Roman" w:cs="Times New Roman"/>
          <w:sz w:val="24"/>
          <w:szCs w:val="24"/>
          <w:lang w:val="en-ID" w:bidi="he-IL"/>
        </w:rPr>
        <w:t>begitu</w:t>
      </w:r>
      <w:proofErr w:type="spellEnd"/>
      <w:r w:rsidR="005B65DC">
        <w:rPr>
          <w:rFonts w:ascii="Times New Roman" w:hAnsi="Times New Roman" w:cs="Times New Roman"/>
          <w:sz w:val="24"/>
          <w:szCs w:val="24"/>
          <w:lang w:val="en-ID" w:bidi="he-IL"/>
        </w:rPr>
        <w:t xml:space="preserve"> </w:t>
      </w:r>
      <w:proofErr w:type="spellStart"/>
      <w:r w:rsidR="005B65DC">
        <w:rPr>
          <w:rFonts w:ascii="Times New Roman" w:hAnsi="Times New Roman" w:cs="Times New Roman"/>
          <w:sz w:val="24"/>
          <w:szCs w:val="24"/>
          <w:lang w:val="en-ID" w:bidi="he-IL"/>
        </w:rPr>
        <w:t>pentingnya</w:t>
      </w:r>
      <w:proofErr w:type="spellEnd"/>
      <w:r w:rsidR="005B65DC">
        <w:rPr>
          <w:rFonts w:ascii="Times New Roman" w:hAnsi="Times New Roman" w:cs="Times New Roman"/>
          <w:sz w:val="24"/>
          <w:szCs w:val="24"/>
          <w:lang w:val="en-ID" w:bidi="he-IL"/>
        </w:rPr>
        <w:t xml:space="preserve"> </w:t>
      </w:r>
      <w:proofErr w:type="spellStart"/>
      <w:r w:rsidR="008911B2">
        <w:rPr>
          <w:rFonts w:ascii="Times New Roman" w:hAnsi="Times New Roman" w:cs="Times New Roman"/>
          <w:sz w:val="24"/>
          <w:szCs w:val="24"/>
          <w:lang w:bidi="he-IL"/>
        </w:rPr>
        <w:t>kebenaran</w:t>
      </w:r>
      <w:proofErr w:type="spellEnd"/>
      <w:r w:rsidR="008911B2" w:rsidRPr="008911B2">
        <w:rPr>
          <w:rFonts w:ascii="Times New Roman" w:hAnsi="Times New Roman" w:cs="Times New Roman"/>
          <w:sz w:val="24"/>
          <w:szCs w:val="24"/>
          <w:lang w:bidi="he-IL"/>
        </w:rPr>
        <w:t xml:space="preserve"> </w:t>
      </w:r>
      <w:r w:rsidR="008911B2">
        <w:rPr>
          <w:rFonts w:ascii="Times New Roman" w:hAnsi="Times New Roman" w:cs="Times New Roman"/>
          <w:sz w:val="24"/>
          <w:szCs w:val="24"/>
          <w:lang w:bidi="he-IL"/>
        </w:rPr>
        <w:t xml:space="preserve">Allah </w:t>
      </w:r>
      <w:proofErr w:type="spellStart"/>
      <w:r w:rsidR="008911B2">
        <w:rPr>
          <w:rFonts w:ascii="Times New Roman" w:hAnsi="Times New Roman" w:cs="Times New Roman"/>
          <w:sz w:val="24"/>
          <w:szCs w:val="24"/>
          <w:lang w:bidi="he-IL"/>
        </w:rPr>
        <w:t>dalam</w:t>
      </w:r>
      <w:proofErr w:type="spellEnd"/>
      <w:r w:rsidR="008911B2">
        <w:rPr>
          <w:rFonts w:ascii="Times New Roman" w:hAnsi="Times New Roman" w:cs="Times New Roman"/>
          <w:sz w:val="24"/>
          <w:szCs w:val="24"/>
          <w:lang w:bidi="he-IL"/>
        </w:rPr>
        <w:t xml:space="preserve"> </w:t>
      </w:r>
      <w:proofErr w:type="spellStart"/>
      <w:r w:rsidR="008911B2">
        <w:rPr>
          <w:rFonts w:ascii="Times New Roman" w:hAnsi="Times New Roman" w:cs="Times New Roman"/>
          <w:sz w:val="24"/>
          <w:szCs w:val="24"/>
          <w:lang w:bidi="he-IL"/>
        </w:rPr>
        <w:t>kehidupan</w:t>
      </w:r>
      <w:proofErr w:type="spellEnd"/>
      <w:r w:rsidR="008911B2">
        <w:rPr>
          <w:rFonts w:ascii="Times New Roman" w:hAnsi="Times New Roman" w:cs="Times New Roman"/>
          <w:sz w:val="24"/>
          <w:szCs w:val="24"/>
          <w:lang w:bidi="he-IL"/>
        </w:rPr>
        <w:t xml:space="preserve"> </w:t>
      </w:r>
      <w:proofErr w:type="spellStart"/>
      <w:r w:rsidR="008911B2">
        <w:rPr>
          <w:rFonts w:ascii="Times New Roman" w:hAnsi="Times New Roman" w:cs="Times New Roman"/>
          <w:sz w:val="24"/>
          <w:szCs w:val="24"/>
          <w:lang w:bidi="he-IL"/>
        </w:rPr>
        <w:t>mereka</w:t>
      </w:r>
      <w:proofErr w:type="spellEnd"/>
      <w:r w:rsidR="008911B2">
        <w:rPr>
          <w:rFonts w:ascii="Times New Roman" w:hAnsi="Times New Roman" w:cs="Times New Roman"/>
          <w:sz w:val="24"/>
          <w:szCs w:val="24"/>
          <w:lang w:bidi="he-IL"/>
        </w:rPr>
        <w:t>.</w:t>
      </w:r>
    </w:p>
    <w:p w:rsidR="00303D92" w:rsidRDefault="00303D92" w:rsidP="00A67902">
      <w:pPr>
        <w:spacing w:after="0" w:line="240" w:lineRule="auto"/>
        <w:ind w:firstLine="720"/>
        <w:jc w:val="both"/>
        <w:rPr>
          <w:rFonts w:ascii="Times New Roman" w:hAnsi="Times New Roman" w:cs="Times New Roman"/>
          <w:sz w:val="24"/>
          <w:szCs w:val="24"/>
          <w:lang w:val="en-ID" w:bidi="he-IL"/>
        </w:rPr>
      </w:pPr>
      <w:proofErr w:type="spellStart"/>
      <w:r w:rsidRPr="00F071DB">
        <w:rPr>
          <w:rFonts w:ascii="Times New Roman" w:hAnsi="Times New Roman" w:cs="Times New Roman"/>
          <w:sz w:val="24"/>
          <w:szCs w:val="24"/>
        </w:rPr>
        <w:t>Dalam</w:t>
      </w:r>
      <w:proofErr w:type="spellEnd"/>
      <w:r w:rsidRPr="00F071DB">
        <w:rPr>
          <w:rFonts w:ascii="Times New Roman" w:hAnsi="Times New Roman" w:cs="Times New Roman"/>
          <w:sz w:val="24"/>
          <w:szCs w:val="24"/>
        </w:rPr>
        <w:t xml:space="preserve"> Bahasa Yunani </w:t>
      </w:r>
      <w:r w:rsidRPr="00F071DB">
        <w:rPr>
          <w:rFonts w:ascii="Times New Roman" w:hAnsi="Times New Roman" w:cs="Times New Roman"/>
          <w:sz w:val="24"/>
          <w:szCs w:val="24"/>
          <w:lang w:val="el-GR" w:bidi="he-IL"/>
        </w:rPr>
        <w:t>παντὶ</w:t>
      </w:r>
      <w:r w:rsidRPr="00F071DB">
        <w:rPr>
          <w:rFonts w:ascii="Times New Roman" w:hAnsi="Times New Roman" w:cs="Times New Roman"/>
          <w:sz w:val="24"/>
          <w:szCs w:val="24"/>
          <w:lang w:val="en-ID" w:bidi="he-IL"/>
        </w:rPr>
        <w:t xml:space="preserve"> </w:t>
      </w:r>
      <w:r w:rsidRPr="00F071DB">
        <w:rPr>
          <w:rFonts w:ascii="Times New Roman" w:hAnsi="Times New Roman" w:cs="Times New Roman"/>
          <w:sz w:val="24"/>
          <w:szCs w:val="24"/>
          <w:lang w:bidi="he-IL"/>
        </w:rPr>
        <w:t xml:space="preserve">(TB LAI) </w:t>
      </w:r>
      <w:proofErr w:type="spellStart"/>
      <w:r w:rsidRPr="00F071DB">
        <w:rPr>
          <w:rFonts w:ascii="Times New Roman" w:hAnsi="Times New Roman" w:cs="Times New Roman"/>
          <w:sz w:val="24"/>
          <w:szCs w:val="24"/>
          <w:lang w:bidi="he-IL"/>
        </w:rPr>
        <w:t>diterjemahkan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setiap</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dipakai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bentuk</w:t>
      </w:r>
      <w:proofErr w:type="spellEnd"/>
      <w:r w:rsidRPr="00F071DB">
        <w:rPr>
          <w:rFonts w:ascii="Times New Roman" w:hAnsi="Times New Roman" w:cs="Times New Roman"/>
          <w:sz w:val="24"/>
          <w:szCs w:val="24"/>
          <w:lang w:bidi="he-IL"/>
        </w:rPr>
        <w:t xml:space="preserve"> kata </w:t>
      </w:r>
      <w:proofErr w:type="spellStart"/>
      <w:r w:rsidRPr="00F071DB">
        <w:rPr>
          <w:rFonts w:ascii="Times New Roman" w:hAnsi="Times New Roman" w:cs="Times New Roman"/>
          <w:sz w:val="24"/>
          <w:szCs w:val="24"/>
          <w:lang w:bidi="he-IL"/>
        </w:rPr>
        <w:t>sifat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datif</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maskulin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tungg</w:t>
      </w:r>
      <w:proofErr w:type="spellEnd"/>
      <w:r w:rsidR="005B65DC">
        <w:rPr>
          <w:rFonts w:ascii="Times New Roman" w:hAnsi="Times New Roman" w:cs="Times New Roman"/>
          <w:sz w:val="24"/>
          <w:szCs w:val="24"/>
          <w:lang w:bidi="he-IL"/>
        </w:rPr>
        <w:t>.</w:t>
      </w:r>
      <w:r w:rsidRPr="00F071DB">
        <w:rPr>
          <w:rFonts w:ascii="Times New Roman" w:hAnsi="Times New Roman" w:cs="Times New Roman"/>
          <w:sz w:val="24"/>
          <w:szCs w:val="24"/>
          <w:vertAlign w:val="superscript"/>
          <w:lang w:bidi="he-IL"/>
        </w:rPr>
        <w:footnoteReference w:id="177"/>
      </w:r>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Berasal</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dari</w:t>
      </w:r>
      <w:proofErr w:type="spellEnd"/>
      <w:r w:rsidRPr="00F071DB">
        <w:rPr>
          <w:rFonts w:ascii="Times New Roman" w:hAnsi="Times New Roman" w:cs="Times New Roman"/>
          <w:sz w:val="24"/>
          <w:szCs w:val="24"/>
          <w:lang w:bidi="he-IL"/>
        </w:rPr>
        <w:t xml:space="preserve"> kata </w:t>
      </w:r>
      <w:r w:rsidRPr="00F071DB">
        <w:rPr>
          <w:rFonts w:ascii="Times New Roman" w:hAnsi="Times New Roman" w:cs="Times New Roman"/>
          <w:sz w:val="24"/>
          <w:szCs w:val="24"/>
          <w:lang w:val="el-GR" w:bidi="he-IL"/>
        </w:rPr>
        <w:t>πας</w:t>
      </w:r>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berarti</w:t>
      </w:r>
      <w:proofErr w:type="spellEnd"/>
      <w:r w:rsidRPr="00F071DB">
        <w:rPr>
          <w:rFonts w:ascii="Times New Roman" w:hAnsi="Times New Roman" w:cs="Times New Roman"/>
          <w:sz w:val="24"/>
          <w:szCs w:val="24"/>
          <w:lang w:val="en-ID" w:bidi="he-IL"/>
        </w:rPr>
        <w:t xml:space="preserve"> </w:t>
      </w:r>
      <w:r w:rsidRPr="00F071DB">
        <w:rPr>
          <w:rFonts w:ascii="Times New Roman" w:hAnsi="Times New Roman" w:cs="Times New Roman"/>
          <w:i/>
          <w:sz w:val="24"/>
          <w:szCs w:val="24"/>
          <w:lang w:val="en-ID" w:bidi="he-IL"/>
        </w:rPr>
        <w:t>all in</w:t>
      </w:r>
      <w:r w:rsidRPr="00F071DB">
        <w:rPr>
          <w:rFonts w:ascii="Times New Roman" w:hAnsi="Times New Roman" w:cs="Times New Roman"/>
          <w:sz w:val="24"/>
          <w:szCs w:val="24"/>
          <w:lang w:val="en-ID" w:bidi="he-IL"/>
        </w:rPr>
        <w:t xml:space="preserve"> (di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segala</w:t>
      </w:r>
      <w:proofErr w:type="spellEnd"/>
      <w:r w:rsidRPr="00F071DB">
        <w:rPr>
          <w:rFonts w:ascii="Times New Roman" w:hAnsi="Times New Roman" w:cs="Times New Roman"/>
          <w:sz w:val="24"/>
          <w:szCs w:val="24"/>
          <w:lang w:val="en-ID" w:bidi="he-IL"/>
        </w:rPr>
        <w:t xml:space="preserve">), </w:t>
      </w:r>
      <w:r w:rsidRPr="00F071DB">
        <w:rPr>
          <w:rFonts w:ascii="Times New Roman" w:hAnsi="Times New Roman" w:cs="Times New Roman"/>
          <w:i/>
          <w:sz w:val="24"/>
          <w:szCs w:val="24"/>
          <w:lang w:val="en-ID" w:bidi="he-IL"/>
        </w:rPr>
        <w:t xml:space="preserve">the whole </w:t>
      </w:r>
      <w:r w:rsidRPr="00F071DB">
        <w:rPr>
          <w:rFonts w:ascii="Times New Roman" w:hAnsi="Times New Roman" w:cs="Times New Roman"/>
          <w:sz w:val="24"/>
          <w:szCs w:val="24"/>
          <w:lang w:val="en-ID" w:bidi="he-IL"/>
        </w:rPr>
        <w:t>(</w:t>
      </w:r>
      <w:proofErr w:type="spellStart"/>
      <w:r w:rsidRPr="00F071DB">
        <w:rPr>
          <w:rFonts w:ascii="Times New Roman" w:hAnsi="Times New Roman" w:cs="Times New Roman"/>
          <w:sz w:val="24"/>
          <w:szCs w:val="24"/>
          <w:lang w:val="en-ID" w:bidi="he-IL"/>
        </w:rPr>
        <w:t>seluruh</w:t>
      </w:r>
      <w:proofErr w:type="spellEnd"/>
      <w:r w:rsidRPr="00F071DB">
        <w:rPr>
          <w:rFonts w:ascii="Times New Roman" w:hAnsi="Times New Roman" w:cs="Times New Roman"/>
          <w:sz w:val="24"/>
          <w:szCs w:val="24"/>
          <w:lang w:val="en-ID" w:bidi="he-IL"/>
        </w:rPr>
        <w:t>/</w:t>
      </w:r>
      <w:proofErr w:type="spellStart"/>
      <w:r w:rsidRPr="00F071DB">
        <w:rPr>
          <w:rFonts w:ascii="Times New Roman" w:hAnsi="Times New Roman" w:cs="Times New Roman"/>
          <w:sz w:val="24"/>
          <w:szCs w:val="24"/>
          <w:lang w:val="en-ID" w:bidi="he-IL"/>
        </w:rPr>
        <w:t>semua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setiap</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setiap</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sebenarnya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mengatakan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bukan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orang </w:t>
      </w:r>
      <w:proofErr w:type="spellStart"/>
      <w:r w:rsidRPr="00F071DB">
        <w:rPr>
          <w:rFonts w:ascii="Times New Roman" w:hAnsi="Times New Roman" w:cs="Times New Roman"/>
          <w:sz w:val="24"/>
          <w:szCs w:val="24"/>
          <w:lang w:val="en-ID" w:bidi="he-IL"/>
        </w:rPr>
        <w:t>Yahudi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saja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melainkan</w:t>
      </w:r>
      <w:proofErr w:type="spellEnd"/>
      <w:r w:rsidRPr="00F071DB">
        <w:rPr>
          <w:rFonts w:ascii="Times New Roman" w:hAnsi="Times New Roman" w:cs="Times New Roman"/>
          <w:sz w:val="24"/>
          <w:szCs w:val="24"/>
          <w:lang w:val="en-ID" w:bidi="he-IL"/>
        </w:rPr>
        <w:t xml:space="preserve"> juga orang Yunani. </w:t>
      </w:r>
      <w:proofErr w:type="spellStart"/>
      <w:r w:rsidRPr="00F071DB">
        <w:rPr>
          <w:rFonts w:ascii="Times New Roman" w:hAnsi="Times New Roman" w:cs="Times New Roman"/>
          <w:sz w:val="24"/>
          <w:szCs w:val="24"/>
          <w:lang w:val="en-ID" w:bidi="he-IL"/>
        </w:rPr>
        <w:t>Artinya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keselamatan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kekuatan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Injil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secara</w:t>
      </w:r>
      <w:proofErr w:type="spellEnd"/>
      <w:r w:rsidRPr="00F071DB">
        <w:rPr>
          <w:rFonts w:ascii="Times New Roman" w:hAnsi="Times New Roman" w:cs="Times New Roman"/>
          <w:sz w:val="24"/>
          <w:szCs w:val="24"/>
          <w:lang w:val="en-ID" w:bidi="he-IL"/>
        </w:rPr>
        <w:t xml:space="preserve"> universal </w:t>
      </w:r>
      <w:proofErr w:type="spellStart"/>
      <w:r w:rsidRPr="00F071DB">
        <w:rPr>
          <w:rFonts w:ascii="Times New Roman" w:hAnsi="Times New Roman" w:cs="Times New Roman"/>
          <w:sz w:val="24"/>
          <w:szCs w:val="24"/>
          <w:lang w:val="en-ID" w:bidi="he-IL"/>
        </w:rPr>
        <w:t>sudah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mencakup</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seluruh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umat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manusia</w:t>
      </w:r>
      <w:proofErr w:type="spellEnd"/>
      <w:r w:rsidRPr="00F071DB">
        <w:rPr>
          <w:rFonts w:ascii="Times New Roman" w:hAnsi="Times New Roman" w:cs="Times New Roman"/>
          <w:sz w:val="24"/>
          <w:szCs w:val="24"/>
          <w:lang w:val="en-ID" w:bidi="he-IL"/>
        </w:rPr>
        <w:t xml:space="preserve"> di </w:t>
      </w:r>
      <w:proofErr w:type="spellStart"/>
      <w:r w:rsidRPr="00F071DB">
        <w:rPr>
          <w:rFonts w:ascii="Times New Roman" w:hAnsi="Times New Roman" w:cs="Times New Roman"/>
          <w:sz w:val="24"/>
          <w:szCs w:val="24"/>
          <w:lang w:val="en-ID" w:bidi="he-IL"/>
        </w:rPr>
        <w:t>muka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bumi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wilayah </w:t>
      </w:r>
      <w:proofErr w:type="spellStart"/>
      <w:r w:rsidRPr="00F071DB">
        <w:rPr>
          <w:rFonts w:ascii="Times New Roman" w:hAnsi="Times New Roman" w:cs="Times New Roman"/>
          <w:sz w:val="24"/>
          <w:szCs w:val="24"/>
          <w:lang w:val="en-ID" w:bidi="he-IL"/>
        </w:rPr>
        <w:t>kekaisaran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Romawi</w:t>
      </w:r>
      <w:proofErr w:type="spellEnd"/>
      <w:r w:rsidRPr="00F071DB">
        <w:rPr>
          <w:rFonts w:ascii="Times New Roman" w:hAnsi="Times New Roman" w:cs="Times New Roman"/>
          <w:sz w:val="24"/>
          <w:szCs w:val="24"/>
          <w:lang w:val="en-ID" w:bidi="he-IL"/>
        </w:rPr>
        <w:t xml:space="preserve"> pada masa </w:t>
      </w:r>
      <w:proofErr w:type="spellStart"/>
      <w:r w:rsidRPr="00F071DB">
        <w:rPr>
          <w:rFonts w:ascii="Times New Roman" w:hAnsi="Times New Roman" w:cs="Times New Roman"/>
          <w:sz w:val="24"/>
          <w:szCs w:val="24"/>
          <w:lang w:val="en-ID" w:bidi="he-IL"/>
        </w:rPr>
        <w:t>itu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tanpa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terkecuali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keselamatan</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itu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ditawarkan</w:t>
      </w:r>
      <w:proofErr w:type="spellEnd"/>
      <w:r w:rsidRPr="00F071DB">
        <w:rPr>
          <w:rFonts w:ascii="Times New Roman" w:hAnsi="Times New Roman" w:cs="Times New Roman"/>
          <w:sz w:val="24"/>
          <w:szCs w:val="24"/>
          <w:lang w:val="en-ID" w:bidi="he-IL"/>
        </w:rPr>
        <w:t xml:space="preserve">. Hal </w:t>
      </w:r>
      <w:proofErr w:type="spellStart"/>
      <w:r w:rsidRPr="00F071DB">
        <w:rPr>
          <w:rFonts w:ascii="Times New Roman" w:hAnsi="Times New Roman" w:cs="Times New Roman"/>
          <w:sz w:val="24"/>
          <w:szCs w:val="24"/>
          <w:lang w:val="en-ID" w:bidi="he-IL"/>
        </w:rPr>
        <w:t>ini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sangat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kontraversi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pemahaman</w:t>
      </w:r>
      <w:proofErr w:type="spellEnd"/>
      <w:r w:rsidRPr="00F071DB">
        <w:rPr>
          <w:rFonts w:ascii="Times New Roman" w:hAnsi="Times New Roman" w:cs="Times New Roman"/>
          <w:sz w:val="24"/>
          <w:szCs w:val="24"/>
          <w:lang w:val="en-ID" w:bidi="he-IL"/>
        </w:rPr>
        <w:t xml:space="preserve"> orang </w:t>
      </w:r>
      <w:proofErr w:type="spellStart"/>
      <w:r w:rsidRPr="00F071DB">
        <w:rPr>
          <w:rFonts w:ascii="Times New Roman" w:hAnsi="Times New Roman" w:cs="Times New Roman"/>
          <w:sz w:val="24"/>
          <w:szCs w:val="24"/>
          <w:lang w:val="en-ID" w:bidi="he-IL"/>
        </w:rPr>
        <w:t>Yahudi</w:t>
      </w:r>
      <w:proofErr w:type="spellEnd"/>
      <w:r w:rsidRPr="00F071DB">
        <w:rPr>
          <w:rFonts w:ascii="Times New Roman" w:hAnsi="Times New Roman" w:cs="Times New Roman"/>
          <w:sz w:val="24"/>
          <w:szCs w:val="24"/>
          <w:lang w:val="en-ID" w:bidi="he-IL"/>
        </w:rPr>
        <w:t xml:space="preserve">. William Barclay </w:t>
      </w:r>
      <w:proofErr w:type="spellStart"/>
      <w:r w:rsidRPr="00F071DB">
        <w:rPr>
          <w:rFonts w:ascii="Times New Roman" w:hAnsi="Times New Roman" w:cs="Times New Roman"/>
          <w:sz w:val="24"/>
          <w:szCs w:val="24"/>
          <w:lang w:val="en-ID" w:bidi="he-IL"/>
        </w:rPr>
        <w:t>menyatakan</w:t>
      </w:r>
      <w:proofErr w:type="spellEnd"/>
      <w:r w:rsidRPr="00F071DB">
        <w:rPr>
          <w:rFonts w:ascii="Times New Roman" w:hAnsi="Times New Roman" w:cs="Times New Roman"/>
          <w:sz w:val="24"/>
          <w:szCs w:val="24"/>
          <w:lang w:val="en-ID" w:bidi="he-IL"/>
        </w:rPr>
        <w:t>,</w:t>
      </w:r>
    </w:p>
    <w:p w:rsidR="00303D92" w:rsidRDefault="00303D92" w:rsidP="00A67902">
      <w:pPr>
        <w:spacing w:after="0" w:line="240" w:lineRule="auto"/>
        <w:ind w:left="720"/>
        <w:jc w:val="both"/>
        <w:rPr>
          <w:rFonts w:ascii="Times New Roman" w:hAnsi="Times New Roman" w:cs="Times New Roman"/>
          <w:sz w:val="24"/>
          <w:szCs w:val="24"/>
          <w:lang w:val="en-ID" w:bidi="he-IL"/>
        </w:rPr>
      </w:pPr>
      <w:r w:rsidRPr="00F071DB">
        <w:rPr>
          <w:rFonts w:ascii="Times New Roman" w:hAnsi="Times New Roman" w:cs="Times New Roman"/>
          <w:sz w:val="24"/>
          <w:szCs w:val="24"/>
          <w:lang w:val="en-ID" w:bidi="he-IL"/>
        </w:rPr>
        <w:t xml:space="preserve">Oleh </w:t>
      </w:r>
      <w:proofErr w:type="spellStart"/>
      <w:r w:rsidRPr="00F071DB">
        <w:rPr>
          <w:rFonts w:ascii="Times New Roman" w:hAnsi="Times New Roman" w:cs="Times New Roman"/>
          <w:sz w:val="24"/>
          <w:szCs w:val="24"/>
          <w:lang w:val="en-ID" w:bidi="he-IL"/>
        </w:rPr>
        <w:t>karena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kesalahan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banyak</w:t>
      </w:r>
      <w:proofErr w:type="spellEnd"/>
      <w:r w:rsidRPr="00F071DB">
        <w:rPr>
          <w:rFonts w:ascii="Times New Roman" w:hAnsi="Times New Roman" w:cs="Times New Roman"/>
          <w:sz w:val="24"/>
          <w:szCs w:val="24"/>
          <w:lang w:val="en-ID" w:bidi="he-IL"/>
        </w:rPr>
        <w:t xml:space="preserve"> orang </w:t>
      </w:r>
      <w:proofErr w:type="spellStart"/>
      <w:r w:rsidRPr="00F071DB">
        <w:rPr>
          <w:rFonts w:ascii="Times New Roman" w:hAnsi="Times New Roman" w:cs="Times New Roman"/>
          <w:sz w:val="24"/>
          <w:szCs w:val="24"/>
          <w:lang w:val="en-ID" w:bidi="he-IL"/>
        </w:rPr>
        <w:t>Yahudi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pembenaran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sendiri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Pengajaran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memperlihatkan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kurangnya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pengetahuan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tentang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sifat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dosa</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sejati</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mengindahkan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apa</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Yeus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lakukan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untuk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menghasilkan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keselamatan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bagi</w:t>
      </w:r>
      <w:proofErr w:type="spellEnd"/>
      <w:r w:rsidRPr="00F071DB">
        <w:rPr>
          <w:rFonts w:ascii="Times New Roman" w:hAnsi="Times New Roman" w:cs="Times New Roman"/>
          <w:sz w:val="24"/>
          <w:szCs w:val="24"/>
          <w:lang w:val="en-ID" w:bidi="he-IL"/>
        </w:rPr>
        <w:t xml:space="preserve"> orang </w:t>
      </w:r>
      <w:proofErr w:type="spellStart"/>
      <w:r w:rsidRPr="00F071DB">
        <w:rPr>
          <w:rFonts w:ascii="Times New Roman" w:hAnsi="Times New Roman" w:cs="Times New Roman"/>
          <w:sz w:val="24"/>
          <w:szCs w:val="24"/>
          <w:lang w:val="en-ID" w:bidi="he-IL"/>
        </w:rPr>
        <w:t>berdosa</w:t>
      </w:r>
      <w:proofErr w:type="spellEnd"/>
      <w:r w:rsidRPr="00F071DB">
        <w:rPr>
          <w:rFonts w:ascii="Times New Roman" w:hAnsi="Times New Roman" w:cs="Times New Roman"/>
          <w:sz w:val="24"/>
          <w:szCs w:val="24"/>
          <w:lang w:val="en-ID" w:bidi="he-IL"/>
        </w:rPr>
        <w:t>.</w:t>
      </w:r>
      <w:r w:rsidRPr="00F071DB">
        <w:rPr>
          <w:rFonts w:ascii="Times New Roman" w:hAnsi="Times New Roman" w:cs="Times New Roman"/>
          <w:sz w:val="24"/>
          <w:szCs w:val="24"/>
          <w:vertAlign w:val="superscript"/>
          <w:lang w:val="en-ID" w:bidi="he-IL"/>
        </w:rPr>
        <w:footnoteReference w:id="178"/>
      </w:r>
    </w:p>
    <w:p w:rsidR="00303D92" w:rsidRPr="00F071DB" w:rsidRDefault="00303D92" w:rsidP="00A67902">
      <w:pPr>
        <w:spacing w:after="0" w:line="240" w:lineRule="auto"/>
        <w:ind w:left="720"/>
        <w:jc w:val="both"/>
        <w:rPr>
          <w:rFonts w:ascii="Times New Roman" w:hAnsi="Times New Roman" w:cs="Times New Roman"/>
          <w:sz w:val="24"/>
          <w:szCs w:val="24"/>
          <w:lang w:val="en-ID" w:bidi="he-IL"/>
        </w:rPr>
      </w:pPr>
    </w:p>
    <w:p w:rsidR="00303D92" w:rsidRPr="00113EBE" w:rsidRDefault="00303D92" w:rsidP="00A67902">
      <w:pPr>
        <w:spacing w:after="0" w:line="240" w:lineRule="auto"/>
        <w:ind w:firstLine="720"/>
        <w:jc w:val="both"/>
        <w:rPr>
          <w:rFonts w:ascii="Times New Roman" w:hAnsi="Times New Roman" w:cs="Times New Roman"/>
          <w:sz w:val="24"/>
          <w:szCs w:val="24"/>
        </w:rPr>
      </w:pPr>
      <w:r w:rsidRPr="00F071DB">
        <w:rPr>
          <w:rFonts w:ascii="Times New Roman" w:hAnsi="Times New Roman" w:cs="Times New Roman"/>
          <w:sz w:val="24"/>
          <w:szCs w:val="24"/>
          <w:lang w:val="en-ID" w:bidi="he-IL"/>
        </w:rPr>
        <w:t xml:space="preserve">Kata Yunani </w:t>
      </w:r>
      <w:r w:rsidRPr="00F071DB">
        <w:rPr>
          <w:rFonts w:ascii="Times New Roman" w:hAnsi="Times New Roman" w:cs="Times New Roman"/>
          <w:sz w:val="24"/>
          <w:szCs w:val="24"/>
          <w:lang w:val="el-GR" w:bidi="he-IL"/>
        </w:rPr>
        <w:t>τῷ πιστεύοντι</w:t>
      </w:r>
      <w:r w:rsidRPr="00F071DB">
        <w:rPr>
          <w:rFonts w:ascii="Times New Roman" w:hAnsi="Times New Roman" w:cs="Times New Roman"/>
          <w:sz w:val="24"/>
          <w:szCs w:val="24"/>
          <w:lang w:bidi="he-IL"/>
        </w:rPr>
        <w:t xml:space="preserve"> (TB LAI) </w:t>
      </w:r>
      <w:proofErr w:type="spellStart"/>
      <w:r w:rsidRPr="00F071DB">
        <w:rPr>
          <w:rFonts w:ascii="Times New Roman" w:hAnsi="Times New Roman" w:cs="Times New Roman"/>
          <w:sz w:val="24"/>
          <w:szCs w:val="24"/>
          <w:lang w:bidi="he-IL"/>
        </w:rPr>
        <w:t>menejemahkan</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percaya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dipakai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bentuk</w:t>
      </w:r>
      <w:proofErr w:type="spellEnd"/>
      <w:r w:rsidRPr="00F071DB">
        <w:rPr>
          <w:rFonts w:ascii="Times New Roman" w:hAnsi="Times New Roman" w:cs="Times New Roman"/>
          <w:sz w:val="24"/>
          <w:szCs w:val="24"/>
          <w:lang w:bidi="he-IL"/>
        </w:rPr>
        <w:t xml:space="preserve"> kata </w:t>
      </w:r>
      <w:proofErr w:type="spellStart"/>
      <w:r w:rsidRPr="00F071DB">
        <w:rPr>
          <w:rFonts w:ascii="Times New Roman" w:hAnsi="Times New Roman" w:cs="Times New Roman"/>
          <w:sz w:val="24"/>
          <w:szCs w:val="24"/>
          <w:lang w:bidi="he-IL"/>
        </w:rPr>
        <w:t>kerja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partisif</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presen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aktif</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datif</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maskulin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tunggal</w:t>
      </w:r>
      <w:proofErr w:type="spellEnd"/>
      <w:r w:rsidRPr="00F071DB">
        <w:rPr>
          <w:rFonts w:ascii="Times New Roman" w:hAnsi="Times New Roman" w:cs="Times New Roman"/>
          <w:sz w:val="24"/>
          <w:szCs w:val="24"/>
          <w:lang w:bidi="he-IL"/>
        </w:rPr>
        <w:t>.</w:t>
      </w:r>
      <w:r w:rsidRPr="00F071DB">
        <w:rPr>
          <w:rFonts w:ascii="Times New Roman" w:hAnsi="Times New Roman" w:cs="Times New Roman"/>
          <w:sz w:val="24"/>
          <w:szCs w:val="24"/>
          <w:vertAlign w:val="superscript"/>
          <w:lang w:bidi="he-IL"/>
        </w:rPr>
        <w:footnoteReference w:id="179"/>
      </w:r>
      <w:r w:rsidRPr="00F071DB">
        <w:rPr>
          <w:rFonts w:ascii="Times New Roman" w:hAnsi="Times New Roman" w:cs="Times New Roman"/>
          <w:sz w:val="24"/>
          <w:szCs w:val="24"/>
          <w:lang w:bidi="he-IL"/>
        </w:rPr>
        <w:t xml:space="preserve"> Kata </w:t>
      </w:r>
      <w:r w:rsidRPr="00F071DB">
        <w:rPr>
          <w:rFonts w:ascii="Times New Roman" w:hAnsi="Times New Roman" w:cs="Times New Roman"/>
          <w:sz w:val="24"/>
          <w:szCs w:val="24"/>
          <w:lang w:val="el-GR" w:bidi="he-IL"/>
        </w:rPr>
        <w:t>τῷ</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menurut</w:t>
      </w:r>
      <w:proofErr w:type="spellEnd"/>
      <w:r w:rsidRPr="00F071DB">
        <w:rPr>
          <w:rFonts w:ascii="Times New Roman" w:hAnsi="Times New Roman" w:cs="Times New Roman"/>
          <w:sz w:val="24"/>
          <w:szCs w:val="24"/>
          <w:lang w:val="en-ID" w:bidi="he-IL"/>
        </w:rPr>
        <w:t xml:space="preserve"> BDAG Lexicon </w:t>
      </w:r>
      <w:proofErr w:type="spellStart"/>
      <w:r w:rsidRPr="00F071DB">
        <w:rPr>
          <w:rFonts w:ascii="Times New Roman" w:hAnsi="Times New Roman" w:cs="Times New Roman"/>
          <w:sz w:val="24"/>
          <w:szCs w:val="24"/>
          <w:lang w:val="en-ID" w:bidi="he-IL"/>
        </w:rPr>
        <w:t>menyatakan</w:t>
      </w:r>
      <w:proofErr w:type="spellEnd"/>
      <w:r w:rsidRPr="00F071DB">
        <w:rPr>
          <w:rFonts w:ascii="Times New Roman" w:hAnsi="Times New Roman" w:cs="Times New Roman"/>
          <w:sz w:val="24"/>
          <w:szCs w:val="24"/>
          <w:lang w:val="en-ID" w:bidi="he-IL"/>
        </w:rPr>
        <w:t xml:space="preserve">, </w:t>
      </w:r>
      <w:r w:rsidRPr="00FE741F">
        <w:rPr>
          <w:rFonts w:ascii="Times New Roman" w:hAnsi="Times New Roman" w:cs="Times New Roman"/>
          <w:sz w:val="24"/>
          <w:szCs w:val="24"/>
          <w:lang w:val="el-GR" w:bidi="he-IL"/>
        </w:rPr>
        <w:t>τὸ</w:t>
      </w:r>
      <w:r w:rsidRPr="00FE741F">
        <w:rPr>
          <w:rFonts w:ascii="Times New Roman" w:hAnsi="Times New Roman" w:cs="Times New Roman"/>
          <w:sz w:val="24"/>
          <w:szCs w:val="24"/>
          <w:lang w:val="en-ID" w:bidi="he-IL"/>
        </w:rPr>
        <w:t>:</w:t>
      </w:r>
      <w:r w:rsidRPr="00F071DB">
        <w:rPr>
          <w:rFonts w:ascii="Times New Roman" w:hAnsi="Times New Roman" w:cs="Times New Roman"/>
          <w:b/>
          <w:sz w:val="24"/>
          <w:szCs w:val="24"/>
          <w:lang w:val="en-ID" w:bidi="he-IL"/>
        </w:rPr>
        <w:t xml:space="preserve"> </w:t>
      </w:r>
      <w:r w:rsidRPr="00F071DB">
        <w:rPr>
          <w:rFonts w:ascii="Times New Roman" w:hAnsi="Times New Roman" w:cs="Times New Roman"/>
          <w:sz w:val="24"/>
          <w:szCs w:val="24"/>
          <w:lang w:val="id-ID"/>
        </w:rPr>
        <w:t xml:space="preserve">τὸ: The / Kasus: artikel definitif akusatif tunggal netral. </w:t>
      </w:r>
      <w:r w:rsidRPr="00F071DB">
        <w:rPr>
          <w:rFonts w:ascii="Times New Roman" w:hAnsi="Times New Roman" w:cs="Times New Roman"/>
          <w:sz w:val="24"/>
          <w:szCs w:val="24"/>
          <w:lang w:val="en-ID" w:bidi="he-IL"/>
        </w:rPr>
        <w:t>The/</w:t>
      </w:r>
      <w:proofErr w:type="spellStart"/>
      <w:r w:rsidRPr="00F071DB">
        <w:rPr>
          <w:rFonts w:ascii="Times New Roman" w:hAnsi="Times New Roman" w:cs="Times New Roman"/>
          <w:sz w:val="24"/>
          <w:szCs w:val="24"/>
          <w:lang w:val="en-ID" w:bidi="he-IL"/>
        </w:rPr>
        <w:t>Kasus</w:t>
      </w:r>
      <w:proofErr w:type="spellEnd"/>
      <w:r w:rsidRPr="00F071DB">
        <w:rPr>
          <w:rFonts w:ascii="Times New Roman" w:hAnsi="Times New Roman" w:cs="Times New Roman"/>
          <w:sz w:val="24"/>
          <w:szCs w:val="24"/>
          <w:lang w:val="en-ID" w:bidi="he-IL"/>
        </w:rPr>
        <w:t>: definite article accusative neuter singular.</w:t>
      </w:r>
      <w:r w:rsidRPr="00F071DB">
        <w:rPr>
          <w:rFonts w:ascii="Times New Roman" w:hAnsi="Times New Roman" w:cs="Times New Roman"/>
          <w:sz w:val="24"/>
          <w:szCs w:val="24"/>
          <w:vertAlign w:val="superscript"/>
          <w:lang w:val="en-ID" w:bidi="he-IL"/>
        </w:rPr>
        <w:footnoteReference w:id="180"/>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bidi="he-IL"/>
        </w:rPr>
        <w:t>Berasal</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dari</w:t>
      </w:r>
      <w:proofErr w:type="spellEnd"/>
      <w:r w:rsidRPr="00F071DB">
        <w:rPr>
          <w:rFonts w:ascii="Times New Roman" w:hAnsi="Times New Roman" w:cs="Times New Roman"/>
          <w:sz w:val="24"/>
          <w:szCs w:val="24"/>
          <w:lang w:bidi="he-IL"/>
        </w:rPr>
        <w:t xml:space="preserve"> kata </w:t>
      </w:r>
      <w:r w:rsidRPr="00F071DB">
        <w:rPr>
          <w:rFonts w:ascii="Times New Roman" w:hAnsi="Times New Roman" w:cs="Times New Roman"/>
          <w:sz w:val="24"/>
          <w:szCs w:val="24"/>
          <w:lang w:val="el-GR" w:bidi="he-IL"/>
        </w:rPr>
        <w:t>πιστεύω</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w:t>
      </w:r>
      <w:r w:rsidRPr="00F071DB">
        <w:rPr>
          <w:rFonts w:ascii="Times New Roman" w:hAnsi="Times New Roman" w:cs="Times New Roman"/>
          <w:sz w:val="24"/>
          <w:szCs w:val="24"/>
          <w:lang w:val="el-GR" w:bidi="he-IL"/>
        </w:rPr>
        <w:t>πιστις</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menurut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Sipros</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artinya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percaya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mempercayai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mempunyai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keyakinan</w:t>
      </w:r>
      <w:proofErr w:type="spellEnd"/>
      <w:r w:rsidRPr="00F071DB">
        <w:rPr>
          <w:rFonts w:ascii="Times New Roman" w:hAnsi="Times New Roman" w:cs="Times New Roman"/>
          <w:sz w:val="24"/>
          <w:szCs w:val="24"/>
          <w:lang w:val="en-ID" w:bidi="he-IL"/>
        </w:rPr>
        <w:t xml:space="preserve"> di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pengertian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lainnya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i/>
          <w:sz w:val="24"/>
          <w:szCs w:val="24"/>
          <w:lang w:val="en-ID" w:bidi="he-IL"/>
        </w:rPr>
        <w:t>beriman</w:t>
      </w:r>
      <w:proofErr w:type="spellEnd"/>
      <w:r w:rsidRPr="00F071DB">
        <w:rPr>
          <w:rFonts w:ascii="Times New Roman" w:hAnsi="Times New Roman" w:cs="Times New Roman"/>
          <w:i/>
          <w:sz w:val="24"/>
          <w:szCs w:val="24"/>
          <w:lang w:val="en-ID" w:bidi="he-IL"/>
        </w:rPr>
        <w:t xml:space="preserve">, </w:t>
      </w:r>
      <w:proofErr w:type="spellStart"/>
      <w:r w:rsidRPr="00F071DB">
        <w:rPr>
          <w:rFonts w:ascii="Times New Roman" w:hAnsi="Times New Roman" w:cs="Times New Roman"/>
          <w:i/>
          <w:sz w:val="24"/>
          <w:szCs w:val="24"/>
          <w:lang w:val="en-ID" w:bidi="he-IL"/>
        </w:rPr>
        <w:t>percaya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terhadap</w:t>
      </w:r>
      <w:proofErr w:type="spellEnd"/>
      <w:r w:rsidRPr="00F071DB">
        <w:rPr>
          <w:rFonts w:ascii="Times New Roman" w:hAnsi="Times New Roman" w:cs="Times New Roman"/>
          <w:sz w:val="24"/>
          <w:szCs w:val="24"/>
          <w:lang w:val="en-ID" w:bidi="he-IL"/>
        </w:rPr>
        <w:t>/</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atau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mempunyai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meyakini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mempercayakan</w:t>
      </w:r>
      <w:proofErr w:type="spellEnd"/>
      <w:r w:rsidRPr="00F071DB">
        <w:rPr>
          <w:rFonts w:ascii="Times New Roman" w:hAnsi="Times New Roman" w:cs="Times New Roman"/>
          <w:sz w:val="24"/>
          <w:szCs w:val="24"/>
          <w:lang w:val="en-ID" w:bidi="he-IL"/>
        </w:rPr>
        <w:t xml:space="preserve">. </w:t>
      </w:r>
      <w:r w:rsidRPr="00F071DB">
        <w:rPr>
          <w:rFonts w:ascii="Times New Roman" w:hAnsi="Times New Roman" w:cs="Times New Roman"/>
          <w:sz w:val="24"/>
          <w:szCs w:val="24"/>
          <w:lang w:val="el-GR" w:bidi="he-IL"/>
        </w:rPr>
        <w:t>Πιστις</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artinya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iman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kepercayaan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keyakinan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iman</w:t>
      </w:r>
      <w:proofErr w:type="spellEnd"/>
      <w:r w:rsidRPr="00F071DB">
        <w:rPr>
          <w:rFonts w:ascii="Times New Roman" w:hAnsi="Times New Roman" w:cs="Times New Roman"/>
          <w:sz w:val="24"/>
          <w:szCs w:val="24"/>
          <w:lang w:val="en-ID" w:bidi="he-IL"/>
        </w:rPr>
        <w:t xml:space="preserve"> Kristen.</w:t>
      </w:r>
      <w:r w:rsidRPr="00F071DB">
        <w:rPr>
          <w:rFonts w:ascii="Times New Roman" w:hAnsi="Times New Roman" w:cs="Times New Roman"/>
          <w:sz w:val="24"/>
          <w:szCs w:val="24"/>
          <w:vertAlign w:val="superscript"/>
          <w:lang w:val="en-ID" w:bidi="he-IL"/>
        </w:rPr>
        <w:footnoteReference w:id="181"/>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Dikatakan</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kerja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karena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diikuti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bentuk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aktif</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berakhir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τι</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maksudnya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tegas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mengarahkan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sesuatu</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ada</w:t>
      </w:r>
      <w:proofErr w:type="spellEnd"/>
      <w:r w:rsidRPr="00F071DB">
        <w:rPr>
          <w:rFonts w:ascii="Times New Roman" w:hAnsi="Times New Roman" w:cs="Times New Roman"/>
          <w:sz w:val="24"/>
          <w:szCs w:val="24"/>
          <w:lang w:val="en-ID" w:bidi="he-IL"/>
        </w:rPr>
        <w:t>/</w:t>
      </w:r>
      <w:proofErr w:type="spellStart"/>
      <w:r w:rsidRPr="00F071DB">
        <w:rPr>
          <w:rFonts w:ascii="Times New Roman" w:hAnsi="Times New Roman" w:cs="Times New Roman"/>
          <w:sz w:val="24"/>
          <w:szCs w:val="24"/>
          <w:lang w:val="en-ID" w:bidi="he-IL"/>
        </w:rPr>
        <w:t>nyata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yaitu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tentang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dilakukan</w:t>
      </w:r>
      <w:proofErr w:type="spellEnd"/>
      <w:r w:rsidRPr="00F071DB">
        <w:rPr>
          <w:rFonts w:ascii="Times New Roman" w:hAnsi="Times New Roman" w:cs="Times New Roman"/>
          <w:sz w:val="24"/>
          <w:szCs w:val="24"/>
          <w:lang w:val="en-ID" w:bidi="he-IL"/>
        </w:rPr>
        <w:t xml:space="preserve"> di masa </w:t>
      </w:r>
      <w:proofErr w:type="spellStart"/>
      <w:r w:rsidRPr="00F071DB">
        <w:rPr>
          <w:rFonts w:ascii="Times New Roman" w:hAnsi="Times New Roman" w:cs="Times New Roman"/>
          <w:sz w:val="24"/>
          <w:szCs w:val="24"/>
          <w:lang w:val="en-ID" w:bidi="he-IL"/>
        </w:rPr>
        <w:t>kini</w:t>
      </w:r>
      <w:proofErr w:type="spellEnd"/>
      <w:r w:rsidRPr="00F071DB">
        <w:rPr>
          <w:rFonts w:ascii="Times New Roman" w:hAnsi="Times New Roman" w:cs="Times New Roman"/>
          <w:sz w:val="24"/>
          <w:szCs w:val="24"/>
          <w:lang w:val="en-ID" w:bidi="he-IL"/>
        </w:rPr>
        <w:t xml:space="preserve">. Jacob Van </w:t>
      </w:r>
      <w:proofErr w:type="spellStart"/>
      <w:r w:rsidRPr="00F071DB">
        <w:rPr>
          <w:rFonts w:ascii="Times New Roman" w:hAnsi="Times New Roman" w:cs="Times New Roman"/>
          <w:sz w:val="24"/>
          <w:szCs w:val="24"/>
          <w:lang w:val="en-ID" w:bidi="he-IL"/>
        </w:rPr>
        <w:t>Bruggen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menyatakan</w:t>
      </w:r>
      <w:proofErr w:type="spellEnd"/>
      <w:r w:rsidRPr="00F071DB">
        <w:rPr>
          <w:rFonts w:ascii="Times New Roman" w:hAnsi="Times New Roman" w:cs="Times New Roman"/>
          <w:sz w:val="24"/>
          <w:szCs w:val="24"/>
          <w:lang w:val="en-ID" w:bidi="he-IL"/>
        </w:rPr>
        <w:t>,</w:t>
      </w:r>
      <w:r w:rsidR="00246431">
        <w:rPr>
          <w:rFonts w:ascii="Times New Roman" w:hAnsi="Times New Roman" w:cs="Times New Roman"/>
          <w:sz w:val="24"/>
          <w:szCs w:val="24"/>
          <w:lang w:val="en-ID" w:bidi="he-IL"/>
        </w:rPr>
        <w:t xml:space="preserve"> “</w:t>
      </w:r>
      <w:r w:rsidRPr="00113EBE">
        <w:rPr>
          <w:rFonts w:ascii="Times New Roman" w:hAnsi="Times New Roman" w:cs="Times New Roman"/>
          <w:sz w:val="24"/>
          <w:szCs w:val="24"/>
        </w:rPr>
        <w:t xml:space="preserve">As Paul later states in his </w:t>
      </w:r>
      <w:proofErr w:type="spellStart"/>
      <w:r w:rsidRPr="00113EBE">
        <w:rPr>
          <w:rFonts w:ascii="Times New Roman" w:hAnsi="Times New Roman" w:cs="Times New Roman"/>
          <w:sz w:val="24"/>
          <w:szCs w:val="24"/>
        </w:rPr>
        <w:t>latter</w:t>
      </w:r>
      <w:proofErr w:type="spellEnd"/>
      <w:r w:rsidRPr="00113EBE">
        <w:rPr>
          <w:rFonts w:ascii="Times New Roman" w:hAnsi="Times New Roman" w:cs="Times New Roman"/>
          <w:sz w:val="24"/>
          <w:szCs w:val="24"/>
        </w:rPr>
        <w:t xml:space="preserve"> to the Romans, “The gospel … is the power </w:t>
      </w:r>
      <w:r w:rsidRPr="00113EBE">
        <w:rPr>
          <w:rFonts w:ascii="Times New Roman" w:hAnsi="Times New Roman" w:cs="Times New Roman"/>
          <w:sz w:val="24"/>
          <w:szCs w:val="24"/>
        </w:rPr>
        <w:lastRenderedPageBreak/>
        <w:t>of God for the salvation of everyone who believes: first for the Jew, then for the Gentile” (Rom. 1:16).</w:t>
      </w:r>
      <w:r w:rsidR="00246431">
        <w:rPr>
          <w:rFonts w:ascii="Times New Roman" w:hAnsi="Times New Roman" w:cs="Times New Roman"/>
          <w:sz w:val="24"/>
          <w:szCs w:val="24"/>
        </w:rPr>
        <w:t>”</w:t>
      </w:r>
      <w:r w:rsidRPr="00113EBE">
        <w:rPr>
          <w:rFonts w:ascii="Times New Roman" w:hAnsi="Times New Roman" w:cs="Times New Roman"/>
          <w:sz w:val="24"/>
          <w:szCs w:val="24"/>
          <w:vertAlign w:val="superscript"/>
        </w:rPr>
        <w:footnoteReference w:id="182"/>
      </w:r>
    </w:p>
    <w:p w:rsidR="00303D92" w:rsidRPr="00F071DB" w:rsidRDefault="00303D92" w:rsidP="00A67902">
      <w:pPr>
        <w:spacing w:after="0" w:line="240" w:lineRule="auto"/>
        <w:ind w:firstLine="720"/>
        <w:jc w:val="both"/>
        <w:rPr>
          <w:rFonts w:ascii="Times New Roman" w:hAnsi="Times New Roman" w:cs="Times New Roman"/>
          <w:sz w:val="24"/>
          <w:szCs w:val="24"/>
          <w:lang w:val="en-ID" w:bidi="he-IL"/>
        </w:rPr>
      </w:pPr>
      <w:r w:rsidRPr="00F071DB">
        <w:rPr>
          <w:rFonts w:ascii="Times New Roman" w:hAnsi="Times New Roman" w:cs="Times New Roman"/>
          <w:sz w:val="24"/>
          <w:szCs w:val="24"/>
          <w:lang w:val="en-ID" w:bidi="he-IL"/>
        </w:rPr>
        <w:t xml:space="preserve">Paulus </w:t>
      </w:r>
      <w:proofErr w:type="spellStart"/>
      <w:r w:rsidRPr="00F071DB">
        <w:rPr>
          <w:rFonts w:ascii="Times New Roman" w:hAnsi="Times New Roman" w:cs="Times New Roman"/>
          <w:sz w:val="24"/>
          <w:szCs w:val="24"/>
          <w:lang w:val="en-ID" w:bidi="he-IL"/>
        </w:rPr>
        <w:t>hendak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mengatakan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ungkapan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keras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suatu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maksud</w:t>
      </w:r>
      <w:proofErr w:type="spellEnd"/>
      <w:r w:rsidRPr="00F071DB">
        <w:rPr>
          <w:rFonts w:ascii="Times New Roman" w:hAnsi="Times New Roman" w:cs="Times New Roman"/>
          <w:sz w:val="24"/>
          <w:szCs w:val="24"/>
          <w:lang w:val="en-ID" w:bidi="he-IL"/>
        </w:rPr>
        <w:t xml:space="preserve"> agar orang-orang </w:t>
      </w:r>
      <w:proofErr w:type="spellStart"/>
      <w:r w:rsidRPr="00F071DB">
        <w:rPr>
          <w:rFonts w:ascii="Times New Roman" w:hAnsi="Times New Roman" w:cs="Times New Roman"/>
          <w:sz w:val="24"/>
          <w:szCs w:val="24"/>
          <w:lang w:val="en-ID" w:bidi="he-IL"/>
        </w:rPr>
        <w:t>percaya</w:t>
      </w:r>
      <w:proofErr w:type="spellEnd"/>
      <w:r w:rsidRPr="00F071DB">
        <w:rPr>
          <w:rFonts w:ascii="Times New Roman" w:hAnsi="Times New Roman" w:cs="Times New Roman"/>
          <w:sz w:val="24"/>
          <w:szCs w:val="24"/>
          <w:lang w:val="en-ID" w:bidi="he-IL"/>
        </w:rPr>
        <w:t xml:space="preserve"> di Roma </w:t>
      </w:r>
      <w:proofErr w:type="spellStart"/>
      <w:r w:rsidRPr="00F071DB">
        <w:rPr>
          <w:rFonts w:ascii="Times New Roman" w:hAnsi="Times New Roman" w:cs="Times New Roman"/>
          <w:sz w:val="24"/>
          <w:szCs w:val="24"/>
          <w:lang w:val="en-ID" w:bidi="he-IL"/>
        </w:rPr>
        <w:t>dapat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i/>
          <w:sz w:val="24"/>
          <w:szCs w:val="24"/>
          <w:lang w:val="en-ID" w:bidi="he-IL"/>
        </w:rPr>
        <w:t>memegang</w:t>
      </w:r>
      <w:proofErr w:type="spellEnd"/>
      <w:r w:rsidRPr="00F071DB">
        <w:rPr>
          <w:rFonts w:ascii="Times New Roman" w:hAnsi="Times New Roman" w:cs="Times New Roman"/>
          <w:i/>
          <w:sz w:val="24"/>
          <w:szCs w:val="24"/>
          <w:lang w:val="en-ID" w:bidi="he-IL"/>
        </w:rPr>
        <w:t xml:space="preserve"> </w:t>
      </w:r>
      <w:proofErr w:type="spellStart"/>
      <w:r w:rsidRPr="00F071DB">
        <w:rPr>
          <w:rFonts w:ascii="Times New Roman" w:hAnsi="Times New Roman" w:cs="Times New Roman"/>
          <w:i/>
          <w:sz w:val="24"/>
          <w:szCs w:val="24"/>
          <w:lang w:val="en-ID" w:bidi="he-IL"/>
        </w:rPr>
        <w:t>teguh</w:t>
      </w:r>
      <w:proofErr w:type="spellEnd"/>
      <w:r w:rsidRPr="00F071DB">
        <w:rPr>
          <w:rFonts w:ascii="Times New Roman" w:hAnsi="Times New Roman" w:cs="Times New Roman"/>
          <w:i/>
          <w:sz w:val="24"/>
          <w:szCs w:val="24"/>
          <w:lang w:val="en-ID" w:bidi="he-IL"/>
        </w:rPr>
        <w:t xml:space="preserve"> </w:t>
      </w:r>
      <w:proofErr w:type="spellStart"/>
      <w:r w:rsidRPr="00F071DB">
        <w:rPr>
          <w:rFonts w:ascii="Times New Roman" w:hAnsi="Times New Roman" w:cs="Times New Roman"/>
          <w:i/>
          <w:sz w:val="24"/>
          <w:szCs w:val="24"/>
          <w:lang w:val="en-ID" w:bidi="he-IL"/>
        </w:rPr>
        <w:t>Kebenaran</w:t>
      </w:r>
      <w:proofErr w:type="spellEnd"/>
      <w:r w:rsidRPr="00F071DB">
        <w:rPr>
          <w:rFonts w:ascii="Times New Roman" w:hAnsi="Times New Roman" w:cs="Times New Roman"/>
          <w:i/>
          <w:sz w:val="24"/>
          <w:szCs w:val="24"/>
          <w:lang w:val="en-ID" w:bidi="he-IL"/>
        </w:rPr>
        <w:t xml:space="preserve"> Allah</w:t>
      </w:r>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diberitakan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sehingga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dapat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menjadi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cermin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Injil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bagi</w:t>
      </w:r>
      <w:proofErr w:type="spellEnd"/>
      <w:r w:rsidRPr="00F071DB">
        <w:rPr>
          <w:rFonts w:ascii="Times New Roman" w:hAnsi="Times New Roman" w:cs="Times New Roman"/>
          <w:sz w:val="24"/>
          <w:szCs w:val="24"/>
          <w:lang w:val="en-ID" w:bidi="he-IL"/>
        </w:rPr>
        <w:t xml:space="preserve"> orang </w:t>
      </w:r>
      <w:proofErr w:type="spellStart"/>
      <w:r w:rsidRPr="00F071DB">
        <w:rPr>
          <w:rFonts w:ascii="Times New Roman" w:hAnsi="Times New Roman" w:cs="Times New Roman"/>
          <w:sz w:val="24"/>
          <w:szCs w:val="24"/>
          <w:lang w:val="en-ID" w:bidi="he-IL"/>
        </w:rPr>
        <w:t>Yahudi</w:t>
      </w:r>
      <w:proofErr w:type="spellEnd"/>
      <w:r w:rsidRPr="00F071DB">
        <w:rPr>
          <w:rFonts w:ascii="Times New Roman" w:hAnsi="Times New Roman" w:cs="Times New Roman"/>
          <w:sz w:val="24"/>
          <w:szCs w:val="24"/>
          <w:lang w:val="en-ID" w:bidi="he-IL"/>
        </w:rPr>
        <w:t xml:space="preserve"> dan orang </w:t>
      </w:r>
      <w:proofErr w:type="spellStart"/>
      <w:r w:rsidRPr="00F071DB">
        <w:rPr>
          <w:rFonts w:ascii="Times New Roman" w:hAnsi="Times New Roman" w:cs="Times New Roman"/>
          <w:sz w:val="24"/>
          <w:szCs w:val="24"/>
          <w:lang w:val="en-ID" w:bidi="he-IL"/>
        </w:rPr>
        <w:t>bukan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Yahudi</w:t>
      </w:r>
      <w:proofErr w:type="spellEnd"/>
      <w:r w:rsidRPr="00F071DB">
        <w:rPr>
          <w:rFonts w:ascii="Times New Roman" w:hAnsi="Times New Roman" w:cs="Times New Roman"/>
          <w:sz w:val="24"/>
          <w:szCs w:val="24"/>
          <w:lang w:val="en-ID" w:bidi="he-IL"/>
        </w:rPr>
        <w:t xml:space="preserve"> di Roma.</w:t>
      </w:r>
      <w:r>
        <w:rPr>
          <w:rFonts w:ascii="Times New Roman" w:hAnsi="Times New Roman" w:cs="Times New Roman"/>
          <w:sz w:val="24"/>
          <w:szCs w:val="24"/>
          <w:lang w:val="en-ID" w:bidi="he-IL"/>
        </w:rPr>
        <w:t xml:space="preserve"> </w:t>
      </w:r>
      <w:r w:rsidRPr="00F071DB">
        <w:rPr>
          <w:rFonts w:ascii="Times New Roman" w:hAnsi="Times New Roman" w:cs="Times New Roman"/>
          <w:sz w:val="24"/>
          <w:szCs w:val="24"/>
          <w:lang w:val="en-ID" w:bidi="he-IL"/>
        </w:rPr>
        <w:t xml:space="preserve">Herman </w:t>
      </w:r>
      <w:proofErr w:type="spellStart"/>
      <w:r w:rsidRPr="00F071DB">
        <w:rPr>
          <w:rFonts w:ascii="Times New Roman" w:hAnsi="Times New Roman" w:cs="Times New Roman"/>
          <w:sz w:val="24"/>
          <w:szCs w:val="24"/>
          <w:lang w:val="en-ID" w:bidi="he-IL"/>
        </w:rPr>
        <w:t>Ridderbos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menyatakan</w:t>
      </w:r>
      <w:proofErr w:type="spellEnd"/>
      <w:r w:rsidRPr="00F071DB">
        <w:rPr>
          <w:rFonts w:ascii="Times New Roman" w:hAnsi="Times New Roman" w:cs="Times New Roman"/>
          <w:sz w:val="24"/>
          <w:szCs w:val="24"/>
          <w:lang w:val="en-ID" w:bidi="he-IL"/>
        </w:rPr>
        <w:t xml:space="preserve">, </w:t>
      </w:r>
      <w:r w:rsidR="00DE1A3C">
        <w:rPr>
          <w:rFonts w:ascii="Times New Roman" w:hAnsi="Times New Roman" w:cs="Times New Roman"/>
          <w:sz w:val="24"/>
          <w:szCs w:val="24"/>
          <w:lang w:val="en-ID" w:bidi="he-IL"/>
        </w:rPr>
        <w:t>“</w:t>
      </w:r>
      <w:proofErr w:type="spellStart"/>
      <w:r w:rsidRPr="00F071DB">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digenapkan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kepastian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iman</w:t>
      </w:r>
      <w:proofErr w:type="spellEnd"/>
      <w:r w:rsidRPr="00F071DB">
        <w:rPr>
          <w:rFonts w:ascii="Times New Roman" w:hAnsi="Times New Roman" w:cs="Times New Roman"/>
          <w:sz w:val="24"/>
          <w:szCs w:val="24"/>
          <w:lang w:val="en-ID" w:bidi="he-IL"/>
        </w:rPr>
        <w:t xml:space="preserve"> (Rm. 5:1; 8:31-34, 38), dan </w:t>
      </w:r>
      <w:proofErr w:type="spellStart"/>
      <w:r w:rsidRPr="00F071DB">
        <w:rPr>
          <w:rFonts w:ascii="Times New Roman" w:hAnsi="Times New Roman" w:cs="Times New Roman"/>
          <w:sz w:val="24"/>
          <w:szCs w:val="24"/>
          <w:lang w:val="en-ID" w:bidi="he-IL"/>
        </w:rPr>
        <w:t>mengandung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kepastian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seluruh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keselamatan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eskatologis</w:t>
      </w:r>
      <w:proofErr w:type="spellEnd"/>
      <w:r w:rsidRPr="00F071DB">
        <w:rPr>
          <w:rFonts w:ascii="Times New Roman" w:hAnsi="Times New Roman" w:cs="Times New Roman"/>
          <w:sz w:val="24"/>
          <w:szCs w:val="24"/>
          <w:lang w:val="en-ID" w:bidi="he-IL"/>
        </w:rPr>
        <w:t xml:space="preserve"> (Rm. 5:6-11).</w:t>
      </w:r>
      <w:r w:rsidR="00DE1A3C">
        <w:rPr>
          <w:rFonts w:ascii="Times New Roman" w:hAnsi="Times New Roman" w:cs="Times New Roman"/>
          <w:sz w:val="24"/>
          <w:szCs w:val="24"/>
          <w:lang w:val="en-ID" w:bidi="he-IL"/>
        </w:rPr>
        <w:t>”</w:t>
      </w:r>
      <w:r w:rsidRPr="00F071DB">
        <w:rPr>
          <w:rFonts w:ascii="Times New Roman" w:hAnsi="Times New Roman" w:cs="Times New Roman"/>
          <w:sz w:val="24"/>
          <w:szCs w:val="24"/>
          <w:vertAlign w:val="superscript"/>
          <w:lang w:val="en-ID" w:bidi="he-IL"/>
        </w:rPr>
        <w:footnoteReference w:id="183"/>
      </w:r>
    </w:p>
    <w:p w:rsidR="00303D92" w:rsidRPr="00F071DB" w:rsidRDefault="00303D92" w:rsidP="00A67902">
      <w:pPr>
        <w:spacing w:after="200" w:line="240" w:lineRule="auto"/>
        <w:ind w:firstLine="720"/>
        <w:contextualSpacing/>
        <w:jc w:val="both"/>
        <w:rPr>
          <w:rFonts w:ascii="Times New Roman" w:hAnsi="Times New Roman" w:cs="Times New Roman"/>
          <w:sz w:val="24"/>
          <w:szCs w:val="24"/>
          <w:lang w:val="en-ID" w:bidi="he-IL"/>
        </w:rPr>
      </w:pPr>
      <w:proofErr w:type="spellStart"/>
      <w:r w:rsidRPr="00F071DB">
        <w:rPr>
          <w:rFonts w:ascii="Times New Roman" w:hAnsi="Times New Roman" w:cs="Times New Roman"/>
          <w:sz w:val="24"/>
          <w:szCs w:val="24"/>
          <w:lang w:val="en-ID" w:bidi="he-IL"/>
        </w:rPr>
        <w:t>Kalau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diberitakan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maka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harapan</w:t>
      </w:r>
      <w:proofErr w:type="spellEnd"/>
      <w:r w:rsidRPr="00F071DB">
        <w:rPr>
          <w:rFonts w:ascii="Times New Roman" w:hAnsi="Times New Roman" w:cs="Times New Roman"/>
          <w:sz w:val="24"/>
          <w:szCs w:val="24"/>
          <w:lang w:val="en-ID" w:bidi="he-IL"/>
        </w:rPr>
        <w:t xml:space="preserve"> Paulus, </w:t>
      </w:r>
      <w:proofErr w:type="spellStart"/>
      <w:r w:rsidRPr="00F071DB">
        <w:rPr>
          <w:rFonts w:ascii="Times New Roman" w:hAnsi="Times New Roman" w:cs="Times New Roman"/>
          <w:sz w:val="24"/>
          <w:szCs w:val="24"/>
          <w:lang w:val="en-ID" w:bidi="he-IL"/>
        </w:rPr>
        <w:t>mereka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dapat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sungguh-sungguh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yakin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terhadap</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kreabilitas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kebanaran</w:t>
      </w:r>
      <w:proofErr w:type="spellEnd"/>
      <w:r w:rsidRPr="00F071DB">
        <w:rPr>
          <w:rFonts w:ascii="Times New Roman" w:hAnsi="Times New Roman" w:cs="Times New Roman"/>
          <w:sz w:val="24"/>
          <w:szCs w:val="24"/>
          <w:lang w:val="en-ID" w:bidi="he-IL"/>
        </w:rPr>
        <w:t xml:space="preserve"> Allah </w:t>
      </w:r>
      <w:proofErr w:type="spellStart"/>
      <w:r w:rsidR="00165D8F">
        <w:rPr>
          <w:rFonts w:ascii="Times New Roman" w:hAnsi="Times New Roman" w:cs="Times New Roman"/>
          <w:sz w:val="24"/>
          <w:szCs w:val="24"/>
          <w:lang w:val="en-ID" w:bidi="he-IL"/>
        </w:rPr>
        <w:t>ada</w:t>
      </w:r>
      <w:proofErr w:type="spellEnd"/>
      <w:r w:rsidR="00165D8F">
        <w:rPr>
          <w:rFonts w:ascii="Times New Roman" w:hAnsi="Times New Roman" w:cs="Times New Roman"/>
          <w:sz w:val="24"/>
          <w:szCs w:val="24"/>
          <w:lang w:val="en-ID" w:bidi="he-IL"/>
        </w:rPr>
        <w:t xml:space="preserve"> </w:t>
      </w:r>
      <w:r w:rsidRPr="00F071DB">
        <w:rPr>
          <w:rFonts w:ascii="Times New Roman" w:hAnsi="Times New Roman" w:cs="Times New Roman"/>
          <w:sz w:val="24"/>
          <w:szCs w:val="24"/>
          <w:lang w:val="en-ID" w:bidi="he-IL"/>
        </w:rPr>
        <w:t xml:space="preserve">di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Injil</w:t>
      </w:r>
      <w:proofErr w:type="spellEnd"/>
      <w:r w:rsidRPr="00F071DB">
        <w:rPr>
          <w:rFonts w:ascii="Times New Roman" w:hAnsi="Times New Roman" w:cs="Times New Roman"/>
          <w:sz w:val="24"/>
          <w:szCs w:val="24"/>
          <w:lang w:val="en-ID" w:bidi="he-IL"/>
        </w:rPr>
        <w:t xml:space="preserve">. </w:t>
      </w:r>
      <w:r w:rsidR="00C968B1">
        <w:rPr>
          <w:rFonts w:ascii="Times New Roman" w:hAnsi="Times New Roman" w:cs="Times New Roman"/>
          <w:sz w:val="24"/>
          <w:szCs w:val="24"/>
          <w:lang w:val="en-ID" w:bidi="he-IL"/>
        </w:rPr>
        <w:t xml:space="preserve">H. </w:t>
      </w:r>
      <w:proofErr w:type="spellStart"/>
      <w:r w:rsidR="00C968B1">
        <w:rPr>
          <w:rFonts w:ascii="Times New Roman" w:hAnsi="Times New Roman" w:cs="Times New Roman"/>
          <w:sz w:val="24"/>
          <w:szCs w:val="24"/>
          <w:lang w:val="en-ID" w:bidi="he-IL"/>
        </w:rPr>
        <w:t>Venema</w:t>
      </w:r>
      <w:proofErr w:type="spellEnd"/>
      <w:r w:rsidR="00C968B1">
        <w:rPr>
          <w:rFonts w:ascii="Times New Roman" w:hAnsi="Times New Roman" w:cs="Times New Roman"/>
          <w:sz w:val="24"/>
          <w:szCs w:val="24"/>
          <w:lang w:val="en-ID" w:bidi="he-IL"/>
        </w:rPr>
        <w:t xml:space="preserve"> </w:t>
      </w:r>
      <w:proofErr w:type="spellStart"/>
      <w:r w:rsidR="00C968B1">
        <w:rPr>
          <w:rFonts w:ascii="Times New Roman" w:hAnsi="Times New Roman" w:cs="Times New Roman"/>
          <w:sz w:val="24"/>
          <w:szCs w:val="24"/>
          <w:lang w:val="en-ID" w:bidi="he-IL"/>
        </w:rPr>
        <w:t>menyatakan</w:t>
      </w:r>
      <w:proofErr w:type="spellEnd"/>
      <w:r w:rsidR="00C968B1">
        <w:rPr>
          <w:rFonts w:ascii="Times New Roman" w:hAnsi="Times New Roman" w:cs="Times New Roman"/>
          <w:sz w:val="24"/>
          <w:szCs w:val="24"/>
          <w:lang w:val="en-ID" w:bidi="he-IL"/>
        </w:rPr>
        <w:t>, “</w:t>
      </w:r>
      <w:proofErr w:type="spellStart"/>
      <w:r w:rsidRPr="00F071DB">
        <w:rPr>
          <w:rFonts w:ascii="Times New Roman" w:hAnsi="Times New Roman" w:cs="Times New Roman"/>
          <w:sz w:val="24"/>
          <w:szCs w:val="24"/>
          <w:lang w:val="en-ID" w:bidi="he-IL"/>
        </w:rPr>
        <w:t>Pekabaran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Injil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inti </w:t>
      </w:r>
      <w:proofErr w:type="spellStart"/>
      <w:r w:rsidRPr="00F071DB">
        <w:rPr>
          <w:rFonts w:ascii="Times New Roman" w:hAnsi="Times New Roman" w:cs="Times New Roman"/>
          <w:sz w:val="24"/>
          <w:szCs w:val="24"/>
          <w:lang w:val="en-ID" w:bidi="he-IL"/>
        </w:rPr>
        <w:t>perintah</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diberikan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Atau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kata lain </w:t>
      </w:r>
      <w:proofErr w:type="spellStart"/>
      <w:r w:rsidRPr="00F071DB">
        <w:rPr>
          <w:rFonts w:ascii="Times New Roman" w:hAnsi="Times New Roman" w:cs="Times New Roman"/>
          <w:sz w:val="24"/>
          <w:szCs w:val="24"/>
          <w:lang w:val="en-ID" w:bidi="he-IL"/>
        </w:rPr>
        <w:t>pengampunan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dosa</w:t>
      </w:r>
      <w:proofErr w:type="spellEnd"/>
      <w:r w:rsidRPr="00F071DB">
        <w:rPr>
          <w:rFonts w:ascii="Times New Roman" w:hAnsi="Times New Roman" w:cs="Times New Roman"/>
          <w:sz w:val="24"/>
          <w:szCs w:val="24"/>
          <w:lang w:val="en-ID" w:bidi="he-IL"/>
        </w:rPr>
        <w:t xml:space="preserve"> oleh </w:t>
      </w:r>
      <w:proofErr w:type="spellStart"/>
      <w:r w:rsidRPr="00F071DB">
        <w:rPr>
          <w:rFonts w:ascii="Times New Roman" w:hAnsi="Times New Roman" w:cs="Times New Roman"/>
          <w:sz w:val="24"/>
          <w:szCs w:val="24"/>
          <w:lang w:val="en-ID" w:bidi="he-IL"/>
        </w:rPr>
        <w:t>darah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i/>
          <w:sz w:val="24"/>
          <w:szCs w:val="24"/>
          <w:lang w:val="en-ID" w:bidi="he-IL"/>
        </w:rPr>
        <w:t>pusat</w:t>
      </w:r>
      <w:proofErr w:type="spellEnd"/>
      <w:r w:rsidRPr="00F071DB">
        <w:rPr>
          <w:rFonts w:ascii="Times New Roman" w:hAnsi="Times New Roman" w:cs="Times New Roman"/>
          <w:i/>
          <w:sz w:val="24"/>
          <w:szCs w:val="24"/>
          <w:lang w:val="en-ID" w:bidi="he-IL"/>
        </w:rPr>
        <w:t xml:space="preserve"> </w:t>
      </w:r>
      <w:proofErr w:type="spellStart"/>
      <w:r w:rsidRPr="00F071DB">
        <w:rPr>
          <w:rFonts w:ascii="Times New Roman" w:hAnsi="Times New Roman" w:cs="Times New Roman"/>
          <w:i/>
          <w:sz w:val="24"/>
          <w:szCs w:val="24"/>
          <w:lang w:val="en-ID" w:bidi="he-IL"/>
        </w:rPr>
        <w:t>Injil</w:t>
      </w:r>
      <w:proofErr w:type="spellEnd"/>
      <w:r w:rsidR="00C30AF0">
        <w:rPr>
          <w:rFonts w:ascii="Times New Roman" w:hAnsi="Times New Roman" w:cs="Times New Roman"/>
          <w:i/>
          <w:sz w:val="24"/>
          <w:szCs w:val="24"/>
          <w:lang w:val="en-ID" w:bidi="he-IL"/>
        </w:rPr>
        <w:t>.”</w:t>
      </w:r>
      <w:r w:rsidRPr="00F071DB">
        <w:rPr>
          <w:rFonts w:ascii="Times New Roman" w:hAnsi="Times New Roman" w:cs="Times New Roman"/>
          <w:i/>
          <w:sz w:val="24"/>
          <w:szCs w:val="24"/>
          <w:vertAlign w:val="superscript"/>
          <w:lang w:val="en-ID" w:bidi="he-IL"/>
        </w:rPr>
        <w:footnoteReference w:id="184"/>
      </w:r>
      <w:r w:rsidRPr="00F071DB">
        <w:rPr>
          <w:rFonts w:ascii="Times New Roman" w:hAnsi="Times New Roman" w:cs="Times New Roman"/>
          <w:i/>
          <w:sz w:val="24"/>
          <w:szCs w:val="24"/>
          <w:lang w:val="en-ID" w:bidi="he-IL"/>
        </w:rPr>
        <w:t xml:space="preserve"> </w:t>
      </w:r>
      <w:proofErr w:type="spellStart"/>
      <w:r w:rsidRPr="00F071DB">
        <w:rPr>
          <w:rFonts w:ascii="Times New Roman" w:hAnsi="Times New Roman" w:cs="Times New Roman"/>
          <w:sz w:val="24"/>
          <w:szCs w:val="24"/>
          <w:lang w:val="en-ID" w:bidi="he-IL"/>
        </w:rPr>
        <w:t>Jadi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percaya</w:t>
      </w:r>
      <w:proofErr w:type="spellEnd"/>
      <w:r w:rsidRPr="00F071DB">
        <w:rPr>
          <w:rFonts w:ascii="Times New Roman" w:hAnsi="Times New Roman" w:cs="Times New Roman"/>
          <w:sz w:val="24"/>
          <w:szCs w:val="24"/>
          <w:lang w:val="en-ID" w:bidi="he-IL"/>
        </w:rPr>
        <w:t>/ (</w:t>
      </w:r>
      <w:proofErr w:type="spellStart"/>
      <w:r w:rsidRPr="00F071DB">
        <w:rPr>
          <w:rFonts w:ascii="Times New Roman" w:hAnsi="Times New Roman" w:cs="Times New Roman"/>
          <w:sz w:val="24"/>
          <w:szCs w:val="24"/>
          <w:lang w:val="en-ID" w:bidi="he-IL"/>
        </w:rPr>
        <w:t>terhadap</w:t>
      </w:r>
      <w:proofErr w:type="spellEnd"/>
      <w:r w:rsidRPr="00F071DB">
        <w:rPr>
          <w:rFonts w:ascii="Times New Roman" w:hAnsi="Times New Roman" w:cs="Times New Roman"/>
          <w:sz w:val="24"/>
          <w:szCs w:val="24"/>
          <w:lang w:val="en-ID" w:bidi="he-IL"/>
        </w:rPr>
        <w:t>/</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iman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i/>
          <w:sz w:val="24"/>
          <w:szCs w:val="24"/>
          <w:lang w:val="en-ID" w:bidi="he-IL"/>
        </w:rPr>
        <w:t>Kristus</w:t>
      </w:r>
      <w:proofErr w:type="spellEnd"/>
      <w:r w:rsidRPr="00F071DB">
        <w:rPr>
          <w:rFonts w:ascii="Times New Roman" w:hAnsi="Times New Roman" w:cs="Times New Roman"/>
          <w:i/>
          <w:sz w:val="24"/>
          <w:szCs w:val="24"/>
          <w:lang w:val="en-ID" w:bidi="he-IL"/>
        </w:rPr>
        <w:t xml:space="preserve"> </w:t>
      </w:r>
      <w:proofErr w:type="spellStart"/>
      <w:r w:rsidRPr="00F071DB">
        <w:rPr>
          <w:rFonts w:ascii="Times New Roman" w:hAnsi="Times New Roman" w:cs="Times New Roman"/>
          <w:i/>
          <w:sz w:val="24"/>
          <w:szCs w:val="24"/>
          <w:lang w:val="en-ID" w:bidi="he-IL"/>
        </w:rPr>
        <w:t>atau</w:t>
      </w:r>
      <w:proofErr w:type="spellEnd"/>
      <w:r w:rsidRPr="00F071DB">
        <w:rPr>
          <w:rFonts w:ascii="Times New Roman" w:hAnsi="Times New Roman" w:cs="Times New Roman"/>
          <w:i/>
          <w:sz w:val="24"/>
          <w:szCs w:val="24"/>
          <w:lang w:val="en-ID" w:bidi="he-IL"/>
        </w:rPr>
        <w:t xml:space="preserve"> Allah,</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bagi</w:t>
      </w:r>
      <w:proofErr w:type="spellEnd"/>
      <w:r w:rsidRPr="00F071DB">
        <w:rPr>
          <w:rFonts w:ascii="Times New Roman" w:hAnsi="Times New Roman" w:cs="Times New Roman"/>
          <w:sz w:val="24"/>
          <w:szCs w:val="24"/>
          <w:lang w:val="en-ID" w:bidi="he-IL"/>
        </w:rPr>
        <w:t xml:space="preserve"> orang-orang </w:t>
      </w:r>
      <w:proofErr w:type="spellStart"/>
      <w:r w:rsidRPr="00F071DB">
        <w:rPr>
          <w:rFonts w:ascii="Times New Roman" w:hAnsi="Times New Roman" w:cs="Times New Roman"/>
          <w:sz w:val="24"/>
          <w:szCs w:val="24"/>
          <w:lang w:val="en-ID" w:bidi="he-IL"/>
        </w:rPr>
        <w:t>percaya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Namun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tafsiran</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sama</w:t>
      </w:r>
      <w:proofErr w:type="spellEnd"/>
      <w:r w:rsidRPr="00F071DB">
        <w:rPr>
          <w:rFonts w:ascii="Times New Roman" w:hAnsi="Times New Roman" w:cs="Times New Roman"/>
          <w:sz w:val="24"/>
          <w:szCs w:val="24"/>
          <w:lang w:val="en-ID" w:bidi="he-IL"/>
        </w:rPr>
        <w:t xml:space="preserve"> juga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(TB LAI) </w:t>
      </w:r>
      <w:proofErr w:type="spellStart"/>
      <w:r w:rsidRPr="00F071DB">
        <w:rPr>
          <w:rFonts w:ascii="Times New Roman" w:hAnsi="Times New Roman" w:cs="Times New Roman"/>
          <w:sz w:val="24"/>
          <w:szCs w:val="24"/>
          <w:lang w:val="en-ID" w:bidi="he-IL"/>
        </w:rPr>
        <w:t>diterjemahkan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i/>
          <w:sz w:val="24"/>
          <w:szCs w:val="24"/>
          <w:lang w:val="en-ID" w:bidi="he-IL"/>
        </w:rPr>
        <w:t>setiap</w:t>
      </w:r>
      <w:proofErr w:type="spellEnd"/>
      <w:r w:rsidRPr="00F071DB">
        <w:rPr>
          <w:rFonts w:ascii="Times New Roman" w:hAnsi="Times New Roman" w:cs="Times New Roman"/>
          <w:i/>
          <w:sz w:val="24"/>
          <w:szCs w:val="24"/>
          <w:lang w:val="en-ID" w:bidi="he-IL"/>
        </w:rPr>
        <w:t xml:space="preserve"> orang </w:t>
      </w:r>
      <w:proofErr w:type="spellStart"/>
      <w:r w:rsidRPr="00F071DB">
        <w:rPr>
          <w:rFonts w:ascii="Times New Roman" w:hAnsi="Times New Roman" w:cs="Times New Roman"/>
          <w:i/>
          <w:sz w:val="24"/>
          <w:szCs w:val="24"/>
          <w:lang w:val="en-ID" w:bidi="he-IL"/>
        </w:rPr>
        <w:t>percaya</w:t>
      </w:r>
      <w:proofErr w:type="spellEnd"/>
      <w:r w:rsidRPr="00F071DB">
        <w:rPr>
          <w:rFonts w:ascii="Times New Roman" w:hAnsi="Times New Roman" w:cs="Times New Roman"/>
          <w:sz w:val="24"/>
          <w:szCs w:val="24"/>
          <w:lang w:val="en-ID" w:bidi="he-IL"/>
        </w:rPr>
        <w:t xml:space="preserve">.’ Rasul Paulus juga </w:t>
      </w:r>
      <w:proofErr w:type="spellStart"/>
      <w:r w:rsidRPr="00F071DB">
        <w:rPr>
          <w:rFonts w:ascii="Times New Roman" w:hAnsi="Times New Roman" w:cs="Times New Roman"/>
          <w:sz w:val="24"/>
          <w:szCs w:val="24"/>
          <w:lang w:val="en-ID" w:bidi="he-IL"/>
        </w:rPr>
        <w:t>hendak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menyatakan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keberadaan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dirinya</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benar-benar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mengasihi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Tuhan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membiarkan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ajaran-ajaran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tersebut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ajaran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sesat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terus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merajalela</w:t>
      </w:r>
      <w:proofErr w:type="spellEnd"/>
      <w:r w:rsidRPr="00F071DB">
        <w:rPr>
          <w:rFonts w:ascii="Times New Roman" w:hAnsi="Times New Roman" w:cs="Times New Roman"/>
          <w:sz w:val="24"/>
          <w:szCs w:val="24"/>
          <w:lang w:val="en-ID" w:bidi="he-IL"/>
        </w:rPr>
        <w:t xml:space="preserve"> di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kehidupan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jemaat</w:t>
      </w:r>
      <w:proofErr w:type="spellEnd"/>
      <w:r w:rsidRPr="00F071DB">
        <w:rPr>
          <w:rFonts w:ascii="Times New Roman" w:hAnsi="Times New Roman" w:cs="Times New Roman"/>
          <w:sz w:val="24"/>
          <w:szCs w:val="24"/>
          <w:lang w:val="en-ID" w:bidi="he-IL"/>
        </w:rPr>
        <w:t xml:space="preserve">. Hal </w:t>
      </w:r>
      <w:proofErr w:type="spellStart"/>
      <w:r w:rsidRPr="00F071DB">
        <w:rPr>
          <w:rFonts w:ascii="Times New Roman" w:hAnsi="Times New Roman" w:cs="Times New Roman"/>
          <w:sz w:val="24"/>
          <w:szCs w:val="24"/>
          <w:lang w:val="en-ID" w:bidi="he-IL"/>
        </w:rPr>
        <w:t>ini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dipandang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sangat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perlu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bagi</w:t>
      </w:r>
      <w:proofErr w:type="spellEnd"/>
      <w:r w:rsidRPr="00F071DB">
        <w:rPr>
          <w:rFonts w:ascii="Times New Roman" w:hAnsi="Times New Roman" w:cs="Times New Roman"/>
          <w:sz w:val="24"/>
          <w:szCs w:val="24"/>
          <w:lang w:val="en-ID" w:bidi="he-IL"/>
        </w:rPr>
        <w:t xml:space="preserve"> Rasul Paulus </w:t>
      </w:r>
      <w:proofErr w:type="spellStart"/>
      <w:r w:rsidRPr="00F071DB">
        <w:rPr>
          <w:rFonts w:ascii="Times New Roman" w:hAnsi="Times New Roman" w:cs="Times New Roman"/>
          <w:sz w:val="24"/>
          <w:szCs w:val="24"/>
          <w:lang w:val="en-ID" w:bidi="he-IL"/>
        </w:rPr>
        <w:t>untuk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menyampaikan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sebab</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mengetahui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benar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Priskila</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akwillah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i/>
          <w:sz w:val="24"/>
          <w:szCs w:val="24"/>
          <w:lang w:val="en-ID" w:bidi="he-IL"/>
        </w:rPr>
        <w:t>telah</w:t>
      </w:r>
      <w:proofErr w:type="spellEnd"/>
      <w:r w:rsidRPr="00F071DB">
        <w:rPr>
          <w:rFonts w:ascii="Times New Roman" w:hAnsi="Times New Roman" w:cs="Times New Roman"/>
          <w:i/>
          <w:sz w:val="24"/>
          <w:szCs w:val="24"/>
          <w:lang w:val="en-ID" w:bidi="he-IL"/>
        </w:rPr>
        <w:t xml:space="preserve"> </w:t>
      </w:r>
      <w:proofErr w:type="spellStart"/>
      <w:r w:rsidRPr="00F071DB">
        <w:rPr>
          <w:rFonts w:ascii="Times New Roman" w:hAnsi="Times New Roman" w:cs="Times New Roman"/>
          <w:i/>
          <w:sz w:val="24"/>
          <w:szCs w:val="24"/>
          <w:lang w:val="en-ID" w:bidi="he-IL"/>
        </w:rPr>
        <w:t>tersebar</w:t>
      </w:r>
      <w:proofErr w:type="spellEnd"/>
      <w:r w:rsidRPr="00F071DB">
        <w:rPr>
          <w:rFonts w:ascii="Times New Roman" w:hAnsi="Times New Roman" w:cs="Times New Roman"/>
          <w:i/>
          <w:sz w:val="24"/>
          <w:szCs w:val="24"/>
          <w:lang w:val="en-ID" w:bidi="he-IL"/>
        </w:rPr>
        <w:t xml:space="preserve"> </w:t>
      </w:r>
      <w:proofErr w:type="spellStart"/>
      <w:r w:rsidRPr="00F071DB">
        <w:rPr>
          <w:rFonts w:ascii="Times New Roman" w:hAnsi="Times New Roman" w:cs="Times New Roman"/>
          <w:i/>
          <w:sz w:val="24"/>
          <w:szCs w:val="24"/>
          <w:lang w:val="en-ID" w:bidi="he-IL"/>
        </w:rPr>
        <w:t>iman</w:t>
      </w:r>
      <w:proofErr w:type="spellEnd"/>
      <w:r w:rsidRPr="00F071DB">
        <w:rPr>
          <w:rFonts w:ascii="Times New Roman" w:hAnsi="Times New Roman" w:cs="Times New Roman"/>
          <w:i/>
          <w:sz w:val="24"/>
          <w:szCs w:val="24"/>
          <w:lang w:val="en-ID" w:bidi="he-IL"/>
        </w:rPr>
        <w:t xml:space="preserve"> </w:t>
      </w:r>
      <w:proofErr w:type="spellStart"/>
      <w:r w:rsidRPr="00F071DB">
        <w:rPr>
          <w:rFonts w:ascii="Times New Roman" w:hAnsi="Times New Roman" w:cs="Times New Roman"/>
          <w:i/>
          <w:sz w:val="24"/>
          <w:szCs w:val="24"/>
          <w:lang w:val="en-ID" w:bidi="he-IL"/>
        </w:rPr>
        <w:t>mereka</w:t>
      </w:r>
      <w:proofErr w:type="spellEnd"/>
      <w:r w:rsidRPr="00F071DB">
        <w:rPr>
          <w:rFonts w:ascii="Times New Roman" w:hAnsi="Times New Roman" w:cs="Times New Roman"/>
          <w:i/>
          <w:sz w:val="24"/>
          <w:szCs w:val="24"/>
          <w:lang w:val="en-ID" w:bidi="he-IL"/>
        </w:rPr>
        <w:t xml:space="preserve"> di </w:t>
      </w:r>
      <w:proofErr w:type="spellStart"/>
      <w:r w:rsidRPr="00F071DB">
        <w:rPr>
          <w:rFonts w:ascii="Times New Roman" w:hAnsi="Times New Roman" w:cs="Times New Roman"/>
          <w:i/>
          <w:sz w:val="24"/>
          <w:szCs w:val="24"/>
          <w:lang w:val="en-ID" w:bidi="he-IL"/>
        </w:rPr>
        <w:t>seluruh</w:t>
      </w:r>
      <w:proofErr w:type="spellEnd"/>
      <w:r w:rsidRPr="00F071DB">
        <w:rPr>
          <w:rFonts w:ascii="Times New Roman" w:hAnsi="Times New Roman" w:cs="Times New Roman"/>
          <w:i/>
          <w:sz w:val="24"/>
          <w:szCs w:val="24"/>
          <w:lang w:val="en-ID" w:bidi="he-IL"/>
        </w:rPr>
        <w:t xml:space="preserve"> dunia</w:t>
      </w:r>
      <w:r w:rsidRPr="00F071DB">
        <w:rPr>
          <w:rFonts w:ascii="Times New Roman" w:hAnsi="Times New Roman" w:cs="Times New Roman"/>
          <w:sz w:val="24"/>
          <w:szCs w:val="24"/>
          <w:lang w:val="en-ID" w:bidi="he-IL"/>
        </w:rPr>
        <w:t xml:space="preserve">’. </w:t>
      </w:r>
    </w:p>
    <w:p w:rsidR="00303D92" w:rsidRPr="00F071DB" w:rsidRDefault="00303D92" w:rsidP="00A67902">
      <w:pPr>
        <w:spacing w:after="0" w:line="240" w:lineRule="auto"/>
        <w:ind w:firstLine="720"/>
        <w:jc w:val="both"/>
        <w:rPr>
          <w:rFonts w:ascii="Times New Roman" w:hAnsi="Times New Roman" w:cs="Times New Roman"/>
          <w:sz w:val="24"/>
          <w:szCs w:val="24"/>
          <w:lang w:val="en-ID" w:bidi="he-IL"/>
        </w:rPr>
      </w:pPr>
      <w:r w:rsidRPr="00F071DB">
        <w:rPr>
          <w:rFonts w:ascii="Times New Roman" w:hAnsi="Times New Roman" w:cs="Times New Roman"/>
          <w:sz w:val="24"/>
          <w:szCs w:val="24"/>
          <w:lang w:val="en-ID" w:bidi="he-IL"/>
        </w:rPr>
        <w:t xml:space="preserve">Rasul Paulus juga </w:t>
      </w:r>
      <w:proofErr w:type="spellStart"/>
      <w:r w:rsidRPr="00F071DB">
        <w:rPr>
          <w:rFonts w:ascii="Times New Roman" w:hAnsi="Times New Roman" w:cs="Times New Roman"/>
          <w:sz w:val="24"/>
          <w:szCs w:val="24"/>
          <w:lang w:val="en-ID" w:bidi="he-IL"/>
        </w:rPr>
        <w:t>merasakan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jemaat</w:t>
      </w:r>
      <w:proofErr w:type="spellEnd"/>
      <w:r w:rsidRPr="00F071DB">
        <w:rPr>
          <w:rFonts w:ascii="Times New Roman" w:hAnsi="Times New Roman" w:cs="Times New Roman"/>
          <w:sz w:val="24"/>
          <w:szCs w:val="24"/>
          <w:lang w:val="en-ID" w:bidi="he-IL"/>
        </w:rPr>
        <w:t xml:space="preserve"> di Roma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hidup</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dirinya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sendiri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melainkan</w:t>
      </w:r>
      <w:proofErr w:type="spellEnd"/>
      <w:r w:rsidRPr="00F071DB">
        <w:rPr>
          <w:rFonts w:ascii="Times New Roman" w:hAnsi="Times New Roman" w:cs="Times New Roman"/>
          <w:sz w:val="24"/>
          <w:szCs w:val="24"/>
          <w:lang w:val="en-ID" w:bidi="he-IL"/>
        </w:rPr>
        <w:t xml:space="preserve"> juga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masyarakat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luas</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dipenuhi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bermacam-macam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pokok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pikiran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serta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paham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atau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ajaran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maka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untuk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memahami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maka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seseorang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harus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lahir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Pernyataan</w:t>
      </w:r>
      <w:proofErr w:type="spellEnd"/>
      <w:r w:rsidRPr="00F071DB">
        <w:rPr>
          <w:rFonts w:ascii="Times New Roman" w:hAnsi="Times New Roman" w:cs="Times New Roman"/>
          <w:sz w:val="24"/>
          <w:szCs w:val="24"/>
          <w:lang w:val="en-ID" w:bidi="he-IL"/>
        </w:rPr>
        <w:t xml:space="preserve"> lain yang </w:t>
      </w:r>
      <w:proofErr w:type="spellStart"/>
      <w:r w:rsidRPr="00F071DB">
        <w:rPr>
          <w:rFonts w:ascii="Times New Roman" w:hAnsi="Times New Roman" w:cs="Times New Roman"/>
          <w:sz w:val="24"/>
          <w:szCs w:val="24"/>
          <w:lang w:val="en-ID" w:bidi="he-IL"/>
        </w:rPr>
        <w:t>menolong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1 </w:t>
      </w:r>
      <w:proofErr w:type="spellStart"/>
      <w:r w:rsidRPr="00F071DB">
        <w:rPr>
          <w:rFonts w:ascii="Times New Roman" w:hAnsi="Times New Roman" w:cs="Times New Roman"/>
          <w:sz w:val="24"/>
          <w:szCs w:val="24"/>
          <w:lang w:val="en-ID" w:bidi="he-IL"/>
        </w:rPr>
        <w:t>Yohanes</w:t>
      </w:r>
      <w:proofErr w:type="spellEnd"/>
      <w:r w:rsidRPr="00F071DB">
        <w:rPr>
          <w:rFonts w:ascii="Times New Roman" w:hAnsi="Times New Roman" w:cs="Times New Roman"/>
          <w:sz w:val="24"/>
          <w:szCs w:val="24"/>
          <w:lang w:val="en-ID" w:bidi="he-IL"/>
        </w:rPr>
        <w:t xml:space="preserve"> 3:9: “</w:t>
      </w:r>
      <w:proofErr w:type="spellStart"/>
      <w:r w:rsidRPr="00F071DB">
        <w:rPr>
          <w:rFonts w:ascii="Times New Roman" w:hAnsi="Times New Roman" w:cs="Times New Roman"/>
          <w:sz w:val="24"/>
          <w:szCs w:val="24"/>
          <w:lang w:val="en-ID" w:bidi="he-IL"/>
        </w:rPr>
        <w:t>Setiap</w:t>
      </w:r>
      <w:proofErr w:type="spellEnd"/>
      <w:r w:rsidRPr="00F071DB">
        <w:rPr>
          <w:rFonts w:ascii="Times New Roman" w:hAnsi="Times New Roman" w:cs="Times New Roman"/>
          <w:sz w:val="24"/>
          <w:szCs w:val="24"/>
          <w:lang w:val="en-ID" w:bidi="he-IL"/>
        </w:rPr>
        <w:t xml:space="preserve"> orang yang </w:t>
      </w:r>
      <w:proofErr w:type="spellStart"/>
      <w:r w:rsidRPr="00F071DB">
        <w:rPr>
          <w:rFonts w:ascii="Times New Roman" w:hAnsi="Times New Roman" w:cs="Times New Roman"/>
          <w:sz w:val="24"/>
          <w:szCs w:val="24"/>
          <w:lang w:val="en-ID" w:bidi="he-IL"/>
        </w:rPr>
        <w:t>lahir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berbuat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dosa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lagi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sebab</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benih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ilahi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tetap</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w:t>
      </w:r>
      <w:proofErr w:type="spellEnd"/>
      <w:r w:rsidRPr="00F071DB">
        <w:rPr>
          <w:rFonts w:ascii="Times New Roman" w:hAnsi="Times New Roman" w:cs="Times New Roman"/>
          <w:sz w:val="24"/>
          <w:szCs w:val="24"/>
          <w:lang w:val="en-ID" w:bidi="he-IL"/>
        </w:rPr>
        <w:t xml:space="preserve"> di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dia</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ia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dapat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berbuat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dosa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karena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lahir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Allah. Paulus juga </w:t>
      </w:r>
      <w:proofErr w:type="spellStart"/>
      <w:r w:rsidRPr="00F071DB">
        <w:rPr>
          <w:rFonts w:ascii="Times New Roman" w:hAnsi="Times New Roman" w:cs="Times New Roman"/>
          <w:sz w:val="24"/>
          <w:szCs w:val="24"/>
          <w:lang w:val="en-ID" w:bidi="he-IL"/>
        </w:rPr>
        <w:t>menambahkan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pembenaran</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pemulihan</w:t>
      </w:r>
      <w:proofErr w:type="spellEnd"/>
      <w:r w:rsidRPr="00F071DB">
        <w:rPr>
          <w:rFonts w:ascii="Times New Roman" w:hAnsi="Times New Roman" w:cs="Times New Roman"/>
          <w:sz w:val="24"/>
          <w:szCs w:val="24"/>
          <w:lang w:val="en-ID" w:bidi="he-IL"/>
        </w:rPr>
        <w:t xml:space="preserve">: “Kita </w:t>
      </w:r>
      <w:proofErr w:type="spellStart"/>
      <w:r w:rsidRPr="00F071DB">
        <w:rPr>
          <w:rFonts w:ascii="Times New Roman" w:hAnsi="Times New Roman" w:cs="Times New Roman"/>
          <w:sz w:val="24"/>
          <w:szCs w:val="24"/>
          <w:lang w:val="en-ID" w:bidi="he-IL"/>
        </w:rPr>
        <w:t>tahu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sekarang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turut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bekerja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untuk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mendatangkan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kebaikan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bagi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mereka</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mengasihi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yaitu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bagi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mereka</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terpanggil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sesuai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rencana</w:t>
      </w:r>
      <w:proofErr w:type="spellEnd"/>
      <w:r w:rsidRPr="00F071DB">
        <w:rPr>
          <w:rFonts w:ascii="Times New Roman" w:hAnsi="Times New Roman" w:cs="Times New Roman"/>
          <w:sz w:val="24"/>
          <w:szCs w:val="24"/>
          <w:lang w:val="en-ID" w:bidi="he-IL"/>
        </w:rPr>
        <w:t xml:space="preserve"> Allah.</w:t>
      </w:r>
      <w:r>
        <w:rPr>
          <w:rFonts w:ascii="Times New Roman" w:hAnsi="Times New Roman" w:cs="Times New Roman"/>
          <w:sz w:val="24"/>
          <w:szCs w:val="24"/>
          <w:lang w:val="en-ID" w:bidi="he-IL"/>
        </w:rPr>
        <w:t xml:space="preserve"> </w:t>
      </w:r>
      <w:r w:rsidRPr="00F071DB">
        <w:rPr>
          <w:rFonts w:ascii="Times New Roman" w:hAnsi="Times New Roman" w:cs="Times New Roman"/>
          <w:sz w:val="24"/>
          <w:szCs w:val="24"/>
          <w:lang w:val="en-ID" w:bidi="he-IL"/>
        </w:rPr>
        <w:t xml:space="preserve">Jacob Van </w:t>
      </w:r>
      <w:proofErr w:type="spellStart"/>
      <w:r w:rsidRPr="00F071DB">
        <w:rPr>
          <w:rFonts w:ascii="Times New Roman" w:hAnsi="Times New Roman" w:cs="Times New Roman"/>
          <w:sz w:val="24"/>
          <w:szCs w:val="24"/>
          <w:lang w:val="en-ID" w:bidi="he-IL"/>
        </w:rPr>
        <w:t>Bruggen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menyatakan</w:t>
      </w:r>
      <w:proofErr w:type="spellEnd"/>
      <w:r w:rsidRPr="00F071DB">
        <w:rPr>
          <w:rFonts w:ascii="Times New Roman" w:hAnsi="Times New Roman" w:cs="Times New Roman"/>
          <w:sz w:val="24"/>
          <w:szCs w:val="24"/>
          <w:lang w:val="en-ID" w:bidi="he-IL"/>
        </w:rPr>
        <w:t>,</w:t>
      </w:r>
    </w:p>
    <w:p w:rsidR="00303D92" w:rsidRPr="000E4F11" w:rsidRDefault="00303D92" w:rsidP="00A67902">
      <w:pPr>
        <w:shd w:val="clear" w:color="auto" w:fill="F5F5F5"/>
        <w:spacing w:after="0" w:line="240" w:lineRule="auto"/>
        <w:ind w:left="709"/>
        <w:jc w:val="both"/>
        <w:textAlignment w:val="top"/>
        <w:rPr>
          <w:rFonts w:ascii="Times New Roman" w:eastAsia="Times New Roman" w:hAnsi="Times New Roman" w:cs="Times New Roman"/>
          <w:sz w:val="24"/>
          <w:szCs w:val="24"/>
          <w:lang w:val="en-ID"/>
        </w:rPr>
      </w:pPr>
      <w:r w:rsidRPr="000E4F11">
        <w:rPr>
          <w:rFonts w:ascii="Times New Roman" w:eastAsia="Times New Roman" w:hAnsi="Times New Roman" w:cs="Times New Roman"/>
          <w:sz w:val="24"/>
          <w:szCs w:val="24"/>
          <w:lang w:val="en-ID"/>
        </w:rPr>
        <w:t xml:space="preserve">Saul, better than many others, can witness to the fact that Jesus lives: Paul himself is living proof if it. He was allowed to see Jesus in the voice and light of heaven, and he was allowed to hear directly Jesus’ voice and his words (Acts 22:14). It now become his task to “be ‘Jesus’] witness to all men of what you have seen and heard” (Acts 22:15), to be “a servant and … </w:t>
      </w:r>
      <w:proofErr w:type="spellStart"/>
      <w:r w:rsidRPr="000E4F11">
        <w:rPr>
          <w:rFonts w:ascii="Times New Roman" w:eastAsia="Times New Roman" w:hAnsi="Times New Roman" w:cs="Times New Roman"/>
          <w:sz w:val="24"/>
          <w:szCs w:val="24"/>
          <w:lang w:val="en-ID"/>
        </w:rPr>
        <w:t>awitness</w:t>
      </w:r>
      <w:proofErr w:type="spellEnd"/>
      <w:r w:rsidRPr="000E4F11">
        <w:rPr>
          <w:rFonts w:ascii="Times New Roman" w:eastAsia="Times New Roman" w:hAnsi="Times New Roman" w:cs="Times New Roman"/>
          <w:sz w:val="24"/>
          <w:szCs w:val="24"/>
          <w:lang w:val="en-ID"/>
        </w:rPr>
        <w:t xml:space="preserve"> of what yo</w:t>
      </w:r>
      <w:r w:rsidR="000E4F11">
        <w:rPr>
          <w:rFonts w:ascii="Times New Roman" w:eastAsia="Times New Roman" w:hAnsi="Times New Roman" w:cs="Times New Roman"/>
          <w:sz w:val="24"/>
          <w:szCs w:val="24"/>
          <w:lang w:val="en-ID"/>
        </w:rPr>
        <w:t>u have seen of me” (Acts 26:16)</w:t>
      </w:r>
      <w:r w:rsidRPr="000E4F11">
        <w:rPr>
          <w:rFonts w:ascii="Times New Roman" w:eastAsia="Times New Roman" w:hAnsi="Times New Roman" w:cs="Times New Roman"/>
          <w:sz w:val="24"/>
          <w:szCs w:val="24"/>
          <w:lang w:val="en-ID"/>
        </w:rPr>
        <w:t>.</w:t>
      </w:r>
      <w:r w:rsidRPr="000E4F11">
        <w:rPr>
          <w:rFonts w:ascii="Times New Roman" w:eastAsia="Times New Roman" w:hAnsi="Times New Roman" w:cs="Times New Roman"/>
          <w:sz w:val="24"/>
          <w:szCs w:val="24"/>
          <w:vertAlign w:val="superscript"/>
          <w:lang w:val="en-ID"/>
        </w:rPr>
        <w:footnoteReference w:id="185"/>
      </w:r>
    </w:p>
    <w:p w:rsidR="00303D92" w:rsidRPr="000E4F11" w:rsidRDefault="00303D92" w:rsidP="00A67902">
      <w:pPr>
        <w:shd w:val="clear" w:color="auto" w:fill="F5F5F5"/>
        <w:spacing w:after="0" w:line="240" w:lineRule="auto"/>
        <w:ind w:left="709"/>
        <w:jc w:val="both"/>
        <w:textAlignment w:val="top"/>
        <w:rPr>
          <w:rFonts w:ascii="Times New Roman" w:eastAsia="Times New Roman" w:hAnsi="Times New Roman" w:cs="Times New Roman"/>
          <w:sz w:val="24"/>
          <w:szCs w:val="24"/>
          <w:lang w:val="en-ID"/>
        </w:rPr>
      </w:pPr>
    </w:p>
    <w:p w:rsidR="00303D92" w:rsidRPr="00F071DB" w:rsidRDefault="00303D92" w:rsidP="00A67902">
      <w:pPr>
        <w:spacing w:after="0" w:line="240" w:lineRule="auto"/>
        <w:ind w:firstLine="426"/>
        <w:jc w:val="both"/>
        <w:rPr>
          <w:rFonts w:ascii="Times New Roman" w:eastAsia="Times New Roman" w:hAnsi="Times New Roman" w:cs="Times New Roman"/>
          <w:color w:val="222222"/>
          <w:sz w:val="24"/>
          <w:szCs w:val="24"/>
          <w:lang w:val="en-ID"/>
        </w:rPr>
      </w:pPr>
      <w:r w:rsidRPr="00F071DB">
        <w:rPr>
          <w:rFonts w:ascii="Times New Roman" w:eastAsia="Times New Roman" w:hAnsi="Times New Roman" w:cs="Times New Roman"/>
          <w:color w:val="222222"/>
          <w:sz w:val="24"/>
          <w:szCs w:val="24"/>
          <w:lang w:val="en-ID"/>
        </w:rPr>
        <w:t xml:space="preserve">Bayar </w:t>
      </w:r>
      <w:proofErr w:type="spellStart"/>
      <w:r w:rsidRPr="00F071DB">
        <w:rPr>
          <w:rFonts w:ascii="Times New Roman" w:eastAsia="Times New Roman" w:hAnsi="Times New Roman" w:cs="Times New Roman"/>
          <w:color w:val="222222"/>
          <w:sz w:val="24"/>
          <w:szCs w:val="24"/>
          <w:lang w:val="en-ID"/>
        </w:rPr>
        <w:t>harga</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adalah</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sebuah</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tekat</w:t>
      </w:r>
      <w:proofErr w:type="spellEnd"/>
      <w:r w:rsidRPr="00F071DB">
        <w:rPr>
          <w:rFonts w:ascii="Times New Roman" w:eastAsia="Times New Roman" w:hAnsi="Times New Roman" w:cs="Times New Roman"/>
          <w:color w:val="222222"/>
          <w:sz w:val="24"/>
          <w:szCs w:val="24"/>
          <w:lang w:val="en-ID"/>
        </w:rPr>
        <w:t xml:space="preserve"> dan </w:t>
      </w:r>
      <w:proofErr w:type="spellStart"/>
      <w:r w:rsidRPr="00F071DB">
        <w:rPr>
          <w:rFonts w:ascii="Times New Roman" w:eastAsia="Times New Roman" w:hAnsi="Times New Roman" w:cs="Times New Roman"/>
          <w:color w:val="222222"/>
          <w:sz w:val="24"/>
          <w:szCs w:val="24"/>
          <w:lang w:val="en-ID"/>
        </w:rPr>
        <w:t>komitmen</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diri</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kepada</w:t>
      </w:r>
      <w:proofErr w:type="spellEnd"/>
      <w:r w:rsidRPr="00F071DB">
        <w:rPr>
          <w:rFonts w:ascii="Times New Roman" w:eastAsia="Times New Roman" w:hAnsi="Times New Roman" w:cs="Times New Roman"/>
          <w:color w:val="222222"/>
          <w:sz w:val="24"/>
          <w:szCs w:val="24"/>
          <w:lang w:val="en-ID"/>
        </w:rPr>
        <w:t xml:space="preserve"> Allah yang Paulus </w:t>
      </w:r>
      <w:proofErr w:type="spellStart"/>
      <w:r w:rsidRPr="00F071DB">
        <w:rPr>
          <w:rFonts w:ascii="Times New Roman" w:eastAsia="Times New Roman" w:hAnsi="Times New Roman" w:cs="Times New Roman"/>
          <w:color w:val="222222"/>
          <w:sz w:val="24"/>
          <w:szCs w:val="24"/>
          <w:lang w:val="en-ID"/>
        </w:rPr>
        <w:t>buktikan</w:t>
      </w:r>
      <w:proofErr w:type="spellEnd"/>
      <w:r w:rsidRPr="00F071DB">
        <w:rPr>
          <w:rFonts w:ascii="Times New Roman" w:eastAsia="Times New Roman" w:hAnsi="Times New Roman" w:cs="Times New Roman"/>
          <w:color w:val="222222"/>
          <w:sz w:val="24"/>
          <w:szCs w:val="24"/>
          <w:lang w:val="en-ID"/>
        </w:rPr>
        <w:t xml:space="preserve"> dan </w:t>
      </w:r>
      <w:proofErr w:type="spellStart"/>
      <w:r w:rsidRPr="00F071DB">
        <w:rPr>
          <w:rFonts w:ascii="Times New Roman" w:eastAsia="Times New Roman" w:hAnsi="Times New Roman" w:cs="Times New Roman"/>
          <w:color w:val="222222"/>
          <w:sz w:val="24"/>
          <w:szCs w:val="24"/>
          <w:lang w:val="en-ID"/>
        </w:rPr>
        <w:t>dikenal</w:t>
      </w:r>
      <w:proofErr w:type="spellEnd"/>
      <w:r w:rsidRPr="00F071DB">
        <w:rPr>
          <w:rFonts w:ascii="Times New Roman" w:eastAsia="Times New Roman" w:hAnsi="Times New Roman" w:cs="Times New Roman"/>
          <w:color w:val="222222"/>
          <w:sz w:val="24"/>
          <w:szCs w:val="24"/>
          <w:lang w:val="en-ID"/>
        </w:rPr>
        <w:t xml:space="preserve"> oleh dunia </w:t>
      </w:r>
      <w:proofErr w:type="spellStart"/>
      <w:r w:rsidRPr="00F071DB">
        <w:rPr>
          <w:rFonts w:ascii="Times New Roman" w:eastAsia="Times New Roman" w:hAnsi="Times New Roman" w:cs="Times New Roman"/>
          <w:color w:val="222222"/>
          <w:sz w:val="24"/>
          <w:szCs w:val="24"/>
          <w:lang w:val="en-ID"/>
        </w:rPr>
        <w:t>karena</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imannya</w:t>
      </w:r>
      <w:proofErr w:type="spellEnd"/>
      <w:r w:rsidRPr="00F071DB">
        <w:rPr>
          <w:rFonts w:ascii="Times New Roman" w:eastAsia="Times New Roman" w:hAnsi="Times New Roman" w:cs="Times New Roman"/>
          <w:color w:val="222222"/>
          <w:sz w:val="24"/>
          <w:szCs w:val="24"/>
          <w:lang w:val="en-ID"/>
        </w:rPr>
        <w:t xml:space="preserve"> </w:t>
      </w:r>
      <w:proofErr w:type="spellStart"/>
      <w:r w:rsidR="00F26FF7">
        <w:rPr>
          <w:rFonts w:ascii="Times New Roman" w:eastAsia="Times New Roman" w:hAnsi="Times New Roman" w:cs="Times New Roman"/>
          <w:color w:val="222222"/>
          <w:sz w:val="24"/>
          <w:szCs w:val="24"/>
          <w:lang w:val="en-ID"/>
        </w:rPr>
        <w:t>sudah</w:t>
      </w:r>
      <w:proofErr w:type="spellEnd"/>
      <w:r w:rsidR="00F26FF7">
        <w:rPr>
          <w:rFonts w:ascii="Times New Roman" w:eastAsia="Times New Roman" w:hAnsi="Times New Roman" w:cs="Times New Roman"/>
          <w:color w:val="222222"/>
          <w:sz w:val="24"/>
          <w:szCs w:val="24"/>
          <w:lang w:val="en-ID"/>
        </w:rPr>
        <w:t xml:space="preserve"> </w:t>
      </w:r>
      <w:proofErr w:type="spellStart"/>
      <w:r w:rsidR="00F26FF7">
        <w:rPr>
          <w:rFonts w:ascii="Times New Roman" w:eastAsia="Times New Roman" w:hAnsi="Times New Roman" w:cs="Times New Roman"/>
          <w:color w:val="222222"/>
          <w:sz w:val="24"/>
          <w:szCs w:val="24"/>
          <w:lang w:val="en-ID"/>
        </w:rPr>
        <w:t>berakar</w:t>
      </w:r>
      <w:proofErr w:type="spellEnd"/>
      <w:r w:rsidR="00F26FF7">
        <w:rPr>
          <w:rFonts w:ascii="Times New Roman" w:eastAsia="Times New Roman" w:hAnsi="Times New Roman" w:cs="Times New Roman"/>
          <w:color w:val="222222"/>
          <w:sz w:val="24"/>
          <w:szCs w:val="24"/>
          <w:lang w:val="en-ID"/>
        </w:rPr>
        <w:t xml:space="preserve"> di </w:t>
      </w:r>
      <w:proofErr w:type="spellStart"/>
      <w:r w:rsidR="00F26FF7">
        <w:rPr>
          <w:rFonts w:ascii="Times New Roman" w:eastAsia="Times New Roman" w:hAnsi="Times New Roman" w:cs="Times New Roman"/>
          <w:color w:val="222222"/>
          <w:sz w:val="24"/>
          <w:szCs w:val="24"/>
          <w:lang w:val="en-ID"/>
        </w:rPr>
        <w:t>dalam</w:t>
      </w:r>
      <w:proofErr w:type="spellEnd"/>
      <w:r w:rsidR="00F26FF7">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kebenaran</w:t>
      </w:r>
      <w:proofErr w:type="spellEnd"/>
      <w:r w:rsidRPr="00F071DB">
        <w:rPr>
          <w:rFonts w:ascii="Times New Roman" w:eastAsia="Times New Roman" w:hAnsi="Times New Roman" w:cs="Times New Roman"/>
          <w:color w:val="222222"/>
          <w:sz w:val="24"/>
          <w:szCs w:val="24"/>
          <w:lang w:val="en-ID"/>
        </w:rPr>
        <w:t xml:space="preserve"> Allah. </w:t>
      </w:r>
      <w:proofErr w:type="spellStart"/>
      <w:r w:rsidRPr="00F071DB">
        <w:rPr>
          <w:rFonts w:ascii="Times New Roman" w:eastAsia="Times New Roman" w:hAnsi="Times New Roman" w:cs="Times New Roman"/>
          <w:color w:val="222222"/>
          <w:sz w:val="24"/>
          <w:szCs w:val="24"/>
          <w:lang w:val="en-ID"/>
        </w:rPr>
        <w:t>Walaupun</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hal</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ini</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sangat</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kontravesi</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dengan</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keburukan</w:t>
      </w:r>
      <w:proofErr w:type="spellEnd"/>
      <w:r w:rsidRPr="00F071DB">
        <w:rPr>
          <w:rFonts w:ascii="Times New Roman" w:eastAsia="Times New Roman" w:hAnsi="Times New Roman" w:cs="Times New Roman"/>
          <w:color w:val="222222"/>
          <w:sz w:val="24"/>
          <w:szCs w:val="24"/>
          <w:lang w:val="en-ID"/>
        </w:rPr>
        <w:t xml:space="preserve"> yang </w:t>
      </w:r>
      <w:proofErr w:type="spellStart"/>
      <w:r w:rsidRPr="00F071DB">
        <w:rPr>
          <w:rFonts w:ascii="Times New Roman" w:eastAsia="Times New Roman" w:hAnsi="Times New Roman" w:cs="Times New Roman"/>
          <w:color w:val="222222"/>
          <w:sz w:val="24"/>
          <w:szCs w:val="24"/>
          <w:lang w:val="en-ID"/>
        </w:rPr>
        <w:t>pernah</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dilakukannya</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terhadap</w:t>
      </w:r>
      <w:proofErr w:type="spellEnd"/>
      <w:r w:rsidRPr="00F071DB">
        <w:rPr>
          <w:rFonts w:ascii="Times New Roman" w:eastAsia="Times New Roman" w:hAnsi="Times New Roman" w:cs="Times New Roman"/>
          <w:color w:val="222222"/>
          <w:sz w:val="24"/>
          <w:szCs w:val="24"/>
          <w:lang w:val="en-ID"/>
        </w:rPr>
        <w:t xml:space="preserve"> orang-orang </w:t>
      </w:r>
      <w:proofErr w:type="spellStart"/>
      <w:r w:rsidRPr="00F071DB">
        <w:rPr>
          <w:rFonts w:ascii="Times New Roman" w:eastAsia="Times New Roman" w:hAnsi="Times New Roman" w:cs="Times New Roman"/>
          <w:color w:val="222222"/>
          <w:sz w:val="24"/>
          <w:szCs w:val="24"/>
          <w:lang w:val="en-ID"/>
        </w:rPr>
        <w:t>percaya</w:t>
      </w:r>
      <w:proofErr w:type="spellEnd"/>
      <w:r w:rsidRPr="00F071DB">
        <w:rPr>
          <w:rFonts w:ascii="Times New Roman" w:eastAsia="Times New Roman" w:hAnsi="Times New Roman" w:cs="Times New Roman"/>
          <w:color w:val="222222"/>
          <w:sz w:val="24"/>
          <w:szCs w:val="24"/>
          <w:lang w:val="en-ID"/>
        </w:rPr>
        <w:t xml:space="preserve"> yang </w:t>
      </w:r>
      <w:proofErr w:type="spellStart"/>
      <w:r w:rsidRPr="00F071DB">
        <w:rPr>
          <w:rFonts w:ascii="Times New Roman" w:eastAsia="Times New Roman" w:hAnsi="Times New Roman" w:cs="Times New Roman"/>
          <w:color w:val="222222"/>
          <w:sz w:val="24"/>
          <w:szCs w:val="24"/>
          <w:lang w:val="en-ID"/>
        </w:rPr>
        <w:t>disesahnya</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Menurut</w:t>
      </w:r>
      <w:proofErr w:type="spellEnd"/>
      <w:r w:rsidRPr="00F071DB">
        <w:rPr>
          <w:rFonts w:ascii="Times New Roman" w:eastAsia="Times New Roman" w:hAnsi="Times New Roman" w:cs="Times New Roman"/>
          <w:color w:val="222222"/>
          <w:sz w:val="24"/>
          <w:szCs w:val="24"/>
          <w:lang w:val="en-ID"/>
        </w:rPr>
        <w:t xml:space="preserve"> Robert M. </w:t>
      </w:r>
      <w:r w:rsidR="00A60FDF">
        <w:rPr>
          <w:rFonts w:ascii="Times New Roman" w:eastAsia="Times New Roman" w:hAnsi="Times New Roman" w:cs="Times New Roman"/>
          <w:color w:val="222222"/>
          <w:sz w:val="24"/>
          <w:szCs w:val="24"/>
          <w:lang w:val="en-ID"/>
        </w:rPr>
        <w:t>Bowman</w:t>
      </w:r>
      <w:r w:rsidRPr="00F071DB">
        <w:rPr>
          <w:rFonts w:ascii="Times New Roman" w:eastAsia="Times New Roman" w:hAnsi="Times New Roman" w:cs="Times New Roman"/>
          <w:color w:val="222222"/>
          <w:sz w:val="24"/>
          <w:szCs w:val="24"/>
          <w:lang w:val="en-ID"/>
        </w:rPr>
        <w:t xml:space="preserve">, “Rasul Paulus </w:t>
      </w:r>
      <w:proofErr w:type="spellStart"/>
      <w:r w:rsidRPr="00F071DB">
        <w:rPr>
          <w:rFonts w:ascii="Times New Roman" w:eastAsia="Times New Roman" w:hAnsi="Times New Roman" w:cs="Times New Roman"/>
          <w:color w:val="222222"/>
          <w:sz w:val="24"/>
          <w:szCs w:val="24"/>
          <w:lang w:val="en-ID"/>
        </w:rPr>
        <w:t>memandang</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kematian</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Kristus</w:t>
      </w:r>
      <w:proofErr w:type="spellEnd"/>
      <w:r w:rsidRPr="00F071DB">
        <w:rPr>
          <w:rFonts w:ascii="Times New Roman" w:eastAsia="Times New Roman" w:hAnsi="Times New Roman" w:cs="Times New Roman"/>
          <w:color w:val="222222"/>
          <w:sz w:val="24"/>
          <w:szCs w:val="24"/>
          <w:lang w:val="en-ID"/>
        </w:rPr>
        <w:t xml:space="preserve"> di </w:t>
      </w:r>
      <w:proofErr w:type="spellStart"/>
      <w:r w:rsidRPr="00F071DB">
        <w:rPr>
          <w:rFonts w:ascii="Times New Roman" w:eastAsia="Times New Roman" w:hAnsi="Times New Roman" w:cs="Times New Roman"/>
          <w:color w:val="222222"/>
          <w:sz w:val="24"/>
          <w:szCs w:val="24"/>
          <w:lang w:val="en-ID"/>
        </w:rPr>
        <w:t>kayu</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salib</w:t>
      </w:r>
      <w:proofErr w:type="spellEnd"/>
      <w:r w:rsidRPr="00F071DB">
        <w:rPr>
          <w:rFonts w:ascii="Times New Roman" w:eastAsia="Times New Roman" w:hAnsi="Times New Roman" w:cs="Times New Roman"/>
          <w:color w:val="222222"/>
          <w:sz w:val="24"/>
          <w:szCs w:val="24"/>
          <w:lang w:val="en-ID"/>
        </w:rPr>
        <w:t xml:space="preserve"> dan </w:t>
      </w:r>
      <w:proofErr w:type="spellStart"/>
      <w:r w:rsidRPr="00F071DB">
        <w:rPr>
          <w:rFonts w:ascii="Times New Roman" w:eastAsia="Times New Roman" w:hAnsi="Times New Roman" w:cs="Times New Roman"/>
          <w:color w:val="222222"/>
          <w:sz w:val="24"/>
          <w:szCs w:val="24"/>
          <w:lang w:val="en-ID"/>
        </w:rPr>
        <w:t>kebangkitan</w:t>
      </w:r>
      <w:proofErr w:type="spellEnd"/>
      <w:r w:rsidRPr="00F071DB">
        <w:rPr>
          <w:rFonts w:ascii="Times New Roman" w:eastAsia="Times New Roman" w:hAnsi="Times New Roman" w:cs="Times New Roman"/>
          <w:color w:val="222222"/>
          <w:sz w:val="24"/>
          <w:szCs w:val="24"/>
          <w:lang w:val="en-ID"/>
        </w:rPr>
        <w:t xml:space="preserve">-Nya </w:t>
      </w:r>
      <w:proofErr w:type="spellStart"/>
      <w:r w:rsidRPr="00F071DB">
        <w:rPr>
          <w:rFonts w:ascii="Times New Roman" w:eastAsia="Times New Roman" w:hAnsi="Times New Roman" w:cs="Times New Roman"/>
          <w:color w:val="222222"/>
          <w:sz w:val="24"/>
          <w:szCs w:val="24"/>
          <w:lang w:val="en-ID"/>
        </w:rPr>
        <w:t>sebagai</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pertunjukan</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utama</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dari</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kuasa</w:t>
      </w:r>
      <w:proofErr w:type="spellEnd"/>
      <w:r w:rsidRPr="00F071DB">
        <w:rPr>
          <w:rFonts w:ascii="Times New Roman" w:eastAsia="Times New Roman" w:hAnsi="Times New Roman" w:cs="Times New Roman"/>
          <w:color w:val="222222"/>
          <w:sz w:val="24"/>
          <w:szCs w:val="24"/>
          <w:lang w:val="en-ID"/>
        </w:rPr>
        <w:t xml:space="preserve"> Allah yang </w:t>
      </w:r>
      <w:proofErr w:type="spellStart"/>
      <w:r w:rsidRPr="00F071DB">
        <w:rPr>
          <w:rFonts w:ascii="Times New Roman" w:eastAsia="Times New Roman" w:hAnsi="Times New Roman" w:cs="Times New Roman"/>
          <w:color w:val="222222"/>
          <w:sz w:val="24"/>
          <w:szCs w:val="24"/>
          <w:lang w:val="en-ID"/>
        </w:rPr>
        <w:t>bekerja</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bagi</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keuntungan</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kita</w:t>
      </w:r>
      <w:proofErr w:type="spellEnd"/>
      <w:r w:rsidRPr="00F071DB">
        <w:rPr>
          <w:rFonts w:ascii="Times New Roman" w:eastAsia="Times New Roman" w:hAnsi="Times New Roman" w:cs="Times New Roman"/>
          <w:color w:val="222222"/>
          <w:sz w:val="24"/>
          <w:szCs w:val="24"/>
          <w:lang w:val="en-ID"/>
        </w:rPr>
        <w:t xml:space="preserve">: “Kami </w:t>
      </w:r>
      <w:proofErr w:type="spellStart"/>
      <w:r w:rsidRPr="00F071DB">
        <w:rPr>
          <w:rFonts w:ascii="Times New Roman" w:eastAsia="Times New Roman" w:hAnsi="Times New Roman" w:cs="Times New Roman"/>
          <w:color w:val="222222"/>
          <w:sz w:val="24"/>
          <w:szCs w:val="24"/>
          <w:lang w:val="en-ID"/>
        </w:rPr>
        <w:t>memberitakan</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Kristus</w:t>
      </w:r>
      <w:proofErr w:type="spellEnd"/>
      <w:r w:rsidRPr="00F071DB">
        <w:rPr>
          <w:rFonts w:ascii="Times New Roman" w:eastAsia="Times New Roman" w:hAnsi="Times New Roman" w:cs="Times New Roman"/>
          <w:color w:val="222222"/>
          <w:sz w:val="24"/>
          <w:szCs w:val="24"/>
          <w:lang w:val="en-ID"/>
        </w:rPr>
        <w:t xml:space="preserve"> yang </w:t>
      </w:r>
      <w:proofErr w:type="spellStart"/>
      <w:r w:rsidRPr="00F071DB">
        <w:rPr>
          <w:rFonts w:ascii="Times New Roman" w:eastAsia="Times New Roman" w:hAnsi="Times New Roman" w:cs="Times New Roman"/>
          <w:color w:val="222222"/>
          <w:sz w:val="24"/>
          <w:szCs w:val="24"/>
          <w:lang w:val="en-ID"/>
        </w:rPr>
        <w:t>disalibkan</w:t>
      </w:r>
      <w:proofErr w:type="spellEnd"/>
      <w:r w:rsidRPr="00F071DB">
        <w:rPr>
          <w:rFonts w:ascii="Times New Roman" w:eastAsia="Times New Roman" w:hAnsi="Times New Roman" w:cs="Times New Roman"/>
          <w:color w:val="222222"/>
          <w:sz w:val="24"/>
          <w:szCs w:val="24"/>
          <w:lang w:val="en-ID"/>
        </w:rPr>
        <w:t>…</w:t>
      </w:r>
      <w:proofErr w:type="spellStart"/>
      <w:r w:rsidRPr="00F071DB">
        <w:rPr>
          <w:rFonts w:ascii="Times New Roman" w:eastAsia="Times New Roman" w:hAnsi="Times New Roman" w:cs="Times New Roman"/>
          <w:color w:val="222222"/>
          <w:sz w:val="24"/>
          <w:szCs w:val="24"/>
          <w:lang w:val="en-ID"/>
        </w:rPr>
        <w:t>Kristus</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adalah</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kekuatan</w:t>
      </w:r>
      <w:proofErr w:type="spellEnd"/>
      <w:r w:rsidRPr="00F071DB">
        <w:rPr>
          <w:rFonts w:ascii="Times New Roman" w:eastAsia="Times New Roman" w:hAnsi="Times New Roman" w:cs="Times New Roman"/>
          <w:color w:val="222222"/>
          <w:sz w:val="24"/>
          <w:szCs w:val="24"/>
          <w:lang w:val="en-ID"/>
        </w:rPr>
        <w:t xml:space="preserve"> Allah dan </w:t>
      </w:r>
      <w:proofErr w:type="spellStart"/>
      <w:r w:rsidRPr="00F071DB">
        <w:rPr>
          <w:rFonts w:ascii="Times New Roman" w:eastAsia="Times New Roman" w:hAnsi="Times New Roman" w:cs="Times New Roman"/>
          <w:color w:val="222222"/>
          <w:sz w:val="24"/>
          <w:szCs w:val="24"/>
          <w:lang w:val="en-ID"/>
        </w:rPr>
        <w:t>hikmat</w:t>
      </w:r>
      <w:proofErr w:type="spellEnd"/>
      <w:r w:rsidRPr="00F071DB">
        <w:rPr>
          <w:rFonts w:ascii="Times New Roman" w:eastAsia="Times New Roman" w:hAnsi="Times New Roman" w:cs="Times New Roman"/>
          <w:color w:val="222222"/>
          <w:sz w:val="24"/>
          <w:szCs w:val="24"/>
          <w:lang w:val="en-ID"/>
        </w:rPr>
        <w:t xml:space="preserve"> </w:t>
      </w:r>
      <w:r w:rsidRPr="00F071DB">
        <w:rPr>
          <w:rFonts w:ascii="Times New Roman" w:eastAsia="Times New Roman" w:hAnsi="Times New Roman" w:cs="Times New Roman"/>
          <w:color w:val="222222"/>
          <w:sz w:val="24"/>
          <w:szCs w:val="24"/>
          <w:lang w:val="en-ID"/>
        </w:rPr>
        <w:lastRenderedPageBreak/>
        <w:t>Allah” (1Kor. 23-24).”</w:t>
      </w:r>
      <w:r w:rsidRPr="00F071DB">
        <w:rPr>
          <w:rFonts w:ascii="Times New Roman" w:eastAsia="Times New Roman" w:hAnsi="Times New Roman" w:cs="Times New Roman"/>
          <w:color w:val="222222"/>
          <w:sz w:val="24"/>
          <w:szCs w:val="24"/>
          <w:vertAlign w:val="superscript"/>
          <w:lang w:val="en-ID"/>
        </w:rPr>
        <w:footnoteReference w:id="186"/>
      </w:r>
      <w:r w:rsidR="00197CFA">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Kuasa</w:t>
      </w:r>
      <w:proofErr w:type="spellEnd"/>
      <w:r w:rsidRPr="00F071DB">
        <w:rPr>
          <w:rFonts w:ascii="Times New Roman" w:eastAsia="Times New Roman" w:hAnsi="Times New Roman" w:cs="Times New Roman"/>
          <w:color w:val="222222"/>
          <w:sz w:val="24"/>
          <w:szCs w:val="24"/>
          <w:lang w:val="en-ID"/>
        </w:rPr>
        <w:t xml:space="preserve"> Allah </w:t>
      </w:r>
      <w:proofErr w:type="spellStart"/>
      <w:r w:rsidRPr="00F071DB">
        <w:rPr>
          <w:rFonts w:ascii="Times New Roman" w:eastAsia="Times New Roman" w:hAnsi="Times New Roman" w:cs="Times New Roman"/>
          <w:color w:val="222222"/>
          <w:sz w:val="24"/>
          <w:szCs w:val="24"/>
          <w:lang w:val="en-ID"/>
        </w:rPr>
        <w:t>adalah</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anugerah</w:t>
      </w:r>
      <w:proofErr w:type="spellEnd"/>
      <w:r w:rsidRPr="00F071DB">
        <w:rPr>
          <w:rFonts w:ascii="Times New Roman" w:eastAsia="Times New Roman" w:hAnsi="Times New Roman" w:cs="Times New Roman"/>
          <w:color w:val="222222"/>
          <w:sz w:val="24"/>
          <w:szCs w:val="24"/>
          <w:lang w:val="en-ID"/>
        </w:rPr>
        <w:t xml:space="preserve"> yang </w:t>
      </w:r>
      <w:proofErr w:type="spellStart"/>
      <w:r w:rsidRPr="00F071DB">
        <w:rPr>
          <w:rFonts w:ascii="Times New Roman" w:eastAsia="Times New Roman" w:hAnsi="Times New Roman" w:cs="Times New Roman"/>
          <w:color w:val="222222"/>
          <w:sz w:val="24"/>
          <w:szCs w:val="24"/>
          <w:lang w:val="en-ID"/>
        </w:rPr>
        <w:t>lahir</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dari</w:t>
      </w:r>
      <w:proofErr w:type="spellEnd"/>
      <w:r w:rsidRPr="00F071DB">
        <w:rPr>
          <w:rFonts w:ascii="Times New Roman" w:eastAsia="Times New Roman" w:hAnsi="Times New Roman" w:cs="Times New Roman"/>
          <w:color w:val="222222"/>
          <w:sz w:val="24"/>
          <w:szCs w:val="24"/>
          <w:lang w:val="en-ID"/>
        </w:rPr>
        <w:t xml:space="preserve"> Allah dan </w:t>
      </w:r>
      <w:proofErr w:type="spellStart"/>
      <w:r w:rsidRPr="00F071DB">
        <w:rPr>
          <w:rFonts w:ascii="Times New Roman" w:eastAsia="Times New Roman" w:hAnsi="Times New Roman" w:cs="Times New Roman"/>
          <w:color w:val="222222"/>
          <w:sz w:val="24"/>
          <w:szCs w:val="24"/>
          <w:lang w:val="en-ID"/>
        </w:rPr>
        <w:t>kuasa</w:t>
      </w:r>
      <w:proofErr w:type="spellEnd"/>
      <w:r w:rsidRPr="00F071DB">
        <w:rPr>
          <w:rFonts w:ascii="Times New Roman" w:eastAsia="Times New Roman" w:hAnsi="Times New Roman" w:cs="Times New Roman"/>
          <w:color w:val="222222"/>
          <w:sz w:val="24"/>
          <w:szCs w:val="24"/>
          <w:lang w:val="en-ID"/>
        </w:rPr>
        <w:t xml:space="preserve"> Allah </w:t>
      </w:r>
      <w:proofErr w:type="spellStart"/>
      <w:r w:rsidRPr="00F071DB">
        <w:rPr>
          <w:rFonts w:ascii="Times New Roman" w:eastAsia="Times New Roman" w:hAnsi="Times New Roman" w:cs="Times New Roman"/>
          <w:color w:val="222222"/>
          <w:sz w:val="24"/>
          <w:szCs w:val="24"/>
          <w:lang w:val="en-ID"/>
        </w:rPr>
        <w:t>tiada</w:t>
      </w:r>
      <w:proofErr w:type="spellEnd"/>
      <w:r w:rsidRPr="00F071DB">
        <w:rPr>
          <w:rFonts w:ascii="Times New Roman" w:eastAsia="Times New Roman" w:hAnsi="Times New Roman" w:cs="Times New Roman"/>
          <w:color w:val="222222"/>
          <w:sz w:val="24"/>
          <w:szCs w:val="24"/>
          <w:lang w:val="en-ID"/>
        </w:rPr>
        <w:t xml:space="preserve"> yang </w:t>
      </w:r>
      <w:proofErr w:type="spellStart"/>
      <w:r w:rsidRPr="00F071DB">
        <w:rPr>
          <w:rFonts w:ascii="Times New Roman" w:eastAsia="Times New Roman" w:hAnsi="Times New Roman" w:cs="Times New Roman"/>
          <w:color w:val="222222"/>
          <w:sz w:val="24"/>
          <w:szCs w:val="24"/>
          <w:lang w:val="en-ID"/>
        </w:rPr>
        <w:t>membandingi</w:t>
      </w:r>
      <w:proofErr w:type="spellEnd"/>
      <w:r w:rsidR="00083B7C">
        <w:rPr>
          <w:rFonts w:ascii="Times New Roman" w:eastAsia="Times New Roman" w:hAnsi="Times New Roman" w:cs="Times New Roman"/>
          <w:color w:val="222222"/>
          <w:sz w:val="24"/>
          <w:szCs w:val="24"/>
          <w:lang w:val="en-ID"/>
        </w:rPr>
        <w:t>.</w:t>
      </w:r>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Robart</w:t>
      </w:r>
      <w:proofErr w:type="spellEnd"/>
      <w:r w:rsidRPr="00F071DB">
        <w:rPr>
          <w:rFonts w:ascii="Times New Roman" w:eastAsia="Times New Roman" w:hAnsi="Times New Roman" w:cs="Times New Roman"/>
          <w:color w:val="222222"/>
          <w:sz w:val="24"/>
          <w:szCs w:val="24"/>
          <w:lang w:val="en-ID"/>
        </w:rPr>
        <w:t xml:space="preserve"> M. Bowman </w:t>
      </w:r>
      <w:proofErr w:type="spellStart"/>
      <w:r w:rsidRPr="00F071DB">
        <w:rPr>
          <w:rFonts w:ascii="Times New Roman" w:eastAsia="Times New Roman" w:hAnsi="Times New Roman" w:cs="Times New Roman"/>
          <w:color w:val="222222"/>
          <w:sz w:val="24"/>
          <w:szCs w:val="24"/>
          <w:lang w:val="en-ID"/>
        </w:rPr>
        <w:t>menyatakan</w:t>
      </w:r>
      <w:proofErr w:type="spellEnd"/>
      <w:r w:rsidRPr="00F071DB">
        <w:rPr>
          <w:rFonts w:ascii="Times New Roman" w:eastAsia="Times New Roman" w:hAnsi="Times New Roman" w:cs="Times New Roman"/>
          <w:color w:val="222222"/>
          <w:sz w:val="24"/>
          <w:szCs w:val="24"/>
          <w:lang w:val="en-ID"/>
        </w:rPr>
        <w:t xml:space="preserve">, </w:t>
      </w:r>
    </w:p>
    <w:p w:rsidR="00303D92" w:rsidRPr="00F071DB" w:rsidRDefault="00303D92" w:rsidP="00A67902">
      <w:pPr>
        <w:shd w:val="clear" w:color="auto" w:fill="F5F5F5"/>
        <w:spacing w:after="0" w:line="240" w:lineRule="auto"/>
        <w:ind w:left="720"/>
        <w:jc w:val="both"/>
        <w:textAlignment w:val="top"/>
        <w:rPr>
          <w:rFonts w:ascii="Times New Roman" w:eastAsia="Times New Roman" w:hAnsi="Times New Roman" w:cs="Times New Roman"/>
          <w:color w:val="222222"/>
          <w:sz w:val="24"/>
          <w:szCs w:val="24"/>
          <w:lang w:val="en-ID"/>
        </w:rPr>
      </w:pPr>
      <w:proofErr w:type="spellStart"/>
      <w:r w:rsidRPr="00F071DB">
        <w:rPr>
          <w:rFonts w:ascii="Times New Roman" w:eastAsia="Times New Roman" w:hAnsi="Times New Roman" w:cs="Times New Roman"/>
          <w:color w:val="222222"/>
          <w:sz w:val="24"/>
          <w:szCs w:val="24"/>
          <w:lang w:val="en-ID"/>
        </w:rPr>
        <w:t>Kontribusi</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Yesus</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dalam</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keselamatan</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kita</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tidak</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terbatas</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hanya</w:t>
      </w:r>
      <w:proofErr w:type="spellEnd"/>
      <w:r w:rsidRPr="00F071DB">
        <w:rPr>
          <w:rFonts w:ascii="Times New Roman" w:eastAsia="Times New Roman" w:hAnsi="Times New Roman" w:cs="Times New Roman"/>
          <w:color w:val="222222"/>
          <w:sz w:val="24"/>
          <w:szCs w:val="24"/>
          <w:lang w:val="en-ID"/>
        </w:rPr>
        <w:t xml:space="preserve"> pada </w:t>
      </w:r>
      <w:proofErr w:type="spellStart"/>
      <w:r w:rsidRPr="00F071DB">
        <w:rPr>
          <w:rFonts w:ascii="Times New Roman" w:eastAsia="Times New Roman" w:hAnsi="Times New Roman" w:cs="Times New Roman"/>
          <w:color w:val="222222"/>
          <w:sz w:val="24"/>
          <w:szCs w:val="24"/>
          <w:lang w:val="en-ID"/>
        </w:rPr>
        <w:t>kematian</w:t>
      </w:r>
      <w:proofErr w:type="spellEnd"/>
      <w:r w:rsidRPr="00F071DB">
        <w:rPr>
          <w:rFonts w:ascii="Times New Roman" w:eastAsia="Times New Roman" w:hAnsi="Times New Roman" w:cs="Times New Roman"/>
          <w:color w:val="222222"/>
          <w:sz w:val="24"/>
          <w:szCs w:val="24"/>
          <w:lang w:val="en-ID"/>
        </w:rPr>
        <w:t xml:space="preserve"> dan </w:t>
      </w:r>
      <w:proofErr w:type="spellStart"/>
      <w:r w:rsidRPr="00F071DB">
        <w:rPr>
          <w:rFonts w:ascii="Times New Roman" w:eastAsia="Times New Roman" w:hAnsi="Times New Roman" w:cs="Times New Roman"/>
          <w:color w:val="222222"/>
          <w:sz w:val="24"/>
          <w:szCs w:val="24"/>
          <w:lang w:val="en-ID"/>
        </w:rPr>
        <w:t>kebangkitan</w:t>
      </w:r>
      <w:proofErr w:type="spellEnd"/>
      <w:r w:rsidRPr="00F071DB">
        <w:rPr>
          <w:rFonts w:ascii="Times New Roman" w:eastAsia="Times New Roman" w:hAnsi="Times New Roman" w:cs="Times New Roman"/>
          <w:color w:val="222222"/>
          <w:sz w:val="24"/>
          <w:szCs w:val="24"/>
          <w:lang w:val="en-ID"/>
        </w:rPr>
        <w:t xml:space="preserve">-Nya, </w:t>
      </w:r>
      <w:proofErr w:type="spellStart"/>
      <w:r w:rsidRPr="00F071DB">
        <w:rPr>
          <w:rFonts w:ascii="Times New Roman" w:eastAsia="Times New Roman" w:hAnsi="Times New Roman" w:cs="Times New Roman"/>
          <w:color w:val="222222"/>
          <w:sz w:val="24"/>
          <w:szCs w:val="24"/>
          <w:lang w:val="en-ID"/>
        </w:rPr>
        <w:t>dua</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tindakan</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penebusan</w:t>
      </w:r>
      <w:proofErr w:type="spellEnd"/>
      <w:r w:rsidRPr="00F071DB">
        <w:rPr>
          <w:rFonts w:ascii="Times New Roman" w:eastAsia="Times New Roman" w:hAnsi="Times New Roman" w:cs="Times New Roman"/>
          <w:color w:val="222222"/>
          <w:sz w:val="24"/>
          <w:szCs w:val="24"/>
          <w:lang w:val="en-ID"/>
        </w:rPr>
        <w:t xml:space="preserve"> yang </w:t>
      </w:r>
      <w:proofErr w:type="spellStart"/>
      <w:r w:rsidRPr="00F071DB">
        <w:rPr>
          <w:rFonts w:ascii="Times New Roman" w:eastAsia="Times New Roman" w:hAnsi="Times New Roman" w:cs="Times New Roman"/>
          <w:color w:val="222222"/>
          <w:sz w:val="24"/>
          <w:szCs w:val="24"/>
          <w:lang w:val="en-ID"/>
        </w:rPr>
        <w:t>agung</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Yesus</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sebenarnya</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mengampuni</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dosa</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umat</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manusia</w:t>
      </w:r>
      <w:proofErr w:type="spellEnd"/>
      <w:r w:rsidRPr="00F071DB">
        <w:rPr>
          <w:rFonts w:ascii="Times New Roman" w:eastAsia="Times New Roman" w:hAnsi="Times New Roman" w:cs="Times New Roman"/>
          <w:color w:val="222222"/>
          <w:sz w:val="24"/>
          <w:szCs w:val="24"/>
          <w:lang w:val="en-ID"/>
        </w:rPr>
        <w:t xml:space="preserve">. Kami </w:t>
      </w:r>
      <w:proofErr w:type="spellStart"/>
      <w:r w:rsidRPr="00F071DB">
        <w:rPr>
          <w:rFonts w:ascii="Times New Roman" w:eastAsia="Times New Roman" w:hAnsi="Times New Roman" w:cs="Times New Roman"/>
          <w:color w:val="222222"/>
          <w:sz w:val="24"/>
          <w:szCs w:val="24"/>
          <w:lang w:val="en-ID"/>
        </w:rPr>
        <w:t>sudah</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menunjukan</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sebelumnya</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bahwa</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Yesus</w:t>
      </w:r>
      <w:proofErr w:type="spellEnd"/>
      <w:r w:rsidRPr="00F071DB">
        <w:rPr>
          <w:rFonts w:ascii="Times New Roman" w:eastAsia="Times New Roman" w:hAnsi="Times New Roman" w:cs="Times New Roman"/>
          <w:color w:val="222222"/>
          <w:sz w:val="24"/>
          <w:szCs w:val="24"/>
          <w:lang w:val="en-ID"/>
        </w:rPr>
        <w:t xml:space="preserve"> yang </w:t>
      </w:r>
      <w:proofErr w:type="spellStart"/>
      <w:r w:rsidRPr="00F071DB">
        <w:rPr>
          <w:rFonts w:ascii="Times New Roman" w:eastAsia="Times New Roman" w:hAnsi="Times New Roman" w:cs="Times New Roman"/>
          <w:color w:val="222222"/>
          <w:sz w:val="24"/>
          <w:szCs w:val="24"/>
          <w:lang w:val="en-ID"/>
        </w:rPr>
        <w:t>menentukan</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dosa</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siapakah</w:t>
      </w:r>
      <w:proofErr w:type="spellEnd"/>
      <w:r w:rsidRPr="00F071DB">
        <w:rPr>
          <w:rFonts w:ascii="Times New Roman" w:eastAsia="Times New Roman" w:hAnsi="Times New Roman" w:cs="Times New Roman"/>
          <w:color w:val="222222"/>
          <w:sz w:val="24"/>
          <w:szCs w:val="24"/>
          <w:lang w:val="en-ID"/>
        </w:rPr>
        <w:t xml:space="preserve"> yang </w:t>
      </w:r>
      <w:proofErr w:type="spellStart"/>
      <w:r w:rsidRPr="00F071DB">
        <w:rPr>
          <w:rFonts w:ascii="Times New Roman" w:eastAsia="Times New Roman" w:hAnsi="Times New Roman" w:cs="Times New Roman"/>
          <w:color w:val="222222"/>
          <w:sz w:val="24"/>
          <w:szCs w:val="24"/>
          <w:lang w:val="en-ID"/>
        </w:rPr>
        <w:t>akan</w:t>
      </w:r>
      <w:proofErr w:type="spellEnd"/>
      <w:r w:rsidRPr="00F071DB">
        <w:rPr>
          <w:rFonts w:ascii="Times New Roman" w:eastAsia="Times New Roman" w:hAnsi="Times New Roman" w:cs="Times New Roman"/>
          <w:color w:val="222222"/>
          <w:sz w:val="24"/>
          <w:szCs w:val="24"/>
          <w:lang w:val="en-ID"/>
        </w:rPr>
        <w:t xml:space="preserve"> </w:t>
      </w:r>
      <w:proofErr w:type="spellStart"/>
      <w:r w:rsidRPr="00F071DB">
        <w:rPr>
          <w:rFonts w:ascii="Times New Roman" w:eastAsia="Times New Roman" w:hAnsi="Times New Roman" w:cs="Times New Roman"/>
          <w:color w:val="222222"/>
          <w:sz w:val="24"/>
          <w:szCs w:val="24"/>
          <w:lang w:val="en-ID"/>
        </w:rPr>
        <w:t>diampuni</w:t>
      </w:r>
      <w:proofErr w:type="spellEnd"/>
      <w:r w:rsidRPr="00F071DB">
        <w:rPr>
          <w:rFonts w:ascii="Times New Roman" w:eastAsia="Times New Roman" w:hAnsi="Times New Roman" w:cs="Times New Roman"/>
          <w:color w:val="222222"/>
          <w:sz w:val="24"/>
          <w:szCs w:val="24"/>
          <w:lang w:val="en-ID"/>
        </w:rPr>
        <w:t xml:space="preserve">. Keputusan </w:t>
      </w:r>
      <w:proofErr w:type="spellStart"/>
      <w:r w:rsidRPr="00F071DB">
        <w:rPr>
          <w:rFonts w:ascii="Times New Roman" w:eastAsia="Times New Roman" w:hAnsi="Times New Roman" w:cs="Times New Roman"/>
          <w:color w:val="222222"/>
          <w:sz w:val="24"/>
          <w:szCs w:val="24"/>
          <w:lang w:val="en-ID"/>
        </w:rPr>
        <w:t>ada</w:t>
      </w:r>
      <w:proofErr w:type="spellEnd"/>
      <w:r w:rsidRPr="00F071DB">
        <w:rPr>
          <w:rFonts w:ascii="Times New Roman" w:eastAsia="Times New Roman" w:hAnsi="Times New Roman" w:cs="Times New Roman"/>
          <w:color w:val="222222"/>
          <w:sz w:val="24"/>
          <w:szCs w:val="24"/>
          <w:lang w:val="en-ID"/>
        </w:rPr>
        <w:t xml:space="preserve"> di </w:t>
      </w:r>
      <w:proofErr w:type="spellStart"/>
      <w:r w:rsidRPr="00F071DB">
        <w:rPr>
          <w:rFonts w:ascii="Times New Roman" w:eastAsia="Times New Roman" w:hAnsi="Times New Roman" w:cs="Times New Roman"/>
          <w:color w:val="222222"/>
          <w:sz w:val="24"/>
          <w:szCs w:val="24"/>
          <w:lang w:val="en-ID"/>
        </w:rPr>
        <w:t>tangan</w:t>
      </w:r>
      <w:proofErr w:type="spellEnd"/>
      <w:r w:rsidRPr="00F071DB">
        <w:rPr>
          <w:rFonts w:ascii="Times New Roman" w:eastAsia="Times New Roman" w:hAnsi="Times New Roman" w:cs="Times New Roman"/>
          <w:color w:val="222222"/>
          <w:sz w:val="24"/>
          <w:szCs w:val="24"/>
          <w:lang w:val="en-ID"/>
        </w:rPr>
        <w:t>-Nya (</w:t>
      </w:r>
      <w:proofErr w:type="spellStart"/>
      <w:r w:rsidRPr="00F071DB">
        <w:rPr>
          <w:rFonts w:ascii="Times New Roman" w:eastAsia="Times New Roman" w:hAnsi="Times New Roman" w:cs="Times New Roman"/>
          <w:color w:val="222222"/>
          <w:sz w:val="24"/>
          <w:szCs w:val="24"/>
          <w:lang w:val="en-ID"/>
        </w:rPr>
        <w:t>Kis</w:t>
      </w:r>
      <w:proofErr w:type="spellEnd"/>
      <w:r w:rsidRPr="00F071DB">
        <w:rPr>
          <w:rFonts w:ascii="Times New Roman" w:eastAsia="Times New Roman" w:hAnsi="Times New Roman" w:cs="Times New Roman"/>
          <w:color w:val="222222"/>
          <w:sz w:val="24"/>
          <w:szCs w:val="24"/>
          <w:lang w:val="en-ID"/>
        </w:rPr>
        <w:t xml:space="preserve">. 5:31); </w:t>
      </w:r>
      <w:proofErr w:type="spellStart"/>
      <w:r w:rsidRPr="00F071DB">
        <w:rPr>
          <w:rFonts w:ascii="Times New Roman" w:eastAsia="Times New Roman" w:hAnsi="Times New Roman" w:cs="Times New Roman"/>
          <w:color w:val="222222"/>
          <w:sz w:val="24"/>
          <w:szCs w:val="24"/>
          <w:lang w:val="en-ID"/>
        </w:rPr>
        <w:t>Kol</w:t>
      </w:r>
      <w:proofErr w:type="spellEnd"/>
      <w:r w:rsidRPr="00F071DB">
        <w:rPr>
          <w:rFonts w:ascii="Times New Roman" w:eastAsia="Times New Roman" w:hAnsi="Times New Roman" w:cs="Times New Roman"/>
          <w:color w:val="222222"/>
          <w:sz w:val="24"/>
          <w:szCs w:val="24"/>
          <w:lang w:val="en-ID"/>
        </w:rPr>
        <w:t>. 3:13).</w:t>
      </w:r>
      <w:r w:rsidRPr="00F071DB">
        <w:rPr>
          <w:rFonts w:ascii="Times New Roman" w:eastAsia="Times New Roman" w:hAnsi="Times New Roman" w:cs="Times New Roman"/>
          <w:color w:val="222222"/>
          <w:sz w:val="24"/>
          <w:szCs w:val="24"/>
          <w:vertAlign w:val="superscript"/>
          <w:lang w:val="en-ID"/>
        </w:rPr>
        <w:footnoteReference w:id="187"/>
      </w:r>
    </w:p>
    <w:p w:rsidR="00303D92" w:rsidRPr="00F071DB" w:rsidRDefault="00303D92" w:rsidP="00A67902">
      <w:pPr>
        <w:shd w:val="clear" w:color="auto" w:fill="F5F5F5"/>
        <w:spacing w:after="0" w:line="240" w:lineRule="auto"/>
        <w:jc w:val="both"/>
        <w:textAlignment w:val="top"/>
        <w:rPr>
          <w:rFonts w:ascii="Times New Roman" w:eastAsia="Times New Roman" w:hAnsi="Times New Roman" w:cs="Times New Roman"/>
          <w:color w:val="222222"/>
          <w:sz w:val="24"/>
          <w:szCs w:val="24"/>
          <w:lang w:val="en-ID"/>
        </w:rPr>
      </w:pPr>
    </w:p>
    <w:p w:rsidR="00303D92" w:rsidRPr="00F071DB" w:rsidRDefault="00303D92" w:rsidP="00A67902">
      <w:pPr>
        <w:shd w:val="clear" w:color="auto" w:fill="F5F5F5"/>
        <w:spacing w:after="0" w:line="240" w:lineRule="auto"/>
        <w:jc w:val="both"/>
        <w:textAlignment w:val="top"/>
        <w:rPr>
          <w:rFonts w:ascii="Times New Roman" w:hAnsi="Times New Roman" w:cs="Times New Roman"/>
          <w:sz w:val="24"/>
          <w:szCs w:val="24"/>
          <w:lang w:bidi="he-IL"/>
        </w:rPr>
      </w:pPr>
      <w:r w:rsidRPr="00F071DB">
        <w:rPr>
          <w:rFonts w:ascii="Times New Roman" w:eastAsia="Times New Roman" w:hAnsi="Times New Roman" w:cs="Times New Roman"/>
          <w:color w:val="222222"/>
          <w:sz w:val="24"/>
          <w:szCs w:val="24"/>
          <w:lang w:val="en-ID"/>
        </w:rPr>
        <w:tab/>
        <w:t xml:space="preserve">Kata </w:t>
      </w:r>
      <w:r w:rsidRPr="00F071DB">
        <w:rPr>
          <w:rFonts w:ascii="Times New Roman" w:hAnsi="Times New Roman" w:cs="Times New Roman"/>
          <w:sz w:val="24"/>
          <w:szCs w:val="24"/>
          <w:lang w:val="el-GR" w:bidi="he-IL"/>
        </w:rPr>
        <w:t>Ιουδαίῳ τε πρῶτον καὶ Ἕλληνι.</w:t>
      </w:r>
      <w:r w:rsidRPr="00F071DB">
        <w:rPr>
          <w:rFonts w:ascii="Times New Roman" w:hAnsi="Times New Roman" w:cs="Times New Roman"/>
          <w:sz w:val="24"/>
          <w:szCs w:val="24"/>
          <w:lang w:bidi="he-IL"/>
        </w:rPr>
        <w:t xml:space="preserve"> (Rom 1:16 BYZ)</w:t>
      </w:r>
      <w:r>
        <w:rPr>
          <w:rFonts w:ascii="Times New Roman" w:hAnsi="Times New Roman" w:cs="Times New Roman"/>
          <w:sz w:val="24"/>
          <w:szCs w:val="24"/>
          <w:lang w:bidi="he-IL"/>
        </w:rPr>
        <w:t>.</w:t>
      </w:r>
      <w:r w:rsidRPr="00F071DB">
        <w:rPr>
          <w:rFonts w:ascii="Times New Roman" w:hAnsi="Times New Roman" w:cs="Times New Roman"/>
          <w:sz w:val="24"/>
          <w:szCs w:val="24"/>
          <w:vertAlign w:val="superscript"/>
          <w:lang w:bidi="he-IL"/>
        </w:rPr>
        <w:footnoteReference w:id="188"/>
      </w:r>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Menerjemahkan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pertama-tama</w:t>
      </w:r>
      <w:proofErr w:type="spellEnd"/>
      <w:r w:rsidRPr="00F071DB">
        <w:rPr>
          <w:rFonts w:ascii="Times New Roman" w:hAnsi="Times New Roman" w:cs="Times New Roman"/>
          <w:sz w:val="24"/>
          <w:szCs w:val="24"/>
          <w:lang w:bidi="he-IL"/>
        </w:rPr>
        <w:t xml:space="preserve"> orang </w:t>
      </w:r>
      <w:proofErr w:type="spellStart"/>
      <w:r w:rsidRPr="00F071DB">
        <w:rPr>
          <w:rFonts w:ascii="Times New Roman" w:hAnsi="Times New Roman" w:cs="Times New Roman"/>
          <w:sz w:val="24"/>
          <w:szCs w:val="24"/>
          <w:lang w:bidi="he-IL"/>
        </w:rPr>
        <w:t>Yahudi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tetapi</w:t>
      </w:r>
      <w:proofErr w:type="spellEnd"/>
      <w:r w:rsidRPr="00F071DB">
        <w:rPr>
          <w:rFonts w:ascii="Times New Roman" w:hAnsi="Times New Roman" w:cs="Times New Roman"/>
          <w:sz w:val="24"/>
          <w:szCs w:val="24"/>
          <w:lang w:bidi="he-IL"/>
        </w:rPr>
        <w:t xml:space="preserve"> juga orang Yunani.</w:t>
      </w:r>
      <w:r w:rsidRPr="00F071DB">
        <w:rPr>
          <w:rFonts w:ascii="Times New Roman" w:hAnsi="Times New Roman" w:cs="Times New Roman"/>
          <w:sz w:val="24"/>
          <w:szCs w:val="24"/>
          <w:vertAlign w:val="superscript"/>
          <w:lang w:bidi="he-IL"/>
        </w:rPr>
        <w:footnoteReference w:id="189"/>
      </w:r>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Mengapa</w:t>
      </w:r>
      <w:proofErr w:type="spellEnd"/>
      <w:r w:rsidRPr="00F071DB">
        <w:rPr>
          <w:rFonts w:ascii="Times New Roman" w:hAnsi="Times New Roman" w:cs="Times New Roman"/>
          <w:sz w:val="24"/>
          <w:szCs w:val="24"/>
          <w:lang w:bidi="he-IL"/>
        </w:rPr>
        <w:t xml:space="preserve"> Paulus </w:t>
      </w:r>
      <w:proofErr w:type="spellStart"/>
      <w:r w:rsidRPr="00F071DB">
        <w:rPr>
          <w:rFonts w:ascii="Times New Roman" w:hAnsi="Times New Roman" w:cs="Times New Roman"/>
          <w:sz w:val="24"/>
          <w:szCs w:val="24"/>
          <w:lang w:bidi="he-IL"/>
        </w:rPr>
        <w:t>mengatakan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bahwa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Injil</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kekuatan</w:t>
      </w:r>
      <w:proofErr w:type="spellEnd"/>
      <w:r w:rsidRPr="00F071DB">
        <w:rPr>
          <w:rFonts w:ascii="Times New Roman" w:hAnsi="Times New Roman" w:cs="Times New Roman"/>
          <w:sz w:val="24"/>
          <w:szCs w:val="24"/>
          <w:lang w:bidi="he-IL"/>
        </w:rPr>
        <w:t xml:space="preserve"> Allah </w:t>
      </w:r>
      <w:proofErr w:type="spellStart"/>
      <w:r w:rsidRPr="00F071DB">
        <w:rPr>
          <w:rFonts w:ascii="Times New Roman" w:hAnsi="Times New Roman" w:cs="Times New Roman"/>
          <w:sz w:val="24"/>
          <w:szCs w:val="24"/>
          <w:lang w:bidi="he-IL"/>
        </w:rPr>
        <w:t>menyelamatkan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setiap</w:t>
      </w:r>
      <w:proofErr w:type="spellEnd"/>
      <w:r w:rsidRPr="00F071DB">
        <w:rPr>
          <w:rFonts w:ascii="Times New Roman" w:hAnsi="Times New Roman" w:cs="Times New Roman"/>
          <w:sz w:val="24"/>
          <w:szCs w:val="24"/>
          <w:lang w:bidi="he-IL"/>
        </w:rPr>
        <w:t xml:space="preserve"> orang </w:t>
      </w:r>
      <w:proofErr w:type="spellStart"/>
      <w:r w:rsidRPr="00F071DB">
        <w:rPr>
          <w:rFonts w:ascii="Times New Roman" w:hAnsi="Times New Roman" w:cs="Times New Roman"/>
          <w:sz w:val="24"/>
          <w:szCs w:val="24"/>
          <w:lang w:bidi="he-IL"/>
        </w:rPr>
        <w:t>percaya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pertama-tama</w:t>
      </w:r>
      <w:proofErr w:type="spellEnd"/>
      <w:r w:rsidRPr="00F071DB">
        <w:rPr>
          <w:rFonts w:ascii="Times New Roman" w:hAnsi="Times New Roman" w:cs="Times New Roman"/>
          <w:sz w:val="24"/>
          <w:szCs w:val="24"/>
          <w:lang w:bidi="he-IL"/>
        </w:rPr>
        <w:t xml:space="preserve"> orang </w:t>
      </w:r>
      <w:proofErr w:type="spellStart"/>
      <w:r w:rsidRPr="00F071DB">
        <w:rPr>
          <w:rFonts w:ascii="Times New Roman" w:hAnsi="Times New Roman" w:cs="Times New Roman"/>
          <w:sz w:val="24"/>
          <w:szCs w:val="24"/>
          <w:lang w:bidi="he-IL"/>
        </w:rPr>
        <w:t>Yahudi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tetapi</w:t>
      </w:r>
      <w:proofErr w:type="spellEnd"/>
      <w:r w:rsidRPr="00F071DB">
        <w:rPr>
          <w:rFonts w:ascii="Times New Roman" w:hAnsi="Times New Roman" w:cs="Times New Roman"/>
          <w:sz w:val="24"/>
          <w:szCs w:val="24"/>
          <w:lang w:bidi="he-IL"/>
        </w:rPr>
        <w:t xml:space="preserve"> juga orang Yunani? Ada </w:t>
      </w:r>
      <w:proofErr w:type="spellStart"/>
      <w:r w:rsidRPr="00F071DB">
        <w:rPr>
          <w:rFonts w:ascii="Times New Roman" w:hAnsi="Times New Roman" w:cs="Times New Roman"/>
          <w:sz w:val="24"/>
          <w:szCs w:val="24"/>
          <w:lang w:bidi="he-IL"/>
        </w:rPr>
        <w:t>apa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dengan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kedua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bangsa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tersebut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Apakah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mereka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adalah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kedua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bangsa</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sangat</w:t>
      </w:r>
      <w:proofErr w:type="spellEnd"/>
      <w:r w:rsidRPr="00F071DB">
        <w:rPr>
          <w:rFonts w:ascii="Times New Roman" w:hAnsi="Times New Roman" w:cs="Times New Roman"/>
          <w:sz w:val="24"/>
          <w:szCs w:val="24"/>
          <w:lang w:bidi="he-IL"/>
        </w:rPr>
        <w:t xml:space="preserve"> special </w:t>
      </w:r>
      <w:proofErr w:type="spellStart"/>
      <w:r w:rsidRPr="00F071DB">
        <w:rPr>
          <w:rFonts w:ascii="Times New Roman" w:hAnsi="Times New Roman" w:cs="Times New Roman"/>
          <w:sz w:val="24"/>
          <w:szCs w:val="24"/>
          <w:lang w:bidi="he-IL"/>
        </w:rPr>
        <w:t>dari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bangsa</w:t>
      </w:r>
      <w:proofErr w:type="spellEnd"/>
      <w:r w:rsidRPr="00F071DB">
        <w:rPr>
          <w:rFonts w:ascii="Times New Roman" w:hAnsi="Times New Roman" w:cs="Times New Roman"/>
          <w:sz w:val="24"/>
          <w:szCs w:val="24"/>
          <w:lang w:bidi="he-IL"/>
        </w:rPr>
        <w:t xml:space="preserve"> lain di dunia </w:t>
      </w:r>
      <w:proofErr w:type="spellStart"/>
      <w:r w:rsidRPr="00F071DB">
        <w:rPr>
          <w:rFonts w:ascii="Times New Roman" w:hAnsi="Times New Roman" w:cs="Times New Roman"/>
          <w:sz w:val="24"/>
          <w:szCs w:val="24"/>
          <w:lang w:bidi="he-IL"/>
        </w:rPr>
        <w:t>kekaisaran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Romawi</w:t>
      </w:r>
      <w:proofErr w:type="spellEnd"/>
      <w:r w:rsidRPr="00F071DB">
        <w:rPr>
          <w:rFonts w:ascii="Times New Roman" w:hAnsi="Times New Roman" w:cs="Times New Roman"/>
          <w:sz w:val="24"/>
          <w:szCs w:val="24"/>
          <w:lang w:bidi="he-IL"/>
        </w:rPr>
        <w:t>?</w:t>
      </w:r>
    </w:p>
    <w:p w:rsidR="00303D92" w:rsidRPr="00F071DB" w:rsidRDefault="00303D92" w:rsidP="00A67902">
      <w:pPr>
        <w:shd w:val="clear" w:color="auto" w:fill="F5F5F5"/>
        <w:spacing w:after="0" w:line="240" w:lineRule="auto"/>
        <w:jc w:val="both"/>
        <w:textAlignment w:val="top"/>
        <w:rPr>
          <w:rFonts w:ascii="Times New Roman" w:hAnsi="Times New Roman" w:cs="Times New Roman"/>
          <w:color w:val="000000" w:themeColor="text1"/>
          <w:sz w:val="24"/>
          <w:szCs w:val="24"/>
          <w:lang w:val="en-ID" w:bidi="he-IL"/>
        </w:rPr>
      </w:pPr>
      <w:r w:rsidRPr="00F071DB">
        <w:rPr>
          <w:rFonts w:ascii="Times New Roman" w:hAnsi="Times New Roman" w:cs="Times New Roman"/>
          <w:sz w:val="24"/>
          <w:szCs w:val="24"/>
          <w:lang w:bidi="he-IL"/>
        </w:rPr>
        <w:tab/>
        <w:t xml:space="preserve">Kata </w:t>
      </w:r>
      <w:r w:rsidRPr="00F071DB">
        <w:rPr>
          <w:rFonts w:ascii="Times New Roman" w:hAnsi="Times New Roman" w:cs="Times New Roman"/>
          <w:sz w:val="24"/>
          <w:szCs w:val="24"/>
          <w:lang w:val="el-GR" w:bidi="he-IL"/>
        </w:rPr>
        <w:t>Ιουδαίῳ</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menerjemahkan</w:t>
      </w:r>
      <w:proofErr w:type="spellEnd"/>
      <w:r w:rsidRPr="00F071DB">
        <w:rPr>
          <w:rFonts w:ascii="Times New Roman" w:hAnsi="Times New Roman" w:cs="Times New Roman"/>
          <w:sz w:val="24"/>
          <w:szCs w:val="24"/>
          <w:lang w:val="en-ID" w:bidi="he-IL"/>
        </w:rPr>
        <w:t xml:space="preserve">: </w:t>
      </w:r>
      <w:r w:rsidRPr="00F071DB">
        <w:rPr>
          <w:rFonts w:ascii="Times New Roman" w:hAnsi="Times New Roman" w:cs="Times New Roman"/>
          <w:i/>
          <w:sz w:val="24"/>
          <w:szCs w:val="24"/>
          <w:lang w:val="en-ID" w:bidi="he-IL"/>
        </w:rPr>
        <w:t>Jewish, a Jew Judea</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menerjemahkan</w:t>
      </w:r>
      <w:proofErr w:type="spellEnd"/>
      <w:r w:rsidRPr="00F071DB">
        <w:rPr>
          <w:rFonts w:ascii="Times New Roman" w:hAnsi="Times New Roman" w:cs="Times New Roman"/>
          <w:sz w:val="24"/>
          <w:szCs w:val="24"/>
          <w:lang w:val="en-ID" w:bidi="he-IL"/>
        </w:rPr>
        <w:t xml:space="preserve">: Adj. </w:t>
      </w:r>
      <w:proofErr w:type="spellStart"/>
      <w:r w:rsidRPr="00F071DB">
        <w:rPr>
          <w:rFonts w:ascii="Times New Roman" w:hAnsi="Times New Roman" w:cs="Times New Roman"/>
          <w:sz w:val="24"/>
          <w:szCs w:val="24"/>
          <w:lang w:val="en-ID" w:bidi="he-IL"/>
        </w:rPr>
        <w:t>Yahudi</w:t>
      </w:r>
      <w:proofErr w:type="spellEnd"/>
      <w:r w:rsidRPr="00F071DB">
        <w:rPr>
          <w:rFonts w:ascii="Times New Roman" w:hAnsi="Times New Roman" w:cs="Times New Roman"/>
          <w:sz w:val="24"/>
          <w:szCs w:val="24"/>
          <w:lang w:val="en-ID" w:bidi="he-IL"/>
        </w:rPr>
        <w:t xml:space="preserve">, orang </w:t>
      </w:r>
      <w:proofErr w:type="spellStart"/>
      <w:r w:rsidRPr="00F071DB">
        <w:rPr>
          <w:rFonts w:ascii="Times New Roman" w:hAnsi="Times New Roman" w:cs="Times New Roman"/>
          <w:sz w:val="24"/>
          <w:szCs w:val="24"/>
          <w:lang w:val="en-ID" w:bidi="he-IL"/>
        </w:rPr>
        <w:t>Yahudi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keturunan</w:t>
      </w:r>
      <w:proofErr w:type="spellEnd"/>
      <w:r w:rsidRPr="00F071DB">
        <w:rPr>
          <w:rFonts w:ascii="Times New Roman" w:hAnsi="Times New Roman" w:cs="Times New Roman"/>
          <w:sz w:val="24"/>
          <w:szCs w:val="24"/>
          <w:lang w:val="en-ID" w:bidi="he-IL"/>
        </w:rPr>
        <w:t xml:space="preserve"> Yehuda. Kata </w:t>
      </w:r>
      <w:proofErr w:type="spellStart"/>
      <w:r w:rsidRPr="00F071DB">
        <w:rPr>
          <w:rFonts w:ascii="Times New Roman" w:hAnsi="Times New Roman" w:cs="Times New Roman"/>
          <w:sz w:val="24"/>
          <w:szCs w:val="24"/>
          <w:lang w:val="en-ID" w:bidi="he-IL"/>
        </w:rPr>
        <w:t>ini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merupakan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bentuk</w:t>
      </w:r>
      <w:proofErr w:type="spellEnd"/>
      <w:r w:rsidRPr="00F071DB">
        <w:rPr>
          <w:rFonts w:ascii="Times New Roman" w:hAnsi="Times New Roman" w:cs="Times New Roman"/>
          <w:sz w:val="24"/>
          <w:szCs w:val="24"/>
          <w:lang w:val="en-ID" w:bidi="he-IL"/>
        </w:rPr>
        <w:t xml:space="preserve"> kata: Adjective dative masculine singular no degree </w:t>
      </w:r>
      <w:proofErr w:type="spellStart"/>
      <w:r w:rsidRPr="00F071DB">
        <w:rPr>
          <w:rFonts w:ascii="Times New Roman" w:hAnsi="Times New Roman" w:cs="Times New Roman"/>
          <w:sz w:val="24"/>
          <w:szCs w:val="24"/>
          <w:lang w:val="en-ID" w:bidi="he-IL"/>
        </w:rPr>
        <w:t>diterjemahkan</w:t>
      </w:r>
      <w:proofErr w:type="spellEnd"/>
      <w:r w:rsidRPr="00F071DB">
        <w:rPr>
          <w:rFonts w:ascii="Times New Roman" w:hAnsi="Times New Roman" w:cs="Times New Roman"/>
          <w:sz w:val="24"/>
          <w:szCs w:val="24"/>
          <w:lang w:val="en-ID" w:bidi="he-IL"/>
        </w:rPr>
        <w:t>: D</w:t>
      </w:r>
      <w:proofErr w:type="spellStart"/>
      <w:r w:rsidRPr="00F071DB">
        <w:rPr>
          <w:rFonts w:ascii="Times New Roman" w:hAnsi="Times New Roman" w:cs="Times New Roman"/>
          <w:sz w:val="24"/>
          <w:szCs w:val="24"/>
          <w:lang w:bidi="he-IL"/>
        </w:rPr>
        <w:t>ipakai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bentuk</w:t>
      </w:r>
      <w:proofErr w:type="spellEnd"/>
      <w:r w:rsidRPr="00F071DB">
        <w:rPr>
          <w:rFonts w:ascii="Times New Roman" w:hAnsi="Times New Roman" w:cs="Times New Roman"/>
          <w:sz w:val="24"/>
          <w:szCs w:val="24"/>
          <w:lang w:bidi="he-IL"/>
        </w:rPr>
        <w:t xml:space="preserve"> kata </w:t>
      </w:r>
      <w:proofErr w:type="spellStart"/>
      <w:r w:rsidRPr="00F071DB">
        <w:rPr>
          <w:rFonts w:ascii="Times New Roman" w:hAnsi="Times New Roman" w:cs="Times New Roman"/>
          <w:sz w:val="24"/>
          <w:szCs w:val="24"/>
          <w:lang w:bidi="he-IL"/>
        </w:rPr>
        <w:t>sifat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datif</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maskulin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tunggal</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tidak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sederajat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color w:val="000000" w:themeColor="text1"/>
          <w:sz w:val="24"/>
          <w:szCs w:val="24"/>
          <w:lang w:val="en-ID" w:bidi="he-IL"/>
        </w:rPr>
        <w:t>Artinya</w:t>
      </w:r>
      <w:proofErr w:type="spellEnd"/>
      <w:r w:rsidRPr="00F071DB">
        <w:rPr>
          <w:rFonts w:ascii="Times New Roman" w:hAnsi="Times New Roman" w:cs="Times New Roman"/>
          <w:color w:val="000000" w:themeColor="text1"/>
          <w:sz w:val="24"/>
          <w:szCs w:val="24"/>
          <w:lang w:val="en-ID" w:bidi="he-IL"/>
        </w:rPr>
        <w:t xml:space="preserve"> </w:t>
      </w:r>
      <w:proofErr w:type="spellStart"/>
      <w:r w:rsidRPr="00F071DB">
        <w:rPr>
          <w:rFonts w:ascii="Times New Roman" w:hAnsi="Times New Roman" w:cs="Times New Roman"/>
          <w:color w:val="000000" w:themeColor="text1"/>
          <w:sz w:val="24"/>
          <w:szCs w:val="24"/>
          <w:lang w:val="en-ID" w:bidi="he-IL"/>
        </w:rPr>
        <w:t>kehidupan</w:t>
      </w:r>
      <w:proofErr w:type="spellEnd"/>
      <w:r w:rsidRPr="00F071DB">
        <w:rPr>
          <w:rFonts w:ascii="Times New Roman" w:hAnsi="Times New Roman" w:cs="Times New Roman"/>
          <w:color w:val="000000" w:themeColor="text1"/>
          <w:sz w:val="24"/>
          <w:szCs w:val="24"/>
          <w:lang w:val="en-ID" w:bidi="he-IL"/>
        </w:rPr>
        <w:t xml:space="preserve"> orang </w:t>
      </w:r>
      <w:proofErr w:type="spellStart"/>
      <w:r w:rsidRPr="00F071DB">
        <w:rPr>
          <w:rFonts w:ascii="Times New Roman" w:hAnsi="Times New Roman" w:cs="Times New Roman"/>
          <w:color w:val="000000" w:themeColor="text1"/>
          <w:sz w:val="24"/>
          <w:szCs w:val="24"/>
          <w:lang w:val="en-ID" w:bidi="he-IL"/>
        </w:rPr>
        <w:t>Yahudi</w:t>
      </w:r>
      <w:proofErr w:type="spellEnd"/>
      <w:r w:rsidRPr="00F071DB">
        <w:rPr>
          <w:rFonts w:ascii="Times New Roman" w:hAnsi="Times New Roman" w:cs="Times New Roman"/>
          <w:color w:val="000000" w:themeColor="text1"/>
          <w:sz w:val="24"/>
          <w:szCs w:val="24"/>
          <w:lang w:val="en-ID" w:bidi="he-IL"/>
        </w:rPr>
        <w:t xml:space="preserve"> dan orang </w:t>
      </w:r>
      <w:proofErr w:type="spellStart"/>
      <w:r w:rsidRPr="00F071DB">
        <w:rPr>
          <w:rFonts w:ascii="Times New Roman" w:hAnsi="Times New Roman" w:cs="Times New Roman"/>
          <w:color w:val="000000" w:themeColor="text1"/>
          <w:sz w:val="24"/>
          <w:szCs w:val="24"/>
          <w:lang w:val="en-ID" w:bidi="he-IL"/>
        </w:rPr>
        <w:t>bukan</w:t>
      </w:r>
      <w:proofErr w:type="spellEnd"/>
      <w:r w:rsidRPr="00F071DB">
        <w:rPr>
          <w:rFonts w:ascii="Times New Roman" w:hAnsi="Times New Roman" w:cs="Times New Roman"/>
          <w:color w:val="000000" w:themeColor="text1"/>
          <w:sz w:val="24"/>
          <w:szCs w:val="24"/>
          <w:lang w:val="en-ID" w:bidi="he-IL"/>
        </w:rPr>
        <w:t xml:space="preserve"> </w:t>
      </w:r>
      <w:proofErr w:type="spellStart"/>
      <w:r w:rsidRPr="00F071DB">
        <w:rPr>
          <w:rFonts w:ascii="Times New Roman" w:hAnsi="Times New Roman" w:cs="Times New Roman"/>
          <w:color w:val="000000" w:themeColor="text1"/>
          <w:sz w:val="24"/>
          <w:szCs w:val="24"/>
          <w:lang w:val="en-ID" w:bidi="he-IL"/>
        </w:rPr>
        <w:t>Yahudi</w:t>
      </w:r>
      <w:proofErr w:type="spellEnd"/>
      <w:r w:rsidRPr="00F071DB">
        <w:rPr>
          <w:rFonts w:ascii="Times New Roman" w:hAnsi="Times New Roman" w:cs="Times New Roman"/>
          <w:color w:val="000000" w:themeColor="text1"/>
          <w:sz w:val="24"/>
          <w:szCs w:val="24"/>
          <w:lang w:val="en-ID" w:bidi="he-IL"/>
        </w:rPr>
        <w:t xml:space="preserve"> </w:t>
      </w:r>
      <w:proofErr w:type="spellStart"/>
      <w:r w:rsidRPr="00F071DB">
        <w:rPr>
          <w:rFonts w:ascii="Times New Roman" w:hAnsi="Times New Roman" w:cs="Times New Roman"/>
          <w:color w:val="000000" w:themeColor="text1"/>
          <w:sz w:val="24"/>
          <w:szCs w:val="24"/>
          <w:lang w:val="en-ID" w:bidi="he-IL"/>
        </w:rPr>
        <w:t>tentunya</w:t>
      </w:r>
      <w:proofErr w:type="spellEnd"/>
      <w:r w:rsidRPr="00F071DB">
        <w:rPr>
          <w:rFonts w:ascii="Times New Roman" w:hAnsi="Times New Roman" w:cs="Times New Roman"/>
          <w:color w:val="000000" w:themeColor="text1"/>
          <w:sz w:val="24"/>
          <w:szCs w:val="24"/>
          <w:lang w:val="en-ID" w:bidi="he-IL"/>
        </w:rPr>
        <w:t xml:space="preserve"> </w:t>
      </w:r>
      <w:proofErr w:type="spellStart"/>
      <w:r w:rsidRPr="00F071DB">
        <w:rPr>
          <w:rFonts w:ascii="Times New Roman" w:hAnsi="Times New Roman" w:cs="Times New Roman"/>
          <w:color w:val="000000" w:themeColor="text1"/>
          <w:sz w:val="24"/>
          <w:szCs w:val="24"/>
          <w:lang w:val="en-ID" w:bidi="he-IL"/>
        </w:rPr>
        <w:t>tidak</w:t>
      </w:r>
      <w:proofErr w:type="spellEnd"/>
      <w:r w:rsidRPr="00F071DB">
        <w:rPr>
          <w:rFonts w:ascii="Times New Roman" w:hAnsi="Times New Roman" w:cs="Times New Roman"/>
          <w:color w:val="000000" w:themeColor="text1"/>
          <w:sz w:val="24"/>
          <w:szCs w:val="24"/>
          <w:lang w:val="en-ID" w:bidi="he-IL"/>
        </w:rPr>
        <w:t xml:space="preserve"> </w:t>
      </w:r>
      <w:proofErr w:type="spellStart"/>
      <w:r w:rsidRPr="00F071DB">
        <w:rPr>
          <w:rFonts w:ascii="Times New Roman" w:hAnsi="Times New Roman" w:cs="Times New Roman"/>
          <w:color w:val="000000" w:themeColor="text1"/>
          <w:sz w:val="24"/>
          <w:szCs w:val="24"/>
          <w:lang w:val="en-ID" w:bidi="he-IL"/>
        </w:rPr>
        <w:t>sama</w:t>
      </w:r>
      <w:proofErr w:type="spellEnd"/>
      <w:r w:rsidRPr="00F071DB">
        <w:rPr>
          <w:rFonts w:ascii="Times New Roman" w:hAnsi="Times New Roman" w:cs="Times New Roman"/>
          <w:color w:val="000000" w:themeColor="text1"/>
          <w:sz w:val="24"/>
          <w:szCs w:val="24"/>
          <w:lang w:val="en-ID" w:bidi="he-IL"/>
        </w:rPr>
        <w:t xml:space="preserve"> </w:t>
      </w:r>
      <w:proofErr w:type="spellStart"/>
      <w:r w:rsidRPr="00F071DB">
        <w:rPr>
          <w:rFonts w:ascii="Times New Roman" w:hAnsi="Times New Roman" w:cs="Times New Roman"/>
          <w:color w:val="000000" w:themeColor="text1"/>
          <w:sz w:val="24"/>
          <w:szCs w:val="24"/>
          <w:lang w:val="en-ID" w:bidi="he-IL"/>
        </w:rPr>
        <w:t>pandangan</w:t>
      </w:r>
      <w:proofErr w:type="spellEnd"/>
      <w:r w:rsidRPr="00F071DB">
        <w:rPr>
          <w:rFonts w:ascii="Times New Roman" w:hAnsi="Times New Roman" w:cs="Times New Roman"/>
          <w:color w:val="000000" w:themeColor="text1"/>
          <w:sz w:val="24"/>
          <w:szCs w:val="24"/>
          <w:lang w:val="en-ID" w:bidi="he-IL"/>
        </w:rPr>
        <w:t xml:space="preserve"> </w:t>
      </w:r>
      <w:proofErr w:type="spellStart"/>
      <w:r w:rsidRPr="00F071DB">
        <w:rPr>
          <w:rFonts w:ascii="Times New Roman" w:hAnsi="Times New Roman" w:cs="Times New Roman"/>
          <w:color w:val="000000" w:themeColor="text1"/>
          <w:sz w:val="24"/>
          <w:szCs w:val="24"/>
          <w:lang w:val="en-ID" w:bidi="he-IL"/>
        </w:rPr>
        <w:t>hidup</w:t>
      </w:r>
      <w:proofErr w:type="spellEnd"/>
      <w:r w:rsidRPr="00F071DB">
        <w:rPr>
          <w:rFonts w:ascii="Times New Roman" w:hAnsi="Times New Roman" w:cs="Times New Roman"/>
          <w:color w:val="000000" w:themeColor="text1"/>
          <w:sz w:val="24"/>
          <w:szCs w:val="24"/>
          <w:lang w:val="en-ID" w:bidi="he-IL"/>
        </w:rPr>
        <w:t xml:space="preserve"> </w:t>
      </w:r>
      <w:proofErr w:type="spellStart"/>
      <w:r w:rsidRPr="00F071DB">
        <w:rPr>
          <w:rFonts w:ascii="Times New Roman" w:hAnsi="Times New Roman" w:cs="Times New Roman"/>
          <w:color w:val="000000" w:themeColor="text1"/>
          <w:sz w:val="24"/>
          <w:szCs w:val="24"/>
          <w:lang w:val="en-ID" w:bidi="he-IL"/>
        </w:rPr>
        <w:t>mereka</w:t>
      </w:r>
      <w:proofErr w:type="spellEnd"/>
      <w:r w:rsidRPr="00F071DB">
        <w:rPr>
          <w:rFonts w:ascii="Times New Roman" w:hAnsi="Times New Roman" w:cs="Times New Roman"/>
          <w:color w:val="000000" w:themeColor="text1"/>
          <w:sz w:val="24"/>
          <w:szCs w:val="24"/>
          <w:lang w:val="en-ID" w:bidi="he-IL"/>
        </w:rPr>
        <w:t xml:space="preserve">. </w:t>
      </w:r>
    </w:p>
    <w:p w:rsidR="00303D92" w:rsidRPr="00F071DB" w:rsidRDefault="00303D92" w:rsidP="00A67902">
      <w:pPr>
        <w:shd w:val="clear" w:color="auto" w:fill="F5F5F5"/>
        <w:spacing w:after="0" w:line="240" w:lineRule="auto"/>
        <w:jc w:val="both"/>
        <w:textAlignment w:val="top"/>
        <w:rPr>
          <w:rFonts w:ascii="Times New Roman" w:hAnsi="Times New Roman" w:cs="Times New Roman"/>
          <w:sz w:val="24"/>
          <w:szCs w:val="24"/>
          <w:lang w:val="en-ID" w:bidi="he-IL"/>
        </w:rPr>
      </w:pPr>
      <w:r w:rsidRPr="00F071DB">
        <w:rPr>
          <w:rFonts w:ascii="Times New Roman" w:hAnsi="Times New Roman" w:cs="Times New Roman"/>
          <w:sz w:val="24"/>
          <w:szCs w:val="24"/>
          <w:lang w:val="en-ID" w:bidi="he-IL"/>
        </w:rPr>
        <w:tab/>
        <w:t xml:space="preserve">Kata </w:t>
      </w:r>
      <w:r w:rsidRPr="00F071DB">
        <w:rPr>
          <w:rFonts w:ascii="Times New Roman" w:hAnsi="Times New Roman" w:cs="Times New Roman"/>
          <w:sz w:val="24"/>
          <w:szCs w:val="24"/>
          <w:lang w:val="el-GR" w:bidi="he-IL"/>
        </w:rPr>
        <w:t>τε</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menerjemahkan</w:t>
      </w:r>
      <w:proofErr w:type="spellEnd"/>
      <w:r w:rsidRPr="00F071DB">
        <w:rPr>
          <w:rFonts w:ascii="Times New Roman" w:hAnsi="Times New Roman" w:cs="Times New Roman"/>
          <w:sz w:val="24"/>
          <w:szCs w:val="24"/>
          <w:lang w:val="en-ID" w:bidi="he-IL"/>
        </w:rPr>
        <w:t xml:space="preserve">: and (enclitic, weak, connective particle) particle or </w:t>
      </w:r>
      <w:proofErr w:type="spellStart"/>
      <w:r w:rsidRPr="00F071DB">
        <w:rPr>
          <w:rFonts w:ascii="Times New Roman" w:hAnsi="Times New Roman" w:cs="Times New Roman"/>
          <w:sz w:val="24"/>
          <w:szCs w:val="24"/>
          <w:lang w:val="en-ID" w:bidi="he-IL"/>
        </w:rPr>
        <w:t>disj</w:t>
      </w:r>
      <w:proofErr w:type="spellEnd"/>
      <w:r w:rsidRPr="00F071DB">
        <w:rPr>
          <w:rFonts w:ascii="Times New Roman" w:hAnsi="Times New Roman" w:cs="Times New Roman"/>
          <w:sz w:val="24"/>
          <w:szCs w:val="24"/>
          <w:lang w:val="en-ID" w:bidi="he-IL"/>
        </w:rPr>
        <w:t xml:space="preserve"> part other.</w:t>
      </w:r>
      <w:r w:rsidRPr="00F071DB">
        <w:rPr>
          <w:rFonts w:ascii="Times New Roman" w:hAnsi="Times New Roman" w:cs="Times New Roman"/>
          <w:sz w:val="24"/>
          <w:szCs w:val="24"/>
          <w:vertAlign w:val="superscript"/>
          <w:lang w:val="en-ID" w:bidi="he-IL"/>
        </w:rPr>
        <w:footnoteReference w:id="190"/>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Menerjemahkan</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tanpa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penekanan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lemah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sedikit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jaringan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penghubung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Menghubungkan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antara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kedua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bangsa</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hendak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menunjukkan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kedua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bangsa</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berbeda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kebudayaan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sebenarnya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satu</w:t>
      </w:r>
      <w:proofErr w:type="spellEnd"/>
      <w:r w:rsidRPr="00F071DB">
        <w:rPr>
          <w:rFonts w:ascii="Times New Roman" w:hAnsi="Times New Roman" w:cs="Times New Roman"/>
          <w:sz w:val="24"/>
          <w:szCs w:val="24"/>
          <w:lang w:val="en-ID" w:bidi="he-IL"/>
        </w:rPr>
        <w:t xml:space="preserve"> di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tujuan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karya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penyelamatan</w:t>
      </w:r>
      <w:proofErr w:type="spellEnd"/>
      <w:r w:rsidRPr="00F071DB">
        <w:rPr>
          <w:rFonts w:ascii="Times New Roman" w:hAnsi="Times New Roman" w:cs="Times New Roman"/>
          <w:sz w:val="24"/>
          <w:szCs w:val="24"/>
          <w:lang w:val="en-ID" w:bidi="he-IL"/>
        </w:rPr>
        <w:t xml:space="preserve"> Allah.</w:t>
      </w:r>
    </w:p>
    <w:p w:rsidR="00303D92" w:rsidRDefault="00303D92" w:rsidP="00A67902">
      <w:pPr>
        <w:autoSpaceDE w:val="0"/>
        <w:autoSpaceDN w:val="0"/>
        <w:adjustRightInd w:val="0"/>
        <w:spacing w:after="0" w:line="240" w:lineRule="auto"/>
        <w:jc w:val="both"/>
        <w:rPr>
          <w:rFonts w:ascii="Times New Roman" w:hAnsi="Times New Roman" w:cs="Times New Roman"/>
          <w:sz w:val="24"/>
          <w:szCs w:val="24"/>
          <w:lang w:val="en-ID" w:bidi="he-IL"/>
        </w:rPr>
      </w:pPr>
      <w:r w:rsidRPr="00F071DB">
        <w:rPr>
          <w:rFonts w:ascii="Times New Roman" w:hAnsi="Times New Roman" w:cs="Times New Roman"/>
          <w:sz w:val="24"/>
          <w:szCs w:val="24"/>
          <w:lang w:val="el-GR" w:bidi="he-IL"/>
        </w:rPr>
        <w:tab/>
      </w:r>
      <w:r w:rsidRPr="00F071DB">
        <w:rPr>
          <w:rFonts w:ascii="Times New Roman" w:hAnsi="Times New Roman" w:cs="Times New Roman"/>
          <w:sz w:val="24"/>
          <w:szCs w:val="24"/>
          <w:lang w:val="en-ID" w:bidi="he-IL"/>
        </w:rPr>
        <w:t xml:space="preserve">Kata </w:t>
      </w:r>
      <w:r w:rsidRPr="00F071DB">
        <w:rPr>
          <w:rFonts w:ascii="Times New Roman" w:hAnsi="Times New Roman" w:cs="Times New Roman"/>
          <w:sz w:val="24"/>
          <w:szCs w:val="24"/>
          <w:lang w:val="el-GR" w:bidi="he-IL"/>
        </w:rPr>
        <w:t>πρῶτον</w:t>
      </w:r>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Secara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sintaksis</w:t>
      </w:r>
      <w:proofErr w:type="spellEnd"/>
      <w:r w:rsidRPr="00F071DB">
        <w:rPr>
          <w:rFonts w:ascii="Times New Roman" w:hAnsi="Times New Roman" w:cs="Times New Roman"/>
          <w:sz w:val="24"/>
          <w:szCs w:val="24"/>
          <w:lang w:bidi="he-IL"/>
        </w:rPr>
        <w:t xml:space="preserve"> kata </w:t>
      </w:r>
      <w:proofErr w:type="spellStart"/>
      <w:r w:rsidRPr="00F071DB">
        <w:rPr>
          <w:rFonts w:ascii="Times New Roman" w:hAnsi="Times New Roman" w:cs="Times New Roman"/>
          <w:sz w:val="24"/>
          <w:szCs w:val="24"/>
          <w:lang w:bidi="he-IL"/>
        </w:rPr>
        <w:t>ini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memiliki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bentuk</w:t>
      </w:r>
      <w:proofErr w:type="spellEnd"/>
      <w:r w:rsidRPr="00F071DB">
        <w:rPr>
          <w:rFonts w:ascii="Times New Roman" w:hAnsi="Times New Roman" w:cs="Times New Roman"/>
          <w:sz w:val="24"/>
          <w:szCs w:val="24"/>
          <w:lang w:val="en-ID" w:bidi="he-IL"/>
        </w:rPr>
        <w:t xml:space="preserve">: Adverb, </w:t>
      </w:r>
      <w:proofErr w:type="spellStart"/>
      <w:r w:rsidRPr="00F071DB">
        <w:rPr>
          <w:rFonts w:ascii="Times New Roman" w:hAnsi="Times New Roman" w:cs="Times New Roman"/>
          <w:sz w:val="24"/>
          <w:szCs w:val="24"/>
          <w:lang w:val="en-ID" w:bidi="he-IL"/>
        </w:rPr>
        <w:t>menerjemahkan</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keterangan</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tambahan</w:t>
      </w:r>
      <w:proofErr w:type="spellEnd"/>
      <w:r w:rsidRPr="00F071DB">
        <w:rPr>
          <w:rFonts w:ascii="Times New Roman" w:hAnsi="Times New Roman" w:cs="Times New Roman"/>
          <w:sz w:val="24"/>
          <w:szCs w:val="24"/>
          <w:lang w:val="en-ID" w:bidi="he-IL"/>
        </w:rPr>
        <w:t xml:space="preserve">. BDAG Lexicon </w:t>
      </w:r>
      <w:proofErr w:type="spellStart"/>
      <w:r w:rsidRPr="00F071DB">
        <w:rPr>
          <w:rFonts w:ascii="Times New Roman" w:hAnsi="Times New Roman" w:cs="Times New Roman"/>
          <w:sz w:val="24"/>
          <w:szCs w:val="24"/>
          <w:lang w:val="en-ID" w:bidi="he-IL"/>
        </w:rPr>
        <w:t>menyatakan</w:t>
      </w:r>
      <w:proofErr w:type="spellEnd"/>
      <w:r w:rsidRPr="00F071DB">
        <w:rPr>
          <w:rFonts w:ascii="Times New Roman" w:hAnsi="Times New Roman" w:cs="Times New Roman"/>
          <w:sz w:val="24"/>
          <w:szCs w:val="24"/>
          <w:lang w:val="en-ID" w:bidi="he-IL"/>
        </w:rPr>
        <w:t xml:space="preserve">, </w:t>
      </w:r>
    </w:p>
    <w:p w:rsidR="00303D92" w:rsidRPr="008258C7" w:rsidRDefault="008258C7" w:rsidP="00A67902">
      <w:pPr>
        <w:pStyle w:val="ListParagraph"/>
        <w:autoSpaceDE w:val="0"/>
        <w:autoSpaceDN w:val="0"/>
        <w:adjustRightInd w:val="0"/>
        <w:spacing w:after="0" w:line="240" w:lineRule="auto"/>
        <w:jc w:val="both"/>
        <w:rPr>
          <w:rFonts w:ascii="Times New Roman" w:hAnsi="Times New Roman" w:cs="Times New Roman"/>
          <w:sz w:val="24"/>
          <w:szCs w:val="24"/>
          <w:lang w:bidi="he-IL"/>
        </w:rPr>
      </w:pPr>
      <w:r w:rsidRPr="008258C7">
        <w:rPr>
          <w:rFonts w:ascii="Times New Roman" w:hAnsi="Times New Roman" w:cs="Times New Roman"/>
          <w:color w:val="212121"/>
          <w:sz w:val="24"/>
          <w:szCs w:val="24"/>
          <w:shd w:val="clear" w:color="auto" w:fill="FFFFFF"/>
        </w:rPr>
        <w:t xml:space="preserve"> </w:t>
      </w:r>
      <w:r w:rsidR="00303D92" w:rsidRPr="008258C7">
        <w:rPr>
          <w:rFonts w:ascii="Times New Roman" w:hAnsi="Times New Roman" w:cs="Times New Roman"/>
          <w:sz w:val="24"/>
          <w:szCs w:val="24"/>
          <w:lang w:val="el-GR" w:bidi="he-IL"/>
        </w:rPr>
        <w:t>πρῶτον</w:t>
      </w:r>
      <w:r w:rsidR="00303D92" w:rsidRPr="008258C7">
        <w:rPr>
          <w:rFonts w:ascii="Times New Roman" w:hAnsi="Times New Roman" w:cs="Times New Roman"/>
          <w:sz w:val="24"/>
          <w:szCs w:val="24"/>
          <w:lang w:val="en-ID" w:bidi="he-IL"/>
        </w:rPr>
        <w:t xml:space="preserve"> </w:t>
      </w:r>
      <w:r w:rsidR="00303D92" w:rsidRPr="008258C7">
        <w:rPr>
          <w:rFonts w:ascii="Times New Roman" w:hAnsi="Times New Roman" w:cs="Times New Roman"/>
          <w:iCs/>
          <w:sz w:val="24"/>
          <w:szCs w:val="24"/>
          <w:lang w:bidi="he-IL"/>
        </w:rPr>
        <w:t xml:space="preserve">first </w:t>
      </w:r>
      <w:r w:rsidR="00303D92" w:rsidRPr="008258C7">
        <w:rPr>
          <w:rFonts w:ascii="Times New Roman" w:hAnsi="Times New Roman" w:cs="Times New Roman"/>
          <w:sz w:val="24"/>
          <w:szCs w:val="24"/>
          <w:lang w:bidi="he-IL"/>
        </w:rPr>
        <w:t xml:space="preserve">(MT 21.28; HE 10.9); (4) spatially </w:t>
      </w:r>
      <w:r w:rsidR="00303D92" w:rsidRPr="008258C7">
        <w:rPr>
          <w:rFonts w:ascii="Times New Roman" w:hAnsi="Times New Roman" w:cs="Times New Roman"/>
          <w:iCs/>
          <w:sz w:val="24"/>
          <w:szCs w:val="24"/>
          <w:lang w:bidi="he-IL"/>
        </w:rPr>
        <w:t>front</w:t>
      </w:r>
      <w:r w:rsidR="00303D92" w:rsidRPr="008258C7">
        <w:rPr>
          <w:rFonts w:ascii="Times New Roman" w:hAnsi="Times New Roman" w:cs="Times New Roman"/>
          <w:sz w:val="24"/>
          <w:szCs w:val="24"/>
          <w:lang w:bidi="he-IL"/>
        </w:rPr>
        <w:t xml:space="preserve">; </w:t>
      </w:r>
      <w:proofErr w:type="spellStart"/>
      <w:r w:rsidR="00303D92" w:rsidRPr="008258C7">
        <w:rPr>
          <w:rFonts w:ascii="Times New Roman" w:hAnsi="Times New Roman" w:cs="Times New Roman"/>
          <w:sz w:val="24"/>
          <w:szCs w:val="24"/>
          <w:lang w:bidi="he-IL"/>
        </w:rPr>
        <w:t>substantivally</w:t>
      </w:r>
      <w:proofErr w:type="spellEnd"/>
      <w:r w:rsidR="00303D92" w:rsidRPr="008258C7">
        <w:rPr>
          <w:rFonts w:ascii="Times New Roman" w:hAnsi="Times New Roman" w:cs="Times New Roman"/>
          <w:sz w:val="24"/>
          <w:szCs w:val="24"/>
          <w:lang w:bidi="he-IL"/>
        </w:rPr>
        <w:t xml:space="preserve"> </w:t>
      </w:r>
      <w:r w:rsidR="00303D92" w:rsidRPr="008258C7">
        <w:rPr>
          <w:rFonts w:ascii="Times New Roman" w:hAnsi="Times New Roman" w:cs="Times New Roman"/>
          <w:bCs/>
          <w:sz w:val="24"/>
          <w:szCs w:val="24"/>
          <w:lang w:val="el-GR" w:bidi="he-IL"/>
        </w:rPr>
        <w:t xml:space="preserve">ἡ πρώτη </w:t>
      </w:r>
      <w:r w:rsidR="00303D92" w:rsidRPr="008258C7">
        <w:rPr>
          <w:rFonts w:ascii="Times New Roman" w:hAnsi="Times New Roman" w:cs="Times New Roman"/>
          <w:iCs/>
          <w:sz w:val="24"/>
          <w:szCs w:val="24"/>
          <w:lang w:bidi="he-IL"/>
        </w:rPr>
        <w:t xml:space="preserve">the outer (tent) </w:t>
      </w:r>
      <w:r w:rsidR="00303D92" w:rsidRPr="008258C7">
        <w:rPr>
          <w:rFonts w:ascii="Times New Roman" w:hAnsi="Times New Roman" w:cs="Times New Roman"/>
          <w:sz w:val="24"/>
          <w:szCs w:val="24"/>
          <w:lang w:bidi="he-IL"/>
        </w:rPr>
        <w:t xml:space="preserve">(HE 9.2, 6, 8); </w:t>
      </w:r>
      <w:r w:rsidR="00303D92" w:rsidRPr="008258C7">
        <w:rPr>
          <w:rFonts w:ascii="Times New Roman" w:hAnsi="Times New Roman" w:cs="Times New Roman"/>
          <w:bCs/>
          <w:sz w:val="24"/>
          <w:szCs w:val="24"/>
          <w:lang w:bidi="he-IL"/>
        </w:rPr>
        <w:t xml:space="preserve">II. </w:t>
      </w:r>
      <w:proofErr w:type="spellStart"/>
      <w:r w:rsidR="00303D92" w:rsidRPr="008258C7">
        <w:rPr>
          <w:rFonts w:ascii="Times New Roman" w:hAnsi="Times New Roman" w:cs="Times New Roman"/>
          <w:sz w:val="24"/>
          <w:szCs w:val="24"/>
          <w:lang w:bidi="he-IL"/>
        </w:rPr>
        <w:t>substantivally</w:t>
      </w:r>
      <w:proofErr w:type="spellEnd"/>
      <w:r w:rsidR="00303D92" w:rsidRPr="008258C7">
        <w:rPr>
          <w:rFonts w:ascii="Times New Roman" w:hAnsi="Times New Roman" w:cs="Times New Roman"/>
          <w:sz w:val="24"/>
          <w:szCs w:val="24"/>
          <w:lang w:bidi="he-IL"/>
        </w:rPr>
        <w:t xml:space="preserve">, neuter singular </w:t>
      </w:r>
      <w:r w:rsidR="00303D92" w:rsidRPr="008258C7">
        <w:rPr>
          <w:rFonts w:ascii="Times New Roman" w:hAnsi="Times New Roman" w:cs="Times New Roman"/>
          <w:bCs/>
          <w:sz w:val="24"/>
          <w:szCs w:val="24"/>
          <w:lang w:val="el-GR" w:bidi="he-IL"/>
        </w:rPr>
        <w:t xml:space="preserve">πρῶτον </w:t>
      </w:r>
      <w:r w:rsidR="00303D92" w:rsidRPr="008258C7">
        <w:rPr>
          <w:rFonts w:ascii="Times New Roman" w:hAnsi="Times New Roman" w:cs="Times New Roman"/>
          <w:sz w:val="24"/>
          <w:szCs w:val="24"/>
          <w:lang w:bidi="he-IL"/>
        </w:rPr>
        <w:t xml:space="preserve">as an adverb; (1) of time </w:t>
      </w:r>
      <w:r w:rsidR="00303D92" w:rsidRPr="008258C7">
        <w:rPr>
          <w:rFonts w:ascii="Times New Roman" w:hAnsi="Times New Roman" w:cs="Times New Roman"/>
          <w:iCs/>
          <w:sz w:val="24"/>
          <w:szCs w:val="24"/>
          <w:lang w:bidi="he-IL"/>
        </w:rPr>
        <w:t xml:space="preserve">at first, to begin with, (for) the first time </w:t>
      </w:r>
      <w:r w:rsidR="00303D92" w:rsidRPr="008258C7">
        <w:rPr>
          <w:rFonts w:ascii="Times New Roman" w:hAnsi="Times New Roman" w:cs="Times New Roman"/>
          <w:sz w:val="24"/>
          <w:szCs w:val="24"/>
          <w:lang w:bidi="he-IL"/>
        </w:rPr>
        <w:t xml:space="preserve">(RO 1.16); </w:t>
      </w:r>
      <w:r w:rsidR="00303D92" w:rsidRPr="008258C7">
        <w:rPr>
          <w:rFonts w:ascii="Times New Roman" w:hAnsi="Times New Roman" w:cs="Times New Roman"/>
          <w:iCs/>
          <w:sz w:val="24"/>
          <w:szCs w:val="24"/>
          <w:lang w:bidi="he-IL"/>
        </w:rPr>
        <w:t xml:space="preserve">before, earlier </w:t>
      </w:r>
      <w:r w:rsidR="00303D92" w:rsidRPr="008258C7">
        <w:rPr>
          <w:rFonts w:ascii="Times New Roman" w:hAnsi="Times New Roman" w:cs="Times New Roman"/>
          <w:sz w:val="24"/>
          <w:szCs w:val="24"/>
          <w:lang w:bidi="he-IL"/>
        </w:rPr>
        <w:t xml:space="preserve">(JN 15.18); (2) of priority or value </w:t>
      </w:r>
      <w:r w:rsidR="00303D92" w:rsidRPr="008258C7">
        <w:rPr>
          <w:rFonts w:ascii="Times New Roman" w:hAnsi="Times New Roman" w:cs="Times New Roman"/>
          <w:iCs/>
          <w:sz w:val="24"/>
          <w:szCs w:val="24"/>
          <w:lang w:bidi="he-IL"/>
        </w:rPr>
        <w:t xml:space="preserve">first of all </w:t>
      </w:r>
      <w:r w:rsidR="00303D92" w:rsidRPr="008258C7">
        <w:rPr>
          <w:rFonts w:ascii="Times New Roman" w:hAnsi="Times New Roman" w:cs="Times New Roman"/>
          <w:sz w:val="24"/>
          <w:szCs w:val="24"/>
          <w:lang w:bidi="he-IL"/>
        </w:rPr>
        <w:t xml:space="preserve">(MT 5.24); of degree </w:t>
      </w:r>
      <w:r w:rsidR="00303D92" w:rsidRPr="008258C7">
        <w:rPr>
          <w:rFonts w:ascii="Times New Roman" w:hAnsi="Times New Roman" w:cs="Times New Roman"/>
          <w:iCs/>
          <w:sz w:val="24"/>
          <w:szCs w:val="24"/>
          <w:lang w:bidi="he-IL"/>
        </w:rPr>
        <w:t xml:space="preserve">above all, especially, in the first place </w:t>
      </w:r>
      <w:r w:rsidR="00303D92" w:rsidRPr="008258C7">
        <w:rPr>
          <w:rFonts w:ascii="Times New Roman" w:hAnsi="Times New Roman" w:cs="Times New Roman"/>
          <w:sz w:val="24"/>
          <w:szCs w:val="24"/>
          <w:lang w:bidi="he-IL"/>
        </w:rPr>
        <w:t>(MT 6.33).</w:t>
      </w:r>
      <w:r w:rsidR="00303D92" w:rsidRPr="008258C7">
        <w:rPr>
          <w:rFonts w:ascii="Times New Roman" w:hAnsi="Times New Roman" w:cs="Times New Roman"/>
          <w:color w:val="212121"/>
          <w:sz w:val="24"/>
          <w:szCs w:val="24"/>
          <w:shd w:val="clear" w:color="auto" w:fill="FFFFFF"/>
          <w:vertAlign w:val="superscript"/>
        </w:rPr>
        <w:footnoteReference w:id="191"/>
      </w:r>
    </w:p>
    <w:p w:rsidR="00303D92" w:rsidRDefault="00303D92" w:rsidP="00A67902">
      <w:pPr>
        <w:pStyle w:val="ListParagraph"/>
        <w:autoSpaceDE w:val="0"/>
        <w:autoSpaceDN w:val="0"/>
        <w:adjustRightInd w:val="0"/>
        <w:spacing w:after="0" w:line="240" w:lineRule="auto"/>
        <w:jc w:val="both"/>
        <w:rPr>
          <w:rFonts w:ascii="Times New Roman" w:hAnsi="Times New Roman" w:cs="Times New Roman"/>
          <w:sz w:val="24"/>
          <w:szCs w:val="24"/>
          <w:lang w:val="en-ID" w:bidi="he-IL"/>
        </w:rPr>
      </w:pPr>
    </w:p>
    <w:p w:rsidR="00303D92" w:rsidRPr="00715218" w:rsidRDefault="00303D92" w:rsidP="00A67902">
      <w:pPr>
        <w:autoSpaceDE w:val="0"/>
        <w:autoSpaceDN w:val="0"/>
        <w:adjustRightInd w:val="0"/>
        <w:spacing w:after="0" w:line="240" w:lineRule="auto"/>
        <w:ind w:firstLine="720"/>
        <w:jc w:val="both"/>
        <w:rPr>
          <w:rFonts w:ascii="Times New Roman" w:hAnsi="Times New Roman" w:cs="Times New Roman"/>
          <w:sz w:val="24"/>
          <w:szCs w:val="24"/>
          <w:lang w:val="en-ID" w:bidi="he-IL"/>
        </w:rPr>
      </w:pPr>
      <w:proofErr w:type="spellStart"/>
      <w:r w:rsidRPr="00715218">
        <w:rPr>
          <w:rFonts w:ascii="Times New Roman" w:hAnsi="Times New Roman" w:cs="Times New Roman"/>
          <w:sz w:val="24"/>
          <w:szCs w:val="24"/>
          <w:lang w:val="en-ID" w:bidi="he-IL"/>
        </w:rPr>
        <w:t>Menunjuk</w:t>
      </w:r>
      <w:proofErr w:type="spellEnd"/>
      <w:r w:rsidRPr="00715218">
        <w:rPr>
          <w:rFonts w:ascii="Times New Roman" w:hAnsi="Times New Roman" w:cs="Times New Roman"/>
          <w:sz w:val="24"/>
          <w:szCs w:val="24"/>
          <w:lang w:val="en-ID" w:bidi="he-IL"/>
        </w:rPr>
        <w:t xml:space="preserve"> </w:t>
      </w:r>
      <w:proofErr w:type="spellStart"/>
      <w:r w:rsidRPr="00715218">
        <w:rPr>
          <w:rFonts w:ascii="Times New Roman" w:hAnsi="Times New Roman" w:cs="Times New Roman"/>
          <w:sz w:val="24"/>
          <w:szCs w:val="24"/>
          <w:lang w:val="en-ID" w:bidi="he-IL"/>
        </w:rPr>
        <w:t>kepada</w:t>
      </w:r>
      <w:proofErr w:type="spellEnd"/>
      <w:r w:rsidRPr="00715218">
        <w:rPr>
          <w:rFonts w:ascii="Times New Roman" w:hAnsi="Times New Roman" w:cs="Times New Roman"/>
          <w:sz w:val="24"/>
          <w:szCs w:val="24"/>
          <w:lang w:val="en-ID" w:bidi="he-IL"/>
        </w:rPr>
        <w:t xml:space="preserve"> orang </w:t>
      </w:r>
      <w:proofErr w:type="spellStart"/>
      <w:r w:rsidRPr="00715218">
        <w:rPr>
          <w:rFonts w:ascii="Times New Roman" w:hAnsi="Times New Roman" w:cs="Times New Roman"/>
          <w:sz w:val="24"/>
          <w:szCs w:val="24"/>
          <w:lang w:val="en-ID" w:bidi="he-IL"/>
        </w:rPr>
        <w:t>Yahudi</w:t>
      </w:r>
      <w:proofErr w:type="spellEnd"/>
      <w:r w:rsidRPr="00715218">
        <w:rPr>
          <w:rFonts w:ascii="Times New Roman" w:hAnsi="Times New Roman" w:cs="Times New Roman"/>
          <w:sz w:val="24"/>
          <w:szCs w:val="24"/>
          <w:lang w:val="en-ID" w:bidi="he-IL"/>
        </w:rPr>
        <w:t xml:space="preserve"> dan orang Yunani </w:t>
      </w:r>
      <w:proofErr w:type="spellStart"/>
      <w:r w:rsidRPr="00715218">
        <w:rPr>
          <w:rFonts w:ascii="Times New Roman" w:hAnsi="Times New Roman" w:cs="Times New Roman"/>
          <w:sz w:val="24"/>
          <w:szCs w:val="24"/>
          <w:lang w:val="en-ID" w:bidi="he-IL"/>
        </w:rPr>
        <w:t>sebagai</w:t>
      </w:r>
      <w:proofErr w:type="spellEnd"/>
      <w:r w:rsidRPr="00715218">
        <w:rPr>
          <w:rFonts w:ascii="Times New Roman" w:hAnsi="Times New Roman" w:cs="Times New Roman"/>
          <w:sz w:val="24"/>
          <w:szCs w:val="24"/>
          <w:lang w:val="en-ID" w:bidi="he-IL"/>
        </w:rPr>
        <w:t xml:space="preserve"> </w:t>
      </w:r>
      <w:proofErr w:type="spellStart"/>
      <w:r w:rsidRPr="00715218">
        <w:rPr>
          <w:rFonts w:ascii="Times New Roman" w:hAnsi="Times New Roman" w:cs="Times New Roman"/>
          <w:sz w:val="24"/>
          <w:szCs w:val="24"/>
          <w:lang w:val="en-ID" w:bidi="he-IL"/>
        </w:rPr>
        <w:t>sasaran</w:t>
      </w:r>
      <w:proofErr w:type="spellEnd"/>
      <w:r w:rsidRPr="00715218">
        <w:rPr>
          <w:rFonts w:ascii="Times New Roman" w:hAnsi="Times New Roman" w:cs="Times New Roman"/>
          <w:sz w:val="24"/>
          <w:szCs w:val="24"/>
          <w:lang w:val="en-ID" w:bidi="he-IL"/>
        </w:rPr>
        <w:t xml:space="preserve"> </w:t>
      </w:r>
      <w:proofErr w:type="spellStart"/>
      <w:r w:rsidRPr="00715218">
        <w:rPr>
          <w:rFonts w:ascii="Times New Roman" w:hAnsi="Times New Roman" w:cs="Times New Roman"/>
          <w:sz w:val="24"/>
          <w:szCs w:val="24"/>
          <w:lang w:val="en-ID" w:bidi="he-IL"/>
        </w:rPr>
        <w:t>atau</w:t>
      </w:r>
      <w:proofErr w:type="spellEnd"/>
      <w:r w:rsidRPr="00715218">
        <w:rPr>
          <w:rFonts w:ascii="Times New Roman" w:hAnsi="Times New Roman" w:cs="Times New Roman"/>
          <w:sz w:val="24"/>
          <w:szCs w:val="24"/>
          <w:lang w:val="en-ID" w:bidi="he-IL"/>
        </w:rPr>
        <w:t xml:space="preserve"> </w:t>
      </w:r>
      <w:proofErr w:type="spellStart"/>
      <w:r w:rsidRPr="00715218">
        <w:rPr>
          <w:rFonts w:ascii="Times New Roman" w:hAnsi="Times New Roman" w:cs="Times New Roman"/>
          <w:sz w:val="24"/>
          <w:szCs w:val="24"/>
          <w:lang w:val="en-ID" w:bidi="he-IL"/>
        </w:rPr>
        <w:t>tujuan</w:t>
      </w:r>
      <w:proofErr w:type="spellEnd"/>
      <w:r w:rsidRPr="00715218">
        <w:rPr>
          <w:rFonts w:ascii="Times New Roman" w:hAnsi="Times New Roman" w:cs="Times New Roman"/>
          <w:sz w:val="24"/>
          <w:szCs w:val="24"/>
          <w:lang w:val="en-ID" w:bidi="he-IL"/>
        </w:rPr>
        <w:t xml:space="preserve"> </w:t>
      </w:r>
      <w:proofErr w:type="spellStart"/>
      <w:r w:rsidRPr="00715218">
        <w:rPr>
          <w:rFonts w:ascii="Times New Roman" w:hAnsi="Times New Roman" w:cs="Times New Roman"/>
          <w:sz w:val="24"/>
          <w:szCs w:val="24"/>
          <w:lang w:val="en-ID" w:bidi="he-IL"/>
        </w:rPr>
        <w:t>surat</w:t>
      </w:r>
      <w:proofErr w:type="spellEnd"/>
      <w:r w:rsidRPr="00715218">
        <w:rPr>
          <w:rFonts w:ascii="Times New Roman" w:hAnsi="Times New Roman" w:cs="Times New Roman"/>
          <w:sz w:val="24"/>
          <w:szCs w:val="24"/>
          <w:lang w:val="en-ID" w:bidi="he-IL"/>
        </w:rPr>
        <w:t xml:space="preserve"> </w:t>
      </w:r>
      <w:proofErr w:type="spellStart"/>
      <w:r w:rsidRPr="00715218">
        <w:rPr>
          <w:rFonts w:ascii="Times New Roman" w:hAnsi="Times New Roman" w:cs="Times New Roman"/>
          <w:sz w:val="24"/>
          <w:szCs w:val="24"/>
          <w:lang w:val="en-ID" w:bidi="he-IL"/>
        </w:rPr>
        <w:t>ini</w:t>
      </w:r>
      <w:proofErr w:type="spellEnd"/>
      <w:r w:rsidRPr="00715218">
        <w:rPr>
          <w:rFonts w:ascii="Times New Roman" w:hAnsi="Times New Roman" w:cs="Times New Roman"/>
          <w:sz w:val="24"/>
          <w:szCs w:val="24"/>
          <w:lang w:val="en-ID" w:bidi="he-IL"/>
        </w:rPr>
        <w:t xml:space="preserve"> </w:t>
      </w:r>
      <w:proofErr w:type="spellStart"/>
      <w:r w:rsidRPr="00715218">
        <w:rPr>
          <w:rFonts w:ascii="Times New Roman" w:hAnsi="Times New Roman" w:cs="Times New Roman"/>
          <w:sz w:val="24"/>
          <w:szCs w:val="24"/>
          <w:lang w:val="en-ID" w:bidi="he-IL"/>
        </w:rPr>
        <w:t>ditulis</w:t>
      </w:r>
      <w:proofErr w:type="spellEnd"/>
      <w:r w:rsidRPr="00715218">
        <w:rPr>
          <w:rFonts w:ascii="Times New Roman" w:hAnsi="Times New Roman" w:cs="Times New Roman"/>
          <w:sz w:val="24"/>
          <w:szCs w:val="24"/>
          <w:lang w:val="en-ID" w:bidi="he-IL"/>
        </w:rPr>
        <w:t xml:space="preserve"> oleh Paulus </w:t>
      </w:r>
      <w:proofErr w:type="spellStart"/>
      <w:r w:rsidRPr="00715218">
        <w:rPr>
          <w:rFonts w:ascii="Times New Roman" w:hAnsi="Times New Roman" w:cs="Times New Roman"/>
          <w:sz w:val="24"/>
          <w:szCs w:val="24"/>
          <w:lang w:val="en-ID" w:bidi="he-IL"/>
        </w:rPr>
        <w:t>bahwa</w:t>
      </w:r>
      <w:proofErr w:type="spellEnd"/>
      <w:r w:rsidRPr="00715218">
        <w:rPr>
          <w:rFonts w:ascii="Times New Roman" w:hAnsi="Times New Roman" w:cs="Times New Roman"/>
          <w:sz w:val="24"/>
          <w:szCs w:val="24"/>
          <w:lang w:val="en-ID" w:bidi="he-IL"/>
        </w:rPr>
        <w:t xml:space="preserve"> </w:t>
      </w:r>
      <w:proofErr w:type="spellStart"/>
      <w:r w:rsidRPr="00715218">
        <w:rPr>
          <w:rFonts w:ascii="Times New Roman" w:hAnsi="Times New Roman" w:cs="Times New Roman"/>
          <w:sz w:val="24"/>
          <w:szCs w:val="24"/>
          <w:lang w:val="en-ID" w:bidi="he-IL"/>
        </w:rPr>
        <w:t>ketika</w:t>
      </w:r>
      <w:proofErr w:type="spellEnd"/>
      <w:r w:rsidRPr="00715218">
        <w:rPr>
          <w:rFonts w:ascii="Times New Roman" w:hAnsi="Times New Roman" w:cs="Times New Roman"/>
          <w:sz w:val="24"/>
          <w:szCs w:val="24"/>
          <w:lang w:val="en-ID" w:bidi="he-IL"/>
        </w:rPr>
        <w:t xml:space="preserve"> </w:t>
      </w:r>
      <w:proofErr w:type="spellStart"/>
      <w:r w:rsidRPr="00715218">
        <w:rPr>
          <w:rFonts w:ascii="Times New Roman" w:hAnsi="Times New Roman" w:cs="Times New Roman"/>
          <w:sz w:val="24"/>
          <w:szCs w:val="24"/>
          <w:lang w:val="en-ID" w:bidi="he-IL"/>
        </w:rPr>
        <w:t>mereka</w:t>
      </w:r>
      <w:proofErr w:type="spellEnd"/>
      <w:r w:rsidRPr="00715218">
        <w:rPr>
          <w:rFonts w:ascii="Times New Roman" w:hAnsi="Times New Roman" w:cs="Times New Roman"/>
          <w:sz w:val="24"/>
          <w:szCs w:val="24"/>
          <w:lang w:val="en-ID" w:bidi="he-IL"/>
        </w:rPr>
        <w:t xml:space="preserve"> </w:t>
      </w:r>
      <w:proofErr w:type="spellStart"/>
      <w:r w:rsidRPr="00715218">
        <w:rPr>
          <w:rFonts w:ascii="Times New Roman" w:hAnsi="Times New Roman" w:cs="Times New Roman"/>
          <w:sz w:val="24"/>
          <w:szCs w:val="24"/>
          <w:lang w:val="en-ID" w:bidi="he-IL"/>
        </w:rPr>
        <w:t>membacanya</w:t>
      </w:r>
      <w:proofErr w:type="spellEnd"/>
      <w:r w:rsidRPr="00715218">
        <w:rPr>
          <w:rFonts w:ascii="Times New Roman" w:hAnsi="Times New Roman" w:cs="Times New Roman"/>
          <w:sz w:val="24"/>
          <w:szCs w:val="24"/>
          <w:lang w:val="en-ID" w:bidi="he-IL"/>
        </w:rPr>
        <w:t xml:space="preserve"> dan </w:t>
      </w:r>
      <w:proofErr w:type="spellStart"/>
      <w:r w:rsidRPr="00715218">
        <w:rPr>
          <w:rFonts w:ascii="Times New Roman" w:hAnsi="Times New Roman" w:cs="Times New Roman"/>
          <w:sz w:val="24"/>
          <w:szCs w:val="24"/>
          <w:lang w:val="en-ID" w:bidi="he-IL"/>
        </w:rPr>
        <w:t>meyakini</w:t>
      </w:r>
      <w:proofErr w:type="spellEnd"/>
      <w:r w:rsidRPr="00715218">
        <w:rPr>
          <w:rFonts w:ascii="Times New Roman" w:hAnsi="Times New Roman" w:cs="Times New Roman"/>
          <w:sz w:val="24"/>
          <w:szCs w:val="24"/>
          <w:lang w:val="en-ID" w:bidi="he-IL"/>
        </w:rPr>
        <w:t xml:space="preserve"> </w:t>
      </w:r>
      <w:proofErr w:type="spellStart"/>
      <w:r w:rsidRPr="00715218">
        <w:rPr>
          <w:rFonts w:ascii="Times New Roman" w:hAnsi="Times New Roman" w:cs="Times New Roman"/>
          <w:sz w:val="24"/>
          <w:szCs w:val="24"/>
          <w:lang w:val="en-ID" w:bidi="he-IL"/>
        </w:rPr>
        <w:t>bahwa</w:t>
      </w:r>
      <w:proofErr w:type="spellEnd"/>
      <w:r w:rsidRPr="00715218">
        <w:rPr>
          <w:rFonts w:ascii="Times New Roman" w:hAnsi="Times New Roman" w:cs="Times New Roman"/>
          <w:sz w:val="24"/>
          <w:szCs w:val="24"/>
          <w:lang w:val="en-ID" w:bidi="he-IL"/>
        </w:rPr>
        <w:t xml:space="preserve"> </w:t>
      </w:r>
      <w:proofErr w:type="spellStart"/>
      <w:r w:rsidRPr="00715218">
        <w:rPr>
          <w:rFonts w:ascii="Times New Roman" w:hAnsi="Times New Roman" w:cs="Times New Roman"/>
          <w:sz w:val="24"/>
          <w:szCs w:val="24"/>
          <w:lang w:val="en-ID" w:bidi="he-IL"/>
        </w:rPr>
        <w:t>Injil</w:t>
      </w:r>
      <w:proofErr w:type="spellEnd"/>
      <w:r w:rsidRPr="00715218">
        <w:rPr>
          <w:rFonts w:ascii="Times New Roman" w:hAnsi="Times New Roman" w:cs="Times New Roman"/>
          <w:sz w:val="24"/>
          <w:szCs w:val="24"/>
          <w:lang w:val="en-ID" w:bidi="he-IL"/>
        </w:rPr>
        <w:t xml:space="preserve"> </w:t>
      </w:r>
      <w:proofErr w:type="spellStart"/>
      <w:r w:rsidRPr="00715218">
        <w:rPr>
          <w:rFonts w:ascii="Times New Roman" w:hAnsi="Times New Roman" w:cs="Times New Roman"/>
          <w:sz w:val="24"/>
          <w:szCs w:val="24"/>
          <w:lang w:val="en-ID" w:bidi="he-IL"/>
        </w:rPr>
        <w:t>adalah</w:t>
      </w:r>
      <w:proofErr w:type="spellEnd"/>
      <w:r w:rsidRPr="00715218">
        <w:rPr>
          <w:rFonts w:ascii="Times New Roman" w:hAnsi="Times New Roman" w:cs="Times New Roman"/>
          <w:sz w:val="24"/>
          <w:szCs w:val="24"/>
          <w:lang w:val="en-ID" w:bidi="he-IL"/>
        </w:rPr>
        <w:t xml:space="preserve"> </w:t>
      </w:r>
      <w:proofErr w:type="spellStart"/>
      <w:r w:rsidRPr="00715218">
        <w:rPr>
          <w:rFonts w:ascii="Times New Roman" w:hAnsi="Times New Roman" w:cs="Times New Roman"/>
          <w:sz w:val="24"/>
          <w:szCs w:val="24"/>
          <w:lang w:val="en-ID" w:bidi="he-IL"/>
        </w:rPr>
        <w:t>kekuatan</w:t>
      </w:r>
      <w:proofErr w:type="spellEnd"/>
      <w:r w:rsidRPr="00715218">
        <w:rPr>
          <w:rFonts w:ascii="Times New Roman" w:hAnsi="Times New Roman" w:cs="Times New Roman"/>
          <w:sz w:val="24"/>
          <w:szCs w:val="24"/>
          <w:lang w:val="en-ID" w:bidi="he-IL"/>
        </w:rPr>
        <w:t xml:space="preserve"> Allah yang </w:t>
      </w:r>
      <w:proofErr w:type="spellStart"/>
      <w:r w:rsidRPr="00715218">
        <w:rPr>
          <w:rFonts w:ascii="Times New Roman" w:hAnsi="Times New Roman" w:cs="Times New Roman"/>
          <w:sz w:val="24"/>
          <w:szCs w:val="24"/>
          <w:lang w:val="en-ID" w:bidi="he-IL"/>
        </w:rPr>
        <w:t>menyelamatkan</w:t>
      </w:r>
      <w:proofErr w:type="spellEnd"/>
      <w:r w:rsidRPr="00715218">
        <w:rPr>
          <w:rFonts w:ascii="Times New Roman" w:hAnsi="Times New Roman" w:cs="Times New Roman"/>
          <w:sz w:val="24"/>
          <w:szCs w:val="24"/>
          <w:lang w:val="en-ID" w:bidi="he-IL"/>
        </w:rPr>
        <w:t xml:space="preserve"> </w:t>
      </w:r>
      <w:proofErr w:type="spellStart"/>
      <w:r w:rsidRPr="00715218">
        <w:rPr>
          <w:rFonts w:ascii="Times New Roman" w:hAnsi="Times New Roman" w:cs="Times New Roman"/>
          <w:sz w:val="24"/>
          <w:szCs w:val="24"/>
          <w:lang w:val="en-ID" w:bidi="he-IL"/>
        </w:rPr>
        <w:t>setiap</w:t>
      </w:r>
      <w:proofErr w:type="spellEnd"/>
      <w:r w:rsidRPr="00715218">
        <w:rPr>
          <w:rFonts w:ascii="Times New Roman" w:hAnsi="Times New Roman" w:cs="Times New Roman"/>
          <w:sz w:val="24"/>
          <w:szCs w:val="24"/>
          <w:lang w:val="en-ID" w:bidi="he-IL"/>
        </w:rPr>
        <w:t xml:space="preserve"> orang </w:t>
      </w:r>
      <w:proofErr w:type="spellStart"/>
      <w:r w:rsidRPr="00715218">
        <w:rPr>
          <w:rFonts w:ascii="Times New Roman" w:hAnsi="Times New Roman" w:cs="Times New Roman"/>
          <w:sz w:val="24"/>
          <w:szCs w:val="24"/>
          <w:lang w:val="en-ID" w:bidi="he-IL"/>
        </w:rPr>
        <w:t>percaya</w:t>
      </w:r>
      <w:proofErr w:type="spellEnd"/>
      <w:r w:rsidRPr="00715218">
        <w:rPr>
          <w:rFonts w:ascii="Times New Roman" w:hAnsi="Times New Roman" w:cs="Times New Roman"/>
          <w:sz w:val="24"/>
          <w:szCs w:val="24"/>
          <w:lang w:val="en-ID" w:bidi="he-IL"/>
        </w:rPr>
        <w:t xml:space="preserve">. </w:t>
      </w:r>
      <w:proofErr w:type="spellStart"/>
      <w:r w:rsidRPr="00715218">
        <w:rPr>
          <w:rFonts w:ascii="Times New Roman" w:hAnsi="Times New Roman" w:cs="Times New Roman"/>
          <w:sz w:val="24"/>
          <w:szCs w:val="24"/>
          <w:lang w:val="en-ID" w:bidi="he-IL"/>
        </w:rPr>
        <w:t>Artinya</w:t>
      </w:r>
      <w:proofErr w:type="spellEnd"/>
      <w:r w:rsidRPr="00715218">
        <w:rPr>
          <w:rFonts w:ascii="Times New Roman" w:hAnsi="Times New Roman" w:cs="Times New Roman"/>
          <w:sz w:val="24"/>
          <w:szCs w:val="24"/>
          <w:lang w:val="en-ID" w:bidi="he-IL"/>
        </w:rPr>
        <w:t xml:space="preserve"> </w:t>
      </w:r>
      <w:proofErr w:type="spellStart"/>
      <w:r w:rsidRPr="00715218">
        <w:rPr>
          <w:rFonts w:ascii="Times New Roman" w:hAnsi="Times New Roman" w:cs="Times New Roman"/>
          <w:sz w:val="24"/>
          <w:szCs w:val="24"/>
          <w:lang w:val="en-ID" w:bidi="he-IL"/>
        </w:rPr>
        <w:t>selain</w:t>
      </w:r>
      <w:proofErr w:type="spellEnd"/>
      <w:r w:rsidRPr="00715218">
        <w:rPr>
          <w:rFonts w:ascii="Times New Roman" w:hAnsi="Times New Roman" w:cs="Times New Roman"/>
          <w:sz w:val="24"/>
          <w:szCs w:val="24"/>
          <w:lang w:val="en-ID" w:bidi="he-IL"/>
        </w:rPr>
        <w:t xml:space="preserve"> </w:t>
      </w:r>
      <w:proofErr w:type="spellStart"/>
      <w:r w:rsidRPr="00715218">
        <w:rPr>
          <w:rFonts w:ascii="Times New Roman" w:hAnsi="Times New Roman" w:cs="Times New Roman"/>
          <w:sz w:val="24"/>
          <w:szCs w:val="24"/>
          <w:lang w:val="en-ID" w:bidi="he-IL"/>
        </w:rPr>
        <w:t>dari</w:t>
      </w:r>
      <w:proofErr w:type="spellEnd"/>
      <w:r w:rsidRPr="00715218">
        <w:rPr>
          <w:rFonts w:ascii="Times New Roman" w:hAnsi="Times New Roman" w:cs="Times New Roman"/>
          <w:sz w:val="24"/>
          <w:szCs w:val="24"/>
          <w:lang w:val="en-ID" w:bidi="he-IL"/>
        </w:rPr>
        <w:t xml:space="preserve"> pada </w:t>
      </w:r>
      <w:proofErr w:type="spellStart"/>
      <w:r w:rsidRPr="00715218">
        <w:rPr>
          <w:rFonts w:ascii="Times New Roman" w:hAnsi="Times New Roman" w:cs="Times New Roman"/>
          <w:sz w:val="24"/>
          <w:szCs w:val="24"/>
          <w:lang w:val="en-ID" w:bidi="he-IL"/>
        </w:rPr>
        <w:t>bangsa-bangsa</w:t>
      </w:r>
      <w:proofErr w:type="spellEnd"/>
      <w:r w:rsidRPr="00715218">
        <w:rPr>
          <w:rFonts w:ascii="Times New Roman" w:hAnsi="Times New Roman" w:cs="Times New Roman"/>
          <w:sz w:val="24"/>
          <w:szCs w:val="24"/>
          <w:lang w:val="en-ID" w:bidi="he-IL"/>
        </w:rPr>
        <w:t xml:space="preserve"> lain yang </w:t>
      </w:r>
      <w:proofErr w:type="spellStart"/>
      <w:r w:rsidRPr="00715218">
        <w:rPr>
          <w:rFonts w:ascii="Times New Roman" w:hAnsi="Times New Roman" w:cs="Times New Roman"/>
          <w:sz w:val="24"/>
          <w:szCs w:val="24"/>
          <w:lang w:val="en-ID" w:bidi="he-IL"/>
        </w:rPr>
        <w:t>diutamakan</w:t>
      </w:r>
      <w:proofErr w:type="spellEnd"/>
      <w:r w:rsidRPr="00715218">
        <w:rPr>
          <w:rFonts w:ascii="Times New Roman" w:hAnsi="Times New Roman" w:cs="Times New Roman"/>
          <w:sz w:val="24"/>
          <w:szCs w:val="24"/>
          <w:lang w:val="en-ID" w:bidi="he-IL"/>
        </w:rPr>
        <w:t xml:space="preserve"> </w:t>
      </w:r>
      <w:proofErr w:type="spellStart"/>
      <w:r w:rsidRPr="00715218">
        <w:rPr>
          <w:rFonts w:ascii="Times New Roman" w:hAnsi="Times New Roman" w:cs="Times New Roman"/>
          <w:sz w:val="24"/>
          <w:szCs w:val="24"/>
          <w:lang w:val="en-ID" w:bidi="he-IL"/>
        </w:rPr>
        <w:t>surat</w:t>
      </w:r>
      <w:proofErr w:type="spellEnd"/>
      <w:r w:rsidRPr="00715218">
        <w:rPr>
          <w:rFonts w:ascii="Times New Roman" w:hAnsi="Times New Roman" w:cs="Times New Roman"/>
          <w:sz w:val="24"/>
          <w:szCs w:val="24"/>
          <w:lang w:val="en-ID" w:bidi="he-IL"/>
        </w:rPr>
        <w:t xml:space="preserve"> </w:t>
      </w:r>
      <w:proofErr w:type="spellStart"/>
      <w:r w:rsidRPr="00715218">
        <w:rPr>
          <w:rFonts w:ascii="Times New Roman" w:hAnsi="Times New Roman" w:cs="Times New Roman"/>
          <w:sz w:val="24"/>
          <w:szCs w:val="24"/>
          <w:lang w:val="en-ID" w:bidi="he-IL"/>
        </w:rPr>
        <w:t>ini</w:t>
      </w:r>
      <w:proofErr w:type="spellEnd"/>
      <w:r w:rsidRPr="00715218">
        <w:rPr>
          <w:rFonts w:ascii="Times New Roman" w:hAnsi="Times New Roman" w:cs="Times New Roman"/>
          <w:sz w:val="24"/>
          <w:szCs w:val="24"/>
          <w:lang w:val="en-ID" w:bidi="he-IL"/>
        </w:rPr>
        <w:t xml:space="preserve"> </w:t>
      </w:r>
      <w:proofErr w:type="spellStart"/>
      <w:r w:rsidRPr="00715218">
        <w:rPr>
          <w:rFonts w:ascii="Times New Roman" w:hAnsi="Times New Roman" w:cs="Times New Roman"/>
          <w:sz w:val="24"/>
          <w:szCs w:val="24"/>
          <w:lang w:val="en-ID" w:bidi="he-IL"/>
        </w:rPr>
        <w:t>sebenarn</w:t>
      </w:r>
      <w:r w:rsidR="00847E7A">
        <w:rPr>
          <w:rFonts w:ascii="Times New Roman" w:hAnsi="Times New Roman" w:cs="Times New Roman"/>
          <w:sz w:val="24"/>
          <w:szCs w:val="24"/>
          <w:lang w:val="en-ID" w:bidi="he-IL"/>
        </w:rPr>
        <w:t>ya</w:t>
      </w:r>
      <w:proofErr w:type="spellEnd"/>
      <w:r w:rsidR="00847E7A">
        <w:rPr>
          <w:rFonts w:ascii="Times New Roman" w:hAnsi="Times New Roman" w:cs="Times New Roman"/>
          <w:sz w:val="24"/>
          <w:szCs w:val="24"/>
          <w:lang w:val="en-ID" w:bidi="he-IL"/>
        </w:rPr>
        <w:t xml:space="preserve"> </w:t>
      </w:r>
      <w:proofErr w:type="spellStart"/>
      <w:r w:rsidR="00847E7A">
        <w:rPr>
          <w:rFonts w:ascii="Times New Roman" w:hAnsi="Times New Roman" w:cs="Times New Roman"/>
          <w:sz w:val="24"/>
          <w:szCs w:val="24"/>
          <w:lang w:val="en-ID" w:bidi="he-IL"/>
        </w:rPr>
        <w:t>kepada</w:t>
      </w:r>
      <w:proofErr w:type="spellEnd"/>
      <w:r w:rsidR="00847E7A">
        <w:rPr>
          <w:rFonts w:ascii="Times New Roman" w:hAnsi="Times New Roman" w:cs="Times New Roman"/>
          <w:sz w:val="24"/>
          <w:szCs w:val="24"/>
          <w:lang w:val="en-ID" w:bidi="he-IL"/>
        </w:rPr>
        <w:t xml:space="preserve"> </w:t>
      </w:r>
      <w:proofErr w:type="spellStart"/>
      <w:r w:rsidR="00847E7A">
        <w:rPr>
          <w:rFonts w:ascii="Times New Roman" w:hAnsi="Times New Roman" w:cs="Times New Roman"/>
          <w:sz w:val="24"/>
          <w:szCs w:val="24"/>
          <w:lang w:val="en-ID" w:bidi="he-IL"/>
        </w:rPr>
        <w:t>kedua</w:t>
      </w:r>
      <w:proofErr w:type="spellEnd"/>
      <w:r w:rsidR="00847E7A">
        <w:rPr>
          <w:rFonts w:ascii="Times New Roman" w:hAnsi="Times New Roman" w:cs="Times New Roman"/>
          <w:sz w:val="24"/>
          <w:szCs w:val="24"/>
          <w:lang w:val="en-ID" w:bidi="he-IL"/>
        </w:rPr>
        <w:t xml:space="preserve"> </w:t>
      </w:r>
      <w:proofErr w:type="spellStart"/>
      <w:r w:rsidR="00847E7A">
        <w:rPr>
          <w:rFonts w:ascii="Times New Roman" w:hAnsi="Times New Roman" w:cs="Times New Roman"/>
          <w:sz w:val="24"/>
          <w:szCs w:val="24"/>
          <w:lang w:val="en-ID" w:bidi="he-IL"/>
        </w:rPr>
        <w:t>bangsa</w:t>
      </w:r>
      <w:proofErr w:type="spellEnd"/>
      <w:r w:rsidR="00847E7A">
        <w:rPr>
          <w:rFonts w:ascii="Times New Roman" w:hAnsi="Times New Roman" w:cs="Times New Roman"/>
          <w:sz w:val="24"/>
          <w:szCs w:val="24"/>
          <w:lang w:val="en-ID" w:bidi="he-IL"/>
        </w:rPr>
        <w:t xml:space="preserve"> </w:t>
      </w:r>
      <w:proofErr w:type="spellStart"/>
      <w:r w:rsidR="00847E7A">
        <w:rPr>
          <w:rFonts w:ascii="Times New Roman" w:hAnsi="Times New Roman" w:cs="Times New Roman"/>
          <w:sz w:val="24"/>
          <w:szCs w:val="24"/>
          <w:lang w:val="en-ID" w:bidi="he-IL"/>
        </w:rPr>
        <w:t>tersebut</w:t>
      </w:r>
      <w:proofErr w:type="spellEnd"/>
      <w:r w:rsidRPr="00715218">
        <w:rPr>
          <w:rFonts w:ascii="Times New Roman" w:hAnsi="Times New Roman" w:cs="Times New Roman"/>
          <w:sz w:val="24"/>
          <w:szCs w:val="24"/>
          <w:lang w:val="en-ID" w:bidi="he-IL"/>
        </w:rPr>
        <w:t xml:space="preserve">, </w:t>
      </w:r>
      <w:proofErr w:type="spellStart"/>
      <w:r w:rsidRPr="00715218">
        <w:rPr>
          <w:rFonts w:ascii="Times New Roman" w:hAnsi="Times New Roman" w:cs="Times New Roman"/>
          <w:sz w:val="24"/>
          <w:szCs w:val="24"/>
          <w:lang w:val="en-ID" w:bidi="he-IL"/>
        </w:rPr>
        <w:t>akibat</w:t>
      </w:r>
      <w:proofErr w:type="spellEnd"/>
      <w:r w:rsidRPr="00715218">
        <w:rPr>
          <w:rFonts w:ascii="Times New Roman" w:hAnsi="Times New Roman" w:cs="Times New Roman"/>
          <w:sz w:val="24"/>
          <w:szCs w:val="24"/>
          <w:lang w:val="en-ID" w:bidi="he-IL"/>
        </w:rPr>
        <w:t xml:space="preserve"> </w:t>
      </w:r>
      <w:proofErr w:type="spellStart"/>
      <w:r w:rsidRPr="00715218">
        <w:rPr>
          <w:rFonts w:ascii="Times New Roman" w:hAnsi="Times New Roman" w:cs="Times New Roman"/>
          <w:sz w:val="24"/>
          <w:szCs w:val="24"/>
          <w:lang w:val="en-ID" w:bidi="he-IL"/>
        </w:rPr>
        <w:t>terdengar</w:t>
      </w:r>
      <w:proofErr w:type="spellEnd"/>
      <w:r w:rsidRPr="00715218">
        <w:rPr>
          <w:rFonts w:ascii="Times New Roman" w:hAnsi="Times New Roman" w:cs="Times New Roman"/>
          <w:sz w:val="24"/>
          <w:szCs w:val="24"/>
          <w:lang w:val="en-ID" w:bidi="he-IL"/>
        </w:rPr>
        <w:t xml:space="preserve"> </w:t>
      </w:r>
      <w:proofErr w:type="spellStart"/>
      <w:r w:rsidRPr="00715218">
        <w:rPr>
          <w:rFonts w:ascii="Times New Roman" w:hAnsi="Times New Roman" w:cs="Times New Roman"/>
          <w:sz w:val="24"/>
          <w:szCs w:val="24"/>
          <w:lang w:val="en-ID" w:bidi="he-IL"/>
        </w:rPr>
        <w:t>dari</w:t>
      </w:r>
      <w:proofErr w:type="spellEnd"/>
      <w:r w:rsidRPr="00715218">
        <w:rPr>
          <w:rFonts w:ascii="Times New Roman" w:hAnsi="Times New Roman" w:cs="Times New Roman"/>
          <w:sz w:val="24"/>
          <w:szCs w:val="24"/>
          <w:lang w:val="en-ID" w:bidi="he-IL"/>
        </w:rPr>
        <w:t xml:space="preserve"> </w:t>
      </w:r>
      <w:proofErr w:type="spellStart"/>
      <w:r w:rsidRPr="00715218">
        <w:rPr>
          <w:rFonts w:ascii="Times New Roman" w:hAnsi="Times New Roman" w:cs="Times New Roman"/>
          <w:sz w:val="24"/>
          <w:szCs w:val="24"/>
          <w:lang w:val="en-ID" w:bidi="he-IL"/>
        </w:rPr>
        <w:t>jauh</w:t>
      </w:r>
      <w:proofErr w:type="spellEnd"/>
      <w:r w:rsidRPr="00715218">
        <w:rPr>
          <w:rFonts w:ascii="Times New Roman" w:hAnsi="Times New Roman" w:cs="Times New Roman"/>
          <w:sz w:val="24"/>
          <w:szCs w:val="24"/>
          <w:lang w:val="en-ID" w:bidi="he-IL"/>
        </w:rPr>
        <w:t xml:space="preserve"> </w:t>
      </w:r>
      <w:proofErr w:type="spellStart"/>
      <w:r w:rsidRPr="00715218">
        <w:rPr>
          <w:rFonts w:ascii="Times New Roman" w:hAnsi="Times New Roman" w:cs="Times New Roman"/>
          <w:sz w:val="24"/>
          <w:szCs w:val="24"/>
          <w:lang w:val="en-ID" w:bidi="he-IL"/>
        </w:rPr>
        <w:t>bahwa</w:t>
      </w:r>
      <w:proofErr w:type="spellEnd"/>
      <w:r w:rsidRPr="00715218">
        <w:rPr>
          <w:rFonts w:ascii="Times New Roman" w:hAnsi="Times New Roman" w:cs="Times New Roman"/>
          <w:sz w:val="24"/>
          <w:szCs w:val="24"/>
          <w:lang w:val="en-ID" w:bidi="he-IL"/>
        </w:rPr>
        <w:t xml:space="preserve"> </w:t>
      </w:r>
      <w:proofErr w:type="spellStart"/>
      <w:r w:rsidRPr="00715218">
        <w:rPr>
          <w:rFonts w:ascii="Times New Roman" w:hAnsi="Times New Roman" w:cs="Times New Roman"/>
          <w:sz w:val="24"/>
          <w:szCs w:val="24"/>
          <w:lang w:val="en-ID" w:bidi="he-IL"/>
        </w:rPr>
        <w:t>iman</w:t>
      </w:r>
      <w:proofErr w:type="spellEnd"/>
      <w:r w:rsidRPr="00715218">
        <w:rPr>
          <w:rFonts w:ascii="Times New Roman" w:hAnsi="Times New Roman" w:cs="Times New Roman"/>
          <w:sz w:val="24"/>
          <w:szCs w:val="24"/>
          <w:lang w:val="en-ID" w:bidi="he-IL"/>
        </w:rPr>
        <w:t xml:space="preserve"> </w:t>
      </w:r>
      <w:proofErr w:type="spellStart"/>
      <w:r w:rsidRPr="00715218">
        <w:rPr>
          <w:rFonts w:ascii="Times New Roman" w:hAnsi="Times New Roman" w:cs="Times New Roman"/>
          <w:sz w:val="24"/>
          <w:szCs w:val="24"/>
          <w:lang w:val="en-ID" w:bidi="he-IL"/>
        </w:rPr>
        <w:t>mereka</w:t>
      </w:r>
      <w:proofErr w:type="spellEnd"/>
      <w:r w:rsidRPr="00715218">
        <w:rPr>
          <w:rFonts w:ascii="Times New Roman" w:hAnsi="Times New Roman" w:cs="Times New Roman"/>
          <w:sz w:val="24"/>
          <w:szCs w:val="24"/>
          <w:lang w:val="en-ID" w:bidi="he-IL"/>
        </w:rPr>
        <w:t xml:space="preserve"> </w:t>
      </w:r>
      <w:proofErr w:type="spellStart"/>
      <w:r w:rsidRPr="00715218">
        <w:rPr>
          <w:rFonts w:ascii="Times New Roman" w:hAnsi="Times New Roman" w:cs="Times New Roman"/>
          <w:sz w:val="24"/>
          <w:szCs w:val="24"/>
          <w:lang w:val="en-ID" w:bidi="he-IL"/>
        </w:rPr>
        <w:t>telah</w:t>
      </w:r>
      <w:proofErr w:type="spellEnd"/>
      <w:r w:rsidRPr="00715218">
        <w:rPr>
          <w:rFonts w:ascii="Times New Roman" w:hAnsi="Times New Roman" w:cs="Times New Roman"/>
          <w:sz w:val="24"/>
          <w:szCs w:val="24"/>
          <w:lang w:val="en-ID" w:bidi="he-IL"/>
        </w:rPr>
        <w:t xml:space="preserve"> </w:t>
      </w:r>
      <w:proofErr w:type="spellStart"/>
      <w:r w:rsidRPr="00715218">
        <w:rPr>
          <w:rFonts w:ascii="Times New Roman" w:hAnsi="Times New Roman" w:cs="Times New Roman"/>
          <w:sz w:val="24"/>
          <w:szCs w:val="24"/>
          <w:lang w:val="en-ID" w:bidi="he-IL"/>
        </w:rPr>
        <w:t>tersebar</w:t>
      </w:r>
      <w:proofErr w:type="spellEnd"/>
      <w:r w:rsidRPr="00715218">
        <w:rPr>
          <w:rFonts w:ascii="Times New Roman" w:hAnsi="Times New Roman" w:cs="Times New Roman"/>
          <w:sz w:val="24"/>
          <w:szCs w:val="24"/>
          <w:lang w:val="en-ID" w:bidi="he-IL"/>
        </w:rPr>
        <w:t xml:space="preserve"> </w:t>
      </w:r>
      <w:proofErr w:type="spellStart"/>
      <w:r w:rsidRPr="00715218">
        <w:rPr>
          <w:rFonts w:ascii="Times New Roman" w:hAnsi="Times New Roman" w:cs="Times New Roman"/>
          <w:sz w:val="24"/>
          <w:szCs w:val="24"/>
          <w:lang w:val="en-ID" w:bidi="he-IL"/>
        </w:rPr>
        <w:t>ke</w:t>
      </w:r>
      <w:proofErr w:type="spellEnd"/>
      <w:r w:rsidRPr="00715218">
        <w:rPr>
          <w:rFonts w:ascii="Times New Roman" w:hAnsi="Times New Roman" w:cs="Times New Roman"/>
          <w:sz w:val="24"/>
          <w:szCs w:val="24"/>
          <w:lang w:val="en-ID" w:bidi="he-IL"/>
        </w:rPr>
        <w:t xml:space="preserve"> </w:t>
      </w:r>
      <w:proofErr w:type="spellStart"/>
      <w:r w:rsidRPr="00715218">
        <w:rPr>
          <w:rFonts w:ascii="Times New Roman" w:hAnsi="Times New Roman" w:cs="Times New Roman"/>
          <w:sz w:val="24"/>
          <w:szCs w:val="24"/>
          <w:lang w:val="en-ID" w:bidi="he-IL"/>
        </w:rPr>
        <w:t>segala</w:t>
      </w:r>
      <w:proofErr w:type="spellEnd"/>
      <w:r w:rsidRPr="00715218">
        <w:rPr>
          <w:rFonts w:ascii="Times New Roman" w:hAnsi="Times New Roman" w:cs="Times New Roman"/>
          <w:sz w:val="24"/>
          <w:szCs w:val="24"/>
          <w:lang w:val="en-ID" w:bidi="he-IL"/>
        </w:rPr>
        <w:t xml:space="preserve"> </w:t>
      </w:r>
      <w:proofErr w:type="spellStart"/>
      <w:r w:rsidRPr="00715218">
        <w:rPr>
          <w:rFonts w:ascii="Times New Roman" w:hAnsi="Times New Roman" w:cs="Times New Roman"/>
          <w:sz w:val="24"/>
          <w:szCs w:val="24"/>
          <w:lang w:val="en-ID" w:bidi="he-IL"/>
        </w:rPr>
        <w:t>penjuru</w:t>
      </w:r>
      <w:proofErr w:type="spellEnd"/>
      <w:r w:rsidRPr="00715218">
        <w:rPr>
          <w:rFonts w:ascii="Times New Roman" w:hAnsi="Times New Roman" w:cs="Times New Roman"/>
          <w:sz w:val="24"/>
          <w:szCs w:val="24"/>
          <w:lang w:val="en-ID" w:bidi="he-IL"/>
        </w:rPr>
        <w:t xml:space="preserve"> dunia (</w:t>
      </w:r>
      <w:proofErr w:type="spellStart"/>
      <w:r w:rsidRPr="00715218">
        <w:rPr>
          <w:rFonts w:ascii="Times New Roman" w:hAnsi="Times New Roman" w:cs="Times New Roman"/>
          <w:sz w:val="24"/>
          <w:szCs w:val="24"/>
          <w:lang w:val="en-ID" w:bidi="he-IL"/>
        </w:rPr>
        <w:t>kekaisaran</w:t>
      </w:r>
      <w:proofErr w:type="spellEnd"/>
      <w:r w:rsidRPr="00715218">
        <w:rPr>
          <w:rFonts w:ascii="Times New Roman" w:hAnsi="Times New Roman" w:cs="Times New Roman"/>
          <w:sz w:val="24"/>
          <w:szCs w:val="24"/>
          <w:lang w:val="en-ID" w:bidi="he-IL"/>
        </w:rPr>
        <w:t xml:space="preserve"> </w:t>
      </w:r>
      <w:proofErr w:type="spellStart"/>
      <w:r w:rsidRPr="00715218">
        <w:rPr>
          <w:rFonts w:ascii="Times New Roman" w:hAnsi="Times New Roman" w:cs="Times New Roman"/>
          <w:sz w:val="24"/>
          <w:szCs w:val="24"/>
          <w:lang w:val="en-ID" w:bidi="he-IL"/>
        </w:rPr>
        <w:t>Romawi</w:t>
      </w:r>
      <w:proofErr w:type="spellEnd"/>
      <w:r w:rsidRPr="00715218">
        <w:rPr>
          <w:rFonts w:ascii="Times New Roman" w:hAnsi="Times New Roman" w:cs="Times New Roman"/>
          <w:sz w:val="24"/>
          <w:szCs w:val="24"/>
          <w:lang w:val="en-ID" w:bidi="he-IL"/>
        </w:rPr>
        <w:t xml:space="preserve">). </w:t>
      </w:r>
    </w:p>
    <w:p w:rsidR="00303D92" w:rsidRDefault="00303D92" w:rsidP="00A67902">
      <w:pPr>
        <w:shd w:val="clear" w:color="auto" w:fill="F5F5F5"/>
        <w:spacing w:after="0" w:line="240" w:lineRule="auto"/>
        <w:jc w:val="both"/>
        <w:textAlignment w:val="top"/>
        <w:rPr>
          <w:rFonts w:ascii="Times New Roman" w:hAnsi="Times New Roman" w:cs="Times New Roman"/>
          <w:sz w:val="24"/>
          <w:szCs w:val="24"/>
          <w:lang w:val="en-ID" w:bidi="he-IL"/>
        </w:rPr>
      </w:pPr>
      <w:r w:rsidRPr="00F071DB">
        <w:rPr>
          <w:rFonts w:ascii="Times New Roman" w:hAnsi="Times New Roman" w:cs="Times New Roman"/>
          <w:sz w:val="24"/>
          <w:szCs w:val="24"/>
          <w:lang w:val="el-GR" w:bidi="he-IL"/>
        </w:rPr>
        <w:tab/>
      </w:r>
      <w:r w:rsidRPr="00F071DB">
        <w:rPr>
          <w:rFonts w:ascii="Times New Roman" w:hAnsi="Times New Roman" w:cs="Times New Roman"/>
          <w:sz w:val="24"/>
          <w:szCs w:val="24"/>
          <w:lang w:val="en-ID" w:bidi="he-IL"/>
        </w:rPr>
        <w:t xml:space="preserve">Kata </w:t>
      </w:r>
      <w:r w:rsidRPr="00F071DB">
        <w:rPr>
          <w:rFonts w:ascii="Times New Roman" w:hAnsi="Times New Roman" w:cs="Times New Roman"/>
          <w:sz w:val="24"/>
          <w:szCs w:val="24"/>
          <w:lang w:val="el-GR" w:bidi="he-IL"/>
        </w:rPr>
        <w:t>καὶ</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menerjemahkan</w:t>
      </w:r>
      <w:proofErr w:type="spellEnd"/>
      <w:r w:rsidRPr="00F071DB">
        <w:rPr>
          <w:rFonts w:ascii="Times New Roman" w:hAnsi="Times New Roman" w:cs="Times New Roman"/>
          <w:sz w:val="24"/>
          <w:szCs w:val="24"/>
          <w:lang w:val="en-ID" w:bidi="he-IL"/>
        </w:rPr>
        <w:t xml:space="preserve">: and (dan)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partikel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sebagai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penghubung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sebuah</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Mempelajari</w:t>
      </w:r>
      <w:proofErr w:type="spellEnd"/>
      <w:r w:rsidRPr="00F071DB">
        <w:rPr>
          <w:rFonts w:ascii="Times New Roman" w:hAnsi="Times New Roman" w:cs="Times New Roman"/>
          <w:sz w:val="24"/>
          <w:szCs w:val="24"/>
          <w:lang w:val="en-ID" w:bidi="he-IL"/>
        </w:rPr>
        <w:t xml:space="preserve"> </w:t>
      </w:r>
      <w:r w:rsidRPr="00F071DB">
        <w:rPr>
          <w:rFonts w:ascii="Times New Roman" w:hAnsi="Times New Roman" w:cs="Times New Roman"/>
          <w:sz w:val="24"/>
          <w:szCs w:val="24"/>
          <w:lang w:val="el-GR" w:bidi="he-IL"/>
        </w:rPr>
        <w:t>καὶ</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berarti</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satu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namun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mengetahui</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itu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muncul</w:t>
      </w:r>
      <w:proofErr w:type="spellEnd"/>
      <w:r w:rsidRPr="00F071DB">
        <w:rPr>
          <w:rFonts w:ascii="Times New Roman" w:hAnsi="Times New Roman" w:cs="Times New Roman"/>
          <w:sz w:val="24"/>
          <w:szCs w:val="24"/>
          <w:lang w:val="en-ID" w:bidi="he-IL"/>
        </w:rPr>
        <w:t xml:space="preserve"> 9.164 kali di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Perjanjian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Baru</w:t>
      </w:r>
      <w:proofErr w:type="spellEnd"/>
      <w:r w:rsidRPr="00F071DB">
        <w:rPr>
          <w:rFonts w:ascii="Times New Roman" w:hAnsi="Times New Roman" w:cs="Times New Roman"/>
          <w:sz w:val="24"/>
          <w:szCs w:val="24"/>
          <w:lang w:val="en-ID" w:bidi="he-IL"/>
        </w:rPr>
        <w:t>.</w:t>
      </w:r>
      <w:r w:rsidRPr="00F071DB">
        <w:rPr>
          <w:rFonts w:ascii="Times New Roman" w:hAnsi="Times New Roman" w:cs="Times New Roman"/>
          <w:sz w:val="24"/>
          <w:szCs w:val="24"/>
          <w:vertAlign w:val="superscript"/>
          <w:lang w:val="en-ID" w:bidi="he-IL"/>
        </w:rPr>
        <w:footnoteReference w:id="192"/>
      </w:r>
      <w:r>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Artinya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menunjuk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satu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pihak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pihak</w:t>
      </w:r>
      <w:proofErr w:type="spellEnd"/>
      <w:r w:rsidRPr="00F071DB">
        <w:rPr>
          <w:rFonts w:ascii="Times New Roman" w:hAnsi="Times New Roman" w:cs="Times New Roman"/>
          <w:sz w:val="24"/>
          <w:szCs w:val="24"/>
          <w:lang w:val="en-ID" w:bidi="he-IL"/>
        </w:rPr>
        <w:t xml:space="preserve"> </w:t>
      </w:r>
      <w:r w:rsidRPr="00F071DB">
        <w:rPr>
          <w:rFonts w:ascii="Times New Roman" w:hAnsi="Times New Roman" w:cs="Times New Roman"/>
          <w:sz w:val="24"/>
          <w:szCs w:val="24"/>
          <w:lang w:val="en-ID" w:bidi="he-IL"/>
        </w:rPr>
        <w:lastRenderedPageBreak/>
        <w:t xml:space="preserve">yang lain </w:t>
      </w:r>
      <w:proofErr w:type="spellStart"/>
      <w:r w:rsidRPr="00F071DB">
        <w:rPr>
          <w:rFonts w:ascii="Times New Roman" w:hAnsi="Times New Roman" w:cs="Times New Roman"/>
          <w:sz w:val="24"/>
          <w:szCs w:val="24"/>
          <w:lang w:val="en-ID" w:bidi="he-IL"/>
        </w:rPr>
        <w:t>namun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tetap</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sejajar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pandangan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Tuhan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keselamatan</w:t>
      </w:r>
      <w:proofErr w:type="spellEnd"/>
      <w:r w:rsidRPr="00F071DB">
        <w:rPr>
          <w:rFonts w:ascii="Times New Roman" w:hAnsi="Times New Roman" w:cs="Times New Roman"/>
          <w:sz w:val="24"/>
          <w:szCs w:val="24"/>
          <w:lang w:val="en-ID" w:bidi="he-IL"/>
        </w:rPr>
        <w:t xml:space="preserve"> juga </w:t>
      </w:r>
      <w:proofErr w:type="spellStart"/>
      <w:r w:rsidRPr="00F071DB">
        <w:rPr>
          <w:rFonts w:ascii="Times New Roman" w:hAnsi="Times New Roman" w:cs="Times New Roman"/>
          <w:sz w:val="24"/>
          <w:szCs w:val="24"/>
          <w:lang w:val="en-ID" w:bidi="he-IL"/>
        </w:rPr>
        <w:t>untuk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mereka</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menerima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Yesus</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ajaran</w:t>
      </w:r>
      <w:proofErr w:type="spellEnd"/>
      <w:r w:rsidRPr="00F071DB">
        <w:rPr>
          <w:rFonts w:ascii="Times New Roman" w:hAnsi="Times New Roman" w:cs="Times New Roman"/>
          <w:sz w:val="24"/>
          <w:szCs w:val="24"/>
          <w:lang w:val="en-ID" w:bidi="he-IL"/>
        </w:rPr>
        <w:t xml:space="preserve">-Nya </w:t>
      </w:r>
      <w:proofErr w:type="spellStart"/>
      <w:r w:rsidRPr="00F071DB">
        <w:rPr>
          <w:rFonts w:ascii="Times New Roman" w:hAnsi="Times New Roman" w:cs="Times New Roman"/>
          <w:sz w:val="24"/>
          <w:szCs w:val="24"/>
          <w:lang w:val="en-ID" w:bidi="he-IL"/>
        </w:rPr>
        <w:t>sebagai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Juruselamat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manusia</w:t>
      </w:r>
      <w:proofErr w:type="spellEnd"/>
      <w:r w:rsidRPr="00F071DB">
        <w:rPr>
          <w:rFonts w:ascii="Times New Roman" w:hAnsi="Times New Roman" w:cs="Times New Roman"/>
          <w:sz w:val="24"/>
          <w:szCs w:val="24"/>
          <w:lang w:val="en-ID" w:bidi="he-IL"/>
        </w:rPr>
        <w:t>.</w:t>
      </w:r>
    </w:p>
    <w:p w:rsidR="002273DC" w:rsidRPr="009641B0" w:rsidRDefault="002273DC" w:rsidP="00A67902">
      <w:pPr>
        <w:shd w:val="clear" w:color="auto" w:fill="F5F5F5"/>
        <w:spacing w:after="0" w:line="240" w:lineRule="auto"/>
        <w:jc w:val="both"/>
        <w:textAlignment w:val="top"/>
        <w:rPr>
          <w:rFonts w:ascii="Times New Roman" w:hAnsi="Times New Roman" w:cs="Times New Roman"/>
          <w:color w:val="C00000"/>
          <w:sz w:val="24"/>
          <w:szCs w:val="24"/>
          <w:lang w:val="en-ID" w:bidi="he-IL"/>
        </w:rPr>
      </w:pPr>
      <w:r w:rsidRPr="009641B0">
        <w:rPr>
          <w:rFonts w:ascii="Times New Roman" w:hAnsi="Times New Roman" w:cs="Times New Roman"/>
          <w:color w:val="C00000"/>
          <w:sz w:val="24"/>
          <w:szCs w:val="24"/>
          <w:lang w:val="en-ID" w:bidi="he-IL"/>
        </w:rPr>
        <w:t xml:space="preserve">Kata Yunani </w:t>
      </w:r>
      <w:r w:rsidRPr="009641B0">
        <w:rPr>
          <w:rFonts w:ascii="Times New Roman" w:hAnsi="Times New Roman" w:cs="Times New Roman"/>
          <w:color w:val="C00000"/>
          <w:sz w:val="24"/>
          <w:szCs w:val="24"/>
          <w:lang w:val="el-GR" w:bidi="he-IL"/>
        </w:rPr>
        <w:t xml:space="preserve">Ἕλληνι menerjemahkan: </w:t>
      </w:r>
    </w:p>
    <w:p w:rsidR="00303D92" w:rsidRDefault="00303D92" w:rsidP="00A67902">
      <w:pPr>
        <w:shd w:val="clear" w:color="auto" w:fill="F5F5F5"/>
        <w:spacing w:after="0" w:line="240" w:lineRule="auto"/>
        <w:jc w:val="both"/>
        <w:textAlignment w:val="top"/>
        <w:rPr>
          <w:rFonts w:ascii="Times New Roman" w:hAnsi="Times New Roman" w:cs="Times New Roman"/>
          <w:color w:val="000000" w:themeColor="text1"/>
          <w:sz w:val="24"/>
          <w:szCs w:val="24"/>
          <w:lang w:val="en-ID" w:bidi="he-IL"/>
        </w:rPr>
      </w:pPr>
      <w:r w:rsidRPr="00F071DB">
        <w:rPr>
          <w:rFonts w:ascii="Times New Roman" w:hAnsi="Times New Roman" w:cs="Times New Roman"/>
          <w:sz w:val="24"/>
          <w:szCs w:val="24"/>
          <w:lang w:val="el-GR" w:bidi="he-IL"/>
        </w:rPr>
        <w:tab/>
      </w:r>
      <w:r w:rsidRPr="00F071DB">
        <w:rPr>
          <w:rFonts w:ascii="Times New Roman" w:hAnsi="Times New Roman" w:cs="Times New Roman"/>
          <w:sz w:val="24"/>
          <w:szCs w:val="24"/>
          <w:lang w:val="en-ID" w:bidi="he-IL"/>
        </w:rPr>
        <w:t xml:space="preserve">Orang </w:t>
      </w:r>
      <w:proofErr w:type="spellStart"/>
      <w:r w:rsidRPr="00F071DB">
        <w:rPr>
          <w:rFonts w:ascii="Times New Roman" w:hAnsi="Times New Roman" w:cs="Times New Roman"/>
          <w:sz w:val="24"/>
          <w:szCs w:val="24"/>
          <w:lang w:val="en-ID" w:bidi="he-IL"/>
        </w:rPr>
        <w:t>bukan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Yahudi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bangsa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asing</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sudah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bosan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agama </w:t>
      </w:r>
      <w:proofErr w:type="spellStart"/>
      <w:r w:rsidRPr="00F071DB">
        <w:rPr>
          <w:rFonts w:ascii="Times New Roman" w:hAnsi="Times New Roman" w:cs="Times New Roman"/>
          <w:sz w:val="24"/>
          <w:szCs w:val="24"/>
          <w:lang w:val="en-ID" w:bidi="he-IL"/>
        </w:rPr>
        <w:t>mereka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Mereka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sangat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haus</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lapar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Allah oleh </w:t>
      </w:r>
      <w:proofErr w:type="spellStart"/>
      <w:r w:rsidRPr="00F071DB">
        <w:rPr>
          <w:rFonts w:ascii="Times New Roman" w:hAnsi="Times New Roman" w:cs="Times New Roman"/>
          <w:sz w:val="24"/>
          <w:szCs w:val="24"/>
          <w:lang w:val="en-ID" w:bidi="he-IL"/>
        </w:rPr>
        <w:t>karena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mereka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merasa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faedah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apapun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sesembahan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rupa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dewa-dewi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mereka</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mereka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ingin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tahu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di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Yesus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melalui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pengajaran</w:t>
      </w:r>
      <w:proofErr w:type="spellEnd"/>
      <w:r w:rsidRPr="00F071DB">
        <w:rPr>
          <w:rFonts w:ascii="Times New Roman" w:hAnsi="Times New Roman" w:cs="Times New Roman"/>
          <w:sz w:val="24"/>
          <w:szCs w:val="24"/>
          <w:lang w:val="en-ID" w:bidi="he-IL"/>
        </w:rPr>
        <w:t xml:space="preserve"> para </w:t>
      </w:r>
      <w:proofErr w:type="spellStart"/>
      <w:r w:rsidRPr="00F071DB">
        <w:rPr>
          <w:rFonts w:ascii="Times New Roman" w:hAnsi="Times New Roman" w:cs="Times New Roman"/>
          <w:sz w:val="24"/>
          <w:szCs w:val="24"/>
          <w:lang w:val="en-ID" w:bidi="he-IL"/>
        </w:rPr>
        <w:t>rasul</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penatua-penatua</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telah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dilantik</w:t>
      </w:r>
      <w:proofErr w:type="spellEnd"/>
      <w:r w:rsidRPr="00F071DB">
        <w:rPr>
          <w:rFonts w:ascii="Times New Roman" w:hAnsi="Times New Roman" w:cs="Times New Roman"/>
          <w:sz w:val="24"/>
          <w:szCs w:val="24"/>
          <w:lang w:val="en-ID" w:bidi="he-IL"/>
        </w:rPr>
        <w:t xml:space="preserve"> oleh para </w:t>
      </w:r>
      <w:proofErr w:type="spellStart"/>
      <w:r w:rsidRPr="00F071DB">
        <w:rPr>
          <w:rFonts w:ascii="Times New Roman" w:hAnsi="Times New Roman" w:cs="Times New Roman"/>
          <w:sz w:val="24"/>
          <w:szCs w:val="24"/>
          <w:lang w:val="en-ID" w:bidi="he-IL"/>
        </w:rPr>
        <w:t>rasul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Hampir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semua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rumah-rumah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Ibadah</w:t>
      </w:r>
      <w:proofErr w:type="spellEnd"/>
      <w:r w:rsidRPr="00F071DB">
        <w:rPr>
          <w:rFonts w:ascii="Times New Roman" w:hAnsi="Times New Roman" w:cs="Times New Roman"/>
          <w:sz w:val="24"/>
          <w:szCs w:val="24"/>
          <w:lang w:val="en-ID" w:bidi="he-IL"/>
        </w:rPr>
        <w:t xml:space="preserve"> pada masa Paulus </w:t>
      </w:r>
      <w:proofErr w:type="spellStart"/>
      <w:r w:rsidRPr="00F071DB">
        <w:rPr>
          <w:rFonts w:ascii="Times New Roman" w:hAnsi="Times New Roman" w:cs="Times New Roman"/>
          <w:sz w:val="24"/>
          <w:szCs w:val="24"/>
          <w:lang w:val="en-ID" w:bidi="he-IL"/>
        </w:rPr>
        <w:t>sedang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berkhotbah</w:t>
      </w:r>
      <w:proofErr w:type="spellEnd"/>
      <w:r w:rsidRPr="00F071DB">
        <w:rPr>
          <w:rFonts w:ascii="Times New Roman" w:hAnsi="Times New Roman" w:cs="Times New Roman"/>
          <w:sz w:val="24"/>
          <w:szCs w:val="24"/>
          <w:lang w:val="en-ID" w:bidi="he-IL"/>
        </w:rPr>
        <w:t xml:space="preserve">, orang </w:t>
      </w:r>
      <w:proofErr w:type="spellStart"/>
      <w:r w:rsidRPr="00F071DB">
        <w:rPr>
          <w:rFonts w:ascii="Times New Roman" w:hAnsi="Times New Roman" w:cs="Times New Roman"/>
          <w:sz w:val="24"/>
          <w:szCs w:val="24"/>
          <w:lang w:val="en-ID" w:bidi="he-IL"/>
        </w:rPr>
        <w:t>bukan</w:t>
      </w:r>
      <w:proofErr w:type="spellEnd"/>
      <w:r w:rsidRPr="00F071DB">
        <w:rPr>
          <w:rFonts w:ascii="Times New Roman" w:hAnsi="Times New Roman" w:cs="Times New Roman"/>
          <w:sz w:val="24"/>
          <w:szCs w:val="24"/>
          <w:lang w:val="en-ID" w:bidi="he-IL"/>
        </w:rPr>
        <w:t xml:space="preserve"> </w:t>
      </w:r>
      <w:proofErr w:type="spellStart"/>
      <w:r w:rsidR="0024500F">
        <w:rPr>
          <w:rFonts w:ascii="Times New Roman" w:hAnsi="Times New Roman" w:cs="Times New Roman"/>
          <w:sz w:val="24"/>
          <w:szCs w:val="24"/>
          <w:lang w:val="en-ID" w:bidi="he-IL"/>
        </w:rPr>
        <w:t>Y</w:t>
      </w:r>
      <w:r w:rsidRPr="00F071DB">
        <w:rPr>
          <w:rFonts w:ascii="Times New Roman" w:hAnsi="Times New Roman" w:cs="Times New Roman"/>
          <w:sz w:val="24"/>
          <w:szCs w:val="24"/>
          <w:lang w:val="en-ID" w:bidi="he-IL"/>
        </w:rPr>
        <w:t>ahudi</w:t>
      </w:r>
      <w:proofErr w:type="spellEnd"/>
      <w:r w:rsidRPr="00F071DB">
        <w:rPr>
          <w:rFonts w:ascii="Times New Roman" w:hAnsi="Times New Roman" w:cs="Times New Roman"/>
          <w:sz w:val="24"/>
          <w:szCs w:val="24"/>
          <w:lang w:val="en-ID" w:bidi="he-IL"/>
        </w:rPr>
        <w:t xml:space="preserve"> paling </w:t>
      </w:r>
      <w:proofErr w:type="spellStart"/>
      <w:r w:rsidRPr="00F071DB">
        <w:rPr>
          <w:rFonts w:ascii="Times New Roman" w:hAnsi="Times New Roman" w:cs="Times New Roman"/>
          <w:sz w:val="24"/>
          <w:szCs w:val="24"/>
          <w:lang w:val="en-ID" w:bidi="he-IL"/>
        </w:rPr>
        <w:t>aktif</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pada orang </w:t>
      </w:r>
      <w:proofErr w:type="spellStart"/>
      <w:r w:rsidRPr="00F071DB">
        <w:rPr>
          <w:rFonts w:ascii="Times New Roman" w:hAnsi="Times New Roman" w:cs="Times New Roman"/>
          <w:sz w:val="24"/>
          <w:szCs w:val="24"/>
          <w:lang w:val="en-ID" w:bidi="he-IL"/>
        </w:rPr>
        <w:t>pribumi</w:t>
      </w:r>
      <w:proofErr w:type="spellEnd"/>
      <w:r w:rsidRPr="00F071DB">
        <w:rPr>
          <w:rFonts w:ascii="Times New Roman" w:hAnsi="Times New Roman" w:cs="Times New Roman"/>
          <w:sz w:val="24"/>
          <w:szCs w:val="24"/>
          <w:lang w:val="en-ID" w:bidi="he-IL"/>
        </w:rPr>
        <w:t xml:space="preserve"> (orang </w:t>
      </w:r>
      <w:proofErr w:type="spellStart"/>
      <w:r w:rsidRPr="00F071DB">
        <w:rPr>
          <w:rFonts w:ascii="Times New Roman" w:hAnsi="Times New Roman" w:cs="Times New Roman"/>
          <w:sz w:val="24"/>
          <w:szCs w:val="24"/>
          <w:lang w:val="en-ID" w:bidi="he-IL"/>
        </w:rPr>
        <w:t>yahudi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apabila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dibandingkan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jumlah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kehadiran</w:t>
      </w:r>
      <w:proofErr w:type="spellEnd"/>
      <w:r w:rsidRPr="00F071DB">
        <w:rPr>
          <w:rFonts w:ascii="Times New Roman" w:hAnsi="Times New Roman" w:cs="Times New Roman"/>
          <w:sz w:val="24"/>
          <w:szCs w:val="24"/>
          <w:lang w:val="en-ID" w:bidi="he-IL"/>
        </w:rPr>
        <w:t xml:space="preserve"> orang </w:t>
      </w:r>
      <w:proofErr w:type="spellStart"/>
      <w:r w:rsidRPr="00F071DB">
        <w:rPr>
          <w:rFonts w:ascii="Times New Roman" w:hAnsi="Times New Roman" w:cs="Times New Roman"/>
          <w:sz w:val="24"/>
          <w:szCs w:val="24"/>
          <w:lang w:val="en-ID" w:bidi="he-IL"/>
        </w:rPr>
        <w:t>Yahudi</w:t>
      </w:r>
      <w:proofErr w:type="spellEnd"/>
      <w:r w:rsidRPr="00F071DB">
        <w:rPr>
          <w:rFonts w:ascii="Times New Roman" w:hAnsi="Times New Roman" w:cs="Times New Roman"/>
          <w:sz w:val="24"/>
          <w:szCs w:val="24"/>
          <w:lang w:val="en-ID" w:bidi="he-IL"/>
        </w:rPr>
        <w:t xml:space="preserve">. </w:t>
      </w:r>
      <w:r w:rsidR="006B4BC1">
        <w:rPr>
          <w:rFonts w:ascii="Times New Roman" w:hAnsi="Times New Roman" w:cs="Times New Roman"/>
          <w:sz w:val="24"/>
          <w:szCs w:val="24"/>
          <w:lang w:val="en-ID" w:bidi="he-IL"/>
        </w:rPr>
        <w:t xml:space="preserve">Barclay </w:t>
      </w:r>
      <w:proofErr w:type="spellStart"/>
      <w:r w:rsidR="006B4BC1">
        <w:rPr>
          <w:rFonts w:ascii="Times New Roman" w:hAnsi="Times New Roman" w:cs="Times New Roman"/>
          <w:sz w:val="24"/>
          <w:szCs w:val="24"/>
          <w:lang w:val="en-ID" w:bidi="he-IL"/>
        </w:rPr>
        <w:t>menyatakan</w:t>
      </w:r>
      <w:proofErr w:type="spellEnd"/>
      <w:r w:rsidR="006B4BC1">
        <w:rPr>
          <w:rFonts w:ascii="Times New Roman" w:hAnsi="Times New Roman" w:cs="Times New Roman"/>
          <w:sz w:val="24"/>
          <w:szCs w:val="24"/>
          <w:lang w:val="en-ID" w:bidi="he-IL"/>
        </w:rPr>
        <w:t xml:space="preserve">, </w:t>
      </w:r>
      <w:r w:rsidR="00683185">
        <w:rPr>
          <w:rFonts w:ascii="Times New Roman" w:hAnsi="Times New Roman" w:cs="Times New Roman"/>
          <w:sz w:val="24"/>
          <w:szCs w:val="24"/>
          <w:lang w:val="en-ID" w:bidi="he-IL"/>
        </w:rPr>
        <w:t>“</w:t>
      </w:r>
      <w:r w:rsidRPr="00F071DB">
        <w:rPr>
          <w:rFonts w:ascii="Times New Roman" w:hAnsi="Times New Roman" w:cs="Times New Roman"/>
          <w:color w:val="000000" w:themeColor="text1"/>
          <w:sz w:val="24"/>
          <w:szCs w:val="24"/>
          <w:lang w:val="en-ID" w:bidi="he-IL"/>
        </w:rPr>
        <w:t xml:space="preserve">Dunia orang </w:t>
      </w:r>
      <w:proofErr w:type="spellStart"/>
      <w:r w:rsidRPr="00F071DB">
        <w:rPr>
          <w:rFonts w:ascii="Times New Roman" w:hAnsi="Times New Roman" w:cs="Times New Roman"/>
          <w:color w:val="000000" w:themeColor="text1"/>
          <w:sz w:val="24"/>
          <w:szCs w:val="24"/>
          <w:lang w:val="en-ID" w:bidi="he-IL"/>
        </w:rPr>
        <w:t>bukan</w:t>
      </w:r>
      <w:proofErr w:type="spellEnd"/>
      <w:r w:rsidRPr="00F071DB">
        <w:rPr>
          <w:rFonts w:ascii="Times New Roman" w:hAnsi="Times New Roman" w:cs="Times New Roman"/>
          <w:color w:val="000000" w:themeColor="text1"/>
          <w:sz w:val="24"/>
          <w:szCs w:val="24"/>
          <w:lang w:val="en-ID" w:bidi="he-IL"/>
        </w:rPr>
        <w:t xml:space="preserve"> </w:t>
      </w:r>
      <w:proofErr w:type="spellStart"/>
      <w:r w:rsidRPr="00F071DB">
        <w:rPr>
          <w:rFonts w:ascii="Times New Roman" w:hAnsi="Times New Roman" w:cs="Times New Roman"/>
          <w:color w:val="000000" w:themeColor="text1"/>
          <w:sz w:val="24"/>
          <w:szCs w:val="24"/>
          <w:lang w:val="en-ID" w:bidi="he-IL"/>
        </w:rPr>
        <w:t>Yahudi</w:t>
      </w:r>
      <w:proofErr w:type="spellEnd"/>
      <w:r w:rsidRPr="00F071DB">
        <w:rPr>
          <w:rFonts w:ascii="Times New Roman" w:hAnsi="Times New Roman" w:cs="Times New Roman"/>
          <w:color w:val="000000" w:themeColor="text1"/>
          <w:sz w:val="24"/>
          <w:szCs w:val="24"/>
          <w:lang w:val="en-ID" w:bidi="he-IL"/>
        </w:rPr>
        <w:t xml:space="preserve"> </w:t>
      </w:r>
      <w:proofErr w:type="spellStart"/>
      <w:r w:rsidRPr="00F071DB">
        <w:rPr>
          <w:rFonts w:ascii="Times New Roman" w:hAnsi="Times New Roman" w:cs="Times New Roman"/>
          <w:color w:val="000000" w:themeColor="text1"/>
          <w:sz w:val="24"/>
          <w:szCs w:val="24"/>
          <w:lang w:val="en-ID" w:bidi="he-IL"/>
        </w:rPr>
        <w:t>memelihara</w:t>
      </w:r>
      <w:proofErr w:type="spellEnd"/>
      <w:r w:rsidRPr="00F071DB">
        <w:rPr>
          <w:rFonts w:ascii="Times New Roman" w:hAnsi="Times New Roman" w:cs="Times New Roman"/>
          <w:color w:val="000000" w:themeColor="text1"/>
          <w:sz w:val="24"/>
          <w:szCs w:val="24"/>
          <w:lang w:val="en-ID" w:bidi="he-IL"/>
        </w:rPr>
        <w:t xml:space="preserve"> </w:t>
      </w:r>
      <w:proofErr w:type="spellStart"/>
      <w:r w:rsidRPr="00F071DB">
        <w:rPr>
          <w:rFonts w:ascii="Times New Roman" w:hAnsi="Times New Roman" w:cs="Times New Roman"/>
          <w:color w:val="000000" w:themeColor="text1"/>
          <w:sz w:val="24"/>
          <w:szCs w:val="24"/>
          <w:lang w:val="en-ID" w:bidi="he-IL"/>
        </w:rPr>
        <w:t>kebiasaan</w:t>
      </w:r>
      <w:proofErr w:type="spellEnd"/>
      <w:r w:rsidRPr="00F071DB">
        <w:rPr>
          <w:rFonts w:ascii="Times New Roman" w:hAnsi="Times New Roman" w:cs="Times New Roman"/>
          <w:color w:val="000000" w:themeColor="text1"/>
          <w:sz w:val="24"/>
          <w:szCs w:val="24"/>
          <w:lang w:val="en-ID" w:bidi="he-IL"/>
        </w:rPr>
        <w:t xml:space="preserve"> </w:t>
      </w:r>
      <w:proofErr w:type="spellStart"/>
      <w:r w:rsidRPr="00F071DB">
        <w:rPr>
          <w:rFonts w:ascii="Times New Roman" w:hAnsi="Times New Roman" w:cs="Times New Roman"/>
          <w:color w:val="000000" w:themeColor="text1"/>
          <w:sz w:val="24"/>
          <w:szCs w:val="24"/>
          <w:lang w:val="en-ID" w:bidi="he-IL"/>
        </w:rPr>
        <w:t>penyembahan</w:t>
      </w:r>
      <w:proofErr w:type="spellEnd"/>
      <w:r w:rsidRPr="00F071DB">
        <w:rPr>
          <w:rFonts w:ascii="Times New Roman" w:hAnsi="Times New Roman" w:cs="Times New Roman"/>
          <w:color w:val="000000" w:themeColor="text1"/>
          <w:sz w:val="24"/>
          <w:szCs w:val="24"/>
          <w:lang w:val="en-ID" w:bidi="he-IL"/>
        </w:rPr>
        <w:t xml:space="preserve"> religious primitive. </w:t>
      </w:r>
      <w:proofErr w:type="spellStart"/>
      <w:r w:rsidRPr="00F071DB">
        <w:rPr>
          <w:rFonts w:ascii="Times New Roman" w:hAnsi="Times New Roman" w:cs="Times New Roman"/>
          <w:color w:val="000000" w:themeColor="text1"/>
          <w:sz w:val="24"/>
          <w:szCs w:val="24"/>
          <w:lang w:val="en-ID" w:bidi="he-IL"/>
        </w:rPr>
        <w:t>Tetap</w:t>
      </w:r>
      <w:proofErr w:type="spellEnd"/>
      <w:r w:rsidRPr="00F071DB">
        <w:rPr>
          <w:rFonts w:ascii="Times New Roman" w:hAnsi="Times New Roman" w:cs="Times New Roman"/>
          <w:color w:val="000000" w:themeColor="text1"/>
          <w:sz w:val="24"/>
          <w:szCs w:val="24"/>
          <w:lang w:val="en-ID" w:bidi="he-IL"/>
        </w:rPr>
        <w:t xml:space="preserve"> </w:t>
      </w:r>
      <w:proofErr w:type="spellStart"/>
      <w:r w:rsidRPr="00F071DB">
        <w:rPr>
          <w:rFonts w:ascii="Times New Roman" w:hAnsi="Times New Roman" w:cs="Times New Roman"/>
          <w:color w:val="000000" w:themeColor="text1"/>
          <w:sz w:val="24"/>
          <w:szCs w:val="24"/>
          <w:lang w:val="en-ID" w:bidi="he-IL"/>
        </w:rPr>
        <w:t>semuanya</w:t>
      </w:r>
      <w:proofErr w:type="spellEnd"/>
      <w:r w:rsidRPr="00F071DB">
        <w:rPr>
          <w:rFonts w:ascii="Times New Roman" w:hAnsi="Times New Roman" w:cs="Times New Roman"/>
          <w:color w:val="000000" w:themeColor="text1"/>
          <w:sz w:val="24"/>
          <w:szCs w:val="24"/>
          <w:lang w:val="en-ID" w:bidi="he-IL"/>
        </w:rPr>
        <w:t xml:space="preserve"> </w:t>
      </w:r>
      <w:proofErr w:type="spellStart"/>
      <w:r w:rsidRPr="00F071DB">
        <w:rPr>
          <w:rFonts w:ascii="Times New Roman" w:hAnsi="Times New Roman" w:cs="Times New Roman"/>
          <w:color w:val="000000" w:themeColor="text1"/>
          <w:sz w:val="24"/>
          <w:szCs w:val="24"/>
          <w:lang w:val="en-ID" w:bidi="he-IL"/>
        </w:rPr>
        <w:t>itu</w:t>
      </w:r>
      <w:proofErr w:type="spellEnd"/>
      <w:r w:rsidRPr="00F071DB">
        <w:rPr>
          <w:rFonts w:ascii="Times New Roman" w:hAnsi="Times New Roman" w:cs="Times New Roman"/>
          <w:color w:val="000000" w:themeColor="text1"/>
          <w:sz w:val="24"/>
          <w:szCs w:val="24"/>
          <w:lang w:val="en-ID" w:bidi="he-IL"/>
        </w:rPr>
        <w:t xml:space="preserve"> </w:t>
      </w:r>
      <w:proofErr w:type="spellStart"/>
      <w:r w:rsidRPr="00F071DB">
        <w:rPr>
          <w:rFonts w:ascii="Times New Roman" w:hAnsi="Times New Roman" w:cs="Times New Roman"/>
          <w:color w:val="000000" w:themeColor="text1"/>
          <w:sz w:val="24"/>
          <w:szCs w:val="24"/>
          <w:lang w:val="en-ID" w:bidi="he-IL"/>
        </w:rPr>
        <w:t>dilakukan</w:t>
      </w:r>
      <w:proofErr w:type="spellEnd"/>
      <w:r w:rsidRPr="00F071DB">
        <w:rPr>
          <w:rFonts w:ascii="Times New Roman" w:hAnsi="Times New Roman" w:cs="Times New Roman"/>
          <w:color w:val="000000" w:themeColor="text1"/>
          <w:sz w:val="24"/>
          <w:szCs w:val="24"/>
          <w:lang w:val="en-ID" w:bidi="he-IL"/>
        </w:rPr>
        <w:t xml:space="preserve"> </w:t>
      </w:r>
      <w:proofErr w:type="spellStart"/>
      <w:r w:rsidRPr="00F071DB">
        <w:rPr>
          <w:rFonts w:ascii="Times New Roman" w:hAnsi="Times New Roman" w:cs="Times New Roman"/>
          <w:color w:val="000000" w:themeColor="text1"/>
          <w:sz w:val="24"/>
          <w:szCs w:val="24"/>
          <w:lang w:val="en-ID" w:bidi="he-IL"/>
        </w:rPr>
        <w:t>tanpa</w:t>
      </w:r>
      <w:proofErr w:type="spellEnd"/>
      <w:r w:rsidRPr="00F071DB">
        <w:rPr>
          <w:rFonts w:ascii="Times New Roman" w:hAnsi="Times New Roman" w:cs="Times New Roman"/>
          <w:color w:val="000000" w:themeColor="text1"/>
          <w:sz w:val="24"/>
          <w:szCs w:val="24"/>
          <w:lang w:val="en-ID" w:bidi="he-IL"/>
        </w:rPr>
        <w:t xml:space="preserve"> </w:t>
      </w:r>
      <w:proofErr w:type="spellStart"/>
      <w:r w:rsidRPr="00F071DB">
        <w:rPr>
          <w:rFonts w:ascii="Times New Roman" w:hAnsi="Times New Roman" w:cs="Times New Roman"/>
          <w:color w:val="000000" w:themeColor="text1"/>
          <w:sz w:val="24"/>
          <w:szCs w:val="24"/>
          <w:lang w:val="en-ID" w:bidi="he-IL"/>
        </w:rPr>
        <w:t>pengetahuan</w:t>
      </w:r>
      <w:proofErr w:type="spellEnd"/>
      <w:r w:rsidRPr="00F071DB">
        <w:rPr>
          <w:rFonts w:ascii="Times New Roman" w:hAnsi="Times New Roman" w:cs="Times New Roman"/>
          <w:color w:val="000000" w:themeColor="text1"/>
          <w:sz w:val="24"/>
          <w:szCs w:val="24"/>
          <w:lang w:val="en-ID" w:bidi="he-IL"/>
        </w:rPr>
        <w:t xml:space="preserve"> </w:t>
      </w:r>
      <w:proofErr w:type="spellStart"/>
      <w:r w:rsidRPr="00F071DB">
        <w:rPr>
          <w:rFonts w:ascii="Times New Roman" w:hAnsi="Times New Roman" w:cs="Times New Roman"/>
          <w:color w:val="000000" w:themeColor="text1"/>
          <w:sz w:val="24"/>
          <w:szCs w:val="24"/>
          <w:lang w:val="en-ID" w:bidi="he-IL"/>
        </w:rPr>
        <w:t>akan</w:t>
      </w:r>
      <w:proofErr w:type="spellEnd"/>
      <w:r w:rsidRPr="00F071DB">
        <w:rPr>
          <w:rFonts w:ascii="Times New Roman" w:hAnsi="Times New Roman" w:cs="Times New Roman"/>
          <w:color w:val="000000" w:themeColor="text1"/>
          <w:sz w:val="24"/>
          <w:szCs w:val="24"/>
          <w:lang w:val="en-ID" w:bidi="he-IL"/>
        </w:rPr>
        <w:t xml:space="preserve"> </w:t>
      </w:r>
      <w:proofErr w:type="spellStart"/>
      <w:r w:rsidRPr="00F071DB">
        <w:rPr>
          <w:rFonts w:ascii="Times New Roman" w:hAnsi="Times New Roman" w:cs="Times New Roman"/>
          <w:color w:val="000000" w:themeColor="text1"/>
          <w:sz w:val="24"/>
          <w:szCs w:val="24"/>
          <w:lang w:val="en-ID" w:bidi="he-IL"/>
        </w:rPr>
        <w:t>kebenaran</w:t>
      </w:r>
      <w:proofErr w:type="spellEnd"/>
      <w:r w:rsidRPr="00F071DB">
        <w:rPr>
          <w:rFonts w:ascii="Times New Roman" w:hAnsi="Times New Roman" w:cs="Times New Roman"/>
          <w:color w:val="000000" w:themeColor="text1"/>
          <w:sz w:val="24"/>
          <w:szCs w:val="24"/>
          <w:lang w:val="en-ID" w:bidi="he-IL"/>
        </w:rPr>
        <w:t xml:space="preserve"> </w:t>
      </w:r>
      <w:proofErr w:type="spellStart"/>
      <w:r w:rsidRPr="00F071DB">
        <w:rPr>
          <w:rFonts w:ascii="Times New Roman" w:hAnsi="Times New Roman" w:cs="Times New Roman"/>
          <w:color w:val="000000" w:themeColor="text1"/>
          <w:sz w:val="24"/>
          <w:szCs w:val="24"/>
          <w:lang w:val="en-ID" w:bidi="he-IL"/>
        </w:rPr>
        <w:t>Injil</w:t>
      </w:r>
      <w:proofErr w:type="spellEnd"/>
      <w:r w:rsidRPr="00F071DB">
        <w:rPr>
          <w:rFonts w:ascii="Times New Roman" w:hAnsi="Times New Roman" w:cs="Times New Roman"/>
          <w:color w:val="000000" w:themeColor="text1"/>
          <w:sz w:val="24"/>
          <w:szCs w:val="24"/>
          <w:lang w:val="en-ID" w:bidi="he-IL"/>
        </w:rPr>
        <w:t xml:space="preserve"> dan </w:t>
      </w:r>
      <w:proofErr w:type="spellStart"/>
      <w:r w:rsidRPr="00F071DB">
        <w:rPr>
          <w:rFonts w:ascii="Times New Roman" w:hAnsi="Times New Roman" w:cs="Times New Roman"/>
          <w:color w:val="000000" w:themeColor="text1"/>
          <w:sz w:val="24"/>
          <w:szCs w:val="24"/>
          <w:lang w:val="en-ID" w:bidi="he-IL"/>
        </w:rPr>
        <w:t>sebagai</w:t>
      </w:r>
      <w:proofErr w:type="spellEnd"/>
      <w:r w:rsidRPr="00F071DB">
        <w:rPr>
          <w:rFonts w:ascii="Times New Roman" w:hAnsi="Times New Roman" w:cs="Times New Roman"/>
          <w:color w:val="000000" w:themeColor="text1"/>
          <w:sz w:val="24"/>
          <w:szCs w:val="24"/>
          <w:lang w:val="en-ID" w:bidi="he-IL"/>
        </w:rPr>
        <w:t xml:space="preserve"> </w:t>
      </w:r>
      <w:proofErr w:type="spellStart"/>
      <w:r w:rsidRPr="00F071DB">
        <w:rPr>
          <w:rFonts w:ascii="Times New Roman" w:hAnsi="Times New Roman" w:cs="Times New Roman"/>
          <w:color w:val="000000" w:themeColor="text1"/>
          <w:sz w:val="24"/>
          <w:szCs w:val="24"/>
          <w:lang w:val="en-ID" w:bidi="he-IL"/>
        </w:rPr>
        <w:t>konsekuensinya</w:t>
      </w:r>
      <w:proofErr w:type="spellEnd"/>
      <w:r w:rsidRPr="00F071DB">
        <w:rPr>
          <w:rFonts w:ascii="Times New Roman" w:hAnsi="Times New Roman" w:cs="Times New Roman"/>
          <w:color w:val="000000" w:themeColor="text1"/>
          <w:sz w:val="24"/>
          <w:szCs w:val="24"/>
          <w:lang w:val="en-ID" w:bidi="he-IL"/>
        </w:rPr>
        <w:t xml:space="preserve"> </w:t>
      </w:r>
      <w:proofErr w:type="spellStart"/>
      <w:r w:rsidRPr="00F071DB">
        <w:rPr>
          <w:rFonts w:ascii="Times New Roman" w:hAnsi="Times New Roman" w:cs="Times New Roman"/>
          <w:color w:val="000000" w:themeColor="text1"/>
          <w:sz w:val="24"/>
          <w:szCs w:val="24"/>
          <w:lang w:val="en-ID" w:bidi="he-IL"/>
        </w:rPr>
        <w:t>berkembang</w:t>
      </w:r>
      <w:proofErr w:type="spellEnd"/>
      <w:r w:rsidRPr="00F071DB">
        <w:rPr>
          <w:rFonts w:ascii="Times New Roman" w:hAnsi="Times New Roman" w:cs="Times New Roman"/>
          <w:color w:val="000000" w:themeColor="text1"/>
          <w:sz w:val="24"/>
          <w:szCs w:val="24"/>
          <w:lang w:val="en-ID" w:bidi="he-IL"/>
        </w:rPr>
        <w:t xml:space="preserve"> </w:t>
      </w:r>
      <w:proofErr w:type="spellStart"/>
      <w:r w:rsidRPr="00F071DB">
        <w:rPr>
          <w:rFonts w:ascii="Times New Roman" w:hAnsi="Times New Roman" w:cs="Times New Roman"/>
          <w:color w:val="000000" w:themeColor="text1"/>
          <w:sz w:val="24"/>
          <w:szCs w:val="24"/>
          <w:lang w:val="en-ID" w:bidi="he-IL"/>
        </w:rPr>
        <w:t>menjadi</w:t>
      </w:r>
      <w:proofErr w:type="spellEnd"/>
      <w:r w:rsidRPr="00F071DB">
        <w:rPr>
          <w:rFonts w:ascii="Times New Roman" w:hAnsi="Times New Roman" w:cs="Times New Roman"/>
          <w:color w:val="000000" w:themeColor="text1"/>
          <w:sz w:val="24"/>
          <w:szCs w:val="24"/>
          <w:lang w:val="en-ID" w:bidi="he-IL"/>
        </w:rPr>
        <w:t xml:space="preserve"> </w:t>
      </w:r>
      <w:proofErr w:type="spellStart"/>
      <w:r w:rsidRPr="00F071DB">
        <w:rPr>
          <w:rFonts w:ascii="Times New Roman" w:hAnsi="Times New Roman" w:cs="Times New Roman"/>
          <w:color w:val="000000" w:themeColor="text1"/>
          <w:sz w:val="24"/>
          <w:szCs w:val="24"/>
          <w:lang w:val="en-ID" w:bidi="he-IL"/>
        </w:rPr>
        <w:t>s</w:t>
      </w:r>
      <w:r>
        <w:rPr>
          <w:rFonts w:ascii="Times New Roman" w:hAnsi="Times New Roman" w:cs="Times New Roman"/>
          <w:color w:val="000000" w:themeColor="text1"/>
          <w:sz w:val="24"/>
          <w:szCs w:val="24"/>
          <w:lang w:val="en-ID" w:bidi="he-IL"/>
        </w:rPr>
        <w:t>i</w:t>
      </w:r>
      <w:r w:rsidRPr="00F071DB">
        <w:rPr>
          <w:rFonts w:ascii="Times New Roman" w:hAnsi="Times New Roman" w:cs="Times New Roman"/>
          <w:color w:val="000000" w:themeColor="text1"/>
          <w:sz w:val="24"/>
          <w:szCs w:val="24"/>
          <w:lang w:val="en-ID" w:bidi="he-IL"/>
        </w:rPr>
        <w:t>stem</w:t>
      </w:r>
      <w:proofErr w:type="spellEnd"/>
      <w:r w:rsidRPr="00F071DB">
        <w:rPr>
          <w:rFonts w:ascii="Times New Roman" w:hAnsi="Times New Roman" w:cs="Times New Roman"/>
          <w:color w:val="000000" w:themeColor="text1"/>
          <w:sz w:val="24"/>
          <w:szCs w:val="24"/>
          <w:lang w:val="en-ID" w:bidi="he-IL"/>
        </w:rPr>
        <w:t xml:space="preserve"> </w:t>
      </w:r>
      <w:proofErr w:type="spellStart"/>
      <w:r w:rsidRPr="00F071DB">
        <w:rPr>
          <w:rFonts w:ascii="Times New Roman" w:hAnsi="Times New Roman" w:cs="Times New Roman"/>
          <w:color w:val="000000" w:themeColor="text1"/>
          <w:sz w:val="24"/>
          <w:szCs w:val="24"/>
          <w:lang w:val="en-ID" w:bidi="he-IL"/>
        </w:rPr>
        <w:t>takhyul</w:t>
      </w:r>
      <w:proofErr w:type="spellEnd"/>
      <w:r w:rsidRPr="00F071DB">
        <w:rPr>
          <w:rFonts w:ascii="Times New Roman" w:hAnsi="Times New Roman" w:cs="Times New Roman"/>
          <w:color w:val="000000" w:themeColor="text1"/>
          <w:sz w:val="24"/>
          <w:szCs w:val="24"/>
          <w:lang w:val="en-ID" w:bidi="he-IL"/>
        </w:rPr>
        <w:t xml:space="preserve"> </w:t>
      </w:r>
      <w:proofErr w:type="spellStart"/>
      <w:r w:rsidRPr="00F071DB">
        <w:rPr>
          <w:rFonts w:ascii="Times New Roman" w:hAnsi="Times New Roman" w:cs="Times New Roman"/>
          <w:color w:val="000000" w:themeColor="text1"/>
          <w:sz w:val="24"/>
          <w:szCs w:val="24"/>
          <w:lang w:val="en-ID" w:bidi="he-IL"/>
        </w:rPr>
        <w:t>penyembahan</w:t>
      </w:r>
      <w:proofErr w:type="spellEnd"/>
      <w:r w:rsidRPr="00F071DB">
        <w:rPr>
          <w:rFonts w:ascii="Times New Roman" w:hAnsi="Times New Roman" w:cs="Times New Roman"/>
          <w:color w:val="000000" w:themeColor="text1"/>
          <w:sz w:val="24"/>
          <w:szCs w:val="24"/>
          <w:lang w:val="en-ID" w:bidi="he-IL"/>
        </w:rPr>
        <w:t xml:space="preserve"> </w:t>
      </w:r>
      <w:proofErr w:type="spellStart"/>
      <w:r w:rsidRPr="00F071DB">
        <w:rPr>
          <w:rFonts w:ascii="Times New Roman" w:hAnsi="Times New Roman" w:cs="Times New Roman"/>
          <w:color w:val="000000" w:themeColor="text1"/>
          <w:sz w:val="24"/>
          <w:szCs w:val="24"/>
          <w:lang w:val="en-ID" w:bidi="he-IL"/>
        </w:rPr>
        <w:t>berhala</w:t>
      </w:r>
      <w:proofErr w:type="spellEnd"/>
      <w:r w:rsidRPr="00F071DB">
        <w:rPr>
          <w:rFonts w:ascii="Times New Roman" w:hAnsi="Times New Roman" w:cs="Times New Roman"/>
          <w:color w:val="000000" w:themeColor="text1"/>
          <w:sz w:val="24"/>
          <w:szCs w:val="24"/>
          <w:lang w:val="en-ID" w:bidi="he-IL"/>
        </w:rPr>
        <w:t>.</w:t>
      </w:r>
      <w:r w:rsidR="00683185">
        <w:rPr>
          <w:rFonts w:ascii="Times New Roman" w:hAnsi="Times New Roman" w:cs="Times New Roman"/>
          <w:color w:val="000000" w:themeColor="text1"/>
          <w:sz w:val="24"/>
          <w:szCs w:val="24"/>
          <w:lang w:val="en-ID" w:bidi="he-IL"/>
        </w:rPr>
        <w:t>”</w:t>
      </w:r>
      <w:r w:rsidRPr="00F071DB">
        <w:rPr>
          <w:rFonts w:ascii="Times New Roman" w:hAnsi="Times New Roman" w:cs="Times New Roman"/>
          <w:color w:val="000000" w:themeColor="text1"/>
          <w:sz w:val="24"/>
          <w:szCs w:val="24"/>
          <w:vertAlign w:val="superscript"/>
          <w:lang w:val="en-ID" w:bidi="he-IL"/>
        </w:rPr>
        <w:footnoteReference w:id="193"/>
      </w:r>
    </w:p>
    <w:p w:rsidR="00303D92" w:rsidRPr="00F071DB" w:rsidRDefault="00303D92" w:rsidP="00A67902">
      <w:pPr>
        <w:shd w:val="clear" w:color="auto" w:fill="F5F5F5"/>
        <w:spacing w:after="0" w:line="240" w:lineRule="auto"/>
        <w:ind w:left="720"/>
        <w:jc w:val="both"/>
        <w:textAlignment w:val="top"/>
        <w:rPr>
          <w:rFonts w:ascii="Times New Roman" w:hAnsi="Times New Roman" w:cs="Times New Roman"/>
          <w:color w:val="000000" w:themeColor="text1"/>
          <w:sz w:val="24"/>
          <w:szCs w:val="24"/>
          <w:lang w:val="en-ID" w:bidi="he-IL"/>
        </w:rPr>
      </w:pPr>
    </w:p>
    <w:p w:rsidR="00303D92" w:rsidRPr="00F071DB" w:rsidRDefault="00303D92" w:rsidP="00A67902">
      <w:pPr>
        <w:shd w:val="clear" w:color="auto" w:fill="F5F5F5"/>
        <w:spacing w:after="0" w:line="240" w:lineRule="auto"/>
        <w:ind w:firstLine="720"/>
        <w:jc w:val="both"/>
        <w:textAlignment w:val="top"/>
        <w:rPr>
          <w:rFonts w:ascii="Times New Roman" w:hAnsi="Times New Roman" w:cs="Times New Roman"/>
          <w:sz w:val="24"/>
          <w:szCs w:val="24"/>
          <w:lang w:val="en-ID" w:bidi="he-IL"/>
        </w:rPr>
      </w:pP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kehidupan</w:t>
      </w:r>
      <w:proofErr w:type="spellEnd"/>
      <w:r w:rsidRPr="00F071DB">
        <w:rPr>
          <w:rFonts w:ascii="Times New Roman" w:hAnsi="Times New Roman" w:cs="Times New Roman"/>
          <w:sz w:val="24"/>
          <w:szCs w:val="24"/>
          <w:lang w:val="en-ID" w:bidi="he-IL"/>
        </w:rPr>
        <w:t xml:space="preserve"> orang </w:t>
      </w:r>
      <w:proofErr w:type="spellStart"/>
      <w:r w:rsidRPr="00F071DB">
        <w:rPr>
          <w:rFonts w:ascii="Times New Roman" w:hAnsi="Times New Roman" w:cs="Times New Roman"/>
          <w:sz w:val="24"/>
          <w:szCs w:val="24"/>
          <w:lang w:val="en-ID" w:bidi="he-IL"/>
        </w:rPr>
        <w:t>Yahudi</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bukan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Yahudi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merupakan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kehidupan</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unik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dapat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dilihat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Roma 1:18-3:20. </w:t>
      </w:r>
      <w:proofErr w:type="spellStart"/>
      <w:r w:rsidRPr="00F071DB">
        <w:rPr>
          <w:rFonts w:ascii="Times New Roman" w:hAnsi="Times New Roman" w:cs="Times New Roman"/>
          <w:sz w:val="24"/>
          <w:szCs w:val="24"/>
          <w:lang w:val="en-ID" w:bidi="he-IL"/>
        </w:rPr>
        <w:t>Menurut</w:t>
      </w:r>
      <w:proofErr w:type="spellEnd"/>
      <w:r w:rsidRPr="00F071DB">
        <w:rPr>
          <w:rFonts w:ascii="Times New Roman" w:hAnsi="Times New Roman" w:cs="Times New Roman"/>
          <w:sz w:val="24"/>
          <w:szCs w:val="24"/>
          <w:lang w:val="en-ID" w:bidi="he-IL"/>
        </w:rPr>
        <w:t xml:space="preserve"> Donald Guthrie,</w:t>
      </w:r>
    </w:p>
    <w:p w:rsidR="00303D92" w:rsidRPr="00F071DB" w:rsidRDefault="00303D92" w:rsidP="00A67902">
      <w:pPr>
        <w:shd w:val="clear" w:color="auto" w:fill="F5F5F5"/>
        <w:spacing w:after="0" w:line="240" w:lineRule="auto"/>
        <w:ind w:left="720"/>
        <w:jc w:val="both"/>
        <w:textAlignment w:val="top"/>
        <w:rPr>
          <w:rFonts w:ascii="Times New Roman" w:hAnsi="Times New Roman" w:cs="Times New Roman"/>
          <w:sz w:val="24"/>
          <w:szCs w:val="24"/>
          <w:lang w:val="en-ID" w:bidi="he-IL"/>
        </w:rPr>
      </w:pPr>
      <w:r w:rsidRPr="00F071DB">
        <w:rPr>
          <w:rFonts w:ascii="Times New Roman" w:hAnsi="Times New Roman" w:cs="Times New Roman"/>
          <w:sz w:val="24"/>
          <w:szCs w:val="24"/>
          <w:lang w:val="en-ID" w:bidi="he-IL"/>
        </w:rPr>
        <w:t xml:space="preserve">Paulus </w:t>
      </w:r>
      <w:proofErr w:type="spellStart"/>
      <w:r w:rsidRPr="00F071DB">
        <w:rPr>
          <w:rFonts w:ascii="Times New Roman" w:hAnsi="Times New Roman" w:cs="Times New Roman"/>
          <w:sz w:val="24"/>
          <w:szCs w:val="24"/>
          <w:lang w:val="en-ID" w:bidi="he-IL"/>
        </w:rPr>
        <w:t>memulai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menunjukkan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segala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umat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manusia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sedang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berada</w:t>
      </w:r>
      <w:proofErr w:type="spellEnd"/>
      <w:r w:rsidRPr="00F071DB">
        <w:rPr>
          <w:rFonts w:ascii="Times New Roman" w:hAnsi="Times New Roman" w:cs="Times New Roman"/>
          <w:sz w:val="24"/>
          <w:szCs w:val="24"/>
          <w:lang w:val="en-ID" w:bidi="he-IL"/>
        </w:rPr>
        <w:t xml:space="preserve"> di </w:t>
      </w:r>
      <w:proofErr w:type="spellStart"/>
      <w:r w:rsidRPr="00F071DB">
        <w:rPr>
          <w:rFonts w:ascii="Times New Roman" w:hAnsi="Times New Roman" w:cs="Times New Roman"/>
          <w:sz w:val="24"/>
          <w:szCs w:val="24"/>
          <w:lang w:val="en-ID" w:bidi="he-IL"/>
        </w:rPr>
        <w:t>bawah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murka</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Pertama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bangsa-bangsa</w:t>
      </w:r>
      <w:proofErr w:type="spellEnd"/>
      <w:r w:rsidRPr="00F071DB">
        <w:rPr>
          <w:rFonts w:ascii="Times New Roman" w:hAnsi="Times New Roman" w:cs="Times New Roman"/>
          <w:sz w:val="24"/>
          <w:szCs w:val="24"/>
          <w:lang w:val="en-ID" w:bidi="he-IL"/>
        </w:rPr>
        <w:t xml:space="preserve"> non </w:t>
      </w:r>
      <w:proofErr w:type="spellStart"/>
      <w:r w:rsidRPr="00F071DB">
        <w:rPr>
          <w:rFonts w:ascii="Times New Roman" w:hAnsi="Times New Roman" w:cs="Times New Roman"/>
          <w:sz w:val="24"/>
          <w:szCs w:val="24"/>
          <w:lang w:val="en-ID" w:bidi="he-IL"/>
        </w:rPr>
        <w:t>Yahudi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hidup</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kejahatan</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pemberhalaan</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merupakan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bukti</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tak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terbantah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bagi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pemberontakan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mereka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melawan</w:t>
      </w:r>
      <w:proofErr w:type="spellEnd"/>
      <w:r w:rsidRPr="00F071DB">
        <w:rPr>
          <w:rFonts w:ascii="Times New Roman" w:hAnsi="Times New Roman" w:cs="Times New Roman"/>
          <w:sz w:val="24"/>
          <w:szCs w:val="24"/>
          <w:lang w:val="en-ID" w:bidi="he-IL"/>
        </w:rPr>
        <w:t xml:space="preserve"> Sang </w:t>
      </w:r>
      <w:proofErr w:type="spellStart"/>
      <w:r w:rsidRPr="00F071DB">
        <w:rPr>
          <w:rFonts w:ascii="Times New Roman" w:hAnsi="Times New Roman" w:cs="Times New Roman"/>
          <w:sz w:val="24"/>
          <w:szCs w:val="24"/>
          <w:lang w:val="en-ID" w:bidi="he-IL"/>
        </w:rPr>
        <w:t>pencipta</w:t>
      </w:r>
      <w:proofErr w:type="spellEnd"/>
      <w:r w:rsidRPr="00F071DB">
        <w:rPr>
          <w:rFonts w:ascii="Times New Roman" w:hAnsi="Times New Roman" w:cs="Times New Roman"/>
          <w:sz w:val="24"/>
          <w:szCs w:val="24"/>
          <w:lang w:val="en-ID" w:bidi="he-IL"/>
        </w:rPr>
        <w:t xml:space="preserve"> (1:18-32). </w:t>
      </w:r>
      <w:proofErr w:type="spellStart"/>
      <w:r w:rsidRPr="00F071DB">
        <w:rPr>
          <w:rFonts w:ascii="Times New Roman" w:hAnsi="Times New Roman" w:cs="Times New Roman"/>
          <w:sz w:val="24"/>
          <w:szCs w:val="24"/>
          <w:lang w:val="en-ID" w:bidi="he-IL"/>
        </w:rPr>
        <w:t>Kesimpulannya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seorang</w:t>
      </w:r>
      <w:proofErr w:type="spellEnd"/>
      <w:r w:rsidRPr="00F071DB">
        <w:rPr>
          <w:rFonts w:ascii="Times New Roman" w:hAnsi="Times New Roman" w:cs="Times New Roman"/>
          <w:sz w:val="24"/>
          <w:szCs w:val="24"/>
          <w:lang w:val="en-ID" w:bidi="he-IL"/>
        </w:rPr>
        <w:t xml:space="preserve"> pun yang </w:t>
      </w:r>
      <w:proofErr w:type="spellStart"/>
      <w:r w:rsidRPr="00F071DB">
        <w:rPr>
          <w:rFonts w:ascii="Times New Roman" w:hAnsi="Times New Roman" w:cs="Times New Roman"/>
          <w:sz w:val="24"/>
          <w:szCs w:val="24"/>
          <w:lang w:val="en-ID" w:bidi="he-IL"/>
        </w:rPr>
        <w:t>benar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Yahudi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atau</w:t>
      </w:r>
      <w:proofErr w:type="spellEnd"/>
      <w:r w:rsidRPr="00F071DB">
        <w:rPr>
          <w:rFonts w:ascii="Times New Roman" w:hAnsi="Times New Roman" w:cs="Times New Roman"/>
          <w:sz w:val="24"/>
          <w:szCs w:val="24"/>
          <w:lang w:val="en-ID" w:bidi="he-IL"/>
        </w:rPr>
        <w:t xml:space="preserve"> non-</w:t>
      </w:r>
      <w:proofErr w:type="spellStart"/>
      <w:r w:rsidRPr="00F071DB">
        <w:rPr>
          <w:rFonts w:ascii="Times New Roman" w:hAnsi="Times New Roman" w:cs="Times New Roman"/>
          <w:sz w:val="24"/>
          <w:szCs w:val="24"/>
          <w:lang w:val="en-ID" w:bidi="he-IL"/>
        </w:rPr>
        <w:t>Yahudi</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hal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didukung</w:t>
      </w:r>
      <w:proofErr w:type="spellEnd"/>
      <w:r w:rsidRPr="00F071DB">
        <w:rPr>
          <w:rFonts w:ascii="Times New Roman" w:hAnsi="Times New Roman" w:cs="Times New Roman"/>
          <w:sz w:val="24"/>
          <w:szCs w:val="24"/>
          <w:lang w:val="en-ID" w:bidi="he-IL"/>
        </w:rPr>
        <w:t xml:space="preserve"> oleh </w:t>
      </w:r>
      <w:proofErr w:type="spellStart"/>
      <w:r w:rsidRPr="00F071DB">
        <w:rPr>
          <w:rFonts w:ascii="Times New Roman" w:hAnsi="Times New Roman" w:cs="Times New Roman"/>
          <w:sz w:val="24"/>
          <w:szCs w:val="24"/>
          <w:lang w:val="en-ID" w:bidi="he-IL"/>
        </w:rPr>
        <w:t>bukti</w:t>
      </w:r>
      <w:proofErr w:type="spellEnd"/>
      <w:r w:rsidRPr="00F071DB">
        <w:rPr>
          <w:rFonts w:ascii="Times New Roman" w:hAnsi="Times New Roman" w:cs="Times New Roman"/>
          <w:sz w:val="24"/>
          <w:szCs w:val="24"/>
          <w:lang w:val="en-ID" w:bidi="he-IL"/>
        </w:rPr>
        <w:t xml:space="preserve"> Kitab </w:t>
      </w:r>
      <w:proofErr w:type="spellStart"/>
      <w:r w:rsidRPr="00F071DB">
        <w:rPr>
          <w:rFonts w:ascii="Times New Roman" w:hAnsi="Times New Roman" w:cs="Times New Roman"/>
          <w:sz w:val="24"/>
          <w:szCs w:val="24"/>
          <w:lang w:val="en-ID" w:bidi="he-IL"/>
        </w:rPr>
        <w:t>Suci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wahyu</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dipercayakan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orang </w:t>
      </w:r>
      <w:proofErr w:type="spellStart"/>
      <w:r w:rsidR="00FC6253">
        <w:rPr>
          <w:rFonts w:ascii="Times New Roman" w:hAnsi="Times New Roman" w:cs="Times New Roman"/>
          <w:sz w:val="24"/>
          <w:szCs w:val="24"/>
          <w:lang w:val="en-ID" w:bidi="he-IL"/>
        </w:rPr>
        <w:t>Y</w:t>
      </w:r>
      <w:r w:rsidRPr="00F071DB">
        <w:rPr>
          <w:rFonts w:ascii="Times New Roman" w:hAnsi="Times New Roman" w:cs="Times New Roman"/>
          <w:sz w:val="24"/>
          <w:szCs w:val="24"/>
          <w:lang w:val="en-ID" w:bidi="he-IL"/>
        </w:rPr>
        <w:t>ahudi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Ucapan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ilahi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mereka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sendiri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menghukum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mereka</w:t>
      </w:r>
      <w:proofErr w:type="spellEnd"/>
      <w:r w:rsidRPr="00F071DB">
        <w:rPr>
          <w:rFonts w:ascii="Times New Roman" w:hAnsi="Times New Roman" w:cs="Times New Roman"/>
          <w:sz w:val="24"/>
          <w:szCs w:val="24"/>
          <w:lang w:val="en-ID" w:bidi="he-IL"/>
        </w:rPr>
        <w:t xml:space="preserve"> (3:9-20).</w:t>
      </w:r>
      <w:r w:rsidRPr="00F071DB">
        <w:rPr>
          <w:rFonts w:ascii="Times New Roman" w:hAnsi="Times New Roman" w:cs="Times New Roman"/>
          <w:sz w:val="24"/>
          <w:szCs w:val="24"/>
          <w:vertAlign w:val="superscript"/>
          <w:lang w:val="en-ID" w:bidi="he-IL"/>
        </w:rPr>
        <w:footnoteReference w:id="194"/>
      </w:r>
    </w:p>
    <w:p w:rsidR="00303D92" w:rsidRPr="00F071DB" w:rsidRDefault="00303D92" w:rsidP="00A67902">
      <w:pPr>
        <w:shd w:val="clear" w:color="auto" w:fill="F5F5F5"/>
        <w:spacing w:after="0" w:line="240" w:lineRule="auto"/>
        <w:jc w:val="both"/>
        <w:textAlignment w:val="top"/>
        <w:rPr>
          <w:rFonts w:ascii="Times New Roman" w:hAnsi="Times New Roman" w:cs="Times New Roman"/>
          <w:sz w:val="24"/>
          <w:szCs w:val="24"/>
          <w:lang w:val="en-ID" w:bidi="he-IL"/>
        </w:rPr>
      </w:pPr>
      <w:r w:rsidRPr="00F071DB">
        <w:rPr>
          <w:rFonts w:ascii="Times New Roman" w:hAnsi="Times New Roman" w:cs="Times New Roman"/>
          <w:sz w:val="24"/>
          <w:szCs w:val="24"/>
          <w:lang w:val="en-ID" w:bidi="he-IL"/>
        </w:rPr>
        <w:tab/>
      </w:r>
    </w:p>
    <w:p w:rsidR="00303D92" w:rsidRPr="00F071DB" w:rsidRDefault="00303D92" w:rsidP="00A67902">
      <w:pPr>
        <w:shd w:val="clear" w:color="auto" w:fill="F5F5F5"/>
        <w:spacing w:after="0" w:line="240" w:lineRule="auto"/>
        <w:jc w:val="both"/>
        <w:textAlignment w:val="top"/>
        <w:rPr>
          <w:rFonts w:ascii="Times New Roman" w:hAnsi="Times New Roman" w:cs="Times New Roman"/>
          <w:sz w:val="24"/>
          <w:szCs w:val="24"/>
          <w:lang w:val="en-ID" w:bidi="he-IL"/>
        </w:rPr>
      </w:pPr>
      <w:r w:rsidRPr="00F071DB">
        <w:rPr>
          <w:rFonts w:ascii="Times New Roman" w:hAnsi="Times New Roman" w:cs="Times New Roman"/>
          <w:sz w:val="24"/>
          <w:szCs w:val="24"/>
          <w:lang w:val="en-ID" w:bidi="he-IL"/>
        </w:rPr>
        <w:tab/>
      </w:r>
      <w:proofErr w:type="spellStart"/>
      <w:r w:rsidRPr="00F071DB">
        <w:rPr>
          <w:rFonts w:ascii="Times New Roman" w:hAnsi="Times New Roman" w:cs="Times New Roman"/>
          <w:sz w:val="24"/>
          <w:szCs w:val="24"/>
          <w:lang w:val="en-ID" w:bidi="he-IL"/>
        </w:rPr>
        <w:t>Jadi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sasaran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pengiriman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surat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orang </w:t>
      </w:r>
      <w:proofErr w:type="spellStart"/>
      <w:r w:rsidRPr="00F071DB">
        <w:rPr>
          <w:rFonts w:ascii="Times New Roman" w:hAnsi="Times New Roman" w:cs="Times New Roman"/>
          <w:sz w:val="24"/>
          <w:szCs w:val="24"/>
          <w:lang w:val="en-ID" w:bidi="he-IL"/>
        </w:rPr>
        <w:t>percaya</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berada</w:t>
      </w:r>
      <w:proofErr w:type="spellEnd"/>
      <w:r w:rsidRPr="00F071DB">
        <w:rPr>
          <w:rFonts w:ascii="Times New Roman" w:hAnsi="Times New Roman" w:cs="Times New Roman"/>
          <w:sz w:val="24"/>
          <w:szCs w:val="24"/>
          <w:lang w:val="en-ID" w:bidi="he-IL"/>
        </w:rPr>
        <w:t xml:space="preserve"> di Roma dan </w:t>
      </w:r>
      <w:proofErr w:type="spellStart"/>
      <w:r w:rsidRPr="00F071DB">
        <w:rPr>
          <w:rFonts w:ascii="Times New Roman" w:hAnsi="Times New Roman" w:cs="Times New Roman"/>
          <w:sz w:val="24"/>
          <w:szCs w:val="24"/>
          <w:lang w:val="en-ID" w:bidi="he-IL"/>
        </w:rPr>
        <w:t>kemudian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setelah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mereka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sudah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membaca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surat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tersebut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maka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kerinduannya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Injil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dapat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tersebar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sampai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Jantung</w:t>
      </w:r>
      <w:proofErr w:type="spellEnd"/>
      <w:r w:rsidRPr="00F071DB">
        <w:rPr>
          <w:rFonts w:ascii="Times New Roman" w:hAnsi="Times New Roman" w:cs="Times New Roman"/>
          <w:sz w:val="24"/>
          <w:szCs w:val="24"/>
          <w:lang w:val="en-ID" w:bidi="he-IL"/>
        </w:rPr>
        <w:t xml:space="preserve"> Kota </w:t>
      </w:r>
      <w:proofErr w:type="spellStart"/>
      <w:r w:rsidRPr="00F071DB">
        <w:rPr>
          <w:rFonts w:ascii="Times New Roman" w:hAnsi="Times New Roman" w:cs="Times New Roman"/>
          <w:sz w:val="24"/>
          <w:szCs w:val="24"/>
          <w:lang w:val="en-ID" w:bidi="he-IL"/>
        </w:rPr>
        <w:t>Romawi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maka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itulah</w:t>
      </w:r>
      <w:proofErr w:type="spellEnd"/>
      <w:r w:rsidRPr="00F071DB">
        <w:rPr>
          <w:rFonts w:ascii="Times New Roman" w:hAnsi="Times New Roman" w:cs="Times New Roman"/>
          <w:sz w:val="24"/>
          <w:szCs w:val="24"/>
          <w:lang w:val="en-ID" w:bidi="he-IL"/>
        </w:rPr>
        <w:t xml:space="preserve"> target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setiap</w:t>
      </w:r>
      <w:proofErr w:type="spellEnd"/>
      <w:r w:rsidRPr="00F071DB">
        <w:rPr>
          <w:rFonts w:ascii="Times New Roman" w:hAnsi="Times New Roman" w:cs="Times New Roman"/>
          <w:sz w:val="24"/>
          <w:szCs w:val="24"/>
          <w:lang w:val="en-ID" w:bidi="he-IL"/>
        </w:rPr>
        <w:t xml:space="preserve"> orang </w:t>
      </w:r>
      <w:proofErr w:type="spellStart"/>
      <w:r w:rsidRPr="00F071DB">
        <w:rPr>
          <w:rFonts w:ascii="Times New Roman" w:hAnsi="Times New Roman" w:cs="Times New Roman"/>
          <w:sz w:val="24"/>
          <w:szCs w:val="24"/>
          <w:lang w:val="en-ID" w:bidi="he-IL"/>
        </w:rPr>
        <w:t>percaya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pertama-tama</w:t>
      </w:r>
      <w:proofErr w:type="spellEnd"/>
      <w:r w:rsidRPr="00F071DB">
        <w:rPr>
          <w:rFonts w:ascii="Times New Roman" w:hAnsi="Times New Roman" w:cs="Times New Roman"/>
          <w:sz w:val="24"/>
          <w:szCs w:val="24"/>
          <w:lang w:val="en-ID" w:bidi="he-IL"/>
        </w:rPr>
        <w:t xml:space="preserve"> orang </w:t>
      </w:r>
      <w:proofErr w:type="spellStart"/>
      <w:r w:rsidRPr="00F071DB">
        <w:rPr>
          <w:rFonts w:ascii="Times New Roman" w:hAnsi="Times New Roman" w:cs="Times New Roman"/>
          <w:sz w:val="24"/>
          <w:szCs w:val="24"/>
          <w:lang w:val="en-ID" w:bidi="he-IL"/>
        </w:rPr>
        <w:t>Yahudi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tetapi</w:t>
      </w:r>
      <w:proofErr w:type="spellEnd"/>
      <w:r w:rsidRPr="00F071DB">
        <w:rPr>
          <w:rFonts w:ascii="Times New Roman" w:hAnsi="Times New Roman" w:cs="Times New Roman"/>
          <w:sz w:val="24"/>
          <w:szCs w:val="24"/>
          <w:lang w:val="en-ID" w:bidi="he-IL"/>
        </w:rPr>
        <w:t xml:space="preserve"> juga orang Yunani (</w:t>
      </w:r>
      <w:proofErr w:type="spellStart"/>
      <w:r w:rsidRPr="00F071DB">
        <w:rPr>
          <w:rFonts w:ascii="Times New Roman" w:hAnsi="Times New Roman" w:cs="Times New Roman"/>
          <w:sz w:val="24"/>
          <w:szCs w:val="24"/>
          <w:lang w:val="en-ID" w:bidi="he-IL"/>
        </w:rPr>
        <w:t>bukan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Yahudi</w:t>
      </w:r>
      <w:proofErr w:type="spellEnd"/>
      <w:r w:rsidRPr="00F071DB">
        <w:rPr>
          <w:rFonts w:ascii="Times New Roman" w:hAnsi="Times New Roman" w:cs="Times New Roman"/>
          <w:sz w:val="24"/>
          <w:szCs w:val="24"/>
          <w:lang w:val="en-ID" w:bidi="he-IL"/>
        </w:rPr>
        <w:t>).</w:t>
      </w:r>
    </w:p>
    <w:p w:rsidR="00303D92" w:rsidRPr="00F071DB" w:rsidRDefault="00303D92" w:rsidP="00A67902">
      <w:pPr>
        <w:numPr>
          <w:ilvl w:val="0"/>
          <w:numId w:val="2"/>
        </w:numPr>
        <w:spacing w:after="0" w:line="240" w:lineRule="auto"/>
        <w:jc w:val="both"/>
        <w:rPr>
          <w:rFonts w:ascii="Times New Roman" w:hAnsi="Times New Roman" w:cs="Times New Roman"/>
          <w:b/>
          <w:sz w:val="24"/>
          <w:szCs w:val="24"/>
          <w:lang w:val="en-ID"/>
        </w:rPr>
      </w:pPr>
      <w:r w:rsidRPr="00F071DB">
        <w:rPr>
          <w:rFonts w:ascii="Times New Roman" w:hAnsi="Times New Roman" w:cs="Times New Roman"/>
          <w:b/>
          <w:sz w:val="24"/>
          <w:szCs w:val="24"/>
          <w:lang w:val="en-ID" w:bidi="he-IL"/>
        </w:rPr>
        <w:t xml:space="preserve">Ayat 17a, </w:t>
      </w:r>
      <w:r w:rsidRPr="00F071DB">
        <w:rPr>
          <w:rFonts w:ascii="Times New Roman" w:hAnsi="Times New Roman" w:cs="Times New Roman"/>
          <w:b/>
          <w:sz w:val="24"/>
          <w:szCs w:val="24"/>
          <w:lang w:val="el-GR" w:bidi="he-IL"/>
        </w:rPr>
        <w:t xml:space="preserve">Δικαιοσύνη γὰρ θεοῦ ἐν αὐτῷ </w:t>
      </w:r>
      <w:r w:rsidRPr="00F071DB">
        <w:rPr>
          <w:rFonts w:ascii="Times New Roman" w:hAnsi="Times New Roman" w:cs="Times New Roman"/>
          <w:b/>
          <w:sz w:val="24"/>
          <w:szCs w:val="24"/>
          <w:lang w:bidi="he-IL"/>
        </w:rPr>
        <w:t>(Rom 1:17 BYZ)</w:t>
      </w:r>
      <w:r w:rsidR="002A5880">
        <w:rPr>
          <w:rFonts w:ascii="Times New Roman" w:hAnsi="Times New Roman" w:cs="Times New Roman"/>
          <w:b/>
          <w:sz w:val="24"/>
          <w:szCs w:val="24"/>
          <w:lang w:bidi="he-IL"/>
        </w:rPr>
        <w:t>.</w:t>
      </w:r>
      <w:r>
        <w:rPr>
          <w:rStyle w:val="FootnoteReference"/>
          <w:rFonts w:ascii="Times New Roman" w:hAnsi="Times New Roman" w:cs="Times New Roman"/>
          <w:b/>
          <w:sz w:val="24"/>
          <w:szCs w:val="24"/>
          <w:lang w:bidi="he-IL"/>
        </w:rPr>
        <w:footnoteReference w:id="195"/>
      </w:r>
    </w:p>
    <w:p w:rsidR="00303D92" w:rsidRPr="00F071DB" w:rsidRDefault="00303D92" w:rsidP="00A67902">
      <w:pPr>
        <w:spacing w:after="0" w:line="240" w:lineRule="auto"/>
        <w:ind w:left="720"/>
        <w:jc w:val="both"/>
        <w:rPr>
          <w:rFonts w:ascii="Times New Roman" w:hAnsi="Times New Roman" w:cs="Times New Roman"/>
          <w:b/>
          <w:sz w:val="24"/>
          <w:szCs w:val="24"/>
          <w:lang w:bidi="he-IL"/>
        </w:rPr>
      </w:pPr>
      <w:r w:rsidRPr="00F071DB">
        <w:rPr>
          <w:rFonts w:ascii="Times New Roman" w:hAnsi="Times New Roman" w:cs="Times New Roman"/>
          <w:b/>
          <w:sz w:val="24"/>
          <w:szCs w:val="24"/>
          <w:lang w:bidi="he-IL"/>
        </w:rPr>
        <w:t xml:space="preserve">Di </w:t>
      </w:r>
      <w:proofErr w:type="spellStart"/>
      <w:r w:rsidRPr="00F071DB">
        <w:rPr>
          <w:rFonts w:ascii="Times New Roman" w:hAnsi="Times New Roman" w:cs="Times New Roman"/>
          <w:b/>
          <w:sz w:val="24"/>
          <w:szCs w:val="24"/>
          <w:lang w:bidi="he-IL"/>
        </w:rPr>
        <w:t>dalamnya</w:t>
      </w:r>
      <w:proofErr w:type="spellEnd"/>
      <w:r w:rsidRPr="00F071DB">
        <w:rPr>
          <w:rFonts w:ascii="Times New Roman" w:hAnsi="Times New Roman" w:cs="Times New Roman"/>
          <w:b/>
          <w:sz w:val="24"/>
          <w:szCs w:val="24"/>
          <w:lang w:bidi="he-IL"/>
        </w:rPr>
        <w:t xml:space="preserve"> </w:t>
      </w:r>
      <w:proofErr w:type="spellStart"/>
      <w:r w:rsidRPr="00F071DB">
        <w:rPr>
          <w:rFonts w:ascii="Times New Roman" w:hAnsi="Times New Roman" w:cs="Times New Roman"/>
          <w:b/>
          <w:sz w:val="24"/>
          <w:szCs w:val="24"/>
          <w:lang w:bidi="he-IL"/>
        </w:rPr>
        <w:t>nyata</w:t>
      </w:r>
      <w:proofErr w:type="spellEnd"/>
      <w:r w:rsidRPr="00F071DB">
        <w:rPr>
          <w:rFonts w:ascii="Times New Roman" w:hAnsi="Times New Roman" w:cs="Times New Roman"/>
          <w:b/>
          <w:sz w:val="24"/>
          <w:szCs w:val="24"/>
          <w:lang w:bidi="he-IL"/>
        </w:rPr>
        <w:t xml:space="preserve"> </w:t>
      </w:r>
      <w:proofErr w:type="spellStart"/>
      <w:r w:rsidRPr="00F071DB">
        <w:rPr>
          <w:rFonts w:ascii="Times New Roman" w:hAnsi="Times New Roman" w:cs="Times New Roman"/>
          <w:b/>
          <w:sz w:val="24"/>
          <w:szCs w:val="24"/>
          <w:lang w:bidi="he-IL"/>
        </w:rPr>
        <w:t>Kebenaran</w:t>
      </w:r>
      <w:proofErr w:type="spellEnd"/>
      <w:r w:rsidRPr="00F071DB">
        <w:rPr>
          <w:rFonts w:ascii="Times New Roman" w:hAnsi="Times New Roman" w:cs="Times New Roman"/>
          <w:b/>
          <w:sz w:val="24"/>
          <w:szCs w:val="24"/>
          <w:lang w:bidi="he-IL"/>
        </w:rPr>
        <w:t xml:space="preserve"> Allah</w:t>
      </w:r>
    </w:p>
    <w:p w:rsidR="00303D92" w:rsidRPr="00F071DB" w:rsidRDefault="00303D92" w:rsidP="00A67902">
      <w:pPr>
        <w:spacing w:after="0" w:line="240" w:lineRule="auto"/>
        <w:ind w:left="720"/>
        <w:jc w:val="both"/>
        <w:rPr>
          <w:rFonts w:ascii="Times New Roman" w:hAnsi="Times New Roman" w:cs="Times New Roman"/>
          <w:b/>
          <w:sz w:val="24"/>
          <w:szCs w:val="24"/>
          <w:lang w:bidi="he-IL"/>
        </w:rPr>
      </w:pPr>
    </w:p>
    <w:p w:rsidR="00303D92" w:rsidRDefault="00303D92" w:rsidP="00A67902">
      <w:pPr>
        <w:spacing w:line="240" w:lineRule="auto"/>
        <w:ind w:firstLine="709"/>
        <w:jc w:val="both"/>
        <w:rPr>
          <w:rFonts w:ascii="Times New Roman" w:hAnsi="Times New Roman" w:cs="Times New Roman"/>
          <w:sz w:val="24"/>
          <w:szCs w:val="24"/>
          <w:lang w:val="en-ID" w:bidi="he-IL"/>
        </w:rPr>
      </w:pPr>
      <w:r w:rsidRPr="00F071DB">
        <w:rPr>
          <w:rFonts w:ascii="Times New Roman" w:hAnsi="Times New Roman" w:cs="Times New Roman"/>
          <w:sz w:val="24"/>
          <w:szCs w:val="24"/>
          <w:lang w:bidi="he-IL"/>
        </w:rPr>
        <w:t xml:space="preserve">Kata Bahasa Yunani </w:t>
      </w:r>
      <w:r w:rsidRPr="00F071DB">
        <w:rPr>
          <w:rFonts w:ascii="Times New Roman" w:hAnsi="Times New Roman" w:cs="Times New Roman"/>
          <w:i/>
          <w:sz w:val="24"/>
          <w:szCs w:val="24"/>
          <w:lang w:val="el-GR" w:bidi="he-IL"/>
        </w:rPr>
        <w:t>Δικαιοσύνη</w:t>
      </w:r>
      <w:r w:rsidRPr="00F071DB">
        <w:rPr>
          <w:rFonts w:ascii="Times New Roman" w:hAnsi="Times New Roman" w:cs="Times New Roman"/>
          <w:sz w:val="24"/>
          <w:szCs w:val="24"/>
          <w:lang w:val="en-ID" w:bidi="he-IL"/>
        </w:rPr>
        <w:t xml:space="preserve"> (TB LAI) </w:t>
      </w:r>
      <w:proofErr w:type="spellStart"/>
      <w:r w:rsidRPr="00F071DB">
        <w:rPr>
          <w:rFonts w:ascii="Times New Roman" w:hAnsi="Times New Roman" w:cs="Times New Roman"/>
          <w:sz w:val="24"/>
          <w:szCs w:val="24"/>
          <w:lang w:val="en-ID" w:bidi="he-IL"/>
        </w:rPr>
        <w:t>menerjemahkan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dipakai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bentuk</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benda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nominatif</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tunggl</w:t>
      </w:r>
      <w:proofErr w:type="spellEnd"/>
      <w:r w:rsidRPr="00F071DB">
        <w:rPr>
          <w:rFonts w:ascii="Times New Roman" w:hAnsi="Times New Roman" w:cs="Times New Roman"/>
          <w:sz w:val="24"/>
          <w:szCs w:val="24"/>
          <w:lang w:val="en-ID" w:bidi="he-IL"/>
        </w:rPr>
        <w:t>.</w:t>
      </w:r>
      <w:r w:rsidRPr="00F071DB">
        <w:rPr>
          <w:rFonts w:ascii="Times New Roman" w:hAnsi="Times New Roman" w:cs="Times New Roman"/>
          <w:sz w:val="24"/>
          <w:szCs w:val="24"/>
          <w:vertAlign w:val="superscript"/>
          <w:lang w:val="en-ID" w:bidi="he-IL"/>
        </w:rPr>
        <w:footnoteReference w:id="196"/>
      </w:r>
      <w:r w:rsidRPr="00F071DB">
        <w:rPr>
          <w:rFonts w:ascii="Times New Roman" w:hAnsi="Times New Roman" w:cs="Times New Roman"/>
          <w:sz w:val="24"/>
          <w:szCs w:val="24"/>
          <w:lang w:val="en-ID" w:bidi="he-IL"/>
        </w:rPr>
        <w:t xml:space="preserve"> Wesley </w:t>
      </w:r>
      <w:proofErr w:type="spellStart"/>
      <w:r w:rsidRPr="00F071DB">
        <w:rPr>
          <w:rFonts w:ascii="Times New Roman" w:hAnsi="Times New Roman" w:cs="Times New Roman"/>
          <w:sz w:val="24"/>
          <w:szCs w:val="24"/>
          <w:lang w:val="en-ID" w:bidi="he-IL"/>
        </w:rPr>
        <w:t>menyatakan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berasal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kata </w:t>
      </w:r>
      <w:r w:rsidRPr="00F071DB">
        <w:rPr>
          <w:rFonts w:ascii="Times New Roman" w:hAnsi="Times New Roman" w:cs="Times New Roman"/>
          <w:sz w:val="24"/>
          <w:szCs w:val="24"/>
          <w:lang w:val="el-GR" w:bidi="he-IL"/>
        </w:rPr>
        <w:t>Δικαιος</w:t>
      </w:r>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diterjemahkan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arti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adil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pembenaran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ketentuan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atau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ketetapan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atau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Rightousness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kebajikan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keadilan</w:t>
      </w:r>
      <w:proofErr w:type="spellEnd"/>
      <w:r w:rsidRPr="00F071DB">
        <w:rPr>
          <w:rFonts w:ascii="Times New Roman" w:hAnsi="Times New Roman" w:cs="Times New Roman"/>
          <w:sz w:val="24"/>
          <w:szCs w:val="24"/>
          <w:lang w:val="en-ID" w:bidi="he-IL"/>
        </w:rPr>
        <w:t>).</w:t>
      </w:r>
      <w:r w:rsidRPr="00F071DB">
        <w:rPr>
          <w:rFonts w:ascii="Times New Roman" w:hAnsi="Times New Roman" w:cs="Times New Roman"/>
          <w:sz w:val="24"/>
          <w:szCs w:val="24"/>
          <w:vertAlign w:val="superscript"/>
          <w:lang w:val="en-ID" w:bidi="he-IL"/>
        </w:rPr>
        <w:footnoteReference w:id="197"/>
      </w:r>
      <w:r>
        <w:rPr>
          <w:rFonts w:ascii="Times New Roman" w:hAnsi="Times New Roman" w:cs="Times New Roman"/>
          <w:sz w:val="24"/>
          <w:szCs w:val="24"/>
          <w:lang w:val="en-ID" w:bidi="he-IL"/>
        </w:rPr>
        <w:t xml:space="preserve"> </w:t>
      </w:r>
      <w:r w:rsidRPr="00F071DB">
        <w:rPr>
          <w:rFonts w:ascii="Times New Roman" w:hAnsi="Times New Roman" w:cs="Times New Roman"/>
          <w:sz w:val="24"/>
          <w:szCs w:val="24"/>
          <w:lang w:val="el-GR" w:bidi="he-IL"/>
        </w:rPr>
        <w:t>Δικαιοσύνη</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bidi="he-IL"/>
        </w:rPr>
        <w:t>Secara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sintaksis</w:t>
      </w:r>
      <w:proofErr w:type="spellEnd"/>
      <w:r w:rsidRPr="00F071DB">
        <w:rPr>
          <w:rFonts w:ascii="Times New Roman" w:hAnsi="Times New Roman" w:cs="Times New Roman"/>
          <w:sz w:val="24"/>
          <w:szCs w:val="24"/>
          <w:lang w:bidi="he-IL"/>
        </w:rPr>
        <w:t xml:space="preserve"> kata </w:t>
      </w:r>
      <w:proofErr w:type="spellStart"/>
      <w:r w:rsidRPr="00F071DB">
        <w:rPr>
          <w:rFonts w:ascii="Times New Roman" w:hAnsi="Times New Roman" w:cs="Times New Roman"/>
          <w:sz w:val="24"/>
          <w:szCs w:val="24"/>
          <w:lang w:bidi="he-IL"/>
        </w:rPr>
        <w:t>ini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val="en-ID" w:bidi="he-IL"/>
        </w:rPr>
        <w:t>memakai</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ben</w:t>
      </w:r>
      <w:r>
        <w:rPr>
          <w:rFonts w:ascii="Times New Roman" w:hAnsi="Times New Roman" w:cs="Times New Roman"/>
          <w:sz w:val="24"/>
          <w:szCs w:val="24"/>
          <w:lang w:val="en-ID" w:bidi="he-IL"/>
        </w:rPr>
        <w:t>da</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karena</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dalam</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kasus</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nominatif</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bertindak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sebagi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subyek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kerja</w:t>
      </w:r>
      <w:proofErr w:type="spellEnd"/>
      <w:r w:rsidRPr="00F071DB">
        <w:rPr>
          <w:rFonts w:ascii="Times New Roman" w:hAnsi="Times New Roman" w:cs="Times New Roman"/>
          <w:sz w:val="24"/>
          <w:szCs w:val="24"/>
          <w:lang w:val="en-ID" w:bidi="he-IL"/>
        </w:rPr>
        <w:t xml:space="preserve"> (finite). </w:t>
      </w:r>
    </w:p>
    <w:p w:rsidR="00303D92" w:rsidRDefault="00303D92" w:rsidP="00A67902">
      <w:pPr>
        <w:spacing w:line="240" w:lineRule="auto"/>
        <w:ind w:firstLine="709"/>
        <w:jc w:val="both"/>
        <w:rPr>
          <w:rFonts w:ascii="Times New Roman" w:hAnsi="Times New Roman" w:cs="Times New Roman"/>
          <w:sz w:val="24"/>
          <w:szCs w:val="24"/>
          <w:lang w:val="en-ID" w:bidi="he-IL"/>
        </w:rPr>
      </w:pP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Perjanjian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Baru</w:t>
      </w:r>
      <w:proofErr w:type="spellEnd"/>
      <w:r w:rsidRPr="00F071DB">
        <w:rPr>
          <w:rFonts w:ascii="Times New Roman" w:hAnsi="Times New Roman" w:cs="Times New Roman"/>
          <w:sz w:val="24"/>
          <w:szCs w:val="24"/>
          <w:lang w:val="en-ID" w:bidi="he-IL"/>
        </w:rPr>
        <w:t xml:space="preserve">, </w:t>
      </w:r>
      <w:r w:rsidRPr="00F071DB">
        <w:rPr>
          <w:rFonts w:ascii="Times New Roman" w:hAnsi="Times New Roman" w:cs="Times New Roman"/>
          <w:sz w:val="24"/>
          <w:szCs w:val="24"/>
          <w:lang w:val="el-GR" w:bidi="he-IL"/>
        </w:rPr>
        <w:t>Δικαιοσύνη</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secara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khusus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menunjukkan</w:t>
      </w:r>
      <w:proofErr w:type="spellEnd"/>
      <w:r w:rsidRPr="00F071DB">
        <w:rPr>
          <w:rFonts w:ascii="Times New Roman" w:hAnsi="Times New Roman" w:cs="Times New Roman"/>
          <w:sz w:val="24"/>
          <w:szCs w:val="24"/>
          <w:lang w:val="en-ID" w:bidi="he-IL"/>
        </w:rPr>
        <w:t xml:space="preserve"> pada </w:t>
      </w:r>
      <w:proofErr w:type="spellStart"/>
      <w:r w:rsidRPr="00F071DB">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ilahi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atau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iman</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perbuatan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injil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tentang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kedatangan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Mesias</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dijanjikan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atau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lastRenderedPageBreak/>
        <w:t>menyatakan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eksistensi</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kehendak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satu</w:t>
      </w:r>
      <w:proofErr w:type="spellEnd"/>
      <w:r w:rsidRPr="00F071DB">
        <w:rPr>
          <w:rFonts w:ascii="Times New Roman" w:hAnsi="Times New Roman" w:cs="Times New Roman"/>
          <w:sz w:val="24"/>
          <w:szCs w:val="24"/>
          <w:lang w:val="en-ID" w:bidi="he-IL"/>
        </w:rPr>
        <w:t xml:space="preserve"> Allah yang </w:t>
      </w:r>
      <w:proofErr w:type="spellStart"/>
      <w:r w:rsidRPr="00F071DB">
        <w:rPr>
          <w:rFonts w:ascii="Times New Roman" w:hAnsi="Times New Roman" w:cs="Times New Roman"/>
          <w:sz w:val="24"/>
          <w:szCs w:val="24"/>
          <w:lang w:val="en-ID" w:bidi="he-IL"/>
        </w:rPr>
        <w:t>benar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Jika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dibenarkan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perkataan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Tuhan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Yesus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menurut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Yohanes</w:t>
      </w:r>
      <w:proofErr w:type="spellEnd"/>
      <w:r w:rsidRPr="00F071DB">
        <w:rPr>
          <w:rFonts w:ascii="Times New Roman" w:hAnsi="Times New Roman" w:cs="Times New Roman"/>
          <w:sz w:val="24"/>
          <w:szCs w:val="24"/>
          <w:lang w:val="en-ID" w:bidi="he-IL"/>
        </w:rPr>
        <w:t xml:space="preserve"> 14:6: “</w:t>
      </w:r>
      <w:proofErr w:type="spellStart"/>
      <w:r w:rsidRPr="00DB4ADD">
        <w:rPr>
          <w:rFonts w:ascii="Times New Roman" w:hAnsi="Times New Roman" w:cs="Times New Roman"/>
          <w:sz w:val="24"/>
          <w:szCs w:val="24"/>
          <w:lang w:val="en-ID" w:bidi="he-IL"/>
        </w:rPr>
        <w:t>Yesus</w:t>
      </w:r>
      <w:proofErr w:type="spellEnd"/>
      <w:r w:rsidRPr="00DB4ADD">
        <w:rPr>
          <w:rFonts w:ascii="Times New Roman" w:hAnsi="Times New Roman" w:cs="Times New Roman"/>
          <w:sz w:val="24"/>
          <w:szCs w:val="24"/>
          <w:lang w:val="en-ID" w:bidi="he-IL"/>
        </w:rPr>
        <w:t xml:space="preserve"> </w:t>
      </w:r>
      <w:proofErr w:type="spellStart"/>
      <w:r w:rsidRPr="00DB4ADD">
        <w:rPr>
          <w:rFonts w:ascii="Times New Roman" w:hAnsi="Times New Roman" w:cs="Times New Roman"/>
          <w:sz w:val="24"/>
          <w:szCs w:val="24"/>
          <w:lang w:val="en-ID" w:bidi="he-IL"/>
        </w:rPr>
        <w:t>adalah</w:t>
      </w:r>
      <w:proofErr w:type="spellEnd"/>
      <w:r w:rsidRPr="00DB4ADD">
        <w:rPr>
          <w:rFonts w:ascii="Times New Roman" w:hAnsi="Times New Roman" w:cs="Times New Roman"/>
          <w:sz w:val="24"/>
          <w:szCs w:val="24"/>
          <w:lang w:val="en-ID" w:bidi="he-IL"/>
        </w:rPr>
        <w:t xml:space="preserve"> </w:t>
      </w:r>
      <w:r w:rsidRPr="00DB4ADD">
        <w:rPr>
          <w:rFonts w:ascii="Times New Roman" w:hAnsi="Times New Roman" w:cs="Times New Roman"/>
          <w:sz w:val="24"/>
          <w:szCs w:val="24"/>
          <w:lang w:val="el-GR" w:bidi="he-IL"/>
        </w:rPr>
        <w:t>ἀλήθεια</w:t>
      </w:r>
      <w:r w:rsidRPr="00DB4ADD">
        <w:rPr>
          <w:rFonts w:ascii="Times New Roman" w:hAnsi="Times New Roman" w:cs="Times New Roman"/>
          <w:sz w:val="24"/>
          <w:szCs w:val="24"/>
          <w:lang w:bidi="he-IL"/>
        </w:rPr>
        <w:t xml:space="preserve"> (Joh 14:6 BYZ)</w:t>
      </w:r>
      <w:r w:rsidRPr="00DB4ADD">
        <w:rPr>
          <w:rFonts w:ascii="Times New Roman" w:hAnsi="Times New Roman" w:cs="Times New Roman"/>
          <w:sz w:val="24"/>
          <w:szCs w:val="24"/>
          <w:vertAlign w:val="superscript"/>
          <w:lang w:bidi="he-IL"/>
        </w:rPr>
        <w:footnoteReference w:id="198"/>
      </w:r>
      <w:r w:rsidRPr="00DB4ADD">
        <w:rPr>
          <w:rFonts w:ascii="Times New Roman" w:hAnsi="Times New Roman" w:cs="Times New Roman"/>
          <w:sz w:val="24"/>
          <w:szCs w:val="24"/>
          <w:lang w:bidi="he-IL"/>
        </w:rPr>
        <w:t xml:space="preserve"> </w:t>
      </w:r>
      <w:r w:rsidRPr="00DB4ADD">
        <w:rPr>
          <w:rFonts w:ascii="Times New Roman" w:hAnsi="Times New Roman" w:cs="Times New Roman"/>
          <w:sz w:val="24"/>
          <w:szCs w:val="24"/>
          <w:lang w:val="en-ID" w:bidi="he-IL"/>
        </w:rPr>
        <w:t>(</w:t>
      </w:r>
      <w:proofErr w:type="spellStart"/>
      <w:r w:rsidRPr="00DB4ADD">
        <w:rPr>
          <w:rFonts w:ascii="Times New Roman" w:hAnsi="Times New Roman" w:cs="Times New Roman"/>
          <w:i/>
          <w:sz w:val="24"/>
          <w:szCs w:val="24"/>
          <w:lang w:val="en-ID" w:bidi="he-IL"/>
        </w:rPr>
        <w:t>aletheia</w:t>
      </w:r>
      <w:proofErr w:type="spellEnd"/>
      <w:r w:rsidRPr="00DB4ADD">
        <w:rPr>
          <w:rFonts w:ascii="Times New Roman" w:hAnsi="Times New Roman" w:cs="Times New Roman"/>
          <w:sz w:val="24"/>
          <w:szCs w:val="24"/>
          <w:lang w:val="en-ID" w:bidi="he-IL"/>
        </w:rPr>
        <w:t xml:space="preserve">) </w:t>
      </w:r>
      <w:proofErr w:type="spellStart"/>
      <w:r w:rsidRPr="00DB4ADD">
        <w:rPr>
          <w:rFonts w:ascii="Times New Roman" w:hAnsi="Times New Roman" w:cs="Times New Roman"/>
          <w:sz w:val="24"/>
          <w:szCs w:val="24"/>
          <w:lang w:val="en-ID" w:bidi="he-IL"/>
        </w:rPr>
        <w:t>berarti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inkarnasi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guru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mutlak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kekuatan</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bukan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merupakan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kekuatan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iman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manusia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Menurut</w:t>
      </w:r>
      <w:proofErr w:type="spellEnd"/>
      <w:r w:rsidRPr="00F071DB">
        <w:rPr>
          <w:rFonts w:ascii="Times New Roman" w:hAnsi="Times New Roman" w:cs="Times New Roman"/>
          <w:sz w:val="24"/>
          <w:szCs w:val="24"/>
          <w:lang w:val="en-ID" w:bidi="he-IL"/>
        </w:rPr>
        <w:t xml:space="preserve"> Van den End, </w:t>
      </w:r>
      <w:r w:rsidRPr="00F071DB">
        <w:rPr>
          <w:rFonts w:ascii="Times New Roman" w:hAnsi="Times New Roman" w:cs="Times New Roman"/>
          <w:sz w:val="24"/>
          <w:szCs w:val="24"/>
          <w:lang w:val="el-GR" w:bidi="he-IL"/>
        </w:rPr>
        <w:t>Δικαιοσύνη</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bukanlah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mengganjar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keadilan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melainkan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i/>
          <w:sz w:val="24"/>
          <w:szCs w:val="24"/>
          <w:lang w:val="en-ID" w:bidi="he-IL"/>
        </w:rPr>
        <w:t>kebenaran</w:t>
      </w:r>
      <w:proofErr w:type="spellEnd"/>
      <w:r w:rsidRPr="00F071DB">
        <w:rPr>
          <w:rFonts w:ascii="Times New Roman" w:hAnsi="Times New Roman" w:cs="Times New Roman"/>
          <w:i/>
          <w:sz w:val="24"/>
          <w:szCs w:val="24"/>
          <w:lang w:val="en-ID" w:bidi="he-IL"/>
        </w:rPr>
        <w:t xml:space="preserve"> yang </w:t>
      </w:r>
      <w:proofErr w:type="spellStart"/>
      <w:r w:rsidRPr="00F071DB">
        <w:rPr>
          <w:rFonts w:ascii="Times New Roman" w:hAnsi="Times New Roman" w:cs="Times New Roman"/>
          <w:i/>
          <w:sz w:val="24"/>
          <w:szCs w:val="24"/>
          <w:lang w:val="en-ID" w:bidi="he-IL"/>
        </w:rPr>
        <w:t>membenarkan</w:t>
      </w:r>
      <w:proofErr w:type="spellEnd"/>
      <w:r w:rsidRPr="00F071DB">
        <w:rPr>
          <w:rFonts w:ascii="Times New Roman" w:hAnsi="Times New Roman" w:cs="Times New Roman"/>
          <w:i/>
          <w:sz w:val="24"/>
          <w:szCs w:val="24"/>
          <w:lang w:val="en-ID" w:bidi="he-IL"/>
        </w:rPr>
        <w:t>’</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menghukum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bebas</w:t>
      </w:r>
      <w:proofErr w:type="spellEnd"/>
      <w:r w:rsidRPr="00F071DB">
        <w:rPr>
          <w:rFonts w:ascii="Times New Roman" w:hAnsi="Times New Roman" w:cs="Times New Roman"/>
          <w:sz w:val="24"/>
          <w:szCs w:val="24"/>
          <w:lang w:val="en-ID" w:bidi="he-IL"/>
        </w:rPr>
        <w:t xml:space="preserve"> orang yang </w:t>
      </w:r>
      <w:proofErr w:type="spellStart"/>
      <w:r w:rsidRPr="00F071DB">
        <w:rPr>
          <w:rFonts w:ascii="Times New Roman" w:hAnsi="Times New Roman" w:cs="Times New Roman"/>
          <w:sz w:val="24"/>
          <w:szCs w:val="24"/>
          <w:lang w:val="en-ID" w:bidi="he-IL"/>
        </w:rPr>
        <w:t>sebenarnya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layak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dihukum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status yang oleh Allah </w:t>
      </w:r>
      <w:proofErr w:type="spellStart"/>
      <w:r w:rsidRPr="00F071DB">
        <w:rPr>
          <w:rFonts w:ascii="Times New Roman" w:hAnsi="Times New Roman" w:cs="Times New Roman"/>
          <w:sz w:val="24"/>
          <w:szCs w:val="24"/>
          <w:lang w:val="en-ID" w:bidi="he-IL"/>
        </w:rPr>
        <w:t>dikaruniakan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seseorang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biarpun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bertentangan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kenyataan</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berlaku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menurut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pandangan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manusia</w:t>
      </w:r>
      <w:proofErr w:type="spellEnd"/>
      <w:r w:rsidRPr="00F071DB">
        <w:rPr>
          <w:rFonts w:ascii="Times New Roman" w:hAnsi="Times New Roman" w:cs="Times New Roman"/>
          <w:sz w:val="24"/>
          <w:szCs w:val="24"/>
          <w:lang w:val="en-ID" w:bidi="he-IL"/>
        </w:rPr>
        <w:t>.</w:t>
      </w:r>
      <w:r w:rsidRPr="00F071DB">
        <w:rPr>
          <w:rFonts w:ascii="Times New Roman" w:hAnsi="Times New Roman" w:cs="Times New Roman"/>
          <w:sz w:val="24"/>
          <w:szCs w:val="24"/>
          <w:vertAlign w:val="superscript"/>
          <w:lang w:val="en-ID" w:bidi="he-IL"/>
        </w:rPr>
        <w:footnoteReference w:id="199"/>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berarti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kebaikan</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menyebabkan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seseorang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benar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pandangan</w:t>
      </w:r>
      <w:proofErr w:type="spellEnd"/>
      <w:r w:rsidRPr="00F071DB">
        <w:rPr>
          <w:rFonts w:ascii="Times New Roman" w:hAnsi="Times New Roman" w:cs="Times New Roman"/>
          <w:sz w:val="24"/>
          <w:szCs w:val="24"/>
          <w:lang w:val="en-ID" w:bidi="he-IL"/>
        </w:rPr>
        <w:t xml:space="preserve"> Allah. BDAG Lexicon </w:t>
      </w:r>
      <w:proofErr w:type="spellStart"/>
      <w:r w:rsidRPr="00F071DB">
        <w:rPr>
          <w:rFonts w:ascii="Times New Roman" w:hAnsi="Times New Roman" w:cs="Times New Roman"/>
          <w:sz w:val="24"/>
          <w:szCs w:val="24"/>
          <w:lang w:val="en-ID" w:bidi="he-IL"/>
        </w:rPr>
        <w:t>menyatakan</w:t>
      </w:r>
      <w:proofErr w:type="spellEnd"/>
      <w:r w:rsidRPr="00F071DB">
        <w:rPr>
          <w:rFonts w:ascii="Times New Roman" w:hAnsi="Times New Roman" w:cs="Times New Roman"/>
          <w:sz w:val="24"/>
          <w:szCs w:val="24"/>
          <w:lang w:val="en-ID" w:bidi="he-IL"/>
        </w:rPr>
        <w:t>,</w:t>
      </w:r>
    </w:p>
    <w:p w:rsidR="00303D92" w:rsidRPr="00451531" w:rsidRDefault="00451531" w:rsidP="00A6790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4"/>
          <w:szCs w:val="24"/>
          <w:lang w:bidi="he-IL"/>
        </w:rPr>
      </w:pPr>
      <w:r w:rsidRPr="00451531">
        <w:rPr>
          <w:rFonts w:ascii="Times New Roman" w:eastAsia="Times New Roman" w:hAnsi="Times New Roman" w:cs="Times New Roman"/>
          <w:color w:val="212121"/>
          <w:sz w:val="24"/>
          <w:szCs w:val="24"/>
          <w:lang w:val="en-ID"/>
        </w:rPr>
        <w:t xml:space="preserve"> </w:t>
      </w:r>
      <w:r w:rsidR="00303D92" w:rsidRPr="00451531">
        <w:rPr>
          <w:rFonts w:ascii="Times New Roman" w:eastAsia="Times New Roman" w:hAnsi="Times New Roman" w:cs="Times New Roman"/>
          <w:sz w:val="24"/>
          <w:szCs w:val="24"/>
          <w:lang w:val="el-GR" w:bidi="he-IL"/>
        </w:rPr>
        <w:t>δίκαιος</w:t>
      </w:r>
      <w:r w:rsidR="00303D92" w:rsidRPr="00451531">
        <w:rPr>
          <w:rFonts w:ascii="Times New Roman" w:eastAsia="Times New Roman" w:hAnsi="Times New Roman" w:cs="Times New Roman"/>
          <w:sz w:val="24"/>
          <w:szCs w:val="24"/>
          <w:lang w:bidi="he-IL"/>
        </w:rPr>
        <w:t xml:space="preserve">, </w:t>
      </w:r>
      <w:r w:rsidR="00303D92" w:rsidRPr="00451531">
        <w:rPr>
          <w:rFonts w:ascii="Times New Roman" w:eastAsia="Times New Roman" w:hAnsi="Times New Roman" w:cs="Times New Roman"/>
          <w:sz w:val="24"/>
          <w:szCs w:val="24"/>
          <w:lang w:val="el-GR" w:bidi="he-IL"/>
        </w:rPr>
        <w:t>α</w:t>
      </w:r>
      <w:r w:rsidR="00303D92" w:rsidRPr="00451531">
        <w:rPr>
          <w:rFonts w:ascii="Times New Roman" w:eastAsia="Times New Roman" w:hAnsi="Times New Roman" w:cs="Times New Roman"/>
          <w:sz w:val="24"/>
          <w:szCs w:val="24"/>
          <w:lang w:bidi="he-IL"/>
        </w:rPr>
        <w:t xml:space="preserve">, </w:t>
      </w:r>
      <w:r w:rsidR="00303D92" w:rsidRPr="00451531">
        <w:rPr>
          <w:rFonts w:ascii="Times New Roman" w:eastAsia="Times New Roman" w:hAnsi="Times New Roman" w:cs="Times New Roman"/>
          <w:sz w:val="24"/>
          <w:szCs w:val="24"/>
          <w:lang w:val="el-GR" w:bidi="he-IL"/>
        </w:rPr>
        <w:t>ον</w:t>
      </w:r>
      <w:r w:rsidR="00303D92" w:rsidRPr="00451531">
        <w:rPr>
          <w:rFonts w:ascii="Times New Roman" w:eastAsia="Times New Roman" w:hAnsi="Times New Roman" w:cs="Times New Roman"/>
          <w:sz w:val="24"/>
          <w:szCs w:val="24"/>
          <w:lang w:bidi="he-IL"/>
        </w:rPr>
        <w:t xml:space="preserve">: pertaining to being in a right relationship with someone - 'being in a right relation with, one who has been put right with, righteous.' </w:t>
      </w:r>
      <w:r w:rsidR="00303D92" w:rsidRPr="00451531">
        <w:rPr>
          <w:rFonts w:ascii="Times New Roman" w:eastAsia="Times New Roman" w:hAnsi="Times New Roman" w:cs="Times New Roman"/>
          <w:sz w:val="24"/>
          <w:szCs w:val="24"/>
          <w:lang w:val="el-GR" w:bidi="he-IL"/>
        </w:rPr>
        <w:t xml:space="preserve">ὁ δὲ δίκαιος ἐκ πίστεως ζήσεται </w:t>
      </w:r>
      <w:r w:rsidR="00303D92" w:rsidRPr="00451531">
        <w:rPr>
          <w:rFonts w:ascii="Times New Roman" w:eastAsia="Times New Roman" w:hAnsi="Times New Roman" w:cs="Times New Roman"/>
          <w:sz w:val="24"/>
          <w:szCs w:val="24"/>
          <w:lang w:bidi="he-IL"/>
        </w:rPr>
        <w:t>'he who is in a right relation with God through faith shall live' or 'he who has been put right with God through faith shall live' Ro 1.17.</w:t>
      </w:r>
      <w:r w:rsidR="00303D92" w:rsidRPr="00451531">
        <w:rPr>
          <w:rFonts w:ascii="Times New Roman" w:eastAsia="Times New Roman" w:hAnsi="Times New Roman" w:cs="Times New Roman"/>
          <w:sz w:val="24"/>
          <w:szCs w:val="24"/>
          <w:vertAlign w:val="superscript"/>
          <w:lang w:bidi="he-IL"/>
        </w:rPr>
        <w:footnoteReference w:id="200"/>
      </w:r>
    </w:p>
    <w:p w:rsidR="00303D92" w:rsidRPr="00451531" w:rsidRDefault="00303D92" w:rsidP="00A67902">
      <w:pPr>
        <w:spacing w:after="0" w:line="240" w:lineRule="auto"/>
        <w:ind w:firstLine="426"/>
        <w:jc w:val="both"/>
        <w:rPr>
          <w:rFonts w:ascii="Times New Roman" w:hAnsi="Times New Roman" w:cs="Times New Roman"/>
          <w:sz w:val="12"/>
          <w:szCs w:val="24"/>
          <w:lang w:val="en-ID" w:bidi="he-IL"/>
        </w:rPr>
      </w:pPr>
    </w:p>
    <w:p w:rsidR="00303D92" w:rsidRPr="00F071DB" w:rsidRDefault="00303D92" w:rsidP="00A67902">
      <w:pPr>
        <w:spacing w:after="0" w:line="240" w:lineRule="auto"/>
        <w:ind w:firstLine="720"/>
        <w:jc w:val="both"/>
        <w:rPr>
          <w:rFonts w:ascii="Times New Roman" w:hAnsi="Times New Roman" w:cs="Times New Roman"/>
          <w:sz w:val="24"/>
          <w:szCs w:val="24"/>
          <w:lang w:bidi="he-IL"/>
        </w:rPr>
      </w:pPr>
      <w:r w:rsidRPr="00F071DB">
        <w:rPr>
          <w:rFonts w:ascii="Times New Roman" w:hAnsi="Times New Roman" w:cs="Times New Roman"/>
          <w:sz w:val="24"/>
          <w:szCs w:val="24"/>
          <w:lang w:val="en-ID" w:bidi="he-IL"/>
        </w:rPr>
        <w:t xml:space="preserve">Para </w:t>
      </w:r>
      <w:proofErr w:type="spellStart"/>
      <w:r w:rsidRPr="00F071DB">
        <w:rPr>
          <w:rFonts w:ascii="Times New Roman" w:hAnsi="Times New Roman" w:cs="Times New Roman"/>
          <w:sz w:val="24"/>
          <w:szCs w:val="24"/>
          <w:lang w:val="en-ID" w:bidi="he-IL"/>
        </w:rPr>
        <w:t>ahli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menggali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akar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perkataan</w:t>
      </w:r>
      <w:proofErr w:type="spellEnd"/>
      <w:r w:rsidRPr="00F071DB">
        <w:rPr>
          <w:rFonts w:ascii="Times New Roman" w:hAnsi="Times New Roman" w:cs="Times New Roman"/>
          <w:sz w:val="24"/>
          <w:szCs w:val="24"/>
          <w:lang w:val="en-ID" w:bidi="he-IL"/>
        </w:rPr>
        <w:t xml:space="preserve"> </w:t>
      </w:r>
      <w:r w:rsidRPr="00F071DB">
        <w:rPr>
          <w:rFonts w:ascii="Times New Roman" w:hAnsi="Times New Roman" w:cs="Times New Roman"/>
          <w:sz w:val="24"/>
          <w:szCs w:val="24"/>
          <w:lang w:val="el-GR" w:bidi="he-IL"/>
        </w:rPr>
        <w:t>Δικαιοσύνη</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Bahasa Yunani dan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Perjanjian</w:t>
      </w:r>
      <w:proofErr w:type="spellEnd"/>
      <w:r w:rsidRPr="00F071DB">
        <w:rPr>
          <w:rFonts w:ascii="Times New Roman" w:hAnsi="Times New Roman" w:cs="Times New Roman"/>
          <w:sz w:val="24"/>
          <w:szCs w:val="24"/>
          <w:lang w:val="en-ID" w:bidi="he-IL"/>
        </w:rPr>
        <w:t xml:space="preserve"> Lama. </w:t>
      </w:r>
      <w:r w:rsidRPr="00F071DB">
        <w:rPr>
          <w:rFonts w:ascii="Times New Roman" w:hAnsi="Times New Roman" w:cs="Times New Roman"/>
          <w:sz w:val="24"/>
          <w:szCs w:val="24"/>
          <w:lang w:bidi="he-IL"/>
        </w:rPr>
        <w:t xml:space="preserve">Lois </w:t>
      </w:r>
      <w:proofErr w:type="spellStart"/>
      <w:r w:rsidRPr="00F071DB">
        <w:rPr>
          <w:rFonts w:ascii="Times New Roman" w:hAnsi="Times New Roman" w:cs="Times New Roman"/>
          <w:sz w:val="24"/>
          <w:szCs w:val="24"/>
          <w:lang w:bidi="he-IL"/>
        </w:rPr>
        <w:t>Berkof</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menyatakan</w:t>
      </w:r>
      <w:proofErr w:type="spellEnd"/>
      <w:r w:rsidRPr="00F071DB">
        <w:rPr>
          <w:rFonts w:ascii="Times New Roman" w:hAnsi="Times New Roman" w:cs="Times New Roman"/>
          <w:sz w:val="24"/>
          <w:szCs w:val="24"/>
          <w:lang w:bidi="he-IL"/>
        </w:rPr>
        <w:t xml:space="preserve">, </w:t>
      </w:r>
    </w:p>
    <w:p w:rsidR="00303D92" w:rsidRDefault="00303D92" w:rsidP="00A67902">
      <w:pPr>
        <w:spacing w:after="0" w:line="240" w:lineRule="auto"/>
        <w:ind w:left="720"/>
        <w:jc w:val="both"/>
        <w:rPr>
          <w:rFonts w:ascii="Times New Roman" w:hAnsi="Times New Roman" w:cs="Times New Roman"/>
          <w:sz w:val="24"/>
          <w:szCs w:val="24"/>
          <w:lang w:bidi="he-IL"/>
        </w:rPr>
      </w:pPr>
      <w:proofErr w:type="spellStart"/>
      <w:r w:rsidRPr="00F071DB">
        <w:rPr>
          <w:rFonts w:ascii="Times New Roman" w:hAnsi="Times New Roman" w:cs="Times New Roman"/>
          <w:sz w:val="24"/>
          <w:szCs w:val="24"/>
          <w:lang w:bidi="he-IL"/>
        </w:rPr>
        <w:t>Kebenaran</w:t>
      </w:r>
      <w:proofErr w:type="spellEnd"/>
      <w:r w:rsidRPr="00F071DB">
        <w:rPr>
          <w:rFonts w:ascii="Times New Roman" w:hAnsi="Times New Roman" w:cs="Times New Roman"/>
          <w:sz w:val="24"/>
          <w:szCs w:val="24"/>
          <w:lang w:bidi="he-IL"/>
        </w:rPr>
        <w:t xml:space="preserve"> Allah </w:t>
      </w:r>
      <w:proofErr w:type="spellStart"/>
      <w:r w:rsidRPr="00F071DB">
        <w:rPr>
          <w:rFonts w:ascii="Times New Roman" w:hAnsi="Times New Roman" w:cs="Times New Roman"/>
          <w:sz w:val="24"/>
          <w:szCs w:val="24"/>
          <w:lang w:bidi="he-IL"/>
        </w:rPr>
        <w:t>selaras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sebenarnya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adalah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dasar</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dari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segala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kebenaran</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ia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nyatakan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hubungan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dengan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makhluk</w:t>
      </w:r>
      <w:proofErr w:type="spellEnd"/>
      <w:r w:rsidRPr="00F071DB">
        <w:rPr>
          <w:rFonts w:ascii="Times New Roman" w:hAnsi="Times New Roman" w:cs="Times New Roman"/>
          <w:sz w:val="24"/>
          <w:szCs w:val="24"/>
          <w:lang w:bidi="he-IL"/>
        </w:rPr>
        <w:t xml:space="preserve">-Nya, </w:t>
      </w:r>
      <w:proofErr w:type="spellStart"/>
      <w:r w:rsidRPr="00F071DB">
        <w:rPr>
          <w:rFonts w:ascii="Times New Roman" w:hAnsi="Times New Roman" w:cs="Times New Roman"/>
          <w:sz w:val="24"/>
          <w:szCs w:val="24"/>
          <w:lang w:bidi="he-IL"/>
        </w:rPr>
        <w:t>akan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tetapi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terutama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keadilan</w:t>
      </w:r>
      <w:proofErr w:type="spellEnd"/>
      <w:r w:rsidRPr="00F071DB">
        <w:rPr>
          <w:rFonts w:ascii="Times New Roman" w:hAnsi="Times New Roman" w:cs="Times New Roman"/>
          <w:sz w:val="24"/>
          <w:szCs w:val="24"/>
          <w:lang w:bidi="he-IL"/>
        </w:rPr>
        <w:t xml:space="preserve"> Allah-</w:t>
      </w:r>
      <w:proofErr w:type="spellStart"/>
      <w:r w:rsidRPr="00F071DB">
        <w:rPr>
          <w:rFonts w:ascii="Times New Roman" w:hAnsi="Times New Roman" w:cs="Times New Roman"/>
          <w:sz w:val="24"/>
          <w:szCs w:val="24"/>
          <w:lang w:bidi="he-IL"/>
        </w:rPr>
        <w:t>lah</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perlu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diperhatikan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disini</w:t>
      </w:r>
      <w:proofErr w:type="spellEnd"/>
      <w:r w:rsidRPr="00F071DB">
        <w:rPr>
          <w:rFonts w:ascii="Times New Roman" w:hAnsi="Times New Roman" w:cs="Times New Roman"/>
          <w:sz w:val="24"/>
          <w:szCs w:val="24"/>
          <w:lang w:bidi="he-IL"/>
        </w:rPr>
        <w:t xml:space="preserve">. Bahasa </w:t>
      </w:r>
      <w:proofErr w:type="spellStart"/>
      <w:r w:rsidRPr="00F071DB">
        <w:rPr>
          <w:rFonts w:ascii="Times New Roman" w:hAnsi="Times New Roman" w:cs="Times New Roman"/>
          <w:sz w:val="24"/>
          <w:szCs w:val="24"/>
          <w:lang w:bidi="he-IL"/>
        </w:rPr>
        <w:t>Ibrani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untuk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benar</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atau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kebenaran</w:t>
      </w:r>
      <w:proofErr w:type="spellEnd"/>
      <w:r w:rsidRPr="00F071DB">
        <w:rPr>
          <w:rFonts w:ascii="Times New Roman" w:hAnsi="Times New Roman" w:cs="Times New Roman"/>
          <w:sz w:val="24"/>
          <w:szCs w:val="24"/>
          <w:lang w:bidi="he-IL"/>
        </w:rPr>
        <w:t xml:space="preserve">’, (righteousness) </w:t>
      </w:r>
      <w:proofErr w:type="spellStart"/>
      <w:r w:rsidRPr="00F071DB">
        <w:rPr>
          <w:rFonts w:ascii="Times New Roman" w:hAnsi="Times New Roman" w:cs="Times New Roman"/>
          <w:sz w:val="24"/>
          <w:szCs w:val="24"/>
          <w:lang w:bidi="he-IL"/>
        </w:rPr>
        <w:t>adalah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tsedekh</w:t>
      </w:r>
      <w:proofErr w:type="spellEnd"/>
      <w:r w:rsidRPr="00F071DB">
        <w:rPr>
          <w:rFonts w:ascii="Times New Roman" w:hAnsi="Times New Roman" w:cs="Times New Roman"/>
          <w:sz w:val="24"/>
          <w:szCs w:val="24"/>
          <w:lang w:bidi="he-IL"/>
        </w:rPr>
        <w:t xml:space="preserve"> dan </w:t>
      </w:r>
      <w:proofErr w:type="spellStart"/>
      <w:r w:rsidRPr="00F071DB">
        <w:rPr>
          <w:rFonts w:ascii="Times New Roman" w:hAnsi="Times New Roman" w:cs="Times New Roman"/>
          <w:sz w:val="24"/>
          <w:szCs w:val="24"/>
          <w:lang w:bidi="he-IL"/>
        </w:rPr>
        <w:t>tsedekh</w:t>
      </w:r>
      <w:proofErr w:type="spellEnd"/>
      <w:r w:rsidRPr="00F071DB">
        <w:rPr>
          <w:rFonts w:ascii="Times New Roman" w:hAnsi="Times New Roman" w:cs="Times New Roman"/>
          <w:sz w:val="24"/>
          <w:szCs w:val="24"/>
          <w:lang w:bidi="he-IL"/>
        </w:rPr>
        <w:t xml:space="preserve">, dan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 Bahasa </w:t>
      </w:r>
      <w:proofErr w:type="spellStart"/>
      <w:r w:rsidRPr="00F071DB">
        <w:rPr>
          <w:rFonts w:ascii="Times New Roman" w:hAnsi="Times New Roman" w:cs="Times New Roman"/>
          <w:sz w:val="24"/>
          <w:szCs w:val="24"/>
          <w:lang w:bidi="he-IL"/>
        </w:rPr>
        <w:t>Yunaninya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adalah</w:t>
      </w:r>
      <w:proofErr w:type="spellEnd"/>
      <w:r w:rsidRPr="00F071DB">
        <w:rPr>
          <w:rFonts w:ascii="Times New Roman" w:hAnsi="Times New Roman" w:cs="Times New Roman"/>
          <w:sz w:val="24"/>
          <w:szCs w:val="24"/>
          <w:lang w:bidi="he-IL"/>
        </w:rPr>
        <w:t xml:space="preserve"> </w:t>
      </w:r>
      <w:r w:rsidRPr="00F071DB">
        <w:rPr>
          <w:rFonts w:ascii="Times New Roman" w:hAnsi="Times New Roman" w:cs="Times New Roman"/>
          <w:sz w:val="24"/>
          <w:szCs w:val="24"/>
          <w:lang w:val="el-GR" w:bidi="he-IL"/>
        </w:rPr>
        <w:t>δίκαιος</w:t>
      </w:r>
      <w:r w:rsidRPr="00F071DB">
        <w:rPr>
          <w:rFonts w:ascii="Times New Roman" w:hAnsi="Times New Roman" w:cs="Times New Roman"/>
          <w:sz w:val="24"/>
          <w:szCs w:val="24"/>
          <w:lang w:bidi="he-IL"/>
        </w:rPr>
        <w:t xml:space="preserve"> dan </w:t>
      </w:r>
      <w:r w:rsidRPr="00F071DB">
        <w:rPr>
          <w:rFonts w:ascii="Times New Roman" w:hAnsi="Times New Roman" w:cs="Times New Roman"/>
          <w:sz w:val="24"/>
          <w:szCs w:val="24"/>
          <w:lang w:val="el-GR" w:bidi="he-IL"/>
        </w:rPr>
        <w:t xml:space="preserve">δίκαιοςύνη </w:t>
      </w:r>
      <w:r w:rsidRPr="00F071DB">
        <w:rPr>
          <w:rFonts w:ascii="Times New Roman" w:hAnsi="Times New Roman" w:cs="Times New Roman"/>
          <w:sz w:val="24"/>
          <w:szCs w:val="24"/>
          <w:lang w:bidi="he-IL"/>
        </w:rPr>
        <w:t xml:space="preserve">dan </w:t>
      </w:r>
      <w:proofErr w:type="spellStart"/>
      <w:r w:rsidRPr="00F071DB">
        <w:rPr>
          <w:rFonts w:ascii="Times New Roman" w:hAnsi="Times New Roman" w:cs="Times New Roman"/>
          <w:sz w:val="24"/>
          <w:szCs w:val="24"/>
          <w:lang w:bidi="he-IL"/>
        </w:rPr>
        <w:t>semua</w:t>
      </w:r>
      <w:proofErr w:type="spellEnd"/>
      <w:r w:rsidRPr="00F071DB">
        <w:rPr>
          <w:rFonts w:ascii="Times New Roman" w:hAnsi="Times New Roman" w:cs="Times New Roman"/>
          <w:sz w:val="24"/>
          <w:szCs w:val="24"/>
          <w:lang w:bidi="he-IL"/>
        </w:rPr>
        <w:t xml:space="preserve"> kata </w:t>
      </w:r>
      <w:proofErr w:type="spellStart"/>
      <w:r w:rsidRPr="00F071DB">
        <w:rPr>
          <w:rFonts w:ascii="Times New Roman" w:hAnsi="Times New Roman" w:cs="Times New Roman"/>
          <w:sz w:val="24"/>
          <w:szCs w:val="24"/>
          <w:lang w:bidi="he-IL"/>
        </w:rPr>
        <w:t>itu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mengandung</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pengertian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tentang</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keselamatan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suatu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standar</w:t>
      </w:r>
      <w:proofErr w:type="spellEnd"/>
      <w:r w:rsidRPr="00F071DB">
        <w:rPr>
          <w:rFonts w:ascii="Times New Roman" w:hAnsi="Times New Roman" w:cs="Times New Roman"/>
          <w:sz w:val="24"/>
          <w:szCs w:val="24"/>
          <w:lang w:bidi="he-IL"/>
        </w:rPr>
        <w:t>.</w:t>
      </w:r>
      <w:r w:rsidRPr="00F071DB">
        <w:rPr>
          <w:rFonts w:ascii="Times New Roman" w:hAnsi="Times New Roman" w:cs="Times New Roman"/>
          <w:sz w:val="24"/>
          <w:szCs w:val="24"/>
          <w:vertAlign w:val="superscript"/>
          <w:lang w:bidi="he-IL"/>
        </w:rPr>
        <w:footnoteReference w:id="201"/>
      </w:r>
    </w:p>
    <w:p w:rsidR="00303D92" w:rsidRDefault="00303D92" w:rsidP="00A67902">
      <w:pPr>
        <w:spacing w:after="0" w:line="240" w:lineRule="auto"/>
        <w:ind w:left="720"/>
        <w:jc w:val="both"/>
        <w:rPr>
          <w:rFonts w:ascii="Times New Roman" w:hAnsi="Times New Roman" w:cs="Times New Roman"/>
          <w:sz w:val="24"/>
          <w:szCs w:val="24"/>
          <w:lang w:val="en-ID" w:bidi="he-IL"/>
        </w:rPr>
      </w:pPr>
    </w:p>
    <w:p w:rsidR="00303D92" w:rsidRPr="00F071DB" w:rsidRDefault="00303D92" w:rsidP="00A67902">
      <w:pPr>
        <w:spacing w:after="0" w:line="240" w:lineRule="auto"/>
        <w:ind w:firstLine="720"/>
        <w:jc w:val="both"/>
        <w:rPr>
          <w:rFonts w:ascii="Times New Roman" w:hAnsi="Times New Roman" w:cs="Times New Roman"/>
          <w:sz w:val="24"/>
          <w:szCs w:val="24"/>
          <w:lang w:val="en-ID" w:bidi="he-IL"/>
        </w:rPr>
      </w:pPr>
      <w:proofErr w:type="spellStart"/>
      <w:r w:rsidRPr="00F071DB">
        <w:rPr>
          <w:rFonts w:ascii="Times New Roman" w:hAnsi="Times New Roman" w:cs="Times New Roman"/>
          <w:sz w:val="24"/>
          <w:szCs w:val="24"/>
          <w:lang w:val="en-ID" w:bidi="he-IL"/>
        </w:rPr>
        <w:t>Berkat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usaha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mereka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realita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dapat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menjelaskan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apa</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telah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dikatakan</w:t>
      </w:r>
      <w:proofErr w:type="spellEnd"/>
      <w:r w:rsidRPr="00F071DB">
        <w:rPr>
          <w:rFonts w:ascii="Times New Roman" w:hAnsi="Times New Roman" w:cs="Times New Roman"/>
          <w:sz w:val="24"/>
          <w:szCs w:val="24"/>
          <w:lang w:val="en-ID" w:bidi="he-IL"/>
        </w:rPr>
        <w:t xml:space="preserve"> di </w:t>
      </w:r>
      <w:proofErr w:type="spellStart"/>
      <w:r w:rsidRPr="00F071DB">
        <w:rPr>
          <w:rFonts w:ascii="Times New Roman" w:hAnsi="Times New Roman" w:cs="Times New Roman"/>
          <w:sz w:val="24"/>
          <w:szCs w:val="24"/>
          <w:lang w:val="en-ID" w:bidi="he-IL"/>
        </w:rPr>
        <w:t>atas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menunjukkan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akar-akar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tersebut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Sehubungan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ini</w:t>
      </w:r>
      <w:proofErr w:type="spellEnd"/>
      <w:r w:rsidRPr="00F071DB">
        <w:rPr>
          <w:rFonts w:ascii="Times New Roman" w:hAnsi="Times New Roman" w:cs="Times New Roman"/>
          <w:sz w:val="24"/>
          <w:szCs w:val="24"/>
          <w:lang w:val="en-ID" w:bidi="he-IL"/>
        </w:rPr>
        <w:t xml:space="preserve"> Van den End </w:t>
      </w:r>
      <w:proofErr w:type="spellStart"/>
      <w:r w:rsidRPr="00F071DB">
        <w:rPr>
          <w:rFonts w:ascii="Times New Roman" w:hAnsi="Times New Roman" w:cs="Times New Roman"/>
          <w:sz w:val="24"/>
          <w:szCs w:val="24"/>
          <w:lang w:val="en-ID" w:bidi="he-IL"/>
        </w:rPr>
        <w:t>menyatakan</w:t>
      </w:r>
      <w:proofErr w:type="spellEnd"/>
      <w:r w:rsidRPr="00F071DB">
        <w:rPr>
          <w:rFonts w:ascii="Times New Roman" w:hAnsi="Times New Roman" w:cs="Times New Roman"/>
          <w:sz w:val="24"/>
          <w:szCs w:val="24"/>
          <w:lang w:val="en-ID" w:bidi="he-IL"/>
        </w:rPr>
        <w:t xml:space="preserve">, </w:t>
      </w:r>
    </w:p>
    <w:p w:rsidR="00303D92" w:rsidRDefault="00303D92" w:rsidP="00A67902">
      <w:pPr>
        <w:spacing w:after="0" w:line="240" w:lineRule="auto"/>
        <w:ind w:left="720"/>
        <w:jc w:val="both"/>
        <w:rPr>
          <w:rFonts w:ascii="Times New Roman" w:hAnsi="Times New Roman" w:cs="Times New Roman"/>
          <w:sz w:val="24"/>
          <w:szCs w:val="24"/>
          <w:lang w:val="en-ID" w:bidi="he-IL"/>
        </w:rPr>
      </w:pP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Bahasa Yunani, </w:t>
      </w:r>
      <w:proofErr w:type="spellStart"/>
      <w:r w:rsidRPr="00F071DB">
        <w:rPr>
          <w:rFonts w:ascii="Times New Roman" w:hAnsi="Times New Roman" w:cs="Times New Roman"/>
          <w:sz w:val="24"/>
          <w:szCs w:val="24"/>
          <w:lang w:val="en-ID" w:bidi="he-IL"/>
        </w:rPr>
        <w:t>rumpun</w:t>
      </w:r>
      <w:proofErr w:type="spellEnd"/>
      <w:r w:rsidRPr="00F071DB">
        <w:rPr>
          <w:rFonts w:ascii="Times New Roman" w:hAnsi="Times New Roman" w:cs="Times New Roman"/>
          <w:sz w:val="24"/>
          <w:szCs w:val="24"/>
          <w:lang w:val="en-ID" w:bidi="he-IL"/>
        </w:rPr>
        <w:t xml:space="preserve"> kata </w:t>
      </w:r>
      <w:r w:rsidRPr="00F071DB">
        <w:rPr>
          <w:rFonts w:ascii="Times New Roman" w:hAnsi="Times New Roman" w:cs="Times New Roman"/>
          <w:sz w:val="24"/>
          <w:szCs w:val="24"/>
          <w:lang w:val="el-GR" w:bidi="he-IL"/>
        </w:rPr>
        <w:t>Δικαιος, Δικαιοσύνη</w:t>
      </w:r>
      <w:r w:rsidRPr="00F071DB">
        <w:rPr>
          <w:rFonts w:ascii="Times New Roman" w:hAnsi="Times New Roman" w:cs="Times New Roman"/>
          <w:sz w:val="24"/>
          <w:szCs w:val="24"/>
          <w:lang w:val="en-ID" w:bidi="he-IL"/>
        </w:rPr>
        <w:t xml:space="preserve">, </w:t>
      </w:r>
      <w:r w:rsidRPr="00F071DB">
        <w:rPr>
          <w:rFonts w:ascii="Times New Roman" w:hAnsi="Times New Roman" w:cs="Times New Roman"/>
          <w:sz w:val="24"/>
          <w:szCs w:val="24"/>
          <w:lang w:val="el-GR" w:bidi="he-IL"/>
        </w:rPr>
        <w:t>δίκαιον</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berakar</w:t>
      </w:r>
      <w:proofErr w:type="spellEnd"/>
      <w:r w:rsidRPr="00F071DB">
        <w:rPr>
          <w:rFonts w:ascii="Times New Roman" w:hAnsi="Times New Roman" w:cs="Times New Roman"/>
          <w:sz w:val="24"/>
          <w:szCs w:val="24"/>
          <w:lang w:val="en-ID" w:bidi="he-IL"/>
        </w:rPr>
        <w:t xml:space="preserve"> pada </w:t>
      </w:r>
      <w:proofErr w:type="spellStart"/>
      <w:r w:rsidRPr="00F071DB">
        <w:rPr>
          <w:rFonts w:ascii="Times New Roman" w:hAnsi="Times New Roman" w:cs="Times New Roman"/>
          <w:sz w:val="24"/>
          <w:szCs w:val="24"/>
          <w:lang w:val="en-ID" w:bidi="he-IL"/>
        </w:rPr>
        <w:t>perkataan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δικε</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berarti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kaidah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jadi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adat-kebiasaan</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meliputi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hukum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alam</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hukum</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berlaku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persekutuan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masyarakat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Bagi</w:t>
      </w:r>
      <w:proofErr w:type="spellEnd"/>
      <w:r w:rsidRPr="00F071DB">
        <w:rPr>
          <w:rFonts w:ascii="Times New Roman" w:hAnsi="Times New Roman" w:cs="Times New Roman"/>
          <w:sz w:val="24"/>
          <w:szCs w:val="24"/>
          <w:lang w:val="en-ID" w:bidi="he-IL"/>
        </w:rPr>
        <w:t xml:space="preserve"> orang Yunani, </w:t>
      </w:r>
      <w:r w:rsidRPr="00F071DB">
        <w:rPr>
          <w:rFonts w:ascii="Times New Roman" w:hAnsi="Times New Roman" w:cs="Times New Roman"/>
          <w:sz w:val="24"/>
          <w:szCs w:val="24"/>
          <w:lang w:val="el-GR" w:bidi="he-IL"/>
        </w:rPr>
        <w:t>δίκαιος</w:t>
      </w:r>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adalah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dia</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kelakukannya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sesuai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dengan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adat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atau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hukum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itu</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taat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kepada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adat</w:t>
      </w:r>
      <w:proofErr w:type="spellEnd"/>
      <w:r w:rsidRPr="00F071DB">
        <w:rPr>
          <w:rFonts w:ascii="Times New Roman" w:hAnsi="Times New Roman" w:cs="Times New Roman"/>
          <w:sz w:val="24"/>
          <w:szCs w:val="24"/>
          <w:lang w:bidi="he-IL"/>
        </w:rPr>
        <w:t xml:space="preserve"> dan </w:t>
      </w:r>
      <w:proofErr w:type="spellStart"/>
      <w:r w:rsidRPr="00F071DB">
        <w:rPr>
          <w:rFonts w:ascii="Times New Roman" w:hAnsi="Times New Roman" w:cs="Times New Roman"/>
          <w:sz w:val="24"/>
          <w:szCs w:val="24"/>
          <w:lang w:bidi="he-IL"/>
        </w:rPr>
        <w:t>hukum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atau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hukum</w:t>
      </w:r>
      <w:proofErr w:type="spellEnd"/>
      <w:r w:rsidRPr="00F071DB">
        <w:rPr>
          <w:rFonts w:ascii="Times New Roman" w:hAnsi="Times New Roman" w:cs="Times New Roman"/>
          <w:sz w:val="24"/>
          <w:szCs w:val="24"/>
          <w:lang w:bidi="he-IL"/>
        </w:rPr>
        <w:t xml:space="preserve">. </w:t>
      </w:r>
      <w:r w:rsidRPr="00F071DB">
        <w:rPr>
          <w:rFonts w:ascii="Times New Roman" w:hAnsi="Times New Roman" w:cs="Times New Roman"/>
          <w:sz w:val="24"/>
          <w:szCs w:val="24"/>
          <w:lang w:val="el-GR" w:bidi="he-IL"/>
        </w:rPr>
        <w:t>Δικαιοσύνη</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bendanya</w:t>
      </w:r>
      <w:proofErr w:type="spellEnd"/>
      <w:r w:rsidRPr="00F071DB">
        <w:rPr>
          <w:rFonts w:ascii="Times New Roman" w:hAnsi="Times New Roman" w:cs="Times New Roman"/>
          <w:sz w:val="24"/>
          <w:szCs w:val="24"/>
          <w:lang w:val="en-ID" w:bidi="he-IL"/>
        </w:rPr>
        <w:t>, ‘</w:t>
      </w:r>
      <w:proofErr w:type="spellStart"/>
      <w:r w:rsidRPr="00F071DB">
        <w:rPr>
          <w:rFonts w:ascii="Times New Roman" w:hAnsi="Times New Roman" w:cs="Times New Roman"/>
          <w:sz w:val="24"/>
          <w:szCs w:val="24"/>
          <w:lang w:val="en-ID" w:bidi="he-IL"/>
        </w:rPr>
        <w:t>ketaatan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padat</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hukum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termasuk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keadilan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seorang</w:t>
      </w:r>
      <w:proofErr w:type="spellEnd"/>
      <w:r w:rsidRPr="00F071DB">
        <w:rPr>
          <w:rFonts w:ascii="Times New Roman" w:hAnsi="Times New Roman" w:cs="Times New Roman"/>
          <w:sz w:val="24"/>
          <w:szCs w:val="24"/>
          <w:lang w:val="en-ID" w:bidi="he-IL"/>
        </w:rPr>
        <w:t xml:space="preserve"> hakim. Kata </w:t>
      </w:r>
      <w:proofErr w:type="spellStart"/>
      <w:r w:rsidRPr="00F071DB">
        <w:rPr>
          <w:rFonts w:ascii="Times New Roman" w:hAnsi="Times New Roman" w:cs="Times New Roman"/>
          <w:sz w:val="24"/>
          <w:szCs w:val="24"/>
          <w:lang w:val="en-ID" w:bidi="he-IL"/>
        </w:rPr>
        <w:t>kerja</w:t>
      </w:r>
      <w:proofErr w:type="spellEnd"/>
      <w:r w:rsidRPr="00F071DB">
        <w:rPr>
          <w:rFonts w:ascii="Times New Roman" w:hAnsi="Times New Roman" w:cs="Times New Roman"/>
          <w:sz w:val="24"/>
          <w:szCs w:val="24"/>
          <w:lang w:val="en-ID" w:bidi="he-IL"/>
        </w:rPr>
        <w:t xml:space="preserve"> </w:t>
      </w:r>
      <w:r w:rsidRPr="00F071DB">
        <w:rPr>
          <w:rFonts w:ascii="Times New Roman" w:hAnsi="Times New Roman" w:cs="Times New Roman"/>
          <w:sz w:val="24"/>
          <w:szCs w:val="24"/>
          <w:lang w:val="el-GR" w:bidi="he-IL"/>
        </w:rPr>
        <w:t>Δικαιοσύνη</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berarti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menganggap</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sesuai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adat</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hukum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atau</w:t>
      </w:r>
      <w:proofErr w:type="spellEnd"/>
      <w:r w:rsidRPr="00F071DB">
        <w:rPr>
          <w:rFonts w:ascii="Times New Roman" w:hAnsi="Times New Roman" w:cs="Times New Roman"/>
          <w:sz w:val="24"/>
          <w:szCs w:val="24"/>
          <w:lang w:val="en-ID" w:bidi="he-IL"/>
        </w:rPr>
        <w:t xml:space="preserve"> pun </w:t>
      </w:r>
      <w:proofErr w:type="spellStart"/>
      <w:r w:rsidRPr="00F071DB">
        <w:rPr>
          <w:rFonts w:ascii="Times New Roman" w:hAnsi="Times New Roman" w:cs="Times New Roman"/>
          <w:sz w:val="24"/>
          <w:szCs w:val="24"/>
          <w:lang w:val="en-ID" w:bidi="he-IL"/>
        </w:rPr>
        <w:t>mengukum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secara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adil</w:t>
      </w:r>
      <w:proofErr w:type="spellEnd"/>
      <w:r w:rsidRPr="00F071DB">
        <w:rPr>
          <w:rFonts w:ascii="Times New Roman" w:hAnsi="Times New Roman" w:cs="Times New Roman"/>
          <w:sz w:val="24"/>
          <w:szCs w:val="24"/>
          <w:lang w:val="en-ID" w:bidi="he-IL"/>
        </w:rPr>
        <w:t>.</w:t>
      </w:r>
      <w:r w:rsidRPr="00F071DB">
        <w:rPr>
          <w:rFonts w:ascii="Times New Roman" w:hAnsi="Times New Roman" w:cs="Times New Roman"/>
          <w:sz w:val="24"/>
          <w:szCs w:val="24"/>
          <w:vertAlign w:val="superscript"/>
          <w:lang w:val="en-ID" w:bidi="he-IL"/>
        </w:rPr>
        <w:footnoteReference w:id="202"/>
      </w:r>
    </w:p>
    <w:p w:rsidR="004040E4" w:rsidRPr="00F071DB" w:rsidRDefault="004040E4" w:rsidP="00A67902">
      <w:pPr>
        <w:spacing w:after="0" w:line="240" w:lineRule="auto"/>
        <w:ind w:left="720"/>
        <w:jc w:val="both"/>
        <w:rPr>
          <w:rFonts w:ascii="Times New Roman" w:hAnsi="Times New Roman" w:cs="Times New Roman"/>
          <w:sz w:val="24"/>
          <w:szCs w:val="24"/>
          <w:lang w:val="en-ID" w:bidi="he-IL"/>
        </w:rPr>
      </w:pPr>
    </w:p>
    <w:p w:rsidR="00303D92" w:rsidRPr="00F071DB" w:rsidRDefault="00303D92" w:rsidP="00A67902">
      <w:pPr>
        <w:spacing w:after="0" w:line="240" w:lineRule="auto"/>
        <w:ind w:left="720"/>
        <w:jc w:val="both"/>
        <w:rPr>
          <w:rFonts w:ascii="Times New Roman" w:hAnsi="Times New Roman" w:cs="Times New Roman"/>
          <w:sz w:val="14"/>
          <w:szCs w:val="24"/>
          <w:lang w:val="en-ID" w:bidi="he-IL"/>
        </w:rPr>
      </w:pPr>
    </w:p>
    <w:p w:rsidR="00303D92" w:rsidRPr="00F071DB" w:rsidRDefault="00303D92" w:rsidP="00A67902">
      <w:pPr>
        <w:spacing w:after="0" w:line="240" w:lineRule="auto"/>
        <w:jc w:val="both"/>
        <w:rPr>
          <w:rFonts w:ascii="Times New Roman" w:hAnsi="Times New Roman" w:cs="Times New Roman"/>
          <w:sz w:val="24"/>
          <w:szCs w:val="24"/>
          <w:lang w:val="en-ID" w:bidi="he-IL"/>
        </w:rPr>
      </w:pPr>
      <w:proofErr w:type="spellStart"/>
      <w:r w:rsidRPr="00F071DB">
        <w:rPr>
          <w:rFonts w:ascii="Times New Roman" w:hAnsi="Times New Roman" w:cs="Times New Roman"/>
          <w:sz w:val="24"/>
          <w:szCs w:val="24"/>
          <w:lang w:val="en-ID" w:bidi="he-IL"/>
        </w:rPr>
        <w:t>Sehubungan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ini</w:t>
      </w:r>
      <w:proofErr w:type="spellEnd"/>
      <w:r w:rsidRPr="00F071DB">
        <w:rPr>
          <w:rFonts w:ascii="Times New Roman" w:hAnsi="Times New Roman" w:cs="Times New Roman"/>
          <w:sz w:val="24"/>
          <w:szCs w:val="24"/>
          <w:lang w:val="en-ID" w:bidi="he-IL"/>
        </w:rPr>
        <w:t xml:space="preserve"> Stephen Tong </w:t>
      </w:r>
      <w:proofErr w:type="spellStart"/>
      <w:r w:rsidRPr="00F071DB">
        <w:rPr>
          <w:rFonts w:ascii="Times New Roman" w:hAnsi="Times New Roman" w:cs="Times New Roman"/>
          <w:sz w:val="24"/>
          <w:szCs w:val="24"/>
          <w:lang w:val="en-ID" w:bidi="he-IL"/>
        </w:rPr>
        <w:t>menyatakan</w:t>
      </w:r>
      <w:proofErr w:type="spellEnd"/>
      <w:r w:rsidRPr="00F071DB">
        <w:rPr>
          <w:rFonts w:ascii="Times New Roman" w:hAnsi="Times New Roman" w:cs="Times New Roman"/>
          <w:sz w:val="24"/>
          <w:szCs w:val="24"/>
          <w:lang w:val="en-ID" w:bidi="he-IL"/>
        </w:rPr>
        <w:t>,</w:t>
      </w:r>
    </w:p>
    <w:p w:rsidR="00303D92" w:rsidRPr="00F071DB" w:rsidRDefault="00303D92" w:rsidP="00A67902">
      <w:pPr>
        <w:spacing w:after="0" w:line="240" w:lineRule="auto"/>
        <w:jc w:val="both"/>
        <w:rPr>
          <w:rFonts w:ascii="Times New Roman" w:hAnsi="Times New Roman" w:cs="Times New Roman"/>
          <w:sz w:val="24"/>
          <w:szCs w:val="24"/>
          <w:lang w:val="en-ID" w:bidi="he-IL"/>
        </w:rPr>
      </w:pPr>
    </w:p>
    <w:p w:rsidR="00303D92" w:rsidRPr="00F071DB" w:rsidRDefault="00303D92" w:rsidP="00A67902">
      <w:pPr>
        <w:spacing w:after="0" w:line="240" w:lineRule="auto"/>
        <w:ind w:left="720"/>
        <w:jc w:val="both"/>
        <w:rPr>
          <w:rFonts w:ascii="Times New Roman" w:hAnsi="Times New Roman" w:cs="Times New Roman"/>
          <w:sz w:val="24"/>
          <w:szCs w:val="24"/>
          <w:lang w:val="en-ID" w:bidi="he-IL"/>
        </w:rPr>
      </w:pPr>
      <w:r w:rsidRPr="00F071DB">
        <w:rPr>
          <w:rFonts w:ascii="Times New Roman" w:hAnsi="Times New Roman" w:cs="Times New Roman"/>
          <w:sz w:val="24"/>
          <w:szCs w:val="24"/>
          <w:lang w:val="en-ID" w:bidi="he-IL"/>
        </w:rPr>
        <w:t xml:space="preserve">Di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Alkitab</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kita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melihat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bagaimana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menjadi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satu</w:t>
      </w:r>
      <w:proofErr w:type="spellEnd"/>
      <w:r w:rsidRPr="00F071DB">
        <w:rPr>
          <w:rFonts w:ascii="Times New Roman" w:hAnsi="Times New Roman" w:cs="Times New Roman"/>
          <w:sz w:val="24"/>
          <w:szCs w:val="24"/>
          <w:lang w:val="en-ID" w:bidi="he-IL"/>
        </w:rPr>
        <w:t>-</w:t>
      </w:r>
      <w:proofErr w:type="spellStart"/>
      <w:r w:rsidRPr="00F071DB">
        <w:rPr>
          <w:rFonts w:ascii="Times New Roman" w:hAnsi="Times New Roman" w:cs="Times New Roman"/>
          <w:sz w:val="24"/>
          <w:szCs w:val="24"/>
          <w:lang w:val="en-ID" w:bidi="he-IL"/>
        </w:rPr>
        <w:t>satu</w:t>
      </w:r>
      <w:proofErr w:type="spellEnd"/>
      <w:r w:rsidRPr="00F071DB">
        <w:rPr>
          <w:rFonts w:ascii="Times New Roman" w:hAnsi="Times New Roman" w:cs="Times New Roman"/>
          <w:sz w:val="24"/>
          <w:szCs w:val="24"/>
          <w:lang w:val="en-ID" w:bidi="he-IL"/>
        </w:rPr>
        <w:t xml:space="preserve">-Nya orang di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sejarah</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sah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mengatakan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diri-Nyalah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(Yoh. 14:6). </w:t>
      </w:r>
      <w:proofErr w:type="spellStart"/>
      <w:r w:rsidRPr="00F071DB">
        <w:rPr>
          <w:rFonts w:ascii="Times New Roman" w:hAnsi="Times New Roman" w:cs="Times New Roman"/>
          <w:sz w:val="24"/>
          <w:szCs w:val="24"/>
          <w:lang w:val="en-ID" w:bidi="he-IL"/>
        </w:rPr>
        <w:t>Tetapi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jakalau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memang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maka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manusia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boleh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sembarangan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memberikan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penafsiran</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benar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terhadap</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proklamasi</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sangat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agung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itu</w:t>
      </w:r>
      <w:proofErr w:type="spellEnd"/>
      <w:r w:rsidRPr="00F071DB">
        <w:rPr>
          <w:rFonts w:ascii="Times New Roman" w:hAnsi="Times New Roman" w:cs="Times New Roman"/>
          <w:sz w:val="24"/>
          <w:szCs w:val="24"/>
          <w:lang w:val="en-ID" w:bidi="he-IL"/>
        </w:rPr>
        <w:t>.</w:t>
      </w:r>
      <w:r w:rsidRPr="00F071DB">
        <w:rPr>
          <w:rFonts w:ascii="Times New Roman" w:hAnsi="Times New Roman" w:cs="Times New Roman"/>
          <w:sz w:val="24"/>
          <w:szCs w:val="24"/>
          <w:vertAlign w:val="superscript"/>
          <w:lang w:val="en-ID" w:bidi="he-IL"/>
        </w:rPr>
        <w:footnoteReference w:id="203"/>
      </w:r>
    </w:p>
    <w:p w:rsidR="00303D92" w:rsidRPr="00F071DB" w:rsidRDefault="00303D92" w:rsidP="00A67902">
      <w:pPr>
        <w:spacing w:after="0" w:line="240" w:lineRule="auto"/>
        <w:ind w:left="720"/>
        <w:jc w:val="both"/>
        <w:rPr>
          <w:rFonts w:ascii="Times New Roman" w:hAnsi="Times New Roman" w:cs="Times New Roman"/>
          <w:sz w:val="24"/>
          <w:szCs w:val="24"/>
          <w:lang w:val="en-ID" w:bidi="he-IL"/>
        </w:rPr>
      </w:pPr>
    </w:p>
    <w:p w:rsidR="00303D92" w:rsidRPr="00F071DB" w:rsidRDefault="00303D92" w:rsidP="00A67902">
      <w:pPr>
        <w:spacing w:line="240" w:lineRule="auto"/>
        <w:ind w:firstLine="720"/>
        <w:jc w:val="both"/>
        <w:rPr>
          <w:rFonts w:ascii="Times New Roman" w:hAnsi="Times New Roman" w:cs="Times New Roman"/>
          <w:sz w:val="24"/>
          <w:szCs w:val="24"/>
          <w:lang w:val="en-ID"/>
        </w:rPr>
      </w:pPr>
      <w:proofErr w:type="spellStart"/>
      <w:r w:rsidRPr="00F071DB">
        <w:rPr>
          <w:rFonts w:ascii="Times New Roman" w:hAnsi="Times New Roman" w:cs="Times New Roman"/>
          <w:sz w:val="24"/>
          <w:szCs w:val="24"/>
          <w:lang w:val="en-ID"/>
        </w:rPr>
        <w:t>Kebenaran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tersebut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datang</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dari</w:t>
      </w:r>
      <w:proofErr w:type="spellEnd"/>
      <w:r w:rsidRPr="00F071DB">
        <w:rPr>
          <w:rFonts w:ascii="Times New Roman" w:hAnsi="Times New Roman" w:cs="Times New Roman"/>
          <w:sz w:val="24"/>
          <w:szCs w:val="24"/>
          <w:lang w:val="en-ID"/>
        </w:rPr>
        <w:t xml:space="preserve"> TUHAN Allah (</w:t>
      </w:r>
      <w:proofErr w:type="spellStart"/>
      <w:r w:rsidRPr="00F071DB">
        <w:rPr>
          <w:rFonts w:ascii="Times New Roman" w:hAnsi="Times New Roman" w:cs="Times New Roman"/>
          <w:sz w:val="24"/>
          <w:szCs w:val="24"/>
          <w:lang w:val="en-ID"/>
        </w:rPr>
        <w:t>Ibrani</w:t>
      </w:r>
      <w:proofErr w:type="spellEnd"/>
      <w:r w:rsidRPr="00F071DB">
        <w:rPr>
          <w:rFonts w:ascii="Times New Roman" w:hAnsi="Times New Roman" w:cs="Times New Roman"/>
          <w:sz w:val="24"/>
          <w:szCs w:val="24"/>
          <w:lang w:val="en-ID"/>
        </w:rPr>
        <w:t xml:space="preserve">: YHWH Elohim). TUHAN Allah </w:t>
      </w:r>
      <w:proofErr w:type="spellStart"/>
      <w:r w:rsidRPr="00F071DB">
        <w:rPr>
          <w:rFonts w:ascii="Times New Roman" w:hAnsi="Times New Roman" w:cs="Times New Roman"/>
          <w:sz w:val="24"/>
          <w:szCs w:val="24"/>
          <w:lang w:val="en-ID"/>
        </w:rPr>
        <w:t>ini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berasal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dari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diri</w:t>
      </w:r>
      <w:proofErr w:type="spellEnd"/>
      <w:r w:rsidRPr="00F071DB">
        <w:rPr>
          <w:rFonts w:ascii="Times New Roman" w:hAnsi="Times New Roman" w:cs="Times New Roman"/>
          <w:sz w:val="24"/>
          <w:szCs w:val="24"/>
          <w:lang w:val="en-ID"/>
        </w:rPr>
        <w:t xml:space="preserve">-Nya </w:t>
      </w:r>
      <w:proofErr w:type="spellStart"/>
      <w:r w:rsidRPr="00F071DB">
        <w:rPr>
          <w:rFonts w:ascii="Times New Roman" w:hAnsi="Times New Roman" w:cs="Times New Roman"/>
          <w:sz w:val="24"/>
          <w:szCs w:val="24"/>
          <w:lang w:val="en-ID"/>
        </w:rPr>
        <w:t>sendiri</w:t>
      </w:r>
      <w:proofErr w:type="spellEnd"/>
      <w:r w:rsidRPr="00F071DB">
        <w:rPr>
          <w:rFonts w:ascii="Times New Roman" w:hAnsi="Times New Roman" w:cs="Times New Roman"/>
          <w:sz w:val="24"/>
          <w:szCs w:val="24"/>
          <w:lang w:val="en-ID"/>
        </w:rPr>
        <w:t xml:space="preserve"> dan </w:t>
      </w:r>
      <w:proofErr w:type="spellStart"/>
      <w:r w:rsidRPr="00F071DB">
        <w:rPr>
          <w:rFonts w:ascii="Times New Roman" w:hAnsi="Times New Roman" w:cs="Times New Roman"/>
          <w:sz w:val="24"/>
          <w:szCs w:val="24"/>
          <w:lang w:val="en-ID"/>
        </w:rPr>
        <w:t>keberadaan</w:t>
      </w:r>
      <w:proofErr w:type="spellEnd"/>
      <w:r w:rsidRPr="00F071DB">
        <w:rPr>
          <w:rFonts w:ascii="Times New Roman" w:hAnsi="Times New Roman" w:cs="Times New Roman"/>
          <w:sz w:val="24"/>
          <w:szCs w:val="24"/>
          <w:lang w:val="en-ID"/>
        </w:rPr>
        <w:t xml:space="preserve">-Nya, </w:t>
      </w:r>
      <w:proofErr w:type="spellStart"/>
      <w:r w:rsidRPr="00F071DB">
        <w:rPr>
          <w:rFonts w:ascii="Times New Roman" w:hAnsi="Times New Roman" w:cs="Times New Roman"/>
          <w:sz w:val="24"/>
          <w:szCs w:val="24"/>
          <w:lang w:val="en-ID"/>
        </w:rPr>
        <w:t>tanpa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bantuan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siapa</w:t>
      </w:r>
      <w:proofErr w:type="spellEnd"/>
      <w:r w:rsidRPr="00F071DB">
        <w:rPr>
          <w:rFonts w:ascii="Times New Roman" w:hAnsi="Times New Roman" w:cs="Times New Roman"/>
          <w:sz w:val="24"/>
          <w:szCs w:val="24"/>
          <w:lang w:val="en-ID"/>
        </w:rPr>
        <w:t xml:space="preserve"> pun, </w:t>
      </w:r>
      <w:proofErr w:type="spellStart"/>
      <w:r w:rsidRPr="00F071DB">
        <w:rPr>
          <w:rFonts w:ascii="Times New Roman" w:hAnsi="Times New Roman" w:cs="Times New Roman"/>
          <w:sz w:val="24"/>
          <w:szCs w:val="24"/>
          <w:lang w:val="en-ID"/>
        </w:rPr>
        <w:t>sebab</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ada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dari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diri</w:t>
      </w:r>
      <w:proofErr w:type="spellEnd"/>
      <w:r w:rsidRPr="00F071DB">
        <w:rPr>
          <w:rFonts w:ascii="Times New Roman" w:hAnsi="Times New Roman" w:cs="Times New Roman"/>
          <w:sz w:val="24"/>
          <w:szCs w:val="24"/>
          <w:lang w:val="en-ID"/>
        </w:rPr>
        <w:t xml:space="preserve">-Nya </w:t>
      </w:r>
      <w:proofErr w:type="spellStart"/>
      <w:r w:rsidRPr="00F071DB">
        <w:rPr>
          <w:rFonts w:ascii="Times New Roman" w:hAnsi="Times New Roman" w:cs="Times New Roman"/>
          <w:sz w:val="24"/>
          <w:szCs w:val="24"/>
          <w:lang w:val="en-ID"/>
        </w:rPr>
        <w:t>sendiri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Sehubungan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dengan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hal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ini</w:t>
      </w:r>
      <w:proofErr w:type="spellEnd"/>
      <w:r w:rsidRPr="00F071DB">
        <w:rPr>
          <w:rFonts w:ascii="Times New Roman" w:hAnsi="Times New Roman" w:cs="Times New Roman"/>
          <w:sz w:val="24"/>
          <w:szCs w:val="24"/>
          <w:lang w:val="en-ID"/>
        </w:rPr>
        <w:t xml:space="preserve"> Herman </w:t>
      </w:r>
      <w:proofErr w:type="spellStart"/>
      <w:r w:rsidRPr="00F071DB">
        <w:rPr>
          <w:rFonts w:ascii="Times New Roman" w:hAnsi="Times New Roman" w:cs="Times New Roman"/>
          <w:sz w:val="24"/>
          <w:szCs w:val="24"/>
          <w:lang w:val="en-ID"/>
        </w:rPr>
        <w:t>Baving</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menyatakan</w:t>
      </w:r>
      <w:proofErr w:type="spellEnd"/>
      <w:r w:rsidRPr="00F071DB">
        <w:rPr>
          <w:rFonts w:ascii="Times New Roman" w:hAnsi="Times New Roman" w:cs="Times New Roman"/>
          <w:sz w:val="24"/>
          <w:szCs w:val="24"/>
          <w:lang w:val="en-ID"/>
        </w:rPr>
        <w:t xml:space="preserve">: </w:t>
      </w:r>
    </w:p>
    <w:p w:rsidR="00303D92" w:rsidRPr="00F071DB" w:rsidRDefault="00303D92" w:rsidP="00A67902">
      <w:pPr>
        <w:spacing w:line="240" w:lineRule="auto"/>
        <w:ind w:left="720"/>
        <w:jc w:val="both"/>
        <w:rPr>
          <w:rFonts w:ascii="Times New Roman" w:hAnsi="Times New Roman" w:cs="Times New Roman"/>
          <w:sz w:val="24"/>
          <w:szCs w:val="24"/>
          <w:lang w:val="en-ID"/>
        </w:rPr>
      </w:pPr>
      <w:r w:rsidRPr="00F071DB">
        <w:rPr>
          <w:rFonts w:ascii="Times New Roman" w:hAnsi="Times New Roman" w:cs="Times New Roman"/>
          <w:sz w:val="24"/>
          <w:szCs w:val="24"/>
          <w:lang w:val="en-ID"/>
        </w:rPr>
        <w:t xml:space="preserve">“Nama YHWH </w:t>
      </w:r>
      <w:proofErr w:type="spellStart"/>
      <w:r w:rsidRPr="00F071DB">
        <w:rPr>
          <w:rFonts w:ascii="Times New Roman" w:hAnsi="Times New Roman" w:cs="Times New Roman"/>
          <w:sz w:val="24"/>
          <w:szCs w:val="24"/>
          <w:lang w:val="en-ID"/>
        </w:rPr>
        <w:t>sendiri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telah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menyatakan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tetap</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siapa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adanya</w:t>
      </w:r>
      <w:proofErr w:type="spellEnd"/>
      <w:r w:rsidRPr="00F071DB">
        <w:rPr>
          <w:rFonts w:ascii="Times New Roman" w:hAnsi="Times New Roman" w:cs="Times New Roman"/>
          <w:sz w:val="24"/>
          <w:szCs w:val="24"/>
          <w:lang w:val="en-ID"/>
        </w:rPr>
        <w:t xml:space="preserve"> Dia. </w:t>
      </w:r>
      <w:proofErr w:type="spellStart"/>
      <w:r w:rsidRPr="00F071DB">
        <w:rPr>
          <w:rFonts w:ascii="Times New Roman" w:hAnsi="Times New Roman" w:cs="Times New Roman"/>
          <w:sz w:val="24"/>
          <w:szCs w:val="24"/>
          <w:lang w:val="en-ID"/>
        </w:rPr>
        <w:t>Ia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adalah</w:t>
      </w:r>
      <w:proofErr w:type="spellEnd"/>
      <w:r w:rsidRPr="00F071DB">
        <w:rPr>
          <w:rFonts w:ascii="Times New Roman" w:hAnsi="Times New Roman" w:cs="Times New Roman"/>
          <w:sz w:val="24"/>
          <w:szCs w:val="24"/>
          <w:lang w:val="en-ID"/>
        </w:rPr>
        <w:t xml:space="preserve"> Allah yang </w:t>
      </w:r>
      <w:proofErr w:type="spellStart"/>
      <w:r w:rsidRPr="00F071DB">
        <w:rPr>
          <w:rFonts w:ascii="Times New Roman" w:hAnsi="Times New Roman" w:cs="Times New Roman"/>
          <w:sz w:val="24"/>
          <w:szCs w:val="24"/>
          <w:lang w:val="en-ID"/>
        </w:rPr>
        <w:t>setia</w:t>
      </w:r>
      <w:proofErr w:type="spellEnd"/>
      <w:r w:rsidRPr="00F071DB">
        <w:rPr>
          <w:rFonts w:ascii="Times New Roman" w:hAnsi="Times New Roman" w:cs="Times New Roman"/>
          <w:sz w:val="24"/>
          <w:szCs w:val="24"/>
          <w:lang w:val="en-ID"/>
        </w:rPr>
        <w:t xml:space="preserve"> dan </w:t>
      </w:r>
      <w:proofErr w:type="spellStart"/>
      <w:r w:rsidRPr="00F071DB">
        <w:rPr>
          <w:rFonts w:ascii="Times New Roman" w:hAnsi="Times New Roman" w:cs="Times New Roman"/>
          <w:sz w:val="24"/>
          <w:szCs w:val="24"/>
          <w:lang w:val="en-ID"/>
        </w:rPr>
        <w:t>tanpa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dusta</w:t>
      </w:r>
      <w:proofErr w:type="spellEnd"/>
      <w:r w:rsidRPr="00F071DB">
        <w:rPr>
          <w:rFonts w:ascii="Times New Roman" w:hAnsi="Times New Roman" w:cs="Times New Roman"/>
          <w:sz w:val="24"/>
          <w:szCs w:val="24"/>
          <w:lang w:val="en-ID"/>
        </w:rPr>
        <w:t xml:space="preserve"> (Ul. 32”4; </w:t>
      </w:r>
      <w:proofErr w:type="spellStart"/>
      <w:r w:rsidRPr="00F071DB">
        <w:rPr>
          <w:rFonts w:ascii="Times New Roman" w:hAnsi="Times New Roman" w:cs="Times New Roman"/>
          <w:sz w:val="24"/>
          <w:szCs w:val="24"/>
          <w:lang w:val="en-ID"/>
        </w:rPr>
        <w:t>Yer</w:t>
      </w:r>
      <w:proofErr w:type="spellEnd"/>
      <w:r w:rsidRPr="00F071DB">
        <w:rPr>
          <w:rFonts w:ascii="Times New Roman" w:hAnsi="Times New Roman" w:cs="Times New Roman"/>
          <w:sz w:val="24"/>
          <w:szCs w:val="24"/>
          <w:lang w:val="en-ID"/>
        </w:rPr>
        <w:t xml:space="preserve">. 10:10; </w:t>
      </w:r>
      <w:proofErr w:type="spellStart"/>
      <w:r w:rsidRPr="00F071DB">
        <w:rPr>
          <w:rFonts w:ascii="Times New Roman" w:hAnsi="Times New Roman" w:cs="Times New Roman"/>
          <w:sz w:val="24"/>
          <w:szCs w:val="24"/>
          <w:lang w:val="en-ID"/>
        </w:rPr>
        <w:t>Mzm</w:t>
      </w:r>
      <w:proofErr w:type="spellEnd"/>
      <w:r w:rsidRPr="00F071DB">
        <w:rPr>
          <w:rFonts w:ascii="Times New Roman" w:hAnsi="Times New Roman" w:cs="Times New Roman"/>
          <w:sz w:val="24"/>
          <w:szCs w:val="24"/>
          <w:lang w:val="en-ID"/>
        </w:rPr>
        <w:t xml:space="preserve">. 31:6; 2 Taw. 15:3). </w:t>
      </w:r>
      <w:proofErr w:type="spellStart"/>
      <w:r w:rsidRPr="00F071DB">
        <w:rPr>
          <w:rFonts w:ascii="Times New Roman" w:hAnsi="Times New Roman" w:cs="Times New Roman"/>
          <w:sz w:val="24"/>
          <w:szCs w:val="24"/>
          <w:lang w:val="en-ID"/>
        </w:rPr>
        <w:t>Ini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menyiratkan</w:t>
      </w:r>
      <w:proofErr w:type="spellEnd"/>
      <w:r w:rsidRPr="00F071DB">
        <w:rPr>
          <w:rFonts w:ascii="Times New Roman" w:hAnsi="Times New Roman" w:cs="Times New Roman"/>
          <w:sz w:val="24"/>
          <w:szCs w:val="24"/>
          <w:lang w:val="en-ID"/>
        </w:rPr>
        <w:t xml:space="preserve">, 1) </w:t>
      </w:r>
      <w:proofErr w:type="spellStart"/>
      <w:r w:rsidRPr="00F071DB">
        <w:rPr>
          <w:rFonts w:ascii="Times New Roman" w:hAnsi="Times New Roman" w:cs="Times New Roman"/>
          <w:sz w:val="24"/>
          <w:szCs w:val="24"/>
          <w:lang w:val="en-ID"/>
        </w:rPr>
        <w:t>bahwa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adalah</w:t>
      </w:r>
      <w:proofErr w:type="spellEnd"/>
      <w:r w:rsidRPr="00F071DB">
        <w:rPr>
          <w:rFonts w:ascii="Times New Roman" w:hAnsi="Times New Roman" w:cs="Times New Roman"/>
          <w:sz w:val="24"/>
          <w:szCs w:val="24"/>
          <w:lang w:val="en-ID"/>
        </w:rPr>
        <w:t xml:space="preserve"> Allah yang </w:t>
      </w:r>
      <w:proofErr w:type="spellStart"/>
      <w:r w:rsidRPr="00F071DB">
        <w:rPr>
          <w:rFonts w:ascii="Times New Roman" w:hAnsi="Times New Roman" w:cs="Times New Roman"/>
          <w:sz w:val="24"/>
          <w:szCs w:val="24"/>
          <w:lang w:val="en-ID"/>
        </w:rPr>
        <w:t>riil</w:t>
      </w:r>
      <w:proofErr w:type="spellEnd"/>
      <w:r w:rsidRPr="00F071DB">
        <w:rPr>
          <w:rFonts w:ascii="Times New Roman" w:hAnsi="Times New Roman" w:cs="Times New Roman"/>
          <w:sz w:val="24"/>
          <w:szCs w:val="24"/>
          <w:lang w:val="en-ID"/>
        </w:rPr>
        <w:t xml:space="preserve"> dan </w:t>
      </w:r>
      <w:proofErr w:type="spellStart"/>
      <w:r w:rsidRPr="00F071DB">
        <w:rPr>
          <w:rFonts w:ascii="Times New Roman" w:hAnsi="Times New Roman" w:cs="Times New Roman"/>
          <w:sz w:val="24"/>
          <w:szCs w:val="24"/>
          <w:lang w:val="en-ID"/>
        </w:rPr>
        <w:t>sejati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sebagai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kontras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terhadap</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allah-allah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palsu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berhala-berhala</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adalah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kesia-siaan</w:t>
      </w:r>
      <w:proofErr w:type="spellEnd"/>
      <w:r w:rsidRPr="00F071DB">
        <w:rPr>
          <w:rFonts w:ascii="Times New Roman" w:hAnsi="Times New Roman" w:cs="Times New Roman"/>
          <w:sz w:val="24"/>
          <w:szCs w:val="24"/>
          <w:lang w:val="en-ID"/>
        </w:rPr>
        <w:t xml:space="preserve">” (Ul. 32:21; </w:t>
      </w:r>
      <w:proofErr w:type="spellStart"/>
      <w:r w:rsidRPr="00F071DB">
        <w:rPr>
          <w:rFonts w:ascii="Times New Roman" w:hAnsi="Times New Roman" w:cs="Times New Roman"/>
          <w:sz w:val="24"/>
          <w:szCs w:val="24"/>
          <w:lang w:val="en-ID"/>
        </w:rPr>
        <w:t>dll</w:t>
      </w:r>
      <w:proofErr w:type="spellEnd"/>
      <w:r w:rsidRPr="00F071DB">
        <w:rPr>
          <w:rFonts w:ascii="Times New Roman" w:hAnsi="Times New Roman" w:cs="Times New Roman"/>
          <w:sz w:val="24"/>
          <w:szCs w:val="24"/>
          <w:lang w:val="en-ID"/>
        </w:rPr>
        <w:t xml:space="preserve">); dan 2) </w:t>
      </w:r>
      <w:proofErr w:type="spellStart"/>
      <w:r w:rsidRPr="00F071DB">
        <w:rPr>
          <w:rFonts w:ascii="Times New Roman" w:hAnsi="Times New Roman" w:cs="Times New Roman"/>
          <w:sz w:val="24"/>
          <w:szCs w:val="24"/>
          <w:lang w:val="en-ID"/>
        </w:rPr>
        <w:t>bahwa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dengan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demikian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selalu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berpegang</w:t>
      </w:r>
      <w:proofErr w:type="spellEnd"/>
      <w:r w:rsidRPr="00F071DB">
        <w:rPr>
          <w:rFonts w:ascii="Times New Roman" w:hAnsi="Times New Roman" w:cs="Times New Roman"/>
          <w:sz w:val="24"/>
          <w:szCs w:val="24"/>
          <w:lang w:val="en-ID"/>
        </w:rPr>
        <w:t xml:space="preserve"> pada </w:t>
      </w:r>
      <w:proofErr w:type="spellStart"/>
      <w:r w:rsidRPr="00F071DB">
        <w:rPr>
          <w:rFonts w:ascii="Times New Roman" w:hAnsi="Times New Roman" w:cs="Times New Roman"/>
          <w:sz w:val="24"/>
          <w:szCs w:val="24"/>
          <w:lang w:val="en-ID"/>
        </w:rPr>
        <w:t>perkataan</w:t>
      </w:r>
      <w:proofErr w:type="spellEnd"/>
      <w:r w:rsidRPr="00F071DB">
        <w:rPr>
          <w:rFonts w:ascii="Times New Roman" w:hAnsi="Times New Roman" w:cs="Times New Roman"/>
          <w:sz w:val="24"/>
          <w:szCs w:val="24"/>
          <w:lang w:val="en-ID"/>
        </w:rPr>
        <w:t xml:space="preserve"> dan </w:t>
      </w:r>
      <w:proofErr w:type="spellStart"/>
      <w:r w:rsidRPr="00F071DB">
        <w:rPr>
          <w:rFonts w:ascii="Times New Roman" w:hAnsi="Times New Roman" w:cs="Times New Roman"/>
          <w:sz w:val="24"/>
          <w:szCs w:val="24"/>
          <w:lang w:val="en-ID"/>
        </w:rPr>
        <w:t>janji</w:t>
      </w:r>
      <w:proofErr w:type="spellEnd"/>
      <w:r w:rsidRPr="00F071DB">
        <w:rPr>
          <w:rFonts w:ascii="Times New Roman" w:hAnsi="Times New Roman" w:cs="Times New Roman"/>
          <w:sz w:val="24"/>
          <w:szCs w:val="24"/>
          <w:lang w:val="en-ID"/>
        </w:rPr>
        <w:t>-</w:t>
      </w:r>
      <w:proofErr w:type="spellStart"/>
      <w:r w:rsidRPr="00F071DB">
        <w:rPr>
          <w:rFonts w:ascii="Times New Roman" w:hAnsi="Times New Roman" w:cs="Times New Roman"/>
          <w:sz w:val="24"/>
          <w:szCs w:val="24"/>
          <w:lang w:val="en-ID"/>
        </w:rPr>
        <w:t>janji</w:t>
      </w:r>
      <w:proofErr w:type="spellEnd"/>
      <w:r w:rsidRPr="00F071DB">
        <w:rPr>
          <w:rFonts w:ascii="Times New Roman" w:hAnsi="Times New Roman" w:cs="Times New Roman"/>
          <w:sz w:val="24"/>
          <w:szCs w:val="24"/>
          <w:lang w:val="en-ID"/>
        </w:rPr>
        <w:t xml:space="preserve">-Nya </w:t>
      </w:r>
      <w:proofErr w:type="spellStart"/>
      <w:r w:rsidRPr="00F071DB">
        <w:rPr>
          <w:rFonts w:ascii="Times New Roman" w:hAnsi="Times New Roman" w:cs="Times New Roman"/>
          <w:sz w:val="24"/>
          <w:szCs w:val="24"/>
          <w:lang w:val="en-ID"/>
        </w:rPr>
        <w:t>itu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benar</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sehingga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dapat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terbukti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dapat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dipercaya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sepenuhnya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bukan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manusia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sehingga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harus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berdusta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atau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mengubah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pikiran</w:t>
      </w:r>
      <w:proofErr w:type="spellEnd"/>
      <w:r w:rsidRPr="00F071DB">
        <w:rPr>
          <w:rFonts w:ascii="Times New Roman" w:hAnsi="Times New Roman" w:cs="Times New Roman"/>
          <w:sz w:val="24"/>
          <w:szCs w:val="24"/>
          <w:lang w:val="en-ID"/>
        </w:rPr>
        <w:t>-Nya (</w:t>
      </w:r>
      <w:proofErr w:type="spellStart"/>
      <w:r w:rsidRPr="00F071DB">
        <w:rPr>
          <w:rFonts w:ascii="Times New Roman" w:hAnsi="Times New Roman" w:cs="Times New Roman"/>
          <w:sz w:val="24"/>
          <w:szCs w:val="24"/>
          <w:lang w:val="en-ID"/>
        </w:rPr>
        <w:t>Bil</w:t>
      </w:r>
      <w:proofErr w:type="spellEnd"/>
      <w:r w:rsidRPr="00F071DB">
        <w:rPr>
          <w:rFonts w:ascii="Times New Roman" w:hAnsi="Times New Roman" w:cs="Times New Roman"/>
          <w:sz w:val="24"/>
          <w:szCs w:val="24"/>
          <w:lang w:val="en-ID"/>
        </w:rPr>
        <w:t xml:space="preserve">. 23:19; 1 Sam. 15:29). </w:t>
      </w:r>
      <w:proofErr w:type="spellStart"/>
      <w:r w:rsidRPr="00F071DB">
        <w:rPr>
          <w:rFonts w:ascii="Times New Roman" w:hAnsi="Times New Roman" w:cs="Times New Roman"/>
          <w:sz w:val="24"/>
          <w:szCs w:val="24"/>
          <w:lang w:val="en-ID"/>
        </w:rPr>
        <w:t>Semua</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keluar</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dari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bermateraikan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kebenaran</w:t>
      </w:r>
      <w:proofErr w:type="spellEnd"/>
      <w:r w:rsidRPr="00F071DB">
        <w:rPr>
          <w:rFonts w:ascii="Times New Roman" w:hAnsi="Times New Roman" w:cs="Times New Roman"/>
          <w:sz w:val="24"/>
          <w:szCs w:val="24"/>
          <w:lang w:val="en-ID"/>
        </w:rPr>
        <w:t>.</w:t>
      </w:r>
      <w:r w:rsidRPr="00F071DB">
        <w:rPr>
          <w:rFonts w:ascii="Times New Roman" w:hAnsi="Times New Roman" w:cs="Times New Roman"/>
          <w:sz w:val="24"/>
          <w:szCs w:val="24"/>
          <w:vertAlign w:val="superscript"/>
          <w:lang w:val="en-ID"/>
        </w:rPr>
        <w:footnoteReference w:id="204"/>
      </w:r>
    </w:p>
    <w:p w:rsidR="00303D92" w:rsidRPr="00F071DB" w:rsidRDefault="00303D92" w:rsidP="00A67902">
      <w:pPr>
        <w:spacing w:line="240" w:lineRule="auto"/>
        <w:ind w:firstLine="720"/>
        <w:jc w:val="both"/>
        <w:rPr>
          <w:rFonts w:ascii="Times New Roman" w:eastAsia="Calibri" w:hAnsi="Times New Roman" w:cs="Times New Roman"/>
          <w:sz w:val="24"/>
          <w:szCs w:val="24"/>
          <w:lang w:val="en-ID"/>
        </w:rPr>
      </w:pPr>
      <w:r w:rsidRPr="00F071DB">
        <w:rPr>
          <w:rFonts w:ascii="Times New Roman" w:hAnsi="Times New Roman" w:cs="Times New Roman"/>
          <w:sz w:val="24"/>
          <w:szCs w:val="24"/>
          <w:lang w:val="en-ID"/>
        </w:rPr>
        <w:t xml:space="preserve">Hal </w:t>
      </w:r>
      <w:proofErr w:type="spellStart"/>
      <w:r w:rsidRPr="00F071DB">
        <w:rPr>
          <w:rFonts w:ascii="Times New Roman" w:hAnsi="Times New Roman" w:cs="Times New Roman"/>
          <w:sz w:val="24"/>
          <w:szCs w:val="24"/>
          <w:lang w:val="en-ID"/>
        </w:rPr>
        <w:t>senada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disampaikan</w:t>
      </w:r>
      <w:proofErr w:type="spellEnd"/>
      <w:r w:rsidRPr="00F071DB">
        <w:rPr>
          <w:rFonts w:ascii="Times New Roman" w:hAnsi="Times New Roman" w:cs="Times New Roman"/>
          <w:sz w:val="24"/>
          <w:szCs w:val="24"/>
          <w:lang w:val="en-ID"/>
        </w:rPr>
        <w:t xml:space="preserve"> oleh </w:t>
      </w:r>
      <w:proofErr w:type="spellStart"/>
      <w:r w:rsidRPr="00F071DB">
        <w:rPr>
          <w:rFonts w:ascii="Times New Roman" w:hAnsi="Times New Roman" w:cs="Times New Roman"/>
          <w:sz w:val="24"/>
          <w:szCs w:val="24"/>
          <w:lang w:val="en-ID"/>
        </w:rPr>
        <w:t>bapak-bapak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gereja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menyatakan</w:t>
      </w:r>
      <w:proofErr w:type="spellEnd"/>
      <w:r w:rsidRPr="00F071DB">
        <w:rPr>
          <w:rFonts w:ascii="Times New Roman" w:hAnsi="Times New Roman" w:cs="Times New Roman"/>
          <w:sz w:val="24"/>
          <w:szCs w:val="24"/>
          <w:lang w:val="en-ID"/>
        </w:rPr>
        <w:t xml:space="preserve">, “Oleh </w:t>
      </w:r>
      <w:proofErr w:type="spellStart"/>
      <w:r w:rsidRPr="00F071DB">
        <w:rPr>
          <w:rFonts w:ascii="Times New Roman" w:hAnsi="Times New Roman" w:cs="Times New Roman"/>
          <w:sz w:val="24"/>
          <w:szCs w:val="24"/>
          <w:lang w:val="en-ID"/>
        </w:rPr>
        <w:t>karena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itu</w:t>
      </w:r>
      <w:proofErr w:type="spellEnd"/>
      <w:r w:rsidRPr="00F071DB">
        <w:rPr>
          <w:rFonts w:ascii="Times New Roman" w:hAnsi="Times New Roman" w:cs="Times New Roman"/>
          <w:sz w:val="24"/>
          <w:szCs w:val="24"/>
          <w:lang w:val="en-ID"/>
        </w:rPr>
        <w:t xml:space="preserve">, Kitab </w:t>
      </w:r>
      <w:proofErr w:type="spellStart"/>
      <w:r w:rsidRPr="00F071DB">
        <w:rPr>
          <w:rFonts w:ascii="Times New Roman" w:hAnsi="Times New Roman" w:cs="Times New Roman"/>
          <w:sz w:val="24"/>
          <w:szCs w:val="24"/>
          <w:lang w:val="en-ID"/>
        </w:rPr>
        <w:t>Suci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secara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ultimat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memadai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untuk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pengetahuan</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menyelamatkan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tentang</w:t>
      </w:r>
      <w:proofErr w:type="spellEnd"/>
      <w:r w:rsidRPr="00F071DB">
        <w:rPr>
          <w:rFonts w:ascii="Times New Roman" w:hAnsi="Times New Roman" w:cs="Times New Roman"/>
          <w:sz w:val="24"/>
          <w:szCs w:val="24"/>
          <w:lang w:val="en-ID"/>
        </w:rPr>
        <w:t xml:space="preserve"> Allah </w:t>
      </w:r>
      <w:proofErr w:type="spellStart"/>
      <w:r w:rsidRPr="00F071DB">
        <w:rPr>
          <w:rFonts w:ascii="Times New Roman" w:hAnsi="Times New Roman" w:cs="Times New Roman"/>
          <w:i/>
          <w:sz w:val="24"/>
          <w:szCs w:val="24"/>
          <w:lang w:val="en-ID"/>
        </w:rPr>
        <w:t>hanya</w:t>
      </w:r>
      <w:proofErr w:type="spellEnd"/>
      <w:r w:rsidRPr="00F071DB">
        <w:rPr>
          <w:rFonts w:ascii="Times New Roman" w:hAnsi="Times New Roman" w:cs="Times New Roman"/>
          <w:i/>
          <w:sz w:val="24"/>
          <w:szCs w:val="24"/>
          <w:lang w:val="en-ID"/>
        </w:rPr>
        <w:t xml:space="preserve"> </w:t>
      </w:r>
      <w:proofErr w:type="spellStart"/>
      <w:r w:rsidRPr="00F071DB">
        <w:rPr>
          <w:rFonts w:ascii="Times New Roman" w:hAnsi="Times New Roman" w:cs="Times New Roman"/>
          <w:i/>
          <w:sz w:val="24"/>
          <w:szCs w:val="24"/>
          <w:lang w:val="en-ID"/>
        </w:rPr>
        <w:t>ketika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kepastiannya</w:t>
      </w:r>
      <w:proofErr w:type="spellEnd"/>
      <w:r w:rsidRPr="00F071DB">
        <w:rPr>
          <w:rFonts w:ascii="Times New Roman" w:hAnsi="Times New Roman" w:cs="Times New Roman"/>
          <w:sz w:val="24"/>
          <w:szCs w:val="24"/>
          <w:lang w:val="en-ID"/>
        </w:rPr>
        <w:t xml:space="preserve"> di </w:t>
      </w:r>
      <w:proofErr w:type="spellStart"/>
      <w:r w:rsidRPr="00F071DB">
        <w:rPr>
          <w:rFonts w:ascii="Times New Roman" w:hAnsi="Times New Roman" w:cs="Times New Roman"/>
          <w:sz w:val="24"/>
          <w:szCs w:val="24"/>
          <w:lang w:val="en-ID"/>
        </w:rPr>
        <w:t>dasarkan</w:t>
      </w:r>
      <w:proofErr w:type="spellEnd"/>
      <w:r w:rsidRPr="00F071DB">
        <w:rPr>
          <w:rFonts w:ascii="Times New Roman" w:hAnsi="Times New Roman" w:cs="Times New Roman"/>
          <w:sz w:val="24"/>
          <w:szCs w:val="24"/>
          <w:lang w:val="en-ID"/>
        </w:rPr>
        <w:t xml:space="preserve"> pada </w:t>
      </w:r>
      <w:proofErr w:type="spellStart"/>
      <w:r w:rsidRPr="00F071DB">
        <w:rPr>
          <w:rFonts w:ascii="Times New Roman" w:hAnsi="Times New Roman" w:cs="Times New Roman"/>
          <w:sz w:val="24"/>
          <w:szCs w:val="24"/>
          <w:lang w:val="en-ID"/>
        </w:rPr>
        <w:t>persuasi</w:t>
      </w:r>
      <w:proofErr w:type="spellEnd"/>
      <w:r w:rsidRPr="00F071DB">
        <w:rPr>
          <w:rFonts w:ascii="Times New Roman" w:hAnsi="Times New Roman" w:cs="Times New Roman"/>
          <w:sz w:val="24"/>
          <w:szCs w:val="24"/>
          <w:lang w:val="en-ID"/>
        </w:rPr>
        <w:t xml:space="preserve"> internal </w:t>
      </w:r>
      <w:proofErr w:type="spellStart"/>
      <w:r w:rsidRPr="00F071DB">
        <w:rPr>
          <w:rFonts w:ascii="Times New Roman" w:hAnsi="Times New Roman" w:cs="Times New Roman"/>
          <w:sz w:val="24"/>
          <w:szCs w:val="24"/>
          <w:lang w:val="en-ID"/>
        </w:rPr>
        <w:t>Roh</w:t>
      </w:r>
      <w:proofErr w:type="spellEnd"/>
      <w:r w:rsidRPr="00F071DB">
        <w:rPr>
          <w:rFonts w:ascii="Times New Roman" w:hAnsi="Times New Roman" w:cs="Times New Roman"/>
          <w:sz w:val="24"/>
          <w:szCs w:val="24"/>
          <w:lang w:val="en-ID"/>
        </w:rPr>
        <w:t xml:space="preserve"> Kudus.”</w:t>
      </w:r>
      <w:r w:rsidRPr="00F071DB">
        <w:rPr>
          <w:rFonts w:ascii="Times New Roman" w:hAnsi="Times New Roman" w:cs="Times New Roman"/>
          <w:sz w:val="24"/>
          <w:szCs w:val="24"/>
          <w:vertAlign w:val="superscript"/>
          <w:lang w:val="en-ID"/>
        </w:rPr>
        <w:footnoteReference w:id="205"/>
      </w:r>
      <w:r w:rsidRPr="00F071DB">
        <w:rPr>
          <w:rFonts w:ascii="Times New Roman" w:hAnsi="Times New Roman" w:cs="Times New Roman"/>
          <w:sz w:val="24"/>
          <w:szCs w:val="24"/>
          <w:lang w:val="en-ID"/>
        </w:rPr>
        <w:t xml:space="preserve"> </w:t>
      </w:r>
      <w:r w:rsidR="00511DF1">
        <w:rPr>
          <w:rFonts w:ascii="Times New Roman" w:hAnsi="Times New Roman" w:cs="Times New Roman"/>
          <w:sz w:val="24"/>
          <w:szCs w:val="24"/>
          <w:lang w:val="en-ID"/>
        </w:rPr>
        <w:t>H</w:t>
      </w:r>
      <w:r w:rsidRPr="00F071DB">
        <w:rPr>
          <w:rFonts w:ascii="Times New Roman" w:eastAsia="Calibri" w:hAnsi="Times New Roman" w:cs="Times New Roman"/>
          <w:sz w:val="24"/>
          <w:szCs w:val="24"/>
          <w:lang w:val="en-ID"/>
        </w:rPr>
        <w:t xml:space="preserve">al </w:t>
      </w:r>
      <w:proofErr w:type="spellStart"/>
      <w:r w:rsidRPr="00F071DB">
        <w:rPr>
          <w:rFonts w:ascii="Times New Roman" w:eastAsia="Calibri" w:hAnsi="Times New Roman" w:cs="Times New Roman"/>
          <w:sz w:val="24"/>
          <w:szCs w:val="24"/>
          <w:lang w:val="en-ID"/>
        </w:rPr>
        <w:t>senada</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disampaikan</w:t>
      </w:r>
      <w:proofErr w:type="spellEnd"/>
      <w:r w:rsidRPr="00F071DB">
        <w:rPr>
          <w:rFonts w:ascii="Times New Roman" w:eastAsia="Calibri" w:hAnsi="Times New Roman" w:cs="Times New Roman"/>
          <w:sz w:val="24"/>
          <w:szCs w:val="24"/>
          <w:lang w:val="en-ID"/>
        </w:rPr>
        <w:t xml:space="preserve"> oleh A. B. Simson </w:t>
      </w:r>
      <w:proofErr w:type="spellStart"/>
      <w:r w:rsidRPr="00F071DB">
        <w:rPr>
          <w:rFonts w:ascii="Times New Roman" w:eastAsia="Calibri" w:hAnsi="Times New Roman" w:cs="Times New Roman"/>
          <w:sz w:val="24"/>
          <w:szCs w:val="24"/>
          <w:lang w:val="en-ID"/>
        </w:rPr>
        <w:t>menyatakan</w:t>
      </w:r>
      <w:proofErr w:type="spellEnd"/>
      <w:r w:rsidRPr="00F071DB">
        <w:rPr>
          <w:rFonts w:ascii="Times New Roman" w:eastAsia="Calibri" w:hAnsi="Times New Roman" w:cs="Times New Roman"/>
          <w:sz w:val="24"/>
          <w:szCs w:val="24"/>
          <w:lang w:val="en-ID"/>
        </w:rPr>
        <w:t>, “</w:t>
      </w:r>
      <w:proofErr w:type="spellStart"/>
      <w:r w:rsidRPr="00F071DB">
        <w:rPr>
          <w:rFonts w:ascii="Times New Roman" w:eastAsia="Calibri" w:hAnsi="Times New Roman" w:cs="Times New Roman"/>
          <w:sz w:val="24"/>
          <w:szCs w:val="24"/>
          <w:lang w:val="en-ID"/>
        </w:rPr>
        <w:t>Dengan</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terang</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kebenaran</w:t>
      </w:r>
      <w:proofErr w:type="spellEnd"/>
      <w:r w:rsidRPr="00F071DB">
        <w:rPr>
          <w:rFonts w:ascii="Times New Roman" w:eastAsia="Calibri" w:hAnsi="Times New Roman" w:cs="Times New Roman"/>
          <w:sz w:val="24"/>
          <w:szCs w:val="24"/>
          <w:lang w:val="en-ID"/>
        </w:rPr>
        <w:t xml:space="preserve"> yang </w:t>
      </w:r>
      <w:proofErr w:type="spellStart"/>
      <w:r w:rsidRPr="00F071DB">
        <w:rPr>
          <w:rFonts w:ascii="Times New Roman" w:eastAsia="Calibri" w:hAnsi="Times New Roman" w:cs="Times New Roman"/>
          <w:sz w:val="24"/>
          <w:szCs w:val="24"/>
          <w:lang w:val="en-ID"/>
        </w:rPr>
        <w:t>menyelidiki</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hati</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itu</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gentarlah</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kesadarannya</w:t>
      </w:r>
      <w:proofErr w:type="spellEnd"/>
      <w:r w:rsidRPr="00F071DB">
        <w:rPr>
          <w:rFonts w:ascii="Times New Roman" w:eastAsia="Calibri" w:hAnsi="Times New Roman" w:cs="Times New Roman"/>
          <w:sz w:val="24"/>
          <w:szCs w:val="24"/>
          <w:lang w:val="en-ID"/>
        </w:rPr>
        <w:t xml:space="preserve"> pada </w:t>
      </w:r>
      <w:proofErr w:type="spellStart"/>
      <w:r w:rsidRPr="00F071DB">
        <w:rPr>
          <w:rFonts w:ascii="Times New Roman" w:eastAsia="Calibri" w:hAnsi="Times New Roman" w:cs="Times New Roman"/>
          <w:sz w:val="24"/>
          <w:szCs w:val="24"/>
          <w:lang w:val="en-ID"/>
        </w:rPr>
        <w:t>waktu</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terbaca</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olehnya</w:t>
      </w:r>
      <w:proofErr w:type="spellEnd"/>
      <w:r w:rsidRPr="00F071DB">
        <w:rPr>
          <w:rFonts w:ascii="Times New Roman" w:eastAsia="Calibri" w:hAnsi="Times New Roman" w:cs="Times New Roman"/>
          <w:sz w:val="24"/>
          <w:szCs w:val="24"/>
          <w:lang w:val="en-ID"/>
        </w:rPr>
        <w:t xml:space="preserve">: “…. </w:t>
      </w:r>
      <w:proofErr w:type="spellStart"/>
      <w:r w:rsidRPr="00F071DB">
        <w:rPr>
          <w:rFonts w:ascii="Times New Roman" w:eastAsia="Calibri" w:hAnsi="Times New Roman" w:cs="Times New Roman"/>
          <w:sz w:val="24"/>
          <w:szCs w:val="24"/>
          <w:lang w:val="en-ID"/>
        </w:rPr>
        <w:t>Kejarlah</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kekudusan</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sebab</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tanpa</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kekudusan</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tidak</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seorangpun</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akan</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melihat</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Tuhan</w:t>
      </w:r>
      <w:proofErr w:type="spellEnd"/>
      <w:r w:rsidRPr="00F071DB">
        <w:rPr>
          <w:rFonts w:ascii="Times New Roman" w:eastAsia="Calibri" w:hAnsi="Times New Roman" w:cs="Times New Roman"/>
          <w:sz w:val="24"/>
          <w:szCs w:val="24"/>
          <w:lang w:val="en-ID"/>
        </w:rPr>
        <w:t>” (</w:t>
      </w:r>
      <w:proofErr w:type="spellStart"/>
      <w:r w:rsidRPr="00F071DB">
        <w:rPr>
          <w:rFonts w:ascii="Times New Roman" w:eastAsia="Calibri" w:hAnsi="Times New Roman" w:cs="Times New Roman"/>
          <w:sz w:val="24"/>
          <w:szCs w:val="24"/>
          <w:lang w:val="en-ID"/>
        </w:rPr>
        <w:t>Ibrani</w:t>
      </w:r>
      <w:proofErr w:type="spellEnd"/>
      <w:r w:rsidRPr="00F071DB">
        <w:rPr>
          <w:rFonts w:ascii="Times New Roman" w:eastAsia="Calibri" w:hAnsi="Times New Roman" w:cs="Times New Roman"/>
          <w:sz w:val="24"/>
          <w:szCs w:val="24"/>
          <w:lang w:val="en-ID"/>
        </w:rPr>
        <w:t xml:space="preserve"> 12:14).”</w:t>
      </w:r>
      <w:r w:rsidRPr="00F071DB">
        <w:rPr>
          <w:rFonts w:ascii="Times New Roman" w:eastAsia="Calibri" w:hAnsi="Times New Roman" w:cs="Times New Roman"/>
          <w:sz w:val="24"/>
          <w:szCs w:val="24"/>
          <w:vertAlign w:val="superscript"/>
          <w:lang w:val="en-ID"/>
        </w:rPr>
        <w:footnoteReference w:id="206"/>
      </w:r>
      <w:r w:rsidRPr="00F071DB">
        <w:rPr>
          <w:rFonts w:ascii="Times New Roman" w:eastAsia="Calibri" w:hAnsi="Times New Roman" w:cs="Times New Roman"/>
          <w:sz w:val="24"/>
          <w:szCs w:val="24"/>
          <w:lang w:val="en-ID"/>
        </w:rPr>
        <w:t xml:space="preserve"> Allah </w:t>
      </w:r>
      <w:proofErr w:type="spellStart"/>
      <w:r w:rsidRPr="00F071DB">
        <w:rPr>
          <w:rFonts w:ascii="Times New Roman" w:eastAsia="Calibri" w:hAnsi="Times New Roman" w:cs="Times New Roman"/>
          <w:sz w:val="24"/>
          <w:szCs w:val="24"/>
          <w:lang w:val="en-ID"/>
        </w:rPr>
        <w:t>merindukan</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adanya</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penyerahan</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diri</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mereka</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secara</w:t>
      </w:r>
      <w:proofErr w:type="spellEnd"/>
      <w:r w:rsidRPr="00F071DB">
        <w:rPr>
          <w:rFonts w:ascii="Times New Roman" w:eastAsia="Calibri" w:hAnsi="Times New Roman" w:cs="Times New Roman"/>
          <w:sz w:val="24"/>
          <w:szCs w:val="24"/>
          <w:lang w:val="en-ID"/>
        </w:rPr>
        <w:t xml:space="preserve"> total </w:t>
      </w:r>
      <w:proofErr w:type="spellStart"/>
      <w:r w:rsidRPr="00F071DB">
        <w:rPr>
          <w:rFonts w:ascii="Times New Roman" w:eastAsia="Calibri" w:hAnsi="Times New Roman" w:cs="Times New Roman"/>
          <w:sz w:val="24"/>
          <w:szCs w:val="24"/>
          <w:lang w:val="en-ID"/>
        </w:rPr>
        <w:t>kepada</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kebenaran</w:t>
      </w:r>
      <w:proofErr w:type="spellEnd"/>
      <w:r w:rsidRPr="00F071DB">
        <w:rPr>
          <w:rFonts w:ascii="Times New Roman" w:eastAsia="Calibri" w:hAnsi="Times New Roman" w:cs="Times New Roman"/>
          <w:sz w:val="24"/>
          <w:szCs w:val="24"/>
          <w:lang w:val="en-ID"/>
        </w:rPr>
        <w:t xml:space="preserve"> Allah </w:t>
      </w:r>
      <w:proofErr w:type="spellStart"/>
      <w:r w:rsidRPr="00F071DB">
        <w:rPr>
          <w:rFonts w:ascii="Times New Roman" w:eastAsia="Calibri" w:hAnsi="Times New Roman" w:cs="Times New Roman"/>
          <w:sz w:val="24"/>
          <w:szCs w:val="24"/>
          <w:lang w:val="en-ID"/>
        </w:rPr>
        <w:t>sebagai</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dasar</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iman</w:t>
      </w:r>
      <w:proofErr w:type="spellEnd"/>
      <w:r w:rsidRPr="00F071DB">
        <w:rPr>
          <w:rFonts w:ascii="Times New Roman" w:eastAsia="Calibri" w:hAnsi="Times New Roman" w:cs="Times New Roman"/>
          <w:sz w:val="24"/>
          <w:szCs w:val="24"/>
          <w:lang w:val="en-ID"/>
        </w:rPr>
        <w:t xml:space="preserve">. Dave </w:t>
      </w:r>
      <w:proofErr w:type="spellStart"/>
      <w:r w:rsidRPr="00F071DB">
        <w:rPr>
          <w:rFonts w:ascii="Times New Roman" w:eastAsia="Calibri" w:hAnsi="Times New Roman" w:cs="Times New Roman"/>
          <w:sz w:val="24"/>
          <w:szCs w:val="24"/>
          <w:lang w:val="en-ID"/>
        </w:rPr>
        <w:t>Hagelberg</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menyatakan</w:t>
      </w:r>
      <w:proofErr w:type="spellEnd"/>
      <w:r w:rsidRPr="00F071DB">
        <w:rPr>
          <w:rFonts w:ascii="Times New Roman" w:eastAsia="Calibri" w:hAnsi="Times New Roman" w:cs="Times New Roman"/>
          <w:sz w:val="24"/>
          <w:szCs w:val="24"/>
          <w:lang w:val="en-ID"/>
        </w:rPr>
        <w:t xml:space="preserve">, “Orang-orang yang </w:t>
      </w:r>
      <w:proofErr w:type="spellStart"/>
      <w:r w:rsidRPr="00F071DB">
        <w:rPr>
          <w:rFonts w:ascii="Times New Roman" w:eastAsia="Calibri" w:hAnsi="Times New Roman" w:cs="Times New Roman"/>
          <w:sz w:val="24"/>
          <w:szCs w:val="24"/>
          <w:lang w:val="en-ID"/>
        </w:rPr>
        <w:t>dibenarkan</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karena</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iman</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akan</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hidup</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Tidak</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ada</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sesuatupun</w:t>
      </w:r>
      <w:proofErr w:type="spellEnd"/>
      <w:r w:rsidRPr="00F071DB">
        <w:rPr>
          <w:rFonts w:ascii="Times New Roman" w:eastAsia="Calibri" w:hAnsi="Times New Roman" w:cs="Times New Roman"/>
          <w:sz w:val="24"/>
          <w:szCs w:val="24"/>
          <w:lang w:val="en-ID"/>
        </w:rPr>
        <w:t xml:space="preserve"> yang </w:t>
      </w:r>
      <w:proofErr w:type="spellStart"/>
      <w:r w:rsidRPr="00F071DB">
        <w:rPr>
          <w:rFonts w:ascii="Times New Roman" w:eastAsia="Calibri" w:hAnsi="Times New Roman" w:cs="Times New Roman"/>
          <w:sz w:val="24"/>
          <w:szCs w:val="24"/>
          <w:lang w:val="en-ID"/>
        </w:rPr>
        <w:t>dapat</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memisahkan</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kita</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dari</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kasih</w:t>
      </w:r>
      <w:proofErr w:type="spellEnd"/>
      <w:r w:rsidRPr="00F071DB">
        <w:rPr>
          <w:rFonts w:ascii="Times New Roman" w:eastAsia="Calibri" w:hAnsi="Times New Roman" w:cs="Times New Roman"/>
          <w:sz w:val="24"/>
          <w:szCs w:val="24"/>
          <w:lang w:val="en-ID"/>
        </w:rPr>
        <w:t xml:space="preserve"> Allah. </w:t>
      </w:r>
      <w:proofErr w:type="spellStart"/>
      <w:r w:rsidRPr="00F071DB">
        <w:rPr>
          <w:rFonts w:ascii="Times New Roman" w:eastAsia="Calibri" w:hAnsi="Times New Roman" w:cs="Times New Roman"/>
          <w:sz w:val="24"/>
          <w:szCs w:val="24"/>
          <w:lang w:val="en-ID"/>
        </w:rPr>
        <w:t>Jadi</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rencana</w:t>
      </w:r>
      <w:proofErr w:type="spellEnd"/>
      <w:r w:rsidRPr="00F071DB">
        <w:rPr>
          <w:rFonts w:ascii="Times New Roman" w:eastAsia="Calibri" w:hAnsi="Times New Roman" w:cs="Times New Roman"/>
          <w:sz w:val="24"/>
          <w:szCs w:val="24"/>
          <w:lang w:val="en-ID"/>
        </w:rPr>
        <w:t xml:space="preserve"> Allah </w:t>
      </w:r>
      <w:proofErr w:type="spellStart"/>
      <w:r w:rsidRPr="00F071DB">
        <w:rPr>
          <w:rFonts w:ascii="Times New Roman" w:eastAsia="Calibri" w:hAnsi="Times New Roman" w:cs="Times New Roman"/>
          <w:sz w:val="24"/>
          <w:szCs w:val="24"/>
          <w:lang w:val="en-ID"/>
        </w:rPr>
        <w:t>bagi</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kita</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yaitu</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supaya</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kita</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sungguh</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akan</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i/>
          <w:sz w:val="24"/>
          <w:szCs w:val="24"/>
          <w:lang w:val="en-ID"/>
        </w:rPr>
        <w:t>hidup</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pasti</w:t>
      </w:r>
      <w:proofErr w:type="spellEnd"/>
      <w:r w:rsidRPr="00F071DB">
        <w:rPr>
          <w:rFonts w:ascii="Times New Roman" w:eastAsia="Calibri" w:hAnsi="Times New Roman" w:cs="Times New Roman"/>
          <w:sz w:val="24"/>
          <w:szCs w:val="24"/>
          <w:lang w:val="en-ID"/>
        </w:rPr>
        <w:t xml:space="preserve"> </w:t>
      </w:r>
      <w:proofErr w:type="spellStart"/>
      <w:r w:rsidRPr="00F071DB">
        <w:rPr>
          <w:rFonts w:ascii="Times New Roman" w:eastAsia="Calibri" w:hAnsi="Times New Roman" w:cs="Times New Roman"/>
          <w:sz w:val="24"/>
          <w:szCs w:val="24"/>
          <w:lang w:val="en-ID"/>
        </w:rPr>
        <w:t>berhasil</w:t>
      </w:r>
      <w:proofErr w:type="spellEnd"/>
      <w:r w:rsidRPr="00F071DB">
        <w:rPr>
          <w:rFonts w:ascii="Times New Roman" w:eastAsia="Calibri" w:hAnsi="Times New Roman" w:cs="Times New Roman"/>
          <w:sz w:val="24"/>
          <w:szCs w:val="24"/>
          <w:lang w:val="en-ID"/>
        </w:rPr>
        <w:t>.”</w:t>
      </w:r>
      <w:r w:rsidRPr="00F071DB">
        <w:rPr>
          <w:rFonts w:ascii="Times New Roman" w:eastAsia="Calibri" w:hAnsi="Times New Roman" w:cs="Times New Roman"/>
          <w:sz w:val="24"/>
          <w:szCs w:val="24"/>
          <w:vertAlign w:val="superscript"/>
          <w:lang w:val="en-ID"/>
        </w:rPr>
        <w:footnoteReference w:id="207"/>
      </w:r>
    </w:p>
    <w:p w:rsidR="00303D92" w:rsidRPr="00F071DB" w:rsidRDefault="00303D92" w:rsidP="00A67902">
      <w:pPr>
        <w:spacing w:line="240" w:lineRule="auto"/>
        <w:ind w:firstLine="720"/>
        <w:jc w:val="both"/>
        <w:rPr>
          <w:rFonts w:ascii="Times New Roman" w:hAnsi="Times New Roman" w:cs="Times New Roman"/>
          <w:sz w:val="24"/>
          <w:szCs w:val="24"/>
          <w:lang w:val="en-ID"/>
        </w:rPr>
      </w:pPr>
      <w:proofErr w:type="spellStart"/>
      <w:r w:rsidRPr="00F071DB">
        <w:rPr>
          <w:rFonts w:ascii="Times New Roman" w:hAnsi="Times New Roman" w:cs="Times New Roman"/>
          <w:sz w:val="24"/>
          <w:szCs w:val="24"/>
          <w:lang w:val="en-ID"/>
        </w:rPr>
        <w:t>Sasaran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Kebenaran</w:t>
      </w:r>
      <w:proofErr w:type="spellEnd"/>
      <w:r w:rsidRPr="00F071DB">
        <w:rPr>
          <w:rFonts w:ascii="Times New Roman" w:hAnsi="Times New Roman" w:cs="Times New Roman"/>
          <w:sz w:val="24"/>
          <w:szCs w:val="24"/>
          <w:lang w:val="en-ID"/>
        </w:rPr>
        <w:t xml:space="preserve"> Allah </w:t>
      </w:r>
      <w:proofErr w:type="spellStart"/>
      <w:r w:rsidRPr="00F071DB">
        <w:rPr>
          <w:rFonts w:ascii="Times New Roman" w:hAnsi="Times New Roman" w:cs="Times New Roman"/>
          <w:sz w:val="24"/>
          <w:szCs w:val="24"/>
          <w:lang w:val="en-ID"/>
        </w:rPr>
        <w:t>adalah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ditujukan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kepada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umat</w:t>
      </w:r>
      <w:proofErr w:type="spellEnd"/>
      <w:r w:rsidRPr="00F071DB">
        <w:rPr>
          <w:rFonts w:ascii="Times New Roman" w:hAnsi="Times New Roman" w:cs="Times New Roman"/>
          <w:sz w:val="24"/>
          <w:szCs w:val="24"/>
          <w:lang w:val="en-ID"/>
        </w:rPr>
        <w:t xml:space="preserve"> Israel </w:t>
      </w:r>
      <w:proofErr w:type="spellStart"/>
      <w:r w:rsidRPr="00F071DB">
        <w:rPr>
          <w:rFonts w:ascii="Times New Roman" w:hAnsi="Times New Roman" w:cs="Times New Roman"/>
          <w:sz w:val="24"/>
          <w:szCs w:val="24"/>
          <w:lang w:val="en-ID"/>
        </w:rPr>
        <w:t>secara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khusus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buat</w:t>
      </w:r>
      <w:proofErr w:type="spellEnd"/>
      <w:r w:rsidRPr="00F071DB">
        <w:rPr>
          <w:rFonts w:ascii="Times New Roman" w:hAnsi="Times New Roman" w:cs="Times New Roman"/>
          <w:sz w:val="24"/>
          <w:szCs w:val="24"/>
          <w:lang w:val="en-ID"/>
        </w:rPr>
        <w:t xml:space="preserve"> orang </w:t>
      </w:r>
      <w:proofErr w:type="spellStart"/>
      <w:r w:rsidRPr="00F071DB">
        <w:rPr>
          <w:rFonts w:ascii="Times New Roman" w:hAnsi="Times New Roman" w:cs="Times New Roman"/>
          <w:sz w:val="24"/>
          <w:szCs w:val="24"/>
          <w:lang w:val="en-ID"/>
        </w:rPr>
        <w:t>bukan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Yahudi</w:t>
      </w:r>
      <w:proofErr w:type="spellEnd"/>
      <w:r w:rsidRPr="00F071DB">
        <w:rPr>
          <w:rFonts w:ascii="Times New Roman" w:hAnsi="Times New Roman" w:cs="Times New Roman"/>
          <w:sz w:val="24"/>
          <w:szCs w:val="24"/>
          <w:lang w:val="en-ID"/>
        </w:rPr>
        <w:t xml:space="preserve"> dan orang </w:t>
      </w:r>
      <w:proofErr w:type="spellStart"/>
      <w:r w:rsidRPr="00F071DB">
        <w:rPr>
          <w:rFonts w:ascii="Times New Roman" w:hAnsi="Times New Roman" w:cs="Times New Roman"/>
          <w:sz w:val="24"/>
          <w:szCs w:val="24"/>
          <w:lang w:val="en-ID"/>
        </w:rPr>
        <w:t>Yahudi</w:t>
      </w:r>
      <w:proofErr w:type="spellEnd"/>
      <w:r w:rsidRPr="00F071DB">
        <w:rPr>
          <w:rFonts w:ascii="Times New Roman" w:hAnsi="Times New Roman" w:cs="Times New Roman"/>
          <w:sz w:val="24"/>
          <w:szCs w:val="24"/>
          <w:lang w:val="en-ID"/>
        </w:rPr>
        <w:t xml:space="preserve">, agar </w:t>
      </w:r>
      <w:proofErr w:type="spellStart"/>
      <w:r w:rsidRPr="00F071DB">
        <w:rPr>
          <w:rFonts w:ascii="Times New Roman" w:hAnsi="Times New Roman" w:cs="Times New Roman"/>
          <w:sz w:val="24"/>
          <w:szCs w:val="24"/>
          <w:lang w:val="en-ID"/>
        </w:rPr>
        <w:t>mereka</w:t>
      </w:r>
      <w:proofErr w:type="spellEnd"/>
      <w:r w:rsidRPr="00F071DB">
        <w:rPr>
          <w:rFonts w:ascii="Times New Roman" w:hAnsi="Times New Roman" w:cs="Times New Roman"/>
          <w:sz w:val="24"/>
          <w:szCs w:val="24"/>
          <w:lang w:val="en-ID"/>
        </w:rPr>
        <w:t xml:space="preserve"> </w:t>
      </w:r>
      <w:proofErr w:type="spellStart"/>
      <w:r w:rsidR="00F80E95">
        <w:rPr>
          <w:rFonts w:ascii="Times New Roman" w:hAnsi="Times New Roman" w:cs="Times New Roman"/>
          <w:sz w:val="24"/>
          <w:szCs w:val="24"/>
          <w:lang w:val="en-ID"/>
        </w:rPr>
        <w:t>terus</w:t>
      </w:r>
      <w:proofErr w:type="spellEnd"/>
      <w:r w:rsidR="00F80E95">
        <w:rPr>
          <w:rFonts w:ascii="Times New Roman" w:hAnsi="Times New Roman" w:cs="Times New Roman"/>
          <w:sz w:val="24"/>
          <w:szCs w:val="24"/>
          <w:lang w:val="en-ID"/>
        </w:rPr>
        <w:t xml:space="preserve"> </w:t>
      </w:r>
      <w:proofErr w:type="spellStart"/>
      <w:r w:rsidR="00F80E95">
        <w:rPr>
          <w:rFonts w:ascii="Times New Roman" w:hAnsi="Times New Roman" w:cs="Times New Roman"/>
          <w:sz w:val="24"/>
          <w:szCs w:val="24"/>
          <w:lang w:val="en-ID"/>
        </w:rPr>
        <w:t>beriman</w:t>
      </w:r>
      <w:proofErr w:type="spellEnd"/>
      <w:r w:rsidR="00F80E95">
        <w:rPr>
          <w:rFonts w:ascii="Times New Roman" w:hAnsi="Times New Roman" w:cs="Times New Roman"/>
          <w:sz w:val="24"/>
          <w:szCs w:val="24"/>
          <w:lang w:val="en-ID"/>
        </w:rPr>
        <w:t xml:space="preserve"> </w:t>
      </w:r>
      <w:proofErr w:type="spellStart"/>
      <w:r w:rsidR="00F80E95">
        <w:rPr>
          <w:rFonts w:ascii="Times New Roman" w:hAnsi="Times New Roman" w:cs="Times New Roman"/>
          <w:sz w:val="24"/>
          <w:szCs w:val="24"/>
          <w:lang w:val="en-ID"/>
        </w:rPr>
        <w:t>kepada</w:t>
      </w:r>
      <w:proofErr w:type="spellEnd"/>
      <w:r w:rsidR="00F80E95">
        <w:rPr>
          <w:rFonts w:ascii="Times New Roman" w:hAnsi="Times New Roman" w:cs="Times New Roman"/>
          <w:sz w:val="24"/>
          <w:szCs w:val="24"/>
          <w:lang w:val="en-ID"/>
        </w:rPr>
        <w:t xml:space="preserve"> </w:t>
      </w:r>
      <w:proofErr w:type="spellStart"/>
      <w:r w:rsidR="00F80E95">
        <w:rPr>
          <w:rFonts w:ascii="Times New Roman" w:hAnsi="Times New Roman" w:cs="Times New Roman"/>
          <w:sz w:val="24"/>
          <w:szCs w:val="24"/>
          <w:lang w:val="en-ID"/>
        </w:rPr>
        <w:t>Kristus</w:t>
      </w:r>
      <w:proofErr w:type="spellEnd"/>
      <w:r w:rsidRPr="00F071DB">
        <w:rPr>
          <w:rFonts w:ascii="Times New Roman" w:hAnsi="Times New Roman" w:cs="Times New Roman"/>
          <w:sz w:val="24"/>
          <w:szCs w:val="24"/>
          <w:lang w:val="en-ID"/>
        </w:rPr>
        <w:t xml:space="preserve">, dan </w:t>
      </w:r>
      <w:proofErr w:type="spellStart"/>
      <w:r w:rsidRPr="00F071DB">
        <w:rPr>
          <w:rFonts w:ascii="Times New Roman" w:hAnsi="Times New Roman" w:cs="Times New Roman"/>
          <w:sz w:val="24"/>
          <w:szCs w:val="24"/>
          <w:lang w:val="en-ID"/>
        </w:rPr>
        <w:t>menjauhkan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diri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dari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penyembahan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berhala</w:t>
      </w:r>
      <w:proofErr w:type="spellEnd"/>
      <w:r w:rsidRPr="00F071DB">
        <w:rPr>
          <w:rFonts w:ascii="Times New Roman" w:hAnsi="Times New Roman" w:cs="Times New Roman"/>
          <w:sz w:val="24"/>
          <w:szCs w:val="24"/>
          <w:lang w:val="en-ID"/>
        </w:rPr>
        <w:t xml:space="preserve"> dan </w:t>
      </w:r>
      <w:proofErr w:type="spellStart"/>
      <w:r w:rsidRPr="00F071DB">
        <w:rPr>
          <w:rFonts w:ascii="Times New Roman" w:hAnsi="Times New Roman" w:cs="Times New Roman"/>
          <w:sz w:val="24"/>
          <w:szCs w:val="24"/>
          <w:lang w:val="en-ID"/>
        </w:rPr>
        <w:t>dewa-dewa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bumi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Sehubungan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dengan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hal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ini</w:t>
      </w:r>
      <w:proofErr w:type="spellEnd"/>
      <w:r w:rsidRPr="00F071DB">
        <w:rPr>
          <w:rFonts w:ascii="Times New Roman" w:hAnsi="Times New Roman" w:cs="Times New Roman"/>
          <w:sz w:val="24"/>
          <w:szCs w:val="24"/>
          <w:lang w:val="en-ID"/>
        </w:rPr>
        <w:t xml:space="preserve"> Willem </w:t>
      </w:r>
      <w:proofErr w:type="spellStart"/>
      <w:r w:rsidRPr="00F071DB">
        <w:rPr>
          <w:rFonts w:ascii="Times New Roman" w:hAnsi="Times New Roman" w:cs="Times New Roman"/>
          <w:sz w:val="24"/>
          <w:szCs w:val="24"/>
          <w:lang w:val="en-ID"/>
        </w:rPr>
        <w:t>vanGemeren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menyatakan</w:t>
      </w:r>
      <w:proofErr w:type="spellEnd"/>
      <w:r w:rsidRPr="00F071DB">
        <w:rPr>
          <w:rFonts w:ascii="Times New Roman" w:hAnsi="Times New Roman" w:cs="Times New Roman"/>
          <w:sz w:val="24"/>
          <w:szCs w:val="24"/>
          <w:lang w:val="en-ID"/>
        </w:rPr>
        <w:t>, “</w:t>
      </w:r>
      <w:proofErr w:type="spellStart"/>
      <w:r w:rsidRPr="00F071DB">
        <w:rPr>
          <w:rFonts w:ascii="Times New Roman" w:hAnsi="Times New Roman" w:cs="Times New Roman"/>
          <w:sz w:val="24"/>
          <w:szCs w:val="24"/>
          <w:lang w:val="en-ID"/>
        </w:rPr>
        <w:t>Ia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adalah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gambar</w:t>
      </w:r>
      <w:proofErr w:type="spellEnd"/>
      <w:r w:rsidRPr="00F071DB">
        <w:rPr>
          <w:rFonts w:ascii="Times New Roman" w:hAnsi="Times New Roman" w:cs="Times New Roman"/>
          <w:sz w:val="24"/>
          <w:szCs w:val="24"/>
          <w:lang w:val="en-ID"/>
        </w:rPr>
        <w:t xml:space="preserve"> Allah yang </w:t>
      </w:r>
      <w:proofErr w:type="spellStart"/>
      <w:r w:rsidRPr="00F071DB">
        <w:rPr>
          <w:rFonts w:ascii="Times New Roman" w:hAnsi="Times New Roman" w:cs="Times New Roman"/>
          <w:sz w:val="24"/>
          <w:szCs w:val="24"/>
          <w:lang w:val="en-ID"/>
        </w:rPr>
        <w:t>tidak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kelihatan</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sulung</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lebih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utama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dari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segala</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diciptakan</w:t>
      </w:r>
      <w:proofErr w:type="spellEnd"/>
      <w:r w:rsidRPr="00F071DB">
        <w:rPr>
          <w:rFonts w:ascii="Times New Roman" w:hAnsi="Times New Roman" w:cs="Times New Roman"/>
          <w:sz w:val="24"/>
          <w:szCs w:val="24"/>
          <w:lang w:val="en-ID"/>
        </w:rPr>
        <w:t xml:space="preserve">, “dan” </w:t>
      </w:r>
      <w:proofErr w:type="spellStart"/>
      <w:r w:rsidRPr="00F071DB">
        <w:rPr>
          <w:rFonts w:ascii="Times New Roman" w:hAnsi="Times New Roman" w:cs="Times New Roman"/>
          <w:sz w:val="24"/>
          <w:szCs w:val="24"/>
          <w:lang w:val="en-ID"/>
        </w:rPr>
        <w:t>segala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sesuatu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ada</w:t>
      </w:r>
      <w:proofErr w:type="spellEnd"/>
      <w:r w:rsidRPr="00F071DB">
        <w:rPr>
          <w:rFonts w:ascii="Times New Roman" w:hAnsi="Times New Roman" w:cs="Times New Roman"/>
          <w:sz w:val="24"/>
          <w:szCs w:val="24"/>
          <w:lang w:val="en-ID"/>
        </w:rPr>
        <w:t xml:space="preserve">” di </w:t>
      </w:r>
      <w:proofErr w:type="spellStart"/>
      <w:r w:rsidRPr="00F071DB">
        <w:rPr>
          <w:rFonts w:ascii="Times New Roman" w:hAnsi="Times New Roman" w:cs="Times New Roman"/>
          <w:sz w:val="24"/>
          <w:szCs w:val="24"/>
          <w:lang w:val="en-ID"/>
        </w:rPr>
        <w:t>dalam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Kol</w:t>
      </w:r>
      <w:proofErr w:type="spellEnd"/>
      <w:r w:rsidRPr="00F071DB">
        <w:rPr>
          <w:rFonts w:ascii="Times New Roman" w:hAnsi="Times New Roman" w:cs="Times New Roman"/>
          <w:sz w:val="24"/>
          <w:szCs w:val="24"/>
          <w:lang w:val="en-ID"/>
        </w:rPr>
        <w:t>. 1:15).</w:t>
      </w:r>
      <w:r w:rsidRPr="00F071DB">
        <w:rPr>
          <w:rFonts w:ascii="Times New Roman" w:hAnsi="Times New Roman" w:cs="Times New Roman"/>
          <w:sz w:val="24"/>
          <w:szCs w:val="24"/>
          <w:vertAlign w:val="superscript"/>
          <w:lang w:val="en-ID"/>
        </w:rPr>
        <w:footnoteReference w:id="208"/>
      </w:r>
    </w:p>
    <w:p w:rsidR="00303D92" w:rsidRPr="00F071DB" w:rsidRDefault="00303D92" w:rsidP="00A67902">
      <w:pPr>
        <w:spacing w:line="240" w:lineRule="auto"/>
        <w:ind w:firstLine="720"/>
        <w:jc w:val="both"/>
        <w:rPr>
          <w:rFonts w:ascii="Times New Roman" w:hAnsi="Times New Roman" w:cs="Times New Roman"/>
          <w:sz w:val="24"/>
          <w:szCs w:val="24"/>
          <w:lang w:val="en-ID"/>
        </w:rPr>
      </w:pPr>
      <w:proofErr w:type="spellStart"/>
      <w:r w:rsidRPr="00F071DB">
        <w:rPr>
          <w:rFonts w:ascii="Times New Roman" w:hAnsi="Times New Roman" w:cs="Times New Roman"/>
          <w:sz w:val="24"/>
          <w:szCs w:val="24"/>
          <w:lang w:val="en-ID"/>
        </w:rPr>
        <w:t>Perjanjian</w:t>
      </w:r>
      <w:proofErr w:type="spellEnd"/>
      <w:r w:rsidRPr="00F071DB">
        <w:rPr>
          <w:rFonts w:ascii="Times New Roman" w:hAnsi="Times New Roman" w:cs="Times New Roman"/>
          <w:sz w:val="24"/>
          <w:szCs w:val="24"/>
          <w:lang w:val="en-ID"/>
        </w:rPr>
        <w:t xml:space="preserve"> Lama </w:t>
      </w:r>
      <w:proofErr w:type="spellStart"/>
      <w:r w:rsidRPr="00F071DB">
        <w:rPr>
          <w:rFonts w:ascii="Times New Roman" w:hAnsi="Times New Roman" w:cs="Times New Roman"/>
          <w:sz w:val="24"/>
          <w:szCs w:val="24"/>
          <w:lang w:val="en-ID"/>
        </w:rPr>
        <w:t>mendeskripsikan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secara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signifikan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tentang</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kerinduan</w:t>
      </w:r>
      <w:proofErr w:type="spellEnd"/>
      <w:r w:rsidRPr="00F071DB">
        <w:rPr>
          <w:rFonts w:ascii="Times New Roman" w:hAnsi="Times New Roman" w:cs="Times New Roman"/>
          <w:sz w:val="24"/>
          <w:szCs w:val="24"/>
          <w:lang w:val="en-ID"/>
        </w:rPr>
        <w:t xml:space="preserve"> Allah yang </w:t>
      </w:r>
      <w:proofErr w:type="spellStart"/>
      <w:r w:rsidRPr="00F071DB">
        <w:rPr>
          <w:rFonts w:ascii="Times New Roman" w:hAnsi="Times New Roman" w:cs="Times New Roman"/>
          <w:sz w:val="24"/>
          <w:szCs w:val="24"/>
          <w:lang w:val="en-ID"/>
        </w:rPr>
        <w:t>besar</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dalam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membangun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ikatan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perdamaian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kekal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dengan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umat</w:t>
      </w:r>
      <w:proofErr w:type="spellEnd"/>
      <w:r w:rsidRPr="00F071DB">
        <w:rPr>
          <w:rFonts w:ascii="Times New Roman" w:hAnsi="Times New Roman" w:cs="Times New Roman"/>
          <w:sz w:val="24"/>
          <w:szCs w:val="24"/>
          <w:lang w:val="en-ID"/>
        </w:rPr>
        <w:t xml:space="preserve">-Nya. </w:t>
      </w:r>
      <w:proofErr w:type="spellStart"/>
      <w:r w:rsidRPr="00F071DB">
        <w:rPr>
          <w:rFonts w:ascii="Times New Roman" w:hAnsi="Times New Roman" w:cs="Times New Roman"/>
          <w:sz w:val="24"/>
          <w:szCs w:val="24"/>
          <w:lang w:val="en-ID"/>
        </w:rPr>
        <w:t>Kristus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sebagai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Mesias</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dijanjikan</w:t>
      </w:r>
      <w:proofErr w:type="spellEnd"/>
      <w:r w:rsidRPr="00F071DB">
        <w:rPr>
          <w:rFonts w:ascii="Times New Roman" w:hAnsi="Times New Roman" w:cs="Times New Roman"/>
          <w:sz w:val="24"/>
          <w:szCs w:val="24"/>
          <w:lang w:val="en-ID"/>
        </w:rPr>
        <w:t xml:space="preserve"> dan </w:t>
      </w:r>
      <w:proofErr w:type="spellStart"/>
      <w:r w:rsidRPr="00F071DB">
        <w:rPr>
          <w:rFonts w:ascii="Times New Roman" w:hAnsi="Times New Roman" w:cs="Times New Roman"/>
          <w:sz w:val="24"/>
          <w:szCs w:val="24"/>
          <w:lang w:val="en-ID"/>
        </w:rPr>
        <w:t>menyatakan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i/>
          <w:sz w:val="24"/>
          <w:szCs w:val="24"/>
          <w:lang w:val="en-ID"/>
        </w:rPr>
        <w:t>satu</w:t>
      </w:r>
      <w:proofErr w:type="spellEnd"/>
      <w:r w:rsidRPr="00F071DB">
        <w:rPr>
          <w:rFonts w:ascii="Times New Roman" w:hAnsi="Times New Roman" w:cs="Times New Roman"/>
          <w:i/>
          <w:sz w:val="24"/>
          <w:szCs w:val="24"/>
          <w:lang w:val="en-ID"/>
        </w:rPr>
        <w:t xml:space="preserve"> </w:t>
      </w:r>
      <w:proofErr w:type="spellStart"/>
      <w:r w:rsidRPr="00F071DB">
        <w:rPr>
          <w:rFonts w:ascii="Times New Roman" w:hAnsi="Times New Roman" w:cs="Times New Roman"/>
          <w:i/>
          <w:sz w:val="24"/>
          <w:szCs w:val="24"/>
          <w:lang w:val="en-ID"/>
        </w:rPr>
        <w:t>dengan</w:t>
      </w:r>
      <w:proofErr w:type="spellEnd"/>
      <w:r w:rsidRPr="00F071DB">
        <w:rPr>
          <w:rFonts w:ascii="Times New Roman" w:hAnsi="Times New Roman" w:cs="Times New Roman"/>
          <w:i/>
          <w:sz w:val="24"/>
          <w:szCs w:val="24"/>
          <w:lang w:val="en-ID"/>
        </w:rPr>
        <w:t xml:space="preserve"> Allah</w:t>
      </w:r>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maka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itulah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wujut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kasih</w:t>
      </w:r>
      <w:proofErr w:type="spellEnd"/>
      <w:r w:rsidRPr="00F071DB">
        <w:rPr>
          <w:rFonts w:ascii="Times New Roman" w:hAnsi="Times New Roman" w:cs="Times New Roman"/>
          <w:sz w:val="24"/>
          <w:szCs w:val="24"/>
          <w:lang w:val="en-ID"/>
        </w:rPr>
        <w:t xml:space="preserve"> </w:t>
      </w:r>
      <w:r w:rsidRPr="00F071DB">
        <w:rPr>
          <w:rFonts w:ascii="Times New Roman" w:hAnsi="Times New Roman" w:cs="Times New Roman"/>
          <w:sz w:val="24"/>
          <w:szCs w:val="24"/>
          <w:lang w:val="en-ID"/>
        </w:rPr>
        <w:lastRenderedPageBreak/>
        <w:t xml:space="preserve">Allah. Jan A. </w:t>
      </w:r>
      <w:proofErr w:type="spellStart"/>
      <w:r w:rsidRPr="00F071DB">
        <w:rPr>
          <w:rFonts w:ascii="Times New Roman" w:hAnsi="Times New Roman" w:cs="Times New Roman"/>
          <w:sz w:val="24"/>
          <w:szCs w:val="24"/>
          <w:lang w:val="en-ID"/>
        </w:rPr>
        <w:t>boersema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menyatakan</w:t>
      </w:r>
      <w:proofErr w:type="spellEnd"/>
      <w:r w:rsidRPr="00F071DB">
        <w:rPr>
          <w:rFonts w:ascii="Times New Roman" w:hAnsi="Times New Roman" w:cs="Times New Roman"/>
          <w:sz w:val="24"/>
          <w:szCs w:val="24"/>
          <w:lang w:val="en-ID"/>
        </w:rPr>
        <w:t xml:space="preserve">, </w:t>
      </w:r>
      <w:r w:rsidR="00CC5C71">
        <w:rPr>
          <w:rFonts w:ascii="Times New Roman" w:hAnsi="Times New Roman" w:cs="Times New Roman"/>
          <w:sz w:val="24"/>
          <w:szCs w:val="24"/>
          <w:lang w:val="en-ID"/>
        </w:rPr>
        <w:t>“</w:t>
      </w:r>
      <w:proofErr w:type="spellStart"/>
      <w:r w:rsidRPr="00F071DB">
        <w:rPr>
          <w:rFonts w:ascii="Times New Roman" w:hAnsi="Times New Roman" w:cs="Times New Roman"/>
          <w:sz w:val="24"/>
          <w:szCs w:val="24"/>
          <w:lang w:val="en-ID"/>
        </w:rPr>
        <w:t>Sesuai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dengan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tujuan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Rencana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Penyelamatan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untuk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berjalan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semua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bangsa</w:t>
      </w:r>
      <w:proofErr w:type="spellEnd"/>
      <w:r w:rsidRPr="00F071DB">
        <w:rPr>
          <w:rFonts w:ascii="Times New Roman" w:hAnsi="Times New Roman" w:cs="Times New Roman"/>
          <w:sz w:val="24"/>
          <w:szCs w:val="24"/>
          <w:lang w:val="en-ID"/>
        </w:rPr>
        <w:t xml:space="preserve"> di dunia, </w:t>
      </w:r>
      <w:proofErr w:type="spellStart"/>
      <w:r w:rsidRPr="00F071DB">
        <w:rPr>
          <w:rFonts w:ascii="Times New Roman" w:hAnsi="Times New Roman" w:cs="Times New Roman"/>
          <w:sz w:val="24"/>
          <w:szCs w:val="24"/>
          <w:lang w:val="en-ID"/>
        </w:rPr>
        <w:t>Kristus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sendiri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sudah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menyiapkan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jalan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itu</w:t>
      </w:r>
      <w:proofErr w:type="spellEnd"/>
      <w:r w:rsidR="00134428">
        <w:rPr>
          <w:rFonts w:ascii="Times New Roman" w:hAnsi="Times New Roman" w:cs="Times New Roman"/>
          <w:sz w:val="24"/>
          <w:szCs w:val="24"/>
          <w:lang w:val="en-ID"/>
        </w:rPr>
        <w:t>.</w:t>
      </w:r>
      <w:r w:rsidR="00CC5C71">
        <w:rPr>
          <w:rFonts w:ascii="Times New Roman" w:hAnsi="Times New Roman" w:cs="Times New Roman"/>
          <w:sz w:val="24"/>
          <w:szCs w:val="24"/>
          <w:lang w:val="en-ID"/>
        </w:rPr>
        <w:t>”</w:t>
      </w:r>
      <w:r w:rsidRPr="00F071DB">
        <w:rPr>
          <w:rFonts w:ascii="Times New Roman" w:hAnsi="Times New Roman" w:cs="Times New Roman"/>
          <w:sz w:val="24"/>
          <w:szCs w:val="24"/>
          <w:vertAlign w:val="superscript"/>
          <w:lang w:val="en-ID"/>
        </w:rPr>
        <w:footnoteReference w:id="209"/>
      </w:r>
    </w:p>
    <w:p w:rsidR="00303D92" w:rsidRPr="00F071DB" w:rsidRDefault="00200F04" w:rsidP="00A67902">
      <w:pPr>
        <w:spacing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P</w:t>
      </w:r>
      <w:r w:rsidR="00303D92" w:rsidRPr="00F071DB">
        <w:rPr>
          <w:rFonts w:ascii="Times New Roman" w:hAnsi="Times New Roman" w:cs="Times New Roman"/>
          <w:sz w:val="24"/>
          <w:szCs w:val="24"/>
          <w:lang w:val="en-ID"/>
        </w:rPr>
        <w:t xml:space="preserve">ada zaman </w:t>
      </w:r>
      <w:proofErr w:type="spellStart"/>
      <w:r w:rsidR="00303D92" w:rsidRPr="00F071DB">
        <w:rPr>
          <w:rFonts w:ascii="Times New Roman" w:hAnsi="Times New Roman" w:cs="Times New Roman"/>
          <w:sz w:val="24"/>
          <w:szCs w:val="24"/>
          <w:lang w:val="en-ID"/>
        </w:rPr>
        <w:t>Perjanjian</w:t>
      </w:r>
      <w:proofErr w:type="spellEnd"/>
      <w:r w:rsidR="00303D92" w:rsidRPr="00F071DB">
        <w:rPr>
          <w:rFonts w:ascii="Times New Roman" w:hAnsi="Times New Roman" w:cs="Times New Roman"/>
          <w:sz w:val="24"/>
          <w:szCs w:val="24"/>
          <w:lang w:val="en-ID"/>
        </w:rPr>
        <w:t xml:space="preserve"> Lama </w:t>
      </w:r>
      <w:proofErr w:type="spellStart"/>
      <w:r w:rsidR="00303D92" w:rsidRPr="00F071DB">
        <w:rPr>
          <w:rFonts w:ascii="Times New Roman" w:hAnsi="Times New Roman" w:cs="Times New Roman"/>
          <w:sz w:val="24"/>
          <w:szCs w:val="24"/>
          <w:lang w:val="en-ID"/>
        </w:rPr>
        <w:t>untuk</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pengampunan</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dosa</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umat</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manusia</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harus</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dengan</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persembahan</w:t>
      </w:r>
      <w:proofErr w:type="spellEnd"/>
      <w:r w:rsidR="00303D92" w:rsidRPr="00F071DB">
        <w:rPr>
          <w:rFonts w:ascii="Times New Roman" w:hAnsi="Times New Roman" w:cs="Times New Roman"/>
          <w:sz w:val="24"/>
          <w:szCs w:val="24"/>
          <w:lang w:val="en-ID"/>
        </w:rPr>
        <w:t xml:space="preserve"> korban </w:t>
      </w:r>
      <w:proofErr w:type="spellStart"/>
      <w:r w:rsidR="00303D92" w:rsidRPr="00F071DB">
        <w:rPr>
          <w:rFonts w:ascii="Times New Roman" w:hAnsi="Times New Roman" w:cs="Times New Roman"/>
          <w:sz w:val="24"/>
          <w:szCs w:val="24"/>
          <w:lang w:val="en-ID"/>
        </w:rPr>
        <w:t>hewan</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kepada</w:t>
      </w:r>
      <w:proofErr w:type="spellEnd"/>
      <w:r w:rsidR="00303D92" w:rsidRPr="00F071DB">
        <w:rPr>
          <w:rFonts w:ascii="Times New Roman" w:hAnsi="Times New Roman" w:cs="Times New Roman"/>
          <w:sz w:val="24"/>
          <w:szCs w:val="24"/>
          <w:lang w:val="en-ID"/>
        </w:rPr>
        <w:t xml:space="preserve"> Allah. </w:t>
      </w:r>
      <w:proofErr w:type="spellStart"/>
      <w:r w:rsidR="00303D92" w:rsidRPr="00F071DB">
        <w:rPr>
          <w:rFonts w:ascii="Times New Roman" w:hAnsi="Times New Roman" w:cs="Times New Roman"/>
          <w:sz w:val="24"/>
          <w:szCs w:val="24"/>
          <w:lang w:val="en-ID"/>
        </w:rPr>
        <w:t>Namun</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prosesi</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religius</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tersebut</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telah</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telah</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digenapi</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dalam</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karya</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penyelamatan</w:t>
      </w:r>
      <w:proofErr w:type="spellEnd"/>
      <w:r w:rsidR="00303D92" w:rsidRPr="00F071DB">
        <w:rPr>
          <w:rFonts w:ascii="Times New Roman" w:hAnsi="Times New Roman" w:cs="Times New Roman"/>
          <w:sz w:val="24"/>
          <w:szCs w:val="24"/>
          <w:lang w:val="en-ID"/>
        </w:rPr>
        <w:t xml:space="preserve"> yang </w:t>
      </w:r>
      <w:proofErr w:type="spellStart"/>
      <w:r w:rsidR="00303D92" w:rsidRPr="00F071DB">
        <w:rPr>
          <w:rFonts w:ascii="Times New Roman" w:hAnsi="Times New Roman" w:cs="Times New Roman"/>
          <w:sz w:val="24"/>
          <w:szCs w:val="24"/>
          <w:lang w:val="en-ID"/>
        </w:rPr>
        <w:t>dikerjakan</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Kristus</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dengan</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mengorbankan</w:t>
      </w:r>
      <w:proofErr w:type="spellEnd"/>
      <w:r w:rsidR="00303D92" w:rsidRPr="00F071DB">
        <w:rPr>
          <w:rFonts w:ascii="Times New Roman" w:hAnsi="Times New Roman" w:cs="Times New Roman"/>
          <w:sz w:val="24"/>
          <w:szCs w:val="24"/>
          <w:lang w:val="en-ID"/>
        </w:rPr>
        <w:t xml:space="preserve"> </w:t>
      </w:r>
      <w:proofErr w:type="spellStart"/>
      <w:r w:rsidR="00303D92" w:rsidRPr="00F071DB">
        <w:rPr>
          <w:rFonts w:ascii="Times New Roman" w:hAnsi="Times New Roman" w:cs="Times New Roman"/>
          <w:sz w:val="24"/>
          <w:szCs w:val="24"/>
          <w:lang w:val="en-ID"/>
        </w:rPr>
        <w:t>diri</w:t>
      </w:r>
      <w:proofErr w:type="spellEnd"/>
      <w:r w:rsidR="00303D92" w:rsidRPr="00F071DB">
        <w:rPr>
          <w:rFonts w:ascii="Times New Roman" w:hAnsi="Times New Roman" w:cs="Times New Roman"/>
          <w:sz w:val="24"/>
          <w:szCs w:val="24"/>
          <w:lang w:val="en-ID"/>
        </w:rPr>
        <w:t xml:space="preserve">-Nya </w:t>
      </w:r>
      <w:proofErr w:type="spellStart"/>
      <w:r w:rsidR="00303D92" w:rsidRPr="00F071DB">
        <w:rPr>
          <w:rFonts w:ascii="Times New Roman" w:hAnsi="Times New Roman" w:cs="Times New Roman"/>
          <w:sz w:val="24"/>
          <w:szCs w:val="24"/>
          <w:lang w:val="en-ID"/>
        </w:rPr>
        <w:t>sebagai</w:t>
      </w:r>
      <w:proofErr w:type="spellEnd"/>
      <w:r w:rsidR="00303D92" w:rsidRPr="00F071DB">
        <w:rPr>
          <w:rFonts w:ascii="Times New Roman" w:hAnsi="Times New Roman" w:cs="Times New Roman"/>
          <w:sz w:val="24"/>
          <w:szCs w:val="24"/>
          <w:lang w:val="en-ID"/>
        </w:rPr>
        <w:t xml:space="preserve"> korban </w:t>
      </w:r>
      <w:proofErr w:type="spellStart"/>
      <w:r w:rsidR="00303D92" w:rsidRPr="00F071DB">
        <w:rPr>
          <w:rFonts w:ascii="Times New Roman" w:hAnsi="Times New Roman" w:cs="Times New Roman"/>
          <w:sz w:val="24"/>
          <w:szCs w:val="24"/>
          <w:lang w:val="en-ID"/>
        </w:rPr>
        <w:t>tebusan</w:t>
      </w:r>
      <w:proofErr w:type="spellEnd"/>
      <w:r w:rsidR="00303D92" w:rsidRPr="00F071DB">
        <w:rPr>
          <w:rFonts w:ascii="Times New Roman" w:hAnsi="Times New Roman" w:cs="Times New Roman"/>
          <w:sz w:val="24"/>
          <w:szCs w:val="24"/>
          <w:lang w:val="en-ID"/>
        </w:rPr>
        <w:t xml:space="preserve"> yang kudus </w:t>
      </w:r>
      <w:proofErr w:type="spellStart"/>
      <w:r w:rsidR="00303D92" w:rsidRPr="00F071DB">
        <w:rPr>
          <w:rFonts w:ascii="Times New Roman" w:hAnsi="Times New Roman" w:cs="Times New Roman"/>
          <w:sz w:val="24"/>
          <w:szCs w:val="24"/>
          <w:lang w:val="en-ID"/>
        </w:rPr>
        <w:t>bagi</w:t>
      </w:r>
      <w:proofErr w:type="spellEnd"/>
      <w:r w:rsidR="00303D92" w:rsidRPr="00F071DB">
        <w:rPr>
          <w:rFonts w:ascii="Times New Roman" w:hAnsi="Times New Roman" w:cs="Times New Roman"/>
          <w:sz w:val="24"/>
          <w:szCs w:val="24"/>
          <w:lang w:val="en-ID"/>
        </w:rPr>
        <w:t xml:space="preserve"> Allah. </w:t>
      </w:r>
    </w:p>
    <w:p w:rsidR="00303D92" w:rsidRPr="00F071DB" w:rsidRDefault="00303D92" w:rsidP="00A67902">
      <w:pPr>
        <w:spacing w:after="0" w:line="240" w:lineRule="auto"/>
        <w:ind w:firstLine="720"/>
        <w:jc w:val="both"/>
        <w:rPr>
          <w:rFonts w:ascii="Times New Roman" w:hAnsi="Times New Roman" w:cs="Times New Roman"/>
          <w:sz w:val="24"/>
          <w:szCs w:val="24"/>
          <w:lang w:val="en-ID" w:bidi="he-IL"/>
        </w:rPr>
      </w:pPr>
      <w:proofErr w:type="spellStart"/>
      <w:r w:rsidRPr="00F071DB">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itu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nyata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seharusnya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dinyatakan</w:t>
      </w:r>
      <w:proofErr w:type="spellEnd"/>
      <w:r w:rsidRPr="00F071DB">
        <w:rPr>
          <w:rFonts w:ascii="Times New Roman" w:hAnsi="Times New Roman" w:cs="Times New Roman"/>
          <w:sz w:val="24"/>
          <w:szCs w:val="24"/>
          <w:lang w:val="en-ID" w:bidi="he-IL"/>
        </w:rPr>
        <w:t xml:space="preserve">) di </w:t>
      </w:r>
      <w:proofErr w:type="spellStart"/>
      <w:r w:rsidRPr="00F071DB">
        <w:rPr>
          <w:rFonts w:ascii="Times New Roman" w:hAnsi="Times New Roman" w:cs="Times New Roman"/>
          <w:sz w:val="24"/>
          <w:szCs w:val="24"/>
          <w:lang w:val="en-ID" w:bidi="he-IL"/>
        </w:rPr>
        <w:t>dalamnya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yaitu</w:t>
      </w:r>
      <w:proofErr w:type="spellEnd"/>
      <w:r w:rsidRPr="00F071DB">
        <w:rPr>
          <w:rFonts w:ascii="Times New Roman" w:hAnsi="Times New Roman" w:cs="Times New Roman"/>
          <w:sz w:val="24"/>
          <w:szCs w:val="24"/>
          <w:lang w:val="en-ID" w:bidi="he-IL"/>
        </w:rPr>
        <w:t xml:space="preserve"> di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Injil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Yesus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penting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disini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jangan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kita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mengartikan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i/>
          <w:sz w:val="24"/>
          <w:szCs w:val="24"/>
          <w:lang w:val="en-ID" w:bidi="he-IL"/>
        </w:rPr>
        <w:t>dinyatakan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sekedar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pemberitahuan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yaitu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benar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Sebab</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sebagaimana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uraian</w:t>
      </w:r>
      <w:proofErr w:type="spellEnd"/>
      <w:r w:rsidRPr="00F071DB">
        <w:rPr>
          <w:rFonts w:ascii="Times New Roman" w:hAnsi="Times New Roman" w:cs="Times New Roman"/>
          <w:sz w:val="24"/>
          <w:szCs w:val="24"/>
          <w:lang w:val="en-ID" w:bidi="he-IL"/>
        </w:rPr>
        <w:t xml:space="preserve"> di </w:t>
      </w:r>
      <w:proofErr w:type="spellStart"/>
      <w:r w:rsidRPr="00F071DB">
        <w:rPr>
          <w:rFonts w:ascii="Times New Roman" w:hAnsi="Times New Roman" w:cs="Times New Roman"/>
          <w:sz w:val="24"/>
          <w:szCs w:val="24"/>
          <w:lang w:val="en-ID" w:bidi="he-IL"/>
        </w:rPr>
        <w:t>atas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memberikan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jawaban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bukanlah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sifat</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statis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i/>
          <w:sz w:val="24"/>
          <w:szCs w:val="24"/>
          <w:lang w:val="en-ID" w:bidi="he-IL"/>
        </w:rPr>
        <w:t>melainkan</w:t>
      </w:r>
      <w:proofErr w:type="spellEnd"/>
      <w:r w:rsidRPr="00F071DB">
        <w:rPr>
          <w:rFonts w:ascii="Times New Roman" w:hAnsi="Times New Roman" w:cs="Times New Roman"/>
          <w:i/>
          <w:sz w:val="24"/>
          <w:szCs w:val="24"/>
          <w:lang w:val="en-ID" w:bidi="he-IL"/>
        </w:rPr>
        <w:t xml:space="preserve"> </w:t>
      </w:r>
      <w:proofErr w:type="spellStart"/>
      <w:r w:rsidRPr="00F071DB">
        <w:rPr>
          <w:rFonts w:ascii="Times New Roman" w:hAnsi="Times New Roman" w:cs="Times New Roman"/>
          <w:i/>
          <w:sz w:val="24"/>
          <w:szCs w:val="24"/>
          <w:lang w:val="en-ID" w:bidi="he-IL"/>
        </w:rPr>
        <w:t>perbuatan</w:t>
      </w:r>
      <w:proofErr w:type="spellEnd"/>
      <w:r w:rsidRPr="00F071DB">
        <w:rPr>
          <w:rFonts w:ascii="Times New Roman" w:hAnsi="Times New Roman" w:cs="Times New Roman"/>
          <w:i/>
          <w:sz w:val="24"/>
          <w:szCs w:val="24"/>
          <w:lang w:val="en-ID" w:bidi="he-IL"/>
        </w:rPr>
        <w:t xml:space="preserve"> yang </w:t>
      </w:r>
      <w:proofErr w:type="spellStart"/>
      <w:r w:rsidRPr="00F071DB">
        <w:rPr>
          <w:rFonts w:ascii="Times New Roman" w:hAnsi="Times New Roman" w:cs="Times New Roman"/>
          <w:i/>
          <w:sz w:val="24"/>
          <w:szCs w:val="24"/>
          <w:lang w:val="en-ID" w:bidi="he-IL"/>
        </w:rPr>
        <w:t>menyelamatkan</w:t>
      </w:r>
      <w:proofErr w:type="spellEnd"/>
      <w:r w:rsidRPr="00F071DB">
        <w:rPr>
          <w:rFonts w:ascii="Times New Roman" w:hAnsi="Times New Roman" w:cs="Times New Roman"/>
          <w:i/>
          <w:sz w:val="24"/>
          <w:szCs w:val="24"/>
          <w:lang w:val="en-ID" w:bidi="he-IL"/>
        </w:rPr>
        <w:t xml:space="preserve"> </w:t>
      </w:r>
      <w:proofErr w:type="spellStart"/>
      <w:r w:rsidRPr="00F071DB">
        <w:rPr>
          <w:rFonts w:ascii="Times New Roman" w:hAnsi="Times New Roman" w:cs="Times New Roman"/>
          <w:i/>
          <w:sz w:val="24"/>
          <w:szCs w:val="24"/>
          <w:lang w:val="en-ID" w:bidi="he-IL"/>
        </w:rPr>
        <w:t>manusia</w:t>
      </w:r>
      <w:proofErr w:type="spellEnd"/>
      <w:r w:rsidRPr="00F071DB">
        <w:rPr>
          <w:rFonts w:ascii="Times New Roman" w:hAnsi="Times New Roman" w:cs="Times New Roman"/>
          <w:i/>
          <w:sz w:val="24"/>
          <w:szCs w:val="24"/>
          <w:lang w:val="en-ID" w:bidi="he-IL"/>
        </w:rPr>
        <w:t xml:space="preserve">. </w:t>
      </w:r>
      <w:proofErr w:type="spellStart"/>
      <w:r w:rsidRPr="00F071DB">
        <w:rPr>
          <w:rFonts w:ascii="Times New Roman" w:hAnsi="Times New Roman" w:cs="Times New Roman"/>
          <w:sz w:val="24"/>
          <w:szCs w:val="24"/>
          <w:lang w:val="en-ID" w:bidi="he-IL"/>
        </w:rPr>
        <w:t>Menurut</w:t>
      </w:r>
      <w:proofErr w:type="spellEnd"/>
      <w:r w:rsidRPr="00F071DB">
        <w:rPr>
          <w:rFonts w:ascii="Times New Roman" w:hAnsi="Times New Roman" w:cs="Times New Roman"/>
          <w:sz w:val="24"/>
          <w:szCs w:val="24"/>
          <w:lang w:val="en-ID" w:bidi="he-IL"/>
        </w:rPr>
        <w:t xml:space="preserve"> Robert M. Bowman Jr., “</w:t>
      </w:r>
      <w:proofErr w:type="spellStart"/>
      <w:r w:rsidRPr="00F071DB">
        <w:rPr>
          <w:rFonts w:ascii="Times New Roman" w:hAnsi="Times New Roman" w:cs="Times New Roman"/>
          <w:sz w:val="24"/>
          <w:szCs w:val="24"/>
          <w:lang w:val="en-ID" w:bidi="he-IL"/>
        </w:rPr>
        <w:t>Jadi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perngharapan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kita</w:t>
      </w:r>
      <w:proofErr w:type="spellEnd"/>
      <w:r w:rsidRPr="00F071DB">
        <w:rPr>
          <w:rFonts w:ascii="Times New Roman" w:hAnsi="Times New Roman" w:cs="Times New Roman"/>
          <w:sz w:val="24"/>
          <w:szCs w:val="24"/>
          <w:lang w:val="en-ID" w:bidi="he-IL"/>
        </w:rPr>
        <w:t xml:space="preserve"> di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bersandar</w:t>
      </w:r>
      <w:proofErr w:type="spellEnd"/>
      <w:r w:rsidRPr="00F071DB">
        <w:rPr>
          <w:rFonts w:ascii="Times New Roman" w:hAnsi="Times New Roman" w:cs="Times New Roman"/>
          <w:sz w:val="24"/>
          <w:szCs w:val="24"/>
          <w:lang w:val="en-ID" w:bidi="he-IL"/>
        </w:rPr>
        <w:t xml:space="preserve"> pada </w:t>
      </w:r>
      <w:proofErr w:type="spellStart"/>
      <w:r w:rsidRPr="00F071DB">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kebangkitan</w:t>
      </w:r>
      <w:proofErr w:type="spellEnd"/>
      <w:r w:rsidRPr="00F071DB">
        <w:rPr>
          <w:rFonts w:ascii="Times New Roman" w:hAnsi="Times New Roman" w:cs="Times New Roman"/>
          <w:sz w:val="24"/>
          <w:szCs w:val="24"/>
          <w:lang w:val="en-ID" w:bidi="he-IL"/>
        </w:rPr>
        <w:t>-Nya.”</w:t>
      </w:r>
      <w:r w:rsidRPr="00F071DB">
        <w:rPr>
          <w:rFonts w:ascii="Times New Roman" w:hAnsi="Times New Roman" w:cs="Times New Roman"/>
          <w:sz w:val="24"/>
          <w:szCs w:val="24"/>
          <w:vertAlign w:val="superscript"/>
          <w:lang w:val="en-ID" w:bidi="he-IL"/>
        </w:rPr>
        <w:footnoteReference w:id="210"/>
      </w:r>
      <w:r w:rsidRPr="00F071DB">
        <w:rPr>
          <w:rFonts w:ascii="Times New Roman" w:hAnsi="Times New Roman" w:cs="Times New Roman"/>
          <w:sz w:val="24"/>
          <w:szCs w:val="24"/>
          <w:lang w:val="en-ID" w:bidi="he-IL"/>
        </w:rPr>
        <w:t xml:space="preserve"> Hal </w:t>
      </w:r>
      <w:proofErr w:type="spellStart"/>
      <w:r w:rsidRPr="00F071DB">
        <w:rPr>
          <w:rFonts w:ascii="Times New Roman" w:hAnsi="Times New Roman" w:cs="Times New Roman"/>
          <w:sz w:val="24"/>
          <w:szCs w:val="24"/>
          <w:lang w:val="en-ID" w:bidi="he-IL"/>
        </w:rPr>
        <w:t>ini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memberikan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kesimpulan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di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Injil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kabar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baik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perbuatan</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menjadi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nyata</w:t>
      </w:r>
      <w:proofErr w:type="spellEnd"/>
      <w:r w:rsidRPr="00F071DB">
        <w:rPr>
          <w:rFonts w:ascii="Times New Roman" w:hAnsi="Times New Roman" w:cs="Times New Roman"/>
          <w:sz w:val="24"/>
          <w:szCs w:val="24"/>
          <w:lang w:val="en-ID" w:bidi="he-IL"/>
        </w:rPr>
        <w:t xml:space="preserve">. </w:t>
      </w:r>
    </w:p>
    <w:p w:rsidR="00303D92" w:rsidRPr="00F071DB" w:rsidRDefault="00303D92" w:rsidP="00A67902">
      <w:pPr>
        <w:spacing w:after="0" w:line="240" w:lineRule="auto"/>
        <w:ind w:firstLine="720"/>
        <w:jc w:val="both"/>
        <w:rPr>
          <w:rFonts w:ascii="Times New Roman" w:hAnsi="Times New Roman" w:cs="Times New Roman"/>
          <w:sz w:val="24"/>
          <w:szCs w:val="24"/>
          <w:lang w:val="en-ID" w:bidi="he-IL"/>
        </w:rPr>
      </w:pPr>
      <w:proofErr w:type="spellStart"/>
      <w:r w:rsidRPr="00F071DB">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manusia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bukanlah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dasar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atau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sebab</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bagi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Sebaiknya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kesempatan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bagi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manusia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untuk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menerima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Percaya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itu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membenarkan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manusia</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berdosa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itu</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membenarkan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dosa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sendiri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Artinya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Robert M. Bowman </w:t>
      </w:r>
      <w:proofErr w:type="spellStart"/>
      <w:r w:rsidRPr="00F071DB">
        <w:rPr>
          <w:rFonts w:ascii="Times New Roman" w:hAnsi="Times New Roman" w:cs="Times New Roman"/>
          <w:sz w:val="24"/>
          <w:szCs w:val="24"/>
          <w:lang w:val="en-ID" w:bidi="he-IL"/>
        </w:rPr>
        <w:t>menyatakan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Semua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i/>
          <w:sz w:val="24"/>
          <w:szCs w:val="24"/>
          <w:lang w:val="en-ID" w:bidi="he-IL"/>
        </w:rPr>
        <w:t>frase</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dimulai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depan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Roma 11:36 </w:t>
      </w:r>
      <w:proofErr w:type="spellStart"/>
      <w:r w:rsidRPr="00F071DB">
        <w:rPr>
          <w:rFonts w:ascii="Times New Roman" w:hAnsi="Times New Roman" w:cs="Times New Roman"/>
          <w:sz w:val="24"/>
          <w:szCs w:val="24"/>
          <w:lang w:val="en-ID" w:bidi="he-IL"/>
        </w:rPr>
        <w:t>tersebut</w:t>
      </w:r>
      <w:proofErr w:type="spellEnd"/>
      <w:r w:rsidRPr="00F071DB">
        <w:rPr>
          <w:rFonts w:ascii="Times New Roman" w:hAnsi="Times New Roman" w:cs="Times New Roman"/>
          <w:sz w:val="24"/>
          <w:szCs w:val="24"/>
          <w:lang w:val="en-ID" w:bidi="he-IL"/>
        </w:rPr>
        <w:t xml:space="preserve"> juga </w:t>
      </w:r>
      <w:proofErr w:type="spellStart"/>
      <w:r w:rsidRPr="00F071DB">
        <w:rPr>
          <w:rFonts w:ascii="Times New Roman" w:hAnsi="Times New Roman" w:cs="Times New Roman"/>
          <w:sz w:val="24"/>
          <w:szCs w:val="24"/>
          <w:lang w:val="en-ID" w:bidi="he-IL"/>
        </w:rPr>
        <w:t>muncul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1 </w:t>
      </w:r>
      <w:proofErr w:type="spellStart"/>
      <w:r w:rsidRPr="00F071DB">
        <w:rPr>
          <w:rFonts w:ascii="Times New Roman" w:hAnsi="Times New Roman" w:cs="Times New Roman"/>
          <w:sz w:val="24"/>
          <w:szCs w:val="24"/>
          <w:lang w:val="en-ID" w:bidi="he-IL"/>
        </w:rPr>
        <w:t>Korintus</w:t>
      </w:r>
      <w:proofErr w:type="spellEnd"/>
      <w:r w:rsidRPr="00F071DB">
        <w:rPr>
          <w:rFonts w:ascii="Times New Roman" w:hAnsi="Times New Roman" w:cs="Times New Roman"/>
          <w:sz w:val="24"/>
          <w:szCs w:val="24"/>
          <w:lang w:val="en-ID" w:bidi="he-IL"/>
        </w:rPr>
        <w:t xml:space="preserve"> 8:6, yang </w:t>
      </w:r>
      <w:proofErr w:type="spellStart"/>
      <w:r w:rsidRPr="00F071DB">
        <w:rPr>
          <w:rFonts w:ascii="Times New Roman" w:hAnsi="Times New Roman" w:cs="Times New Roman"/>
          <w:sz w:val="24"/>
          <w:szCs w:val="24"/>
          <w:lang w:val="en-ID" w:bidi="he-IL"/>
        </w:rPr>
        <w:t>berbunyi</w:t>
      </w:r>
      <w:proofErr w:type="spellEnd"/>
      <w:r w:rsidRPr="00F071DB">
        <w:rPr>
          <w:rFonts w:ascii="Times New Roman" w:hAnsi="Times New Roman" w:cs="Times New Roman"/>
          <w:sz w:val="24"/>
          <w:szCs w:val="24"/>
          <w:lang w:val="en-ID" w:bidi="he-IL"/>
        </w:rPr>
        <w:t>: “</w:t>
      </w:r>
      <w:proofErr w:type="spellStart"/>
      <w:r w:rsidRPr="00F071DB">
        <w:rPr>
          <w:rFonts w:ascii="Times New Roman" w:hAnsi="Times New Roman" w:cs="Times New Roman"/>
          <w:sz w:val="24"/>
          <w:szCs w:val="24"/>
          <w:lang w:val="en-ID" w:bidi="he-IL"/>
        </w:rPr>
        <w:t>Bagi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kita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satu</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saja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yaitu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Bapa</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daripadanya</w:t>
      </w:r>
      <w:proofErr w:type="spellEnd"/>
      <w:r w:rsidRPr="00F071DB">
        <w:rPr>
          <w:rFonts w:ascii="Times New Roman" w:hAnsi="Times New Roman" w:cs="Times New Roman"/>
          <w:sz w:val="24"/>
          <w:szCs w:val="24"/>
          <w:lang w:val="en-ID" w:bidi="he-IL"/>
        </w:rPr>
        <w:t xml:space="preserve"> (</w:t>
      </w:r>
      <w:r w:rsidRPr="00F071DB">
        <w:rPr>
          <w:rFonts w:ascii="Times New Roman" w:hAnsi="Times New Roman" w:cs="Times New Roman"/>
          <w:i/>
          <w:sz w:val="24"/>
          <w:szCs w:val="24"/>
          <w:lang w:val="en-ID" w:bidi="he-IL"/>
        </w:rPr>
        <w:t>ex-</w:t>
      </w:r>
      <w:proofErr w:type="spellStart"/>
      <w:r w:rsidRPr="00F071DB">
        <w:rPr>
          <w:rFonts w:ascii="Times New Roman" w:hAnsi="Times New Roman" w:cs="Times New Roman"/>
          <w:i/>
          <w:sz w:val="24"/>
          <w:szCs w:val="24"/>
          <w:lang w:val="en-ID" w:bidi="he-IL"/>
        </w:rPr>
        <w:t>hou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berasal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segala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sesuatu</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bagi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i/>
          <w:sz w:val="24"/>
          <w:szCs w:val="24"/>
          <w:lang w:val="en-ID" w:bidi="he-IL"/>
        </w:rPr>
        <w:t>eis</w:t>
      </w:r>
      <w:proofErr w:type="spellEnd"/>
      <w:r w:rsidRPr="00F071DB">
        <w:rPr>
          <w:rFonts w:ascii="Times New Roman" w:hAnsi="Times New Roman" w:cs="Times New Roman"/>
          <w:i/>
          <w:sz w:val="24"/>
          <w:szCs w:val="24"/>
          <w:lang w:val="en-ID" w:bidi="he-IL"/>
        </w:rPr>
        <w:t xml:space="preserve"> </w:t>
      </w:r>
      <w:proofErr w:type="spellStart"/>
      <w:r w:rsidRPr="00F071DB">
        <w:rPr>
          <w:rFonts w:ascii="Times New Roman" w:hAnsi="Times New Roman" w:cs="Times New Roman"/>
          <w:i/>
          <w:sz w:val="24"/>
          <w:szCs w:val="24"/>
          <w:lang w:val="en-ID" w:bidi="he-IL"/>
        </w:rPr>
        <w:t>auton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kita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hidup</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satu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Tuhan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saja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yaitu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Yesus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yang oleh-Nya (</w:t>
      </w:r>
      <w:proofErr w:type="spellStart"/>
      <w:r w:rsidRPr="00F071DB">
        <w:rPr>
          <w:rFonts w:ascii="Times New Roman" w:hAnsi="Times New Roman" w:cs="Times New Roman"/>
          <w:i/>
          <w:sz w:val="24"/>
          <w:szCs w:val="24"/>
          <w:lang w:val="en-ID" w:bidi="he-IL"/>
        </w:rPr>
        <w:t>di’hou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segala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sesuatu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karena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Dia</w:t>
      </w:r>
      <w:proofErr w:type="spellEnd"/>
      <w:r w:rsidRPr="00F071DB">
        <w:rPr>
          <w:rFonts w:ascii="Times New Roman" w:hAnsi="Times New Roman" w:cs="Times New Roman"/>
          <w:sz w:val="24"/>
          <w:szCs w:val="24"/>
          <w:lang w:val="en-ID" w:bidi="he-IL"/>
        </w:rPr>
        <w:t xml:space="preserve"> (</w:t>
      </w:r>
      <w:r w:rsidRPr="00F071DB">
        <w:rPr>
          <w:rFonts w:ascii="Times New Roman" w:hAnsi="Times New Roman" w:cs="Times New Roman"/>
          <w:i/>
          <w:sz w:val="24"/>
          <w:szCs w:val="24"/>
          <w:lang w:val="en-ID" w:bidi="he-IL"/>
        </w:rPr>
        <w:t xml:space="preserve">di’ </w:t>
      </w:r>
      <w:proofErr w:type="spellStart"/>
      <w:r w:rsidRPr="00F071DB">
        <w:rPr>
          <w:rFonts w:ascii="Times New Roman" w:hAnsi="Times New Roman" w:cs="Times New Roman"/>
          <w:i/>
          <w:sz w:val="24"/>
          <w:szCs w:val="24"/>
          <w:lang w:val="en-ID" w:bidi="he-IL"/>
        </w:rPr>
        <w:t>auton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kita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hidup</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terjemahan</w:t>
      </w:r>
      <w:proofErr w:type="spellEnd"/>
      <w:r w:rsidRPr="00F071DB">
        <w:rPr>
          <w:rFonts w:ascii="Times New Roman" w:hAnsi="Times New Roman" w:cs="Times New Roman"/>
          <w:sz w:val="24"/>
          <w:szCs w:val="24"/>
          <w:lang w:val="en-ID" w:bidi="he-IL"/>
        </w:rPr>
        <w:t xml:space="preserve"> literal).</w:t>
      </w:r>
      <w:r w:rsidRPr="00F071DB">
        <w:rPr>
          <w:rFonts w:ascii="Times New Roman" w:hAnsi="Times New Roman" w:cs="Times New Roman"/>
          <w:sz w:val="24"/>
          <w:szCs w:val="24"/>
          <w:vertAlign w:val="superscript"/>
          <w:lang w:val="en-ID" w:bidi="he-IL"/>
        </w:rPr>
        <w:footnoteReference w:id="211"/>
      </w:r>
    </w:p>
    <w:p w:rsidR="00303D92" w:rsidRPr="00F071DB" w:rsidRDefault="00303D92" w:rsidP="00A67902">
      <w:pPr>
        <w:spacing w:after="0" w:line="240" w:lineRule="auto"/>
        <w:ind w:firstLine="720"/>
        <w:jc w:val="both"/>
        <w:rPr>
          <w:rFonts w:ascii="Times New Roman" w:hAnsi="Times New Roman" w:cs="Times New Roman"/>
          <w:sz w:val="24"/>
          <w:szCs w:val="24"/>
          <w:lang w:val="en-ID" w:bidi="he-IL"/>
        </w:rPr>
      </w:pPr>
      <w:proofErr w:type="spellStart"/>
      <w:r w:rsidRPr="00F071DB">
        <w:rPr>
          <w:rFonts w:ascii="Times New Roman" w:hAnsi="Times New Roman" w:cs="Times New Roman"/>
          <w:sz w:val="24"/>
          <w:szCs w:val="24"/>
          <w:lang w:val="en-ID"/>
        </w:rPr>
        <w:t>Melalui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pernyataan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ini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memberikan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suatu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pengertian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bahwa</w:t>
      </w:r>
      <w:proofErr w:type="spellEnd"/>
      <w:r w:rsidRPr="00F071DB">
        <w:rPr>
          <w:rFonts w:ascii="Times New Roman" w:hAnsi="Times New Roman" w:cs="Times New Roman"/>
          <w:sz w:val="24"/>
          <w:szCs w:val="24"/>
          <w:lang w:val="en-ID"/>
        </w:rPr>
        <w:t xml:space="preserve"> di </w:t>
      </w:r>
      <w:proofErr w:type="spellStart"/>
      <w:r w:rsidRPr="00F071DB">
        <w:rPr>
          <w:rFonts w:ascii="Times New Roman" w:hAnsi="Times New Roman" w:cs="Times New Roman"/>
          <w:sz w:val="24"/>
          <w:szCs w:val="24"/>
          <w:lang w:val="en-ID"/>
        </w:rPr>
        <w:t>dalam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kebenaran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ada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keadilan</w:t>
      </w:r>
      <w:proofErr w:type="spellEnd"/>
      <w:r w:rsidRPr="00F071DB">
        <w:rPr>
          <w:rFonts w:ascii="Times New Roman" w:hAnsi="Times New Roman" w:cs="Times New Roman"/>
          <w:sz w:val="24"/>
          <w:szCs w:val="24"/>
          <w:lang w:val="en-ID"/>
        </w:rPr>
        <w:t xml:space="preserve"> dan di </w:t>
      </w:r>
      <w:proofErr w:type="spellStart"/>
      <w:r w:rsidRPr="00F071DB">
        <w:rPr>
          <w:rFonts w:ascii="Times New Roman" w:hAnsi="Times New Roman" w:cs="Times New Roman"/>
          <w:sz w:val="24"/>
          <w:szCs w:val="24"/>
          <w:lang w:val="en-ID"/>
        </w:rPr>
        <w:t>dalam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keadilan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tentunya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ada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kebenaran</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hakiki</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tidak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bisa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terpisah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satu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dengan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lainnya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Artinya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melakukan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kebenaran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maka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secara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otomatis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sudah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melakukan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keadilan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dengan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benar</w:t>
      </w:r>
      <w:proofErr w:type="spellEnd"/>
      <w:r w:rsidRPr="00F071DB">
        <w:rPr>
          <w:rFonts w:ascii="Times New Roman" w:hAnsi="Times New Roman" w:cs="Times New Roman"/>
          <w:sz w:val="24"/>
          <w:szCs w:val="24"/>
          <w:lang w:val="en-ID"/>
        </w:rPr>
        <w:t xml:space="preserve">. Hal </w:t>
      </w:r>
      <w:proofErr w:type="spellStart"/>
      <w:r w:rsidRPr="00F071DB">
        <w:rPr>
          <w:rFonts w:ascii="Times New Roman" w:hAnsi="Times New Roman" w:cs="Times New Roman"/>
          <w:sz w:val="24"/>
          <w:szCs w:val="24"/>
          <w:lang w:val="en-ID"/>
        </w:rPr>
        <w:t>senada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dikatakan</w:t>
      </w:r>
      <w:proofErr w:type="spellEnd"/>
      <w:r w:rsidRPr="00F071DB">
        <w:rPr>
          <w:rFonts w:ascii="Times New Roman" w:hAnsi="Times New Roman" w:cs="Times New Roman"/>
          <w:sz w:val="24"/>
          <w:szCs w:val="24"/>
          <w:lang w:val="en-ID"/>
        </w:rPr>
        <w:t xml:space="preserve"> oleh Jan A. </w:t>
      </w:r>
      <w:proofErr w:type="spellStart"/>
      <w:r w:rsidRPr="00F071DB">
        <w:rPr>
          <w:rFonts w:ascii="Times New Roman" w:hAnsi="Times New Roman" w:cs="Times New Roman"/>
          <w:sz w:val="24"/>
          <w:szCs w:val="24"/>
          <w:lang w:val="en-ID"/>
        </w:rPr>
        <w:t>boersema</w:t>
      </w:r>
      <w:proofErr w:type="spellEnd"/>
      <w:r w:rsidRPr="00F071DB">
        <w:rPr>
          <w:rFonts w:ascii="Times New Roman" w:hAnsi="Times New Roman" w:cs="Times New Roman"/>
          <w:sz w:val="24"/>
          <w:szCs w:val="24"/>
          <w:lang w:val="en-ID"/>
        </w:rPr>
        <w:t>: “</w:t>
      </w:r>
      <w:proofErr w:type="spellStart"/>
      <w:r w:rsidRPr="00F071DB">
        <w:rPr>
          <w:rFonts w:ascii="Times New Roman" w:hAnsi="Times New Roman" w:cs="Times New Roman"/>
          <w:sz w:val="24"/>
          <w:szCs w:val="24"/>
          <w:lang w:val="en-ID"/>
        </w:rPr>
        <w:t>Tetapi</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lebih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utama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dalam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keadilan</w:t>
      </w:r>
      <w:proofErr w:type="spellEnd"/>
      <w:r w:rsidRPr="00F071DB">
        <w:rPr>
          <w:rFonts w:ascii="Times New Roman" w:hAnsi="Times New Roman" w:cs="Times New Roman"/>
          <w:sz w:val="24"/>
          <w:szCs w:val="24"/>
          <w:lang w:val="en-ID"/>
        </w:rPr>
        <w:t xml:space="preserve"> Allah </w:t>
      </w:r>
      <w:proofErr w:type="spellStart"/>
      <w:r w:rsidRPr="00F071DB">
        <w:rPr>
          <w:rFonts w:ascii="Times New Roman" w:hAnsi="Times New Roman" w:cs="Times New Roman"/>
          <w:sz w:val="24"/>
          <w:szCs w:val="24"/>
          <w:lang w:val="en-ID"/>
        </w:rPr>
        <w:t>adalah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Kebenaran</w:t>
      </w:r>
      <w:proofErr w:type="spellEnd"/>
      <w:r w:rsidRPr="00F071DB">
        <w:rPr>
          <w:rFonts w:ascii="Times New Roman" w:hAnsi="Times New Roman" w:cs="Times New Roman"/>
          <w:sz w:val="24"/>
          <w:szCs w:val="24"/>
          <w:lang w:val="en-ID"/>
        </w:rPr>
        <w:t xml:space="preserve">-Nya: </w:t>
      </w:r>
      <w:proofErr w:type="spellStart"/>
      <w:r w:rsidRPr="00F071DB">
        <w:rPr>
          <w:rFonts w:ascii="Times New Roman" w:hAnsi="Times New Roman" w:cs="Times New Roman"/>
          <w:sz w:val="24"/>
          <w:szCs w:val="24"/>
          <w:lang w:val="en-ID"/>
        </w:rPr>
        <w:t>Dia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setia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terhadap</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apa</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difirmankan</w:t>
      </w:r>
      <w:proofErr w:type="spellEnd"/>
      <w:r w:rsidRPr="00F071DB">
        <w:rPr>
          <w:rFonts w:ascii="Times New Roman" w:hAnsi="Times New Roman" w:cs="Times New Roman"/>
          <w:sz w:val="24"/>
          <w:szCs w:val="24"/>
          <w:lang w:val="en-ID"/>
        </w:rPr>
        <w:t xml:space="preserve">-Nya. Kata Yunani </w:t>
      </w:r>
      <w:r w:rsidRPr="00F071DB">
        <w:rPr>
          <w:rFonts w:ascii="Times New Roman" w:hAnsi="Times New Roman" w:cs="Times New Roman"/>
          <w:sz w:val="24"/>
          <w:szCs w:val="24"/>
          <w:lang w:val="el-GR" w:bidi="he-IL"/>
        </w:rPr>
        <w:t>δικαιοσύνη</w:t>
      </w:r>
      <w:r w:rsidRPr="00F071DB">
        <w:rPr>
          <w:rFonts w:ascii="Times New Roman" w:hAnsi="Times New Roman" w:cs="Times New Roman"/>
          <w:sz w:val="24"/>
          <w:szCs w:val="24"/>
          <w:lang w:bidi="he-IL"/>
        </w:rPr>
        <w:t xml:space="preserve"> (Rom 1:17 GNT),</w:t>
      </w:r>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dapat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diterjemahkan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dengan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Kebenaran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atau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keadilan</w:t>
      </w:r>
      <w:proofErr w:type="spellEnd"/>
      <w:r w:rsidRPr="00F071DB">
        <w:rPr>
          <w:rFonts w:ascii="Times New Roman" w:hAnsi="Times New Roman" w:cs="Times New Roman"/>
          <w:sz w:val="24"/>
          <w:szCs w:val="24"/>
          <w:lang w:val="en-ID"/>
        </w:rPr>
        <w:t xml:space="preserve">”. Allah </w:t>
      </w:r>
      <w:proofErr w:type="spellStart"/>
      <w:r w:rsidRPr="00F071DB">
        <w:rPr>
          <w:rFonts w:ascii="Times New Roman" w:hAnsi="Times New Roman" w:cs="Times New Roman"/>
          <w:sz w:val="24"/>
          <w:szCs w:val="24"/>
          <w:lang w:val="en-ID"/>
        </w:rPr>
        <w:t>adalah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adil</w:t>
      </w:r>
      <w:proofErr w:type="spellEnd"/>
      <w:r w:rsidRPr="00F071DB">
        <w:rPr>
          <w:rFonts w:ascii="Times New Roman" w:hAnsi="Times New Roman" w:cs="Times New Roman"/>
          <w:sz w:val="24"/>
          <w:szCs w:val="24"/>
          <w:lang w:val="en-ID"/>
        </w:rPr>
        <w:t xml:space="preserve"> dan </w:t>
      </w:r>
      <w:proofErr w:type="spellStart"/>
      <w:r w:rsidRPr="00F071DB">
        <w:rPr>
          <w:rFonts w:ascii="Times New Roman" w:hAnsi="Times New Roman" w:cs="Times New Roman"/>
          <w:sz w:val="24"/>
          <w:szCs w:val="24"/>
          <w:lang w:val="en-ID"/>
        </w:rPr>
        <w:t>benar</w:t>
      </w:r>
      <w:proofErr w:type="spellEnd"/>
      <w:r w:rsidRPr="00F071DB">
        <w:rPr>
          <w:rFonts w:ascii="Times New Roman" w:hAnsi="Times New Roman" w:cs="Times New Roman"/>
          <w:sz w:val="24"/>
          <w:szCs w:val="24"/>
          <w:lang w:val="en-ID"/>
        </w:rPr>
        <w:t xml:space="preserve"> Karena </w:t>
      </w:r>
      <w:proofErr w:type="spellStart"/>
      <w:r w:rsidRPr="00F071DB">
        <w:rPr>
          <w:rFonts w:ascii="Times New Roman" w:hAnsi="Times New Roman" w:cs="Times New Roman"/>
          <w:sz w:val="24"/>
          <w:szCs w:val="24"/>
          <w:lang w:val="en-ID"/>
        </w:rPr>
        <w:t>Dia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memperlakukan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kita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sesuai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dengan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firman</w:t>
      </w:r>
      <w:proofErr w:type="spellEnd"/>
      <w:r w:rsidRPr="00F071DB">
        <w:rPr>
          <w:rFonts w:ascii="Times New Roman" w:hAnsi="Times New Roman" w:cs="Times New Roman"/>
          <w:sz w:val="24"/>
          <w:szCs w:val="24"/>
          <w:lang w:val="en-ID"/>
        </w:rPr>
        <w:t>-Nya.”</w:t>
      </w:r>
      <w:r w:rsidRPr="00F071DB">
        <w:rPr>
          <w:rFonts w:ascii="Times New Roman" w:hAnsi="Times New Roman" w:cs="Times New Roman"/>
          <w:sz w:val="24"/>
          <w:szCs w:val="24"/>
          <w:vertAlign w:val="superscript"/>
          <w:lang w:val="en-ID"/>
        </w:rPr>
        <w:footnoteReference w:id="212"/>
      </w:r>
      <w:r w:rsidRPr="00F071DB">
        <w:rPr>
          <w:rFonts w:ascii="Times New Roman" w:hAnsi="Times New Roman" w:cs="Times New Roman"/>
          <w:sz w:val="24"/>
          <w:szCs w:val="24"/>
          <w:lang w:val="en-ID"/>
        </w:rPr>
        <w:t xml:space="preserve"> </w:t>
      </w:r>
      <w:r w:rsidRPr="00F071DB">
        <w:rPr>
          <w:rFonts w:ascii="Times New Roman" w:hAnsi="Times New Roman" w:cs="Times New Roman"/>
          <w:i/>
          <w:sz w:val="24"/>
          <w:szCs w:val="24"/>
          <w:lang w:val="el-GR" w:bidi="he-IL"/>
        </w:rPr>
        <w:t>δικαιοσύνη</w:t>
      </w:r>
      <w:r w:rsidRPr="00F071DB">
        <w:rPr>
          <w:rFonts w:ascii="Times New Roman" w:hAnsi="Times New Roman" w:cs="Times New Roman"/>
          <w:sz w:val="24"/>
          <w:szCs w:val="24"/>
          <w:lang w:bidi="he-IL"/>
        </w:rPr>
        <w:t xml:space="preserve"> (Rom 1:17 GNT).</w:t>
      </w:r>
      <w:r w:rsidRPr="00F071DB">
        <w:rPr>
          <w:rFonts w:ascii="Times New Roman" w:hAnsi="Times New Roman" w:cs="Times New Roman"/>
          <w:sz w:val="24"/>
          <w:szCs w:val="24"/>
          <w:vertAlign w:val="superscript"/>
          <w:lang w:bidi="he-IL"/>
        </w:rPr>
        <w:footnoteReference w:id="213"/>
      </w:r>
      <w:r w:rsidRPr="00F071DB">
        <w:rPr>
          <w:rFonts w:ascii="Times New Roman" w:hAnsi="Times New Roman" w:cs="Times New Roman"/>
          <w:sz w:val="24"/>
          <w:szCs w:val="24"/>
          <w:lang w:bidi="he-IL"/>
        </w:rPr>
        <w:t xml:space="preserve"> M</w:t>
      </w:r>
      <w:proofErr w:type="spellStart"/>
      <w:r w:rsidRPr="00F071DB">
        <w:rPr>
          <w:rFonts w:ascii="Times New Roman" w:hAnsi="Times New Roman" w:cs="Times New Roman"/>
          <w:sz w:val="24"/>
          <w:szCs w:val="24"/>
          <w:lang w:val="en-ID"/>
        </w:rPr>
        <w:t>erupakan</w:t>
      </w:r>
      <w:proofErr w:type="spellEnd"/>
      <w:r w:rsidRPr="00F071DB">
        <w:rPr>
          <w:rFonts w:ascii="Times New Roman" w:hAnsi="Times New Roman" w:cs="Times New Roman"/>
          <w:sz w:val="24"/>
          <w:szCs w:val="24"/>
          <w:lang w:val="en-ID"/>
        </w:rPr>
        <w:t xml:space="preserve"> kata </w:t>
      </w:r>
      <w:proofErr w:type="spellStart"/>
      <w:r w:rsidRPr="00F071DB">
        <w:rPr>
          <w:rFonts w:ascii="Times New Roman" w:hAnsi="Times New Roman" w:cs="Times New Roman"/>
          <w:sz w:val="24"/>
          <w:szCs w:val="24"/>
          <w:lang w:val="en-ID"/>
        </w:rPr>
        <w:t>benda</w:t>
      </w:r>
      <w:proofErr w:type="spellEnd"/>
      <w:r w:rsidRPr="00F071DB">
        <w:rPr>
          <w:rFonts w:ascii="Times New Roman" w:hAnsi="Times New Roman" w:cs="Times New Roman"/>
          <w:sz w:val="24"/>
          <w:szCs w:val="24"/>
          <w:lang w:val="en-ID"/>
        </w:rPr>
        <w:t xml:space="preserve"> nominative </w:t>
      </w:r>
      <w:proofErr w:type="spellStart"/>
      <w:r w:rsidRPr="00F071DB">
        <w:rPr>
          <w:rFonts w:ascii="Times New Roman" w:hAnsi="Times New Roman" w:cs="Times New Roman"/>
          <w:sz w:val="24"/>
          <w:szCs w:val="24"/>
          <w:lang w:val="en-ID"/>
        </w:rPr>
        <w:t>feminim</w:t>
      </w:r>
      <w:proofErr w:type="spellEnd"/>
      <w:r w:rsidRPr="00F071DB">
        <w:rPr>
          <w:rFonts w:ascii="Times New Roman" w:hAnsi="Times New Roman" w:cs="Times New Roman"/>
          <w:sz w:val="24"/>
          <w:szCs w:val="24"/>
          <w:lang w:val="en-ID"/>
        </w:rPr>
        <w:t xml:space="preserve"> singular (</w:t>
      </w:r>
      <w:proofErr w:type="spellStart"/>
      <w:r w:rsidRPr="00F071DB">
        <w:rPr>
          <w:rFonts w:ascii="Times New Roman" w:hAnsi="Times New Roman" w:cs="Times New Roman"/>
          <w:sz w:val="24"/>
          <w:szCs w:val="24"/>
          <w:lang w:val="en-ID"/>
        </w:rPr>
        <w:t>bhs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Inggris</w:t>
      </w:r>
      <w:proofErr w:type="spellEnd"/>
      <w:r w:rsidRPr="00F071DB">
        <w:rPr>
          <w:rFonts w:ascii="Times New Roman" w:hAnsi="Times New Roman" w:cs="Times New Roman"/>
          <w:sz w:val="24"/>
          <w:szCs w:val="24"/>
          <w:lang w:val="en-ID"/>
        </w:rPr>
        <w:t xml:space="preserve">: righteousness). </w:t>
      </w:r>
      <w:proofErr w:type="spellStart"/>
      <w:r w:rsidRPr="00F071DB">
        <w:rPr>
          <w:rFonts w:ascii="Times New Roman" w:hAnsi="Times New Roman" w:cs="Times New Roman"/>
          <w:sz w:val="24"/>
          <w:szCs w:val="24"/>
          <w:lang w:val="en-ID"/>
        </w:rPr>
        <w:t>Apabila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kebenaran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sama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dengan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keadilan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maka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disebut</w:t>
      </w:r>
      <w:proofErr w:type="spellEnd"/>
      <w:r w:rsidRPr="00F071DB">
        <w:rPr>
          <w:rFonts w:ascii="Times New Roman" w:hAnsi="Times New Roman" w:cs="Times New Roman"/>
          <w:sz w:val="24"/>
          <w:szCs w:val="24"/>
          <w:lang w:val="en-ID"/>
        </w:rPr>
        <w:t xml:space="preserve"> juga justification (</w:t>
      </w:r>
      <w:proofErr w:type="spellStart"/>
      <w:r w:rsidRPr="00F071DB">
        <w:rPr>
          <w:rFonts w:ascii="Times New Roman" w:hAnsi="Times New Roman" w:cs="Times New Roman"/>
          <w:sz w:val="24"/>
          <w:szCs w:val="24"/>
          <w:lang w:val="en-ID"/>
        </w:rPr>
        <w:t>benar</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adil</w:t>
      </w:r>
      <w:proofErr w:type="spellEnd"/>
      <w:r w:rsidRPr="00F071DB">
        <w:rPr>
          <w:rFonts w:ascii="Times New Roman" w:hAnsi="Times New Roman" w:cs="Times New Roman"/>
          <w:sz w:val="24"/>
          <w:szCs w:val="24"/>
          <w:lang w:val="en-ID"/>
        </w:rPr>
        <w:t>).</w:t>
      </w:r>
    </w:p>
    <w:p w:rsidR="00303D92" w:rsidRPr="00F071DB" w:rsidRDefault="00303D92" w:rsidP="00A67902">
      <w:pPr>
        <w:spacing w:after="0" w:line="240" w:lineRule="auto"/>
        <w:ind w:firstLine="720"/>
        <w:jc w:val="both"/>
        <w:rPr>
          <w:rFonts w:ascii="Times New Roman" w:hAnsi="Times New Roman" w:cs="Times New Roman"/>
          <w:sz w:val="24"/>
          <w:szCs w:val="24"/>
          <w:lang w:val="en-ID" w:bidi="he-IL"/>
        </w:rPr>
      </w:pPr>
      <w:r w:rsidRPr="00F071DB">
        <w:rPr>
          <w:rFonts w:ascii="Times New Roman" w:hAnsi="Times New Roman" w:cs="Times New Roman"/>
          <w:sz w:val="24"/>
          <w:szCs w:val="24"/>
          <w:lang w:val="en-ID" w:bidi="he-IL"/>
        </w:rPr>
        <w:t xml:space="preserve">Karena </w:t>
      </w:r>
      <w:proofErr w:type="spellStart"/>
      <w:r w:rsidRPr="00F071DB">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diterima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kepercayaan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Yesus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disalibkan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itu</w:t>
      </w:r>
      <w:proofErr w:type="spellEnd"/>
      <w:r w:rsidRPr="00F071DB">
        <w:rPr>
          <w:rFonts w:ascii="Times New Roman" w:hAnsi="Times New Roman" w:cs="Times New Roman"/>
          <w:sz w:val="24"/>
          <w:szCs w:val="24"/>
          <w:lang w:val="en-ID" w:bidi="he-IL"/>
        </w:rPr>
        <w:t xml:space="preserve">. Pada </w:t>
      </w:r>
      <w:proofErr w:type="spellStart"/>
      <w:r w:rsidRPr="00F071DB">
        <w:rPr>
          <w:rFonts w:ascii="Times New Roman" w:hAnsi="Times New Roman" w:cs="Times New Roman"/>
          <w:sz w:val="24"/>
          <w:szCs w:val="24"/>
          <w:lang w:val="en-ID" w:bidi="he-IL"/>
        </w:rPr>
        <w:t>salib</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setiap</w:t>
      </w:r>
      <w:proofErr w:type="spellEnd"/>
      <w:r w:rsidRPr="00F071DB">
        <w:rPr>
          <w:rFonts w:ascii="Times New Roman" w:hAnsi="Times New Roman" w:cs="Times New Roman"/>
          <w:sz w:val="24"/>
          <w:szCs w:val="24"/>
          <w:lang w:val="en-ID" w:bidi="he-IL"/>
        </w:rPr>
        <w:t xml:space="preserve"> orang </w:t>
      </w:r>
      <w:proofErr w:type="spellStart"/>
      <w:r w:rsidRPr="00F071DB">
        <w:rPr>
          <w:rFonts w:ascii="Times New Roman" w:hAnsi="Times New Roman" w:cs="Times New Roman"/>
          <w:sz w:val="24"/>
          <w:szCs w:val="24"/>
          <w:lang w:val="en-ID" w:bidi="he-IL"/>
        </w:rPr>
        <w: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melihat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betapa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mengerikan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dosa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Percaya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berarti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harus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percaya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disalibkan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Dia. </w:t>
      </w:r>
      <w:proofErr w:type="spellStart"/>
      <w:r w:rsidRPr="00F071DB">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karena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iman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menyingkirkan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hukuman</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Sebaliknya</w:t>
      </w:r>
      <w:proofErr w:type="spellEnd"/>
      <w:r w:rsidRPr="00F071DB">
        <w:rPr>
          <w:rFonts w:ascii="Times New Roman" w:hAnsi="Times New Roman" w:cs="Times New Roman"/>
          <w:sz w:val="24"/>
          <w:szCs w:val="24"/>
          <w:lang w:val="en-ID" w:bidi="he-IL"/>
        </w:rPr>
        <w:t xml:space="preserve">, orang </w:t>
      </w:r>
      <w:proofErr w:type="spellStart"/>
      <w:r w:rsidRPr="00F071DB">
        <w:rPr>
          <w:rFonts w:ascii="Times New Roman" w:hAnsi="Times New Roman" w:cs="Times New Roman"/>
          <w:sz w:val="24"/>
          <w:szCs w:val="24"/>
          <w:lang w:val="en-ID" w:bidi="he-IL"/>
        </w:rPr>
        <w:t>percaya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menerima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hukuman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kekal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bukan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sebagai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ancaman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melainkan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meniadakan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semua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seteru</w:t>
      </w:r>
      <w:proofErr w:type="spellEnd"/>
      <w:r w:rsidRPr="00F071DB">
        <w:rPr>
          <w:rFonts w:ascii="Times New Roman" w:hAnsi="Times New Roman" w:cs="Times New Roman"/>
          <w:sz w:val="24"/>
          <w:szCs w:val="24"/>
          <w:lang w:val="en-ID" w:bidi="he-IL"/>
        </w:rPr>
        <w:t xml:space="preserve"> (1 Kor. 15:23-26; 55-57; 2 Kor. 5:11; Rom. 8:18-25). </w:t>
      </w:r>
      <w:proofErr w:type="spellStart"/>
      <w:r w:rsidRPr="00F071DB">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oleh </w:t>
      </w:r>
      <w:proofErr w:type="spellStart"/>
      <w:r w:rsidRPr="00F071DB">
        <w:rPr>
          <w:rFonts w:ascii="Times New Roman" w:hAnsi="Times New Roman" w:cs="Times New Roman"/>
          <w:sz w:val="24"/>
          <w:szCs w:val="24"/>
          <w:lang w:val="en-ID" w:bidi="he-IL"/>
        </w:rPr>
        <w:t>iman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bukanlah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asuransi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hidup</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kekal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melainkan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kesempatan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baru</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diberikan</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manusia</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dilumpuhkan</w:t>
      </w:r>
      <w:proofErr w:type="spellEnd"/>
      <w:r w:rsidRPr="00F071DB">
        <w:rPr>
          <w:rFonts w:ascii="Times New Roman" w:hAnsi="Times New Roman" w:cs="Times New Roman"/>
          <w:sz w:val="24"/>
          <w:szCs w:val="24"/>
          <w:lang w:val="en-ID" w:bidi="he-IL"/>
        </w:rPr>
        <w:t xml:space="preserve"> oleh </w:t>
      </w:r>
      <w:proofErr w:type="spellStart"/>
      <w:r w:rsidRPr="00F071DB">
        <w:rPr>
          <w:rFonts w:ascii="Times New Roman" w:hAnsi="Times New Roman" w:cs="Times New Roman"/>
          <w:sz w:val="24"/>
          <w:szCs w:val="24"/>
          <w:lang w:val="en-ID" w:bidi="he-IL"/>
        </w:rPr>
        <w:t>dosa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untuk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hidup</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sebagai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anak</w:t>
      </w:r>
      <w:proofErr w:type="spellEnd"/>
      <w:r w:rsidRPr="00F071DB">
        <w:rPr>
          <w:rFonts w:ascii="Times New Roman" w:hAnsi="Times New Roman" w:cs="Times New Roman"/>
          <w:sz w:val="24"/>
          <w:szCs w:val="24"/>
          <w:lang w:val="en-ID" w:bidi="he-IL"/>
        </w:rPr>
        <w:t>-</w:t>
      </w:r>
      <w:proofErr w:type="spellStart"/>
      <w:r w:rsidRPr="00F071DB">
        <w:rPr>
          <w:rFonts w:ascii="Times New Roman" w:hAnsi="Times New Roman" w:cs="Times New Roman"/>
          <w:sz w:val="24"/>
          <w:szCs w:val="24"/>
          <w:lang w:val="en-ID" w:bidi="he-IL"/>
        </w:rPr>
        <w:t>anak</w:t>
      </w:r>
      <w:proofErr w:type="spellEnd"/>
      <w:r w:rsidRPr="00F071DB">
        <w:rPr>
          <w:rFonts w:ascii="Times New Roman" w:hAnsi="Times New Roman" w:cs="Times New Roman"/>
          <w:sz w:val="24"/>
          <w:szCs w:val="24"/>
          <w:lang w:val="en-ID" w:bidi="he-IL"/>
        </w:rPr>
        <w:t xml:space="preserve">-Nya. Robert M. Bowman </w:t>
      </w:r>
      <w:proofErr w:type="spellStart"/>
      <w:r w:rsidRPr="00F071DB">
        <w:rPr>
          <w:rFonts w:ascii="Times New Roman" w:hAnsi="Times New Roman" w:cs="Times New Roman"/>
          <w:sz w:val="24"/>
          <w:szCs w:val="24"/>
          <w:lang w:val="en-ID" w:bidi="he-IL"/>
        </w:rPr>
        <w:t>menyatakan</w:t>
      </w:r>
      <w:proofErr w:type="spellEnd"/>
      <w:r w:rsidRPr="00F071DB">
        <w:rPr>
          <w:rFonts w:ascii="Times New Roman" w:hAnsi="Times New Roman" w:cs="Times New Roman"/>
          <w:sz w:val="24"/>
          <w:szCs w:val="24"/>
          <w:lang w:val="en-ID" w:bidi="he-IL"/>
        </w:rPr>
        <w:t>,</w:t>
      </w:r>
    </w:p>
    <w:p w:rsidR="00303D92" w:rsidRPr="00F071DB" w:rsidRDefault="00303D92" w:rsidP="00A67902">
      <w:pPr>
        <w:spacing w:after="0" w:line="240" w:lineRule="auto"/>
        <w:ind w:left="720"/>
        <w:jc w:val="both"/>
        <w:rPr>
          <w:rFonts w:ascii="Times New Roman" w:hAnsi="Times New Roman" w:cs="Times New Roman"/>
          <w:sz w:val="24"/>
          <w:szCs w:val="24"/>
          <w:lang w:val="en-ID" w:bidi="he-IL"/>
        </w:rPr>
      </w:pPr>
      <w:r w:rsidRPr="00F071DB">
        <w:rPr>
          <w:rFonts w:ascii="Times New Roman" w:hAnsi="Times New Roman" w:cs="Times New Roman"/>
          <w:sz w:val="24"/>
          <w:szCs w:val="24"/>
          <w:lang w:val="en-ID" w:bidi="he-IL"/>
        </w:rPr>
        <w:lastRenderedPageBreak/>
        <w:t xml:space="preserve"> “Iman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Yesus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menggantikan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iman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Yesus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mengatakan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orang yang </w:t>
      </w:r>
      <w:proofErr w:type="spellStart"/>
      <w:r w:rsidRPr="00F071DB">
        <w:rPr>
          <w:rFonts w:ascii="Times New Roman" w:hAnsi="Times New Roman" w:cs="Times New Roman"/>
          <w:sz w:val="24"/>
          <w:szCs w:val="24"/>
          <w:lang w:val="en-ID" w:bidi="he-IL"/>
        </w:rPr>
        <w:t>menerima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pengajaran</w:t>
      </w:r>
      <w:proofErr w:type="spellEnd"/>
      <w:r w:rsidRPr="00F071DB">
        <w:rPr>
          <w:rFonts w:ascii="Times New Roman" w:hAnsi="Times New Roman" w:cs="Times New Roman"/>
          <w:sz w:val="24"/>
          <w:szCs w:val="24"/>
          <w:lang w:val="en-ID" w:bidi="he-IL"/>
        </w:rPr>
        <w:t>-Nya “</w:t>
      </w:r>
      <w:proofErr w:type="spellStart"/>
      <w:r w:rsidRPr="00F071DB">
        <w:rPr>
          <w:rFonts w:ascii="Times New Roman" w:hAnsi="Times New Roman" w:cs="Times New Roman"/>
          <w:sz w:val="24"/>
          <w:szCs w:val="24"/>
          <w:lang w:val="en-ID" w:bidi="he-IL"/>
        </w:rPr>
        <w:t>percaya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Dia</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mengutus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Aku</w:t>
      </w:r>
      <w:proofErr w:type="spellEnd"/>
      <w:r w:rsidRPr="00F071DB">
        <w:rPr>
          <w:rFonts w:ascii="Times New Roman" w:hAnsi="Times New Roman" w:cs="Times New Roman"/>
          <w:sz w:val="24"/>
          <w:szCs w:val="24"/>
          <w:lang w:val="en-ID" w:bidi="he-IL"/>
        </w:rPr>
        <w:t xml:space="preserve">” (Yoh. 5:24).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objek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iman</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terpercaya</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sama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sendiri</w:t>
      </w:r>
      <w:proofErr w:type="spellEnd"/>
      <w:r w:rsidRPr="00F071DB">
        <w:rPr>
          <w:rFonts w:ascii="Times New Roman" w:hAnsi="Times New Roman" w:cs="Times New Roman"/>
          <w:sz w:val="24"/>
          <w:szCs w:val="24"/>
          <w:lang w:val="en-ID" w:bidi="he-IL"/>
        </w:rPr>
        <w:t>: “</w:t>
      </w:r>
      <w:proofErr w:type="spellStart"/>
      <w:r w:rsidRPr="00F071DB">
        <w:rPr>
          <w:rFonts w:ascii="Times New Roman" w:hAnsi="Times New Roman" w:cs="Times New Roman"/>
          <w:sz w:val="24"/>
          <w:szCs w:val="24"/>
          <w:lang w:val="en-ID" w:bidi="he-IL"/>
        </w:rPr>
        <w:t>Janganlah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gelisah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hatimu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Percayalah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percayalah</w:t>
      </w:r>
      <w:proofErr w:type="spellEnd"/>
      <w:r w:rsidRPr="00F071DB">
        <w:rPr>
          <w:rFonts w:ascii="Times New Roman" w:hAnsi="Times New Roman" w:cs="Times New Roman"/>
          <w:sz w:val="24"/>
          <w:szCs w:val="24"/>
          <w:lang w:val="en-ID" w:bidi="he-IL"/>
        </w:rPr>
        <w:t xml:space="preserve"> juga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-Ku (Yoh. 14:1). </w:t>
      </w:r>
      <w:proofErr w:type="spellStart"/>
      <w:r w:rsidRPr="00F071DB">
        <w:rPr>
          <w:rFonts w:ascii="Times New Roman" w:hAnsi="Times New Roman" w:cs="Times New Roman"/>
          <w:sz w:val="24"/>
          <w:szCs w:val="24"/>
          <w:lang w:val="en-ID" w:bidi="he-IL"/>
        </w:rPr>
        <w:t>Panggilan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Yesus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murid-murid </w:t>
      </w:r>
      <w:proofErr w:type="spellStart"/>
      <w:r w:rsidRPr="00F071DB">
        <w:rPr>
          <w:rFonts w:ascii="Times New Roman" w:hAnsi="Times New Roman" w:cs="Times New Roman"/>
          <w:sz w:val="24"/>
          <w:szCs w:val="24"/>
          <w:lang w:val="en-ID" w:bidi="he-IL"/>
        </w:rPr>
        <w:t>untuk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percaya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-Nya </w:t>
      </w:r>
      <w:proofErr w:type="spellStart"/>
      <w:r w:rsidRPr="00F071DB">
        <w:rPr>
          <w:rFonts w:ascii="Times New Roman" w:hAnsi="Times New Roman" w:cs="Times New Roman"/>
          <w:sz w:val="24"/>
          <w:szCs w:val="24"/>
          <w:lang w:val="en-ID" w:bidi="he-IL"/>
        </w:rPr>
        <w:t>seperti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mereka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percaya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menghubungkan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Yesus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Bapa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sebagai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objek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iman</w:t>
      </w:r>
      <w:proofErr w:type="spellEnd"/>
      <w:r w:rsidRPr="00F071DB">
        <w:rPr>
          <w:rFonts w:ascii="Times New Roman" w:hAnsi="Times New Roman" w:cs="Times New Roman"/>
          <w:sz w:val="24"/>
          <w:szCs w:val="24"/>
          <w:lang w:val="en-ID" w:bidi="he-IL"/>
        </w:rPr>
        <w:t xml:space="preserve"> yang paling </w:t>
      </w:r>
      <w:proofErr w:type="spellStart"/>
      <w:r w:rsidRPr="00F071DB">
        <w:rPr>
          <w:rFonts w:ascii="Times New Roman" w:hAnsi="Times New Roman" w:cs="Times New Roman"/>
          <w:sz w:val="24"/>
          <w:szCs w:val="24"/>
          <w:lang w:val="en-ID" w:bidi="he-IL"/>
        </w:rPr>
        <w:t>utama</w:t>
      </w:r>
      <w:proofErr w:type="spellEnd"/>
      <w:r w:rsidRPr="00F071DB">
        <w:rPr>
          <w:rFonts w:ascii="Times New Roman" w:hAnsi="Times New Roman" w:cs="Times New Roman"/>
          <w:sz w:val="24"/>
          <w:szCs w:val="24"/>
          <w:lang w:val="en-ID" w:bidi="he-IL"/>
        </w:rPr>
        <w:t>.”</w:t>
      </w:r>
      <w:r w:rsidRPr="00F071DB">
        <w:rPr>
          <w:rFonts w:ascii="Times New Roman" w:hAnsi="Times New Roman" w:cs="Times New Roman"/>
          <w:sz w:val="24"/>
          <w:szCs w:val="24"/>
          <w:vertAlign w:val="superscript"/>
          <w:lang w:val="en-ID" w:bidi="he-IL"/>
        </w:rPr>
        <w:footnoteReference w:id="214"/>
      </w:r>
    </w:p>
    <w:p w:rsidR="00303D92" w:rsidRPr="00F071DB" w:rsidRDefault="00303D92" w:rsidP="00A67902">
      <w:pPr>
        <w:spacing w:after="0" w:line="240" w:lineRule="auto"/>
        <w:jc w:val="both"/>
        <w:rPr>
          <w:rFonts w:ascii="Times New Roman" w:hAnsi="Times New Roman" w:cs="Times New Roman"/>
          <w:sz w:val="24"/>
          <w:szCs w:val="24"/>
          <w:lang w:val="en-ID" w:bidi="he-IL"/>
        </w:rPr>
      </w:pPr>
    </w:p>
    <w:p w:rsidR="00303D92" w:rsidRPr="00F071DB" w:rsidRDefault="00303D92" w:rsidP="00A67902">
      <w:pPr>
        <w:spacing w:line="240" w:lineRule="auto"/>
        <w:ind w:firstLine="720"/>
        <w:jc w:val="both"/>
        <w:rPr>
          <w:rFonts w:ascii="Times New Roman" w:hAnsi="Times New Roman" w:cs="Times New Roman"/>
          <w:sz w:val="24"/>
          <w:szCs w:val="24"/>
          <w:lang w:val="en-ID"/>
        </w:rPr>
      </w:pPr>
      <w:proofErr w:type="spellStart"/>
      <w:r w:rsidRPr="00F071DB">
        <w:rPr>
          <w:rFonts w:ascii="Times New Roman" w:hAnsi="Times New Roman" w:cs="Times New Roman"/>
          <w:sz w:val="24"/>
          <w:szCs w:val="24"/>
          <w:lang w:val="en-ID"/>
        </w:rPr>
        <w:t>Demikianlah</w:t>
      </w:r>
      <w:proofErr w:type="spellEnd"/>
      <w:r w:rsidRPr="00F071DB">
        <w:rPr>
          <w:rFonts w:ascii="Times New Roman" w:hAnsi="Times New Roman" w:cs="Times New Roman"/>
          <w:sz w:val="24"/>
          <w:szCs w:val="24"/>
          <w:lang w:val="en-ID"/>
        </w:rPr>
        <w:t xml:space="preserve"> Allah </w:t>
      </w:r>
      <w:proofErr w:type="spellStart"/>
      <w:r w:rsidRPr="00F071DB">
        <w:rPr>
          <w:rFonts w:ascii="Times New Roman" w:hAnsi="Times New Roman" w:cs="Times New Roman"/>
          <w:sz w:val="24"/>
          <w:szCs w:val="24"/>
          <w:lang w:val="en-ID"/>
        </w:rPr>
        <w:t>tritunggal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telah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menyatakan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diri</w:t>
      </w:r>
      <w:proofErr w:type="spellEnd"/>
      <w:r w:rsidRPr="00F071DB">
        <w:rPr>
          <w:rFonts w:ascii="Times New Roman" w:hAnsi="Times New Roman" w:cs="Times New Roman"/>
          <w:sz w:val="24"/>
          <w:szCs w:val="24"/>
          <w:lang w:val="en-ID"/>
        </w:rPr>
        <w:t xml:space="preserve">-Nya </w:t>
      </w:r>
      <w:proofErr w:type="spellStart"/>
      <w:r w:rsidRPr="00F071DB">
        <w:rPr>
          <w:rFonts w:ascii="Times New Roman" w:hAnsi="Times New Roman" w:cs="Times New Roman"/>
          <w:sz w:val="24"/>
          <w:szCs w:val="24"/>
          <w:lang w:val="en-ID"/>
        </w:rPr>
        <w:t>kepada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umat</w:t>
      </w:r>
      <w:proofErr w:type="spellEnd"/>
      <w:r w:rsidRPr="00F071DB">
        <w:rPr>
          <w:rFonts w:ascii="Times New Roman" w:hAnsi="Times New Roman" w:cs="Times New Roman"/>
          <w:sz w:val="24"/>
          <w:szCs w:val="24"/>
          <w:lang w:val="en-ID"/>
        </w:rPr>
        <w:t xml:space="preserve">-Nya </w:t>
      </w:r>
      <w:proofErr w:type="spellStart"/>
      <w:r w:rsidRPr="00F071DB">
        <w:rPr>
          <w:rFonts w:ascii="Times New Roman" w:hAnsi="Times New Roman" w:cs="Times New Roman"/>
          <w:sz w:val="24"/>
          <w:szCs w:val="24"/>
          <w:lang w:val="en-ID"/>
        </w:rPr>
        <w:t>dalam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Perjanjian</w:t>
      </w:r>
      <w:proofErr w:type="spellEnd"/>
      <w:r w:rsidRPr="00F071DB">
        <w:rPr>
          <w:rFonts w:ascii="Times New Roman" w:hAnsi="Times New Roman" w:cs="Times New Roman"/>
          <w:sz w:val="24"/>
          <w:szCs w:val="24"/>
          <w:lang w:val="en-ID"/>
        </w:rPr>
        <w:t xml:space="preserve"> Lama, </w:t>
      </w:r>
      <w:proofErr w:type="spellStart"/>
      <w:r w:rsidRPr="00F071DB">
        <w:rPr>
          <w:rFonts w:ascii="Times New Roman" w:hAnsi="Times New Roman" w:cs="Times New Roman"/>
          <w:sz w:val="24"/>
          <w:szCs w:val="24"/>
          <w:lang w:val="en-ID"/>
        </w:rPr>
        <w:t>bahwa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kasih</w:t>
      </w:r>
      <w:proofErr w:type="spellEnd"/>
      <w:r w:rsidRPr="00F071DB">
        <w:rPr>
          <w:rFonts w:ascii="Times New Roman" w:hAnsi="Times New Roman" w:cs="Times New Roman"/>
          <w:sz w:val="24"/>
          <w:szCs w:val="24"/>
          <w:lang w:val="en-ID"/>
        </w:rPr>
        <w:t xml:space="preserve"> Allah (</w:t>
      </w:r>
      <w:proofErr w:type="spellStart"/>
      <w:r w:rsidRPr="00F071DB">
        <w:rPr>
          <w:rFonts w:ascii="Times New Roman" w:hAnsi="Times New Roman" w:cs="Times New Roman"/>
          <w:sz w:val="24"/>
          <w:szCs w:val="24"/>
          <w:lang w:val="en-ID"/>
        </w:rPr>
        <w:t>kasih</w:t>
      </w:r>
      <w:proofErr w:type="spellEnd"/>
      <w:r w:rsidRPr="00F071DB">
        <w:rPr>
          <w:rFonts w:ascii="Times New Roman" w:hAnsi="Times New Roman" w:cs="Times New Roman"/>
          <w:sz w:val="24"/>
          <w:szCs w:val="24"/>
          <w:lang w:val="en-ID"/>
        </w:rPr>
        <w:t xml:space="preserve"> </w:t>
      </w:r>
      <w:r w:rsidRPr="00F071DB">
        <w:rPr>
          <w:rFonts w:ascii="Times New Roman" w:hAnsi="Times New Roman" w:cs="Times New Roman"/>
          <w:sz w:val="24"/>
          <w:szCs w:val="24"/>
          <w:lang w:val="el-GR" w:bidi="he-IL"/>
        </w:rPr>
        <w:t>ἠγάπησεν ὁ θεὸς</w:t>
      </w:r>
      <w:r w:rsidRPr="00F071DB">
        <w:rPr>
          <w:rFonts w:ascii="Times New Roman" w:hAnsi="Times New Roman" w:cs="Times New Roman"/>
          <w:sz w:val="24"/>
          <w:szCs w:val="24"/>
          <w:lang w:bidi="he-IL"/>
        </w:rPr>
        <w:t xml:space="preserve"> (Joh 3:16 GNT)</w:t>
      </w:r>
      <w:r w:rsidRPr="00F071DB">
        <w:rPr>
          <w:rFonts w:ascii="Times New Roman" w:hAnsi="Times New Roman" w:cs="Times New Roman"/>
          <w:sz w:val="24"/>
          <w:szCs w:val="24"/>
          <w:vertAlign w:val="superscript"/>
          <w:lang w:bidi="he-IL"/>
        </w:rPr>
        <w:footnoteReference w:id="215"/>
      </w:r>
      <w:r w:rsidR="00FD39C7">
        <w:rPr>
          <w:rFonts w:ascii="Times New Roman" w:hAnsi="Times New Roman" w:cs="Times New Roman"/>
          <w:sz w:val="24"/>
          <w:szCs w:val="24"/>
          <w:lang w:bidi="he-IL"/>
        </w:rPr>
        <w:t xml:space="preserve">, </w:t>
      </w:r>
    </w:p>
    <w:p w:rsidR="00303D92" w:rsidRPr="00F071DB" w:rsidRDefault="00303D92" w:rsidP="00A67902">
      <w:pPr>
        <w:spacing w:line="240" w:lineRule="auto"/>
        <w:ind w:firstLine="720"/>
        <w:jc w:val="both"/>
        <w:rPr>
          <w:rFonts w:ascii="Times New Roman" w:hAnsi="Times New Roman" w:cs="Times New Roman"/>
          <w:sz w:val="24"/>
          <w:szCs w:val="24"/>
          <w:lang w:val="en-ID"/>
        </w:rPr>
      </w:pPr>
      <w:proofErr w:type="spellStart"/>
      <w:r w:rsidRPr="00F071DB">
        <w:rPr>
          <w:rFonts w:ascii="Times New Roman" w:hAnsi="Times New Roman" w:cs="Times New Roman"/>
          <w:sz w:val="24"/>
          <w:szCs w:val="24"/>
          <w:lang w:val="en-ID"/>
        </w:rPr>
        <w:t>Selain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kasih</w:t>
      </w:r>
      <w:proofErr w:type="spellEnd"/>
      <w:r w:rsidRPr="00F071DB">
        <w:rPr>
          <w:rFonts w:ascii="Times New Roman" w:hAnsi="Times New Roman" w:cs="Times New Roman"/>
          <w:sz w:val="24"/>
          <w:szCs w:val="24"/>
          <w:lang w:val="en-ID"/>
        </w:rPr>
        <w:t xml:space="preserve">-Nya yang </w:t>
      </w:r>
      <w:proofErr w:type="spellStart"/>
      <w:r w:rsidRPr="00F071DB">
        <w:rPr>
          <w:rFonts w:ascii="Times New Roman" w:hAnsi="Times New Roman" w:cs="Times New Roman"/>
          <w:sz w:val="24"/>
          <w:szCs w:val="24"/>
          <w:lang w:val="en-ID"/>
        </w:rPr>
        <w:t>besar</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bagi</w:t>
      </w:r>
      <w:proofErr w:type="spellEnd"/>
      <w:r w:rsidRPr="00F071DB">
        <w:rPr>
          <w:rFonts w:ascii="Times New Roman" w:hAnsi="Times New Roman" w:cs="Times New Roman"/>
          <w:sz w:val="24"/>
          <w:szCs w:val="24"/>
          <w:lang w:val="en-ID"/>
        </w:rPr>
        <w:t xml:space="preserve"> dunia </w:t>
      </w:r>
      <w:proofErr w:type="spellStart"/>
      <w:r w:rsidRPr="00F071DB">
        <w:rPr>
          <w:rFonts w:ascii="Times New Roman" w:hAnsi="Times New Roman" w:cs="Times New Roman"/>
          <w:sz w:val="24"/>
          <w:szCs w:val="24"/>
          <w:lang w:val="en-ID"/>
        </w:rPr>
        <w:t>ini</w:t>
      </w:r>
      <w:proofErr w:type="spellEnd"/>
      <w:r w:rsidRPr="00F071DB">
        <w:rPr>
          <w:rFonts w:ascii="Times New Roman" w:hAnsi="Times New Roman" w:cs="Times New Roman"/>
          <w:sz w:val="24"/>
          <w:szCs w:val="24"/>
          <w:lang w:val="en-ID"/>
        </w:rPr>
        <w:t xml:space="preserve"> (Yoh. 3:16), </w:t>
      </w:r>
      <w:proofErr w:type="spellStart"/>
      <w:r w:rsidRPr="00F071DB">
        <w:rPr>
          <w:rFonts w:ascii="Times New Roman" w:hAnsi="Times New Roman" w:cs="Times New Roman"/>
          <w:sz w:val="24"/>
          <w:szCs w:val="24"/>
          <w:lang w:val="en-ID"/>
        </w:rPr>
        <w:t>Keadilan</w:t>
      </w:r>
      <w:proofErr w:type="spellEnd"/>
      <w:r w:rsidRPr="00F071DB">
        <w:rPr>
          <w:rFonts w:ascii="Times New Roman" w:hAnsi="Times New Roman" w:cs="Times New Roman"/>
          <w:sz w:val="24"/>
          <w:szCs w:val="24"/>
          <w:lang w:val="en-ID"/>
        </w:rPr>
        <w:t xml:space="preserve">-Nya juga </w:t>
      </w:r>
      <w:proofErr w:type="spellStart"/>
      <w:r w:rsidRPr="00F071DB">
        <w:rPr>
          <w:rFonts w:ascii="Times New Roman" w:hAnsi="Times New Roman" w:cs="Times New Roman"/>
          <w:sz w:val="24"/>
          <w:szCs w:val="24"/>
          <w:lang w:val="en-ID"/>
        </w:rPr>
        <w:t>menyebabkan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pengampuan</w:t>
      </w:r>
      <w:proofErr w:type="spellEnd"/>
      <w:r w:rsidRPr="00F071DB">
        <w:rPr>
          <w:rFonts w:ascii="Times New Roman" w:hAnsi="Times New Roman" w:cs="Times New Roman"/>
          <w:sz w:val="24"/>
          <w:szCs w:val="24"/>
          <w:lang w:val="en-ID"/>
        </w:rPr>
        <w:t xml:space="preserve">: Karena </w:t>
      </w:r>
      <w:proofErr w:type="spellStart"/>
      <w:r w:rsidRPr="00F071DB">
        <w:rPr>
          <w:rFonts w:ascii="Times New Roman" w:hAnsi="Times New Roman" w:cs="Times New Roman"/>
          <w:sz w:val="24"/>
          <w:szCs w:val="24"/>
          <w:lang w:val="en-ID"/>
        </w:rPr>
        <w:t>Dia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adalah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setia</w:t>
      </w:r>
      <w:proofErr w:type="spellEnd"/>
      <w:r w:rsidRPr="00F071DB">
        <w:rPr>
          <w:rFonts w:ascii="Times New Roman" w:hAnsi="Times New Roman" w:cs="Times New Roman"/>
          <w:sz w:val="24"/>
          <w:szCs w:val="24"/>
          <w:lang w:val="en-ID"/>
        </w:rPr>
        <w:t xml:space="preserve"> dan </w:t>
      </w:r>
      <w:proofErr w:type="spellStart"/>
      <w:r w:rsidRPr="00F071DB">
        <w:rPr>
          <w:rFonts w:ascii="Times New Roman" w:hAnsi="Times New Roman" w:cs="Times New Roman"/>
          <w:sz w:val="24"/>
          <w:szCs w:val="24"/>
          <w:lang w:val="en-ID"/>
        </w:rPr>
        <w:t>adil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maka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atas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pengakuan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dosa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membersihkan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kita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dari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perbuatan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kita</w:t>
      </w:r>
      <w:proofErr w:type="spellEnd"/>
      <w:r w:rsidRPr="00F071DB">
        <w:rPr>
          <w:rFonts w:ascii="Times New Roman" w:hAnsi="Times New Roman" w:cs="Times New Roman"/>
          <w:sz w:val="24"/>
          <w:szCs w:val="24"/>
          <w:lang w:val="en-ID"/>
        </w:rPr>
        <w:t xml:space="preserve"> yang salah (1 Yoh. 1:9). </w:t>
      </w:r>
      <w:proofErr w:type="spellStart"/>
      <w:r w:rsidRPr="00F071DB">
        <w:rPr>
          <w:rFonts w:ascii="Times New Roman" w:hAnsi="Times New Roman" w:cs="Times New Roman"/>
          <w:sz w:val="24"/>
          <w:szCs w:val="24"/>
          <w:lang w:val="en-ID"/>
        </w:rPr>
        <w:t>Anugerah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itu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diberikan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berdasarkan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karya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Yesus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Kristus</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dengan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kematian</w:t>
      </w:r>
      <w:proofErr w:type="spellEnd"/>
      <w:r w:rsidRPr="00F071DB">
        <w:rPr>
          <w:rFonts w:ascii="Times New Roman" w:hAnsi="Times New Roman" w:cs="Times New Roman"/>
          <w:sz w:val="24"/>
          <w:szCs w:val="24"/>
          <w:lang w:val="en-ID"/>
        </w:rPr>
        <w:t xml:space="preserve">-Nya </w:t>
      </w:r>
      <w:proofErr w:type="spellStart"/>
      <w:r w:rsidRPr="00F071DB">
        <w:rPr>
          <w:rFonts w:ascii="Times New Roman" w:hAnsi="Times New Roman" w:cs="Times New Roman"/>
          <w:sz w:val="24"/>
          <w:szCs w:val="24"/>
          <w:lang w:val="en-ID"/>
        </w:rPr>
        <w:t>telah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memenuhi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segala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tuntutan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hukum</w:t>
      </w:r>
      <w:proofErr w:type="spellEnd"/>
      <w:r w:rsidRPr="00F071DB">
        <w:rPr>
          <w:rFonts w:ascii="Times New Roman" w:hAnsi="Times New Roman" w:cs="Times New Roman"/>
          <w:sz w:val="24"/>
          <w:szCs w:val="24"/>
          <w:lang w:val="en-ID"/>
        </w:rPr>
        <w:t xml:space="preserve"> dan </w:t>
      </w:r>
      <w:proofErr w:type="spellStart"/>
      <w:r w:rsidRPr="00F071DB">
        <w:rPr>
          <w:rFonts w:ascii="Times New Roman" w:hAnsi="Times New Roman" w:cs="Times New Roman"/>
          <w:sz w:val="24"/>
          <w:szCs w:val="24"/>
          <w:lang w:val="en-ID"/>
        </w:rPr>
        <w:t>keadilan</w:t>
      </w:r>
      <w:proofErr w:type="spellEnd"/>
      <w:r w:rsidRPr="00F071DB">
        <w:rPr>
          <w:rFonts w:ascii="Times New Roman" w:hAnsi="Times New Roman" w:cs="Times New Roman"/>
          <w:sz w:val="24"/>
          <w:szCs w:val="24"/>
          <w:lang w:val="en-ID"/>
        </w:rPr>
        <w:t xml:space="preserve"> Allah, </w:t>
      </w:r>
      <w:proofErr w:type="spellStart"/>
      <w:r w:rsidRPr="00F071DB">
        <w:rPr>
          <w:rFonts w:ascii="Times New Roman" w:hAnsi="Times New Roman" w:cs="Times New Roman"/>
          <w:sz w:val="24"/>
          <w:szCs w:val="24"/>
          <w:lang w:val="en-ID"/>
        </w:rPr>
        <w:t>sehingga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dinamakan</w:t>
      </w:r>
      <w:proofErr w:type="spellEnd"/>
      <w:r w:rsidRPr="00F071DB">
        <w:rPr>
          <w:rFonts w:ascii="Times New Roman" w:hAnsi="Times New Roman" w:cs="Times New Roman"/>
          <w:sz w:val="24"/>
          <w:szCs w:val="24"/>
          <w:lang w:val="en-ID"/>
        </w:rPr>
        <w:t xml:space="preserve"> “</w:t>
      </w:r>
      <w:r w:rsidRPr="00F071DB">
        <w:rPr>
          <w:rFonts w:ascii="Times New Roman" w:hAnsi="Times New Roman" w:cs="Times New Roman"/>
          <w:i/>
          <w:sz w:val="24"/>
          <w:szCs w:val="24"/>
          <w:lang w:val="en-ID"/>
        </w:rPr>
        <w:t xml:space="preserve">Tunas </w:t>
      </w:r>
      <w:proofErr w:type="spellStart"/>
      <w:r w:rsidRPr="00F071DB">
        <w:rPr>
          <w:rFonts w:ascii="Times New Roman" w:hAnsi="Times New Roman" w:cs="Times New Roman"/>
          <w:i/>
          <w:sz w:val="24"/>
          <w:szCs w:val="24"/>
          <w:lang w:val="en-ID"/>
        </w:rPr>
        <w:t>adil</w:t>
      </w:r>
      <w:proofErr w:type="spellEnd"/>
      <w:r w:rsidRPr="00F071DB">
        <w:rPr>
          <w:rFonts w:ascii="Times New Roman" w:hAnsi="Times New Roman" w:cs="Times New Roman"/>
          <w:i/>
          <w:sz w:val="24"/>
          <w:szCs w:val="24"/>
          <w:lang w:val="en-ID"/>
        </w:rPr>
        <w:t xml:space="preserve"> </w:t>
      </w:r>
      <w:proofErr w:type="spellStart"/>
      <w:r w:rsidRPr="00F071DB">
        <w:rPr>
          <w:rFonts w:ascii="Times New Roman" w:hAnsi="Times New Roman" w:cs="Times New Roman"/>
          <w:i/>
          <w:sz w:val="24"/>
          <w:szCs w:val="24"/>
          <w:lang w:val="en-ID"/>
        </w:rPr>
        <w:t>bagi</w:t>
      </w:r>
      <w:proofErr w:type="spellEnd"/>
      <w:r w:rsidRPr="00F071DB">
        <w:rPr>
          <w:rFonts w:ascii="Times New Roman" w:hAnsi="Times New Roman" w:cs="Times New Roman"/>
          <w:i/>
          <w:sz w:val="24"/>
          <w:szCs w:val="24"/>
          <w:lang w:val="en-ID"/>
        </w:rPr>
        <w:t xml:space="preserve"> </w:t>
      </w:r>
      <w:proofErr w:type="spellStart"/>
      <w:r w:rsidRPr="00F071DB">
        <w:rPr>
          <w:rFonts w:ascii="Times New Roman" w:hAnsi="Times New Roman" w:cs="Times New Roman"/>
          <w:i/>
          <w:sz w:val="24"/>
          <w:szCs w:val="24"/>
          <w:lang w:val="en-ID"/>
        </w:rPr>
        <w:t>Daud</w:t>
      </w:r>
      <w:proofErr w:type="spellEnd"/>
      <w:r w:rsidRPr="00F071DB">
        <w:rPr>
          <w:rFonts w:ascii="Times New Roman" w:hAnsi="Times New Roman" w:cs="Times New Roman"/>
          <w:sz w:val="24"/>
          <w:szCs w:val="24"/>
          <w:lang w:val="en-ID"/>
        </w:rPr>
        <w:t xml:space="preserve">” dan TUHAN – </w:t>
      </w:r>
      <w:proofErr w:type="spellStart"/>
      <w:r w:rsidRPr="00F071DB">
        <w:rPr>
          <w:rFonts w:ascii="Times New Roman" w:hAnsi="Times New Roman" w:cs="Times New Roman"/>
          <w:sz w:val="24"/>
          <w:szCs w:val="24"/>
          <w:lang w:val="en-ID"/>
        </w:rPr>
        <w:t>keadilan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kita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Yer</w:t>
      </w:r>
      <w:proofErr w:type="spellEnd"/>
      <w:r w:rsidRPr="00F071DB">
        <w:rPr>
          <w:rFonts w:ascii="Times New Roman" w:hAnsi="Times New Roman" w:cs="Times New Roman"/>
          <w:sz w:val="24"/>
          <w:szCs w:val="24"/>
          <w:lang w:val="en-ID"/>
        </w:rPr>
        <w:t>. 23:5-6; BIMK: “</w:t>
      </w:r>
      <w:proofErr w:type="spellStart"/>
      <w:r w:rsidRPr="00F071DB">
        <w:rPr>
          <w:rFonts w:ascii="Times New Roman" w:hAnsi="Times New Roman" w:cs="Times New Roman"/>
          <w:sz w:val="24"/>
          <w:szCs w:val="24"/>
          <w:lang w:val="en-ID"/>
        </w:rPr>
        <w:t>Tuhan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keselamatan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kita</w:t>
      </w:r>
      <w:proofErr w:type="spellEnd"/>
      <w:r w:rsidRPr="00F071DB">
        <w:rPr>
          <w:rFonts w:ascii="Times New Roman" w:hAnsi="Times New Roman" w:cs="Times New Roman"/>
          <w:sz w:val="24"/>
          <w:szCs w:val="24"/>
          <w:lang w:val="en-ID"/>
        </w:rPr>
        <w:t>”).</w:t>
      </w:r>
      <w:r w:rsidRPr="00F071DB">
        <w:rPr>
          <w:rFonts w:ascii="Times New Roman" w:hAnsi="Times New Roman" w:cs="Times New Roman"/>
          <w:sz w:val="24"/>
          <w:szCs w:val="24"/>
          <w:vertAlign w:val="superscript"/>
          <w:lang w:val="en-ID"/>
        </w:rPr>
        <w:footnoteReference w:id="216"/>
      </w:r>
      <w:r w:rsidRPr="00F071DB">
        <w:rPr>
          <w:rFonts w:ascii="Times New Roman" w:hAnsi="Times New Roman" w:cs="Times New Roman"/>
          <w:sz w:val="24"/>
          <w:szCs w:val="24"/>
          <w:lang w:val="en-ID"/>
        </w:rPr>
        <w:t xml:space="preserve"> Ada </w:t>
      </w:r>
      <w:proofErr w:type="spellStart"/>
      <w:r w:rsidRPr="00F071DB">
        <w:rPr>
          <w:rFonts w:ascii="Times New Roman" w:hAnsi="Times New Roman" w:cs="Times New Roman"/>
          <w:sz w:val="24"/>
          <w:szCs w:val="24"/>
          <w:lang w:val="en-ID"/>
        </w:rPr>
        <w:t>tertulis</w:t>
      </w:r>
      <w:proofErr w:type="spellEnd"/>
      <w:r w:rsidRPr="00F071DB">
        <w:rPr>
          <w:rFonts w:ascii="Times New Roman" w:hAnsi="Times New Roman" w:cs="Times New Roman"/>
          <w:sz w:val="24"/>
          <w:szCs w:val="24"/>
          <w:lang w:val="en-ID"/>
        </w:rPr>
        <w:t xml:space="preserve">: “Allah yang </w:t>
      </w:r>
      <w:proofErr w:type="spellStart"/>
      <w:r w:rsidRPr="00F071DB">
        <w:rPr>
          <w:rFonts w:ascii="Times New Roman" w:hAnsi="Times New Roman" w:cs="Times New Roman"/>
          <w:sz w:val="24"/>
          <w:szCs w:val="24"/>
          <w:lang w:val="en-ID"/>
        </w:rPr>
        <w:t>adil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melindungi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umat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kesayangan</w:t>
      </w:r>
      <w:proofErr w:type="spellEnd"/>
      <w:r w:rsidRPr="00F071DB">
        <w:rPr>
          <w:rFonts w:ascii="Times New Roman" w:hAnsi="Times New Roman" w:cs="Times New Roman"/>
          <w:sz w:val="24"/>
          <w:szCs w:val="24"/>
          <w:lang w:val="en-ID"/>
        </w:rPr>
        <w:t xml:space="preserve">-Nya </w:t>
      </w:r>
      <w:proofErr w:type="spellStart"/>
      <w:r w:rsidRPr="00F071DB">
        <w:rPr>
          <w:rFonts w:ascii="Times New Roman" w:hAnsi="Times New Roman" w:cs="Times New Roman"/>
          <w:sz w:val="24"/>
          <w:szCs w:val="24"/>
          <w:lang w:val="en-ID"/>
        </w:rPr>
        <w:t>karena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pengasih</w:t>
      </w:r>
      <w:proofErr w:type="spellEnd"/>
      <w:r w:rsidRPr="00F071DB">
        <w:rPr>
          <w:rFonts w:ascii="Times New Roman" w:hAnsi="Times New Roman" w:cs="Times New Roman"/>
          <w:sz w:val="24"/>
          <w:szCs w:val="24"/>
          <w:lang w:val="en-ID"/>
        </w:rPr>
        <w:t xml:space="preserve"> dan </w:t>
      </w:r>
      <w:proofErr w:type="spellStart"/>
      <w:r w:rsidRPr="00F071DB">
        <w:rPr>
          <w:rFonts w:ascii="Times New Roman" w:hAnsi="Times New Roman" w:cs="Times New Roman"/>
          <w:sz w:val="24"/>
          <w:szCs w:val="24"/>
          <w:lang w:val="en-ID"/>
        </w:rPr>
        <w:t>adil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penuh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belas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kasihan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Mzm</w:t>
      </w:r>
      <w:proofErr w:type="spellEnd"/>
      <w:r w:rsidRPr="00F071DB">
        <w:rPr>
          <w:rFonts w:ascii="Times New Roman" w:hAnsi="Times New Roman" w:cs="Times New Roman"/>
          <w:sz w:val="24"/>
          <w:szCs w:val="24"/>
          <w:lang w:val="en-ID"/>
        </w:rPr>
        <w:t>. 116:5).</w:t>
      </w:r>
    </w:p>
    <w:p w:rsidR="00303D92" w:rsidRPr="00F071DB" w:rsidRDefault="00303D92" w:rsidP="00A67902">
      <w:pPr>
        <w:spacing w:line="240" w:lineRule="auto"/>
        <w:ind w:firstLine="720"/>
        <w:jc w:val="both"/>
        <w:rPr>
          <w:rFonts w:ascii="Times New Roman" w:hAnsi="Times New Roman" w:cs="Times New Roman"/>
          <w:sz w:val="24"/>
          <w:szCs w:val="24"/>
          <w:lang w:val="en-ID"/>
        </w:rPr>
      </w:pPr>
      <w:proofErr w:type="spellStart"/>
      <w:r w:rsidRPr="00F071DB">
        <w:rPr>
          <w:rFonts w:ascii="Times New Roman" w:hAnsi="Times New Roman" w:cs="Times New Roman"/>
          <w:sz w:val="24"/>
          <w:szCs w:val="24"/>
          <w:lang w:val="en-ID"/>
        </w:rPr>
        <w:t>Menurut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pandangan</w:t>
      </w:r>
      <w:proofErr w:type="spellEnd"/>
      <w:r w:rsidRPr="00F071DB">
        <w:rPr>
          <w:rFonts w:ascii="Times New Roman" w:hAnsi="Times New Roman" w:cs="Times New Roman"/>
          <w:sz w:val="24"/>
          <w:szCs w:val="24"/>
          <w:lang w:val="en-ID"/>
        </w:rPr>
        <w:t xml:space="preserve"> Bapak-</w:t>
      </w:r>
      <w:proofErr w:type="spellStart"/>
      <w:r w:rsidRPr="00F071DB">
        <w:rPr>
          <w:rFonts w:ascii="Times New Roman" w:hAnsi="Times New Roman" w:cs="Times New Roman"/>
          <w:sz w:val="24"/>
          <w:szCs w:val="24"/>
          <w:lang w:val="en-ID"/>
        </w:rPr>
        <w:t>bapak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gereja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Reformasi</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disampaikan</w:t>
      </w:r>
      <w:proofErr w:type="spellEnd"/>
      <w:r w:rsidRPr="00F071DB">
        <w:rPr>
          <w:rFonts w:ascii="Times New Roman" w:hAnsi="Times New Roman" w:cs="Times New Roman"/>
          <w:sz w:val="24"/>
          <w:szCs w:val="24"/>
          <w:lang w:val="en-ID"/>
        </w:rPr>
        <w:t xml:space="preserve"> oleh </w:t>
      </w:r>
      <w:proofErr w:type="spellStart"/>
      <w:r w:rsidRPr="00F071DB">
        <w:rPr>
          <w:rFonts w:ascii="Times New Roman" w:hAnsi="Times New Roman" w:cs="Times New Roman"/>
          <w:sz w:val="24"/>
          <w:szCs w:val="24"/>
          <w:lang w:val="en-ID"/>
        </w:rPr>
        <w:t>Bernhad</w:t>
      </w:r>
      <w:proofErr w:type="spellEnd"/>
      <w:r w:rsidRPr="00F071DB">
        <w:rPr>
          <w:rFonts w:ascii="Times New Roman" w:hAnsi="Times New Roman" w:cs="Times New Roman"/>
          <w:sz w:val="24"/>
          <w:szCs w:val="24"/>
          <w:lang w:val="en-ID"/>
        </w:rPr>
        <w:t xml:space="preserve"> Lohse </w:t>
      </w:r>
      <w:proofErr w:type="spellStart"/>
      <w:r w:rsidRPr="00F071DB">
        <w:rPr>
          <w:rFonts w:ascii="Times New Roman" w:hAnsi="Times New Roman" w:cs="Times New Roman"/>
          <w:sz w:val="24"/>
          <w:szCs w:val="24"/>
          <w:lang w:val="en-ID"/>
        </w:rPr>
        <w:t>menyatakan</w:t>
      </w:r>
      <w:proofErr w:type="spellEnd"/>
      <w:r w:rsidRPr="00F071DB">
        <w:rPr>
          <w:rFonts w:ascii="Times New Roman" w:hAnsi="Times New Roman" w:cs="Times New Roman"/>
          <w:sz w:val="24"/>
          <w:szCs w:val="24"/>
          <w:lang w:val="en-ID"/>
        </w:rPr>
        <w:t>,</w:t>
      </w:r>
    </w:p>
    <w:p w:rsidR="00303D92" w:rsidRPr="00F071DB" w:rsidRDefault="00303D92" w:rsidP="00A67902">
      <w:pPr>
        <w:spacing w:line="240" w:lineRule="auto"/>
        <w:ind w:left="720"/>
        <w:jc w:val="both"/>
        <w:rPr>
          <w:rFonts w:ascii="Times New Roman" w:hAnsi="Times New Roman" w:cs="Times New Roman"/>
          <w:sz w:val="24"/>
          <w:szCs w:val="24"/>
          <w:lang w:val="en-ID"/>
        </w:rPr>
      </w:pPr>
      <w:proofErr w:type="spellStart"/>
      <w:r w:rsidRPr="00F071DB">
        <w:rPr>
          <w:rFonts w:ascii="Times New Roman" w:hAnsi="Times New Roman" w:cs="Times New Roman"/>
          <w:sz w:val="24"/>
          <w:szCs w:val="24"/>
          <w:lang w:val="en-ID"/>
        </w:rPr>
        <w:t>Berkenan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dengan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doktrin</w:t>
      </w:r>
      <w:proofErr w:type="spellEnd"/>
      <w:r w:rsidRPr="00F071DB">
        <w:rPr>
          <w:rFonts w:ascii="Times New Roman" w:hAnsi="Times New Roman" w:cs="Times New Roman"/>
          <w:sz w:val="24"/>
          <w:szCs w:val="24"/>
          <w:lang w:val="en-ID"/>
        </w:rPr>
        <w:t xml:space="preserve"> Allah, </w:t>
      </w:r>
      <w:proofErr w:type="spellStart"/>
      <w:r w:rsidRPr="00F071DB">
        <w:rPr>
          <w:rFonts w:ascii="Times New Roman" w:hAnsi="Times New Roman" w:cs="Times New Roman"/>
          <w:sz w:val="24"/>
          <w:szCs w:val="24"/>
          <w:lang w:val="en-ID"/>
        </w:rPr>
        <w:t>seluruh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perhatian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dalam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kebergantungan</w:t>
      </w:r>
      <w:proofErr w:type="spellEnd"/>
      <w:r w:rsidRPr="00F071DB">
        <w:rPr>
          <w:rFonts w:ascii="Times New Roman" w:hAnsi="Times New Roman" w:cs="Times New Roman"/>
          <w:sz w:val="24"/>
          <w:szCs w:val="24"/>
          <w:lang w:val="en-ID"/>
        </w:rPr>
        <w:t xml:space="preserve"> pada </w:t>
      </w:r>
      <w:proofErr w:type="spellStart"/>
      <w:r w:rsidRPr="00F071DB">
        <w:rPr>
          <w:rFonts w:ascii="Times New Roman" w:hAnsi="Times New Roman" w:cs="Times New Roman"/>
          <w:sz w:val="24"/>
          <w:szCs w:val="24"/>
          <w:lang w:val="en-ID"/>
        </w:rPr>
        <w:t>Agustinus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adalah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untuk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menetapkan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keseimbangan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antara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kebenaran-keadilan</w:t>
      </w:r>
      <w:proofErr w:type="spellEnd"/>
      <w:r w:rsidRPr="00F071DB">
        <w:rPr>
          <w:rFonts w:ascii="Times New Roman" w:hAnsi="Times New Roman" w:cs="Times New Roman"/>
          <w:sz w:val="24"/>
          <w:szCs w:val="24"/>
          <w:lang w:val="en-ID"/>
        </w:rPr>
        <w:t xml:space="preserve"> dan </w:t>
      </w:r>
      <w:proofErr w:type="spellStart"/>
      <w:r w:rsidRPr="00F071DB">
        <w:rPr>
          <w:rFonts w:ascii="Times New Roman" w:hAnsi="Times New Roman" w:cs="Times New Roman"/>
          <w:sz w:val="24"/>
          <w:szCs w:val="24"/>
          <w:lang w:val="en-ID"/>
        </w:rPr>
        <w:t>belas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kasihan</w:t>
      </w:r>
      <w:proofErr w:type="spellEnd"/>
      <w:r w:rsidRPr="00F071DB">
        <w:rPr>
          <w:rFonts w:ascii="Times New Roman" w:hAnsi="Times New Roman" w:cs="Times New Roman"/>
          <w:sz w:val="24"/>
          <w:szCs w:val="24"/>
          <w:lang w:val="en-ID"/>
        </w:rPr>
        <w:t xml:space="preserve"> Allah, yang </w:t>
      </w:r>
      <w:proofErr w:type="spellStart"/>
      <w:r w:rsidRPr="00F071DB">
        <w:rPr>
          <w:rFonts w:ascii="Times New Roman" w:hAnsi="Times New Roman" w:cs="Times New Roman"/>
          <w:sz w:val="24"/>
          <w:szCs w:val="24"/>
          <w:lang w:val="en-ID"/>
        </w:rPr>
        <w:t>dengannya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i/>
          <w:sz w:val="24"/>
          <w:szCs w:val="24"/>
          <w:lang w:val="en-ID"/>
        </w:rPr>
        <w:t>iustitia</w:t>
      </w:r>
      <w:proofErr w:type="spellEnd"/>
      <w:r w:rsidRPr="00F071DB">
        <w:rPr>
          <w:rFonts w:ascii="Times New Roman" w:hAnsi="Times New Roman" w:cs="Times New Roman"/>
          <w:i/>
          <w:sz w:val="24"/>
          <w:szCs w:val="24"/>
          <w:lang w:val="en-ID"/>
        </w:rPr>
        <w:t xml:space="preserve"> Dei</w:t>
      </w:r>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ditafsirkan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sebagai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kebenaran-keadilan</w:t>
      </w:r>
      <w:proofErr w:type="spellEnd"/>
      <w:r w:rsidRPr="00F071DB">
        <w:rPr>
          <w:rFonts w:ascii="Times New Roman" w:hAnsi="Times New Roman" w:cs="Times New Roman"/>
          <w:sz w:val="24"/>
          <w:szCs w:val="24"/>
          <w:lang w:val="en-ID"/>
        </w:rPr>
        <w:t xml:space="preserve"> Allah dan </w:t>
      </w:r>
      <w:proofErr w:type="spellStart"/>
      <w:r w:rsidRPr="00F071DB">
        <w:rPr>
          <w:rFonts w:ascii="Times New Roman" w:hAnsi="Times New Roman" w:cs="Times New Roman"/>
          <w:i/>
          <w:sz w:val="24"/>
          <w:szCs w:val="24"/>
          <w:lang w:val="en-ID"/>
        </w:rPr>
        <w:t>misericprdia</w:t>
      </w:r>
      <w:proofErr w:type="spellEnd"/>
      <w:r w:rsidRPr="00F071DB">
        <w:rPr>
          <w:rFonts w:ascii="Times New Roman" w:hAnsi="Times New Roman" w:cs="Times New Roman"/>
          <w:i/>
          <w:sz w:val="24"/>
          <w:szCs w:val="24"/>
          <w:lang w:val="en-ID"/>
        </w:rPr>
        <w:t xml:space="preserve"> </w:t>
      </w:r>
      <w:proofErr w:type="spellStart"/>
      <w:r w:rsidRPr="00F071DB">
        <w:rPr>
          <w:rFonts w:ascii="Times New Roman" w:hAnsi="Times New Roman" w:cs="Times New Roman"/>
          <w:sz w:val="24"/>
          <w:szCs w:val="24"/>
          <w:lang w:val="en-ID"/>
        </w:rPr>
        <w:t>sebagai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belas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kasihan-kemurahan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hati</w:t>
      </w:r>
      <w:proofErr w:type="spellEnd"/>
      <w:r w:rsidRPr="00F071DB">
        <w:rPr>
          <w:rFonts w:ascii="Times New Roman" w:hAnsi="Times New Roman" w:cs="Times New Roman"/>
          <w:sz w:val="24"/>
          <w:szCs w:val="24"/>
          <w:lang w:val="en-ID"/>
        </w:rPr>
        <w:t xml:space="preserve"> Allah. </w:t>
      </w:r>
      <w:proofErr w:type="spellStart"/>
      <w:r w:rsidRPr="00F071DB">
        <w:rPr>
          <w:rFonts w:ascii="Times New Roman" w:hAnsi="Times New Roman" w:cs="Times New Roman"/>
          <w:sz w:val="24"/>
          <w:szCs w:val="24"/>
          <w:lang w:val="en-ID"/>
        </w:rPr>
        <w:t>Secara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keseluruhan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seorang</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dapat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menyetujui</w:t>
      </w:r>
      <w:proofErr w:type="spellEnd"/>
      <w:r w:rsidRPr="00F071DB">
        <w:rPr>
          <w:rFonts w:ascii="Times New Roman" w:hAnsi="Times New Roman" w:cs="Times New Roman"/>
          <w:sz w:val="24"/>
          <w:szCs w:val="24"/>
          <w:lang w:val="en-ID"/>
        </w:rPr>
        <w:t xml:space="preserve"> </w:t>
      </w:r>
      <w:r w:rsidRPr="00F071DB">
        <w:rPr>
          <w:rFonts w:ascii="Times New Roman" w:hAnsi="Times New Roman" w:cs="Times New Roman"/>
          <w:i/>
          <w:sz w:val="24"/>
          <w:szCs w:val="24"/>
          <w:lang w:val="en-ID"/>
        </w:rPr>
        <w:t>sola fide</w:t>
      </w:r>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bersama</w:t>
      </w:r>
      <w:proofErr w:type="spellEnd"/>
      <w:r w:rsidRPr="00F071DB">
        <w:rPr>
          <w:rFonts w:ascii="Times New Roman" w:hAnsi="Times New Roman" w:cs="Times New Roman"/>
          <w:sz w:val="24"/>
          <w:szCs w:val="24"/>
          <w:lang w:val="en-ID"/>
        </w:rPr>
        <w:t xml:space="preserve"> Paulus pada </w:t>
      </w:r>
      <w:proofErr w:type="spellStart"/>
      <w:r w:rsidRPr="00F071DB">
        <w:rPr>
          <w:rFonts w:ascii="Times New Roman" w:hAnsi="Times New Roman" w:cs="Times New Roman"/>
          <w:sz w:val="24"/>
          <w:szCs w:val="24"/>
          <w:lang w:val="en-ID"/>
        </w:rPr>
        <w:t>satu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pihak</w:t>
      </w:r>
      <w:proofErr w:type="spellEnd"/>
      <w:r w:rsidRPr="00F071DB">
        <w:rPr>
          <w:rFonts w:ascii="Times New Roman" w:hAnsi="Times New Roman" w:cs="Times New Roman"/>
          <w:sz w:val="24"/>
          <w:szCs w:val="24"/>
          <w:lang w:val="en-ID"/>
        </w:rPr>
        <w:t xml:space="preserve">, dan </w:t>
      </w:r>
      <w:proofErr w:type="spellStart"/>
      <w:r w:rsidRPr="00F071DB">
        <w:rPr>
          <w:rFonts w:ascii="Times New Roman" w:hAnsi="Times New Roman" w:cs="Times New Roman"/>
          <w:sz w:val="24"/>
          <w:szCs w:val="24"/>
          <w:lang w:val="en-ID"/>
        </w:rPr>
        <w:t>mendukung</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kebesaran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kebenaran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karena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perbuatan</w:t>
      </w:r>
      <w:proofErr w:type="spellEnd"/>
      <w:r w:rsidRPr="00F071DB">
        <w:rPr>
          <w:rFonts w:ascii="Times New Roman" w:hAnsi="Times New Roman" w:cs="Times New Roman"/>
          <w:sz w:val="24"/>
          <w:szCs w:val="24"/>
          <w:lang w:val="en-ID"/>
        </w:rPr>
        <w:t xml:space="preserve"> pada </w:t>
      </w:r>
      <w:proofErr w:type="spellStart"/>
      <w:r w:rsidRPr="00F071DB">
        <w:rPr>
          <w:rFonts w:ascii="Times New Roman" w:hAnsi="Times New Roman" w:cs="Times New Roman"/>
          <w:sz w:val="24"/>
          <w:szCs w:val="24"/>
          <w:lang w:val="en-ID"/>
        </w:rPr>
        <w:t>pihak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lainnya</w:t>
      </w:r>
      <w:proofErr w:type="spellEnd"/>
      <w:r w:rsidRPr="00F071DB">
        <w:rPr>
          <w:rFonts w:ascii="Times New Roman" w:hAnsi="Times New Roman" w:cs="Times New Roman"/>
          <w:sz w:val="24"/>
          <w:szCs w:val="24"/>
          <w:lang w:val="en-ID"/>
        </w:rPr>
        <w:t>.</w:t>
      </w:r>
      <w:r w:rsidRPr="00F071DB">
        <w:rPr>
          <w:rFonts w:ascii="Times New Roman" w:hAnsi="Times New Roman" w:cs="Times New Roman"/>
          <w:sz w:val="24"/>
          <w:szCs w:val="24"/>
          <w:vertAlign w:val="superscript"/>
          <w:lang w:val="en-ID"/>
        </w:rPr>
        <w:footnoteReference w:id="217"/>
      </w:r>
    </w:p>
    <w:p w:rsidR="00303D92" w:rsidRPr="00F071DB" w:rsidRDefault="00303D92" w:rsidP="00A67902">
      <w:pPr>
        <w:spacing w:line="240" w:lineRule="auto"/>
        <w:jc w:val="both"/>
        <w:rPr>
          <w:rFonts w:ascii="Times New Roman" w:hAnsi="Times New Roman" w:cs="Times New Roman"/>
          <w:sz w:val="24"/>
          <w:szCs w:val="24"/>
          <w:lang w:val="en-ID"/>
        </w:rPr>
      </w:pPr>
      <w:proofErr w:type="spellStart"/>
      <w:r w:rsidRPr="00F071DB">
        <w:rPr>
          <w:rFonts w:ascii="Times New Roman" w:hAnsi="Times New Roman" w:cs="Times New Roman"/>
          <w:sz w:val="24"/>
          <w:szCs w:val="24"/>
          <w:lang w:val="en-ID"/>
        </w:rPr>
        <w:t>Kebenaran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ini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hanya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ditemukan</w:t>
      </w:r>
      <w:proofErr w:type="spellEnd"/>
      <w:r w:rsidRPr="00F071DB">
        <w:rPr>
          <w:rFonts w:ascii="Times New Roman" w:hAnsi="Times New Roman" w:cs="Times New Roman"/>
          <w:sz w:val="24"/>
          <w:szCs w:val="24"/>
          <w:lang w:val="en-ID"/>
        </w:rPr>
        <w:t xml:space="preserve"> oleh </w:t>
      </w:r>
      <w:proofErr w:type="spellStart"/>
      <w:r w:rsidRPr="00F071DB">
        <w:rPr>
          <w:rFonts w:ascii="Times New Roman" w:hAnsi="Times New Roman" w:cs="Times New Roman"/>
          <w:sz w:val="24"/>
          <w:szCs w:val="24"/>
          <w:lang w:val="en-ID"/>
        </w:rPr>
        <w:t>Marthin</w:t>
      </w:r>
      <w:proofErr w:type="spellEnd"/>
      <w:r w:rsidRPr="00F071DB">
        <w:rPr>
          <w:rFonts w:ascii="Times New Roman" w:hAnsi="Times New Roman" w:cs="Times New Roman"/>
          <w:sz w:val="24"/>
          <w:szCs w:val="24"/>
          <w:lang w:val="en-ID"/>
        </w:rPr>
        <w:t xml:space="preserve"> Luther. </w:t>
      </w:r>
      <w:proofErr w:type="spellStart"/>
      <w:r w:rsidRPr="00F071DB">
        <w:rPr>
          <w:rFonts w:ascii="Times New Roman" w:hAnsi="Times New Roman" w:cs="Times New Roman"/>
          <w:sz w:val="24"/>
          <w:szCs w:val="24"/>
          <w:lang w:val="en-ID"/>
        </w:rPr>
        <w:t>Sebelumnya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tidak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ada</w:t>
      </w:r>
      <w:proofErr w:type="spellEnd"/>
      <w:r w:rsidRPr="00F071DB">
        <w:rPr>
          <w:rFonts w:ascii="Times New Roman" w:hAnsi="Times New Roman" w:cs="Times New Roman"/>
          <w:sz w:val="24"/>
          <w:szCs w:val="24"/>
          <w:lang w:val="en-ID"/>
        </w:rPr>
        <w:t xml:space="preserve">. James Buchanan </w:t>
      </w:r>
      <w:proofErr w:type="spellStart"/>
      <w:r w:rsidRPr="00F071DB">
        <w:rPr>
          <w:rFonts w:ascii="Times New Roman" w:hAnsi="Times New Roman" w:cs="Times New Roman"/>
          <w:sz w:val="24"/>
          <w:szCs w:val="24"/>
          <w:lang w:val="en-ID"/>
        </w:rPr>
        <w:t>menyatakan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Tetapi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apabila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kebenaran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ini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dikenal</w:t>
      </w:r>
      <w:proofErr w:type="spellEnd"/>
      <w:r w:rsidRPr="00F071DB">
        <w:rPr>
          <w:rFonts w:ascii="Times New Roman" w:hAnsi="Times New Roman" w:cs="Times New Roman"/>
          <w:sz w:val="24"/>
          <w:szCs w:val="24"/>
          <w:lang w:val="en-ID"/>
        </w:rPr>
        <w:t xml:space="preserve"> oleh salah </w:t>
      </w:r>
      <w:proofErr w:type="spellStart"/>
      <w:r w:rsidRPr="00F071DB">
        <w:rPr>
          <w:rFonts w:ascii="Times New Roman" w:hAnsi="Times New Roman" w:cs="Times New Roman"/>
          <w:sz w:val="24"/>
          <w:szCs w:val="24"/>
          <w:lang w:val="en-ID"/>
        </w:rPr>
        <w:t>seorang</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bapa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gereja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awal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maka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pasti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telah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diketahui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jauh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sebelum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Reformasi</w:t>
      </w:r>
      <w:proofErr w:type="spellEnd"/>
      <w:r w:rsidRPr="00F071DB">
        <w:rPr>
          <w:rFonts w:ascii="Times New Roman" w:hAnsi="Times New Roman" w:cs="Times New Roman"/>
          <w:sz w:val="24"/>
          <w:szCs w:val="24"/>
          <w:lang w:val="en-ID"/>
        </w:rPr>
        <w:t>.</w:t>
      </w:r>
      <w:r w:rsidRPr="00F071DB">
        <w:rPr>
          <w:rFonts w:ascii="Times New Roman" w:hAnsi="Times New Roman" w:cs="Times New Roman"/>
          <w:sz w:val="24"/>
          <w:szCs w:val="24"/>
          <w:vertAlign w:val="superscript"/>
          <w:lang w:val="en-ID"/>
        </w:rPr>
        <w:footnoteReference w:id="218"/>
      </w:r>
      <w:r>
        <w:rPr>
          <w:rFonts w:ascii="Times New Roman" w:hAnsi="Times New Roman" w:cs="Times New Roman"/>
          <w:sz w:val="24"/>
          <w:szCs w:val="24"/>
          <w:lang w:val="en-ID"/>
        </w:rPr>
        <w:t xml:space="preserve"> Hal </w:t>
      </w:r>
      <w:proofErr w:type="spellStart"/>
      <w:r>
        <w:rPr>
          <w:rFonts w:ascii="Times New Roman" w:hAnsi="Times New Roman" w:cs="Times New Roman"/>
          <w:sz w:val="24"/>
          <w:szCs w:val="24"/>
          <w:lang w:val="en-ID"/>
        </w:rPr>
        <w:t>senada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diungkapkan</w:t>
      </w:r>
      <w:proofErr w:type="spellEnd"/>
      <w:r>
        <w:rPr>
          <w:rFonts w:ascii="Times New Roman" w:hAnsi="Times New Roman" w:cs="Times New Roman"/>
          <w:sz w:val="24"/>
          <w:szCs w:val="24"/>
          <w:lang w:val="en-ID"/>
        </w:rPr>
        <w:t xml:space="preserve"> oleh </w:t>
      </w:r>
      <w:r w:rsidRPr="00F071DB">
        <w:rPr>
          <w:rFonts w:ascii="Times New Roman" w:hAnsi="Times New Roman" w:cs="Times New Roman"/>
          <w:sz w:val="24"/>
          <w:szCs w:val="24"/>
          <w:lang w:val="en-ID"/>
        </w:rPr>
        <w:t xml:space="preserve">James Buchanan </w:t>
      </w:r>
      <w:proofErr w:type="spellStart"/>
      <w:r w:rsidRPr="00F071DB">
        <w:rPr>
          <w:rFonts w:ascii="Times New Roman" w:hAnsi="Times New Roman" w:cs="Times New Roman"/>
          <w:sz w:val="24"/>
          <w:szCs w:val="24"/>
          <w:lang w:val="en-ID"/>
        </w:rPr>
        <w:t>menyatakan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Tak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terhindarkan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lagi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kesalahpahaman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terhadap</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satu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kebenaran</w:t>
      </w:r>
      <w:proofErr w:type="spellEnd"/>
      <w:r w:rsidRPr="00F071DB">
        <w:rPr>
          <w:rFonts w:ascii="Times New Roman" w:hAnsi="Times New Roman" w:cs="Times New Roman"/>
          <w:sz w:val="24"/>
          <w:szCs w:val="24"/>
          <w:lang w:val="en-ID"/>
        </w:rPr>
        <w:t xml:space="preserve"> Kristen </w:t>
      </w:r>
      <w:proofErr w:type="spellStart"/>
      <w:r w:rsidRPr="00F071DB">
        <w:rPr>
          <w:rFonts w:ascii="Times New Roman" w:hAnsi="Times New Roman" w:cs="Times New Roman"/>
          <w:sz w:val="24"/>
          <w:szCs w:val="24"/>
          <w:lang w:val="en-ID"/>
        </w:rPr>
        <w:t>sering</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berarti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kesalahpahaman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terhadap</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kebenaran-kebenaran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lainnya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misalnya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kesalahpahaman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terhadap</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dosa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mengakibatkan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kesalahpahaman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tentang</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kebutuhan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Juruselamat</w:t>
      </w:r>
      <w:proofErr w:type="spellEnd"/>
      <w:r w:rsidRPr="00F071DB">
        <w:rPr>
          <w:rFonts w:ascii="Times New Roman" w:hAnsi="Times New Roman" w:cs="Times New Roman"/>
          <w:sz w:val="24"/>
          <w:szCs w:val="24"/>
          <w:lang w:val="en-ID"/>
        </w:rPr>
        <w:t>.</w:t>
      </w:r>
      <w:r w:rsidRPr="00F071DB">
        <w:rPr>
          <w:rFonts w:ascii="Times New Roman" w:hAnsi="Times New Roman" w:cs="Times New Roman"/>
          <w:sz w:val="24"/>
          <w:szCs w:val="24"/>
          <w:vertAlign w:val="superscript"/>
          <w:lang w:val="en-ID"/>
        </w:rPr>
        <w:footnoteReference w:id="219"/>
      </w:r>
    </w:p>
    <w:p w:rsidR="00303D92" w:rsidRPr="00F071DB" w:rsidRDefault="00303D92" w:rsidP="00A67902">
      <w:pPr>
        <w:spacing w:line="240" w:lineRule="auto"/>
        <w:ind w:firstLine="720"/>
        <w:jc w:val="both"/>
        <w:rPr>
          <w:rFonts w:ascii="Times New Roman" w:hAnsi="Times New Roman" w:cs="Times New Roman"/>
          <w:sz w:val="24"/>
          <w:szCs w:val="24"/>
          <w:lang w:val="en-ID"/>
        </w:rPr>
      </w:pPr>
      <w:r w:rsidRPr="00F071DB">
        <w:rPr>
          <w:rFonts w:ascii="Times New Roman" w:hAnsi="Times New Roman" w:cs="Times New Roman"/>
          <w:sz w:val="24"/>
          <w:szCs w:val="24"/>
          <w:lang w:val="en-ID"/>
        </w:rPr>
        <w:t xml:space="preserve">Bapak-Bapak </w:t>
      </w:r>
      <w:proofErr w:type="spellStart"/>
      <w:r w:rsidRPr="00F071DB">
        <w:rPr>
          <w:rFonts w:ascii="Times New Roman" w:hAnsi="Times New Roman" w:cs="Times New Roman"/>
          <w:sz w:val="24"/>
          <w:szCs w:val="24"/>
          <w:lang w:val="en-ID"/>
        </w:rPr>
        <w:t>gereja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memulai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aksi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dalam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membela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kebenaran</w:t>
      </w:r>
      <w:proofErr w:type="spellEnd"/>
      <w:r w:rsidRPr="00F071DB">
        <w:rPr>
          <w:rFonts w:ascii="Times New Roman" w:hAnsi="Times New Roman" w:cs="Times New Roman"/>
          <w:sz w:val="24"/>
          <w:szCs w:val="24"/>
          <w:lang w:val="en-ID"/>
        </w:rPr>
        <w:t xml:space="preserve"> Allah </w:t>
      </w:r>
      <w:proofErr w:type="spellStart"/>
      <w:r w:rsidRPr="00F071DB">
        <w:rPr>
          <w:rFonts w:ascii="Times New Roman" w:hAnsi="Times New Roman" w:cs="Times New Roman"/>
          <w:sz w:val="24"/>
          <w:szCs w:val="24"/>
          <w:lang w:val="en-ID"/>
        </w:rPr>
        <w:t>dari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tangan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kekuasaan</w:t>
      </w:r>
      <w:proofErr w:type="spellEnd"/>
      <w:r w:rsidRPr="00F071DB">
        <w:rPr>
          <w:rFonts w:ascii="Times New Roman" w:hAnsi="Times New Roman" w:cs="Times New Roman"/>
          <w:sz w:val="24"/>
          <w:szCs w:val="24"/>
          <w:lang w:val="en-ID"/>
        </w:rPr>
        <w:t xml:space="preserve"> Paus Roma </w:t>
      </w:r>
      <w:proofErr w:type="spellStart"/>
      <w:r w:rsidRPr="00F071DB">
        <w:rPr>
          <w:rFonts w:ascii="Times New Roman" w:hAnsi="Times New Roman" w:cs="Times New Roman"/>
          <w:sz w:val="24"/>
          <w:szCs w:val="24"/>
          <w:lang w:val="en-ID"/>
        </w:rPr>
        <w:t>Katholik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dalam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hubungan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dengan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kebenaran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ternyata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ada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konflik</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berakhir</w:t>
      </w:r>
      <w:proofErr w:type="spellEnd"/>
      <w:r w:rsidRPr="00F071DB">
        <w:rPr>
          <w:rFonts w:ascii="Times New Roman" w:hAnsi="Times New Roman" w:cs="Times New Roman"/>
          <w:sz w:val="24"/>
          <w:szCs w:val="24"/>
          <w:lang w:val="en-ID"/>
        </w:rPr>
        <w:t xml:space="preserve"> pada </w:t>
      </w:r>
      <w:proofErr w:type="spellStart"/>
      <w:r w:rsidRPr="00F071DB">
        <w:rPr>
          <w:rFonts w:ascii="Times New Roman" w:hAnsi="Times New Roman" w:cs="Times New Roman"/>
          <w:sz w:val="24"/>
          <w:szCs w:val="24"/>
          <w:lang w:val="en-ID"/>
        </w:rPr>
        <w:t>berdirinya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Reformasi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karena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seakan</w:t>
      </w:r>
      <w:proofErr w:type="spellEnd"/>
      <w:r w:rsidRPr="00F071DB">
        <w:rPr>
          <w:rFonts w:ascii="Times New Roman" w:hAnsi="Times New Roman" w:cs="Times New Roman"/>
          <w:sz w:val="24"/>
          <w:szCs w:val="24"/>
          <w:lang w:val="en-ID"/>
        </w:rPr>
        <w:t xml:space="preserve"> Roma </w:t>
      </w:r>
      <w:proofErr w:type="spellStart"/>
      <w:r w:rsidRPr="00F071DB">
        <w:rPr>
          <w:rFonts w:ascii="Times New Roman" w:hAnsi="Times New Roman" w:cs="Times New Roman"/>
          <w:sz w:val="24"/>
          <w:szCs w:val="24"/>
          <w:lang w:val="en-ID"/>
        </w:rPr>
        <w:t>Katholik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tidak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merealisasikan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kebenaran</w:t>
      </w:r>
      <w:proofErr w:type="spellEnd"/>
      <w:r w:rsidRPr="00F071DB">
        <w:rPr>
          <w:rFonts w:ascii="Times New Roman" w:hAnsi="Times New Roman" w:cs="Times New Roman"/>
          <w:sz w:val="24"/>
          <w:szCs w:val="24"/>
          <w:lang w:val="en-ID"/>
        </w:rPr>
        <w:t xml:space="preserve"> Allah </w:t>
      </w:r>
      <w:proofErr w:type="spellStart"/>
      <w:r w:rsidRPr="00F071DB">
        <w:rPr>
          <w:rFonts w:ascii="Times New Roman" w:hAnsi="Times New Roman" w:cs="Times New Roman"/>
          <w:sz w:val="24"/>
          <w:szCs w:val="24"/>
          <w:lang w:val="en-ID"/>
        </w:rPr>
        <w:t>dalam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kehidupan</w:t>
      </w:r>
      <w:proofErr w:type="spellEnd"/>
      <w:r w:rsidRPr="00F071DB">
        <w:rPr>
          <w:rFonts w:ascii="Times New Roman" w:hAnsi="Times New Roman" w:cs="Times New Roman"/>
          <w:sz w:val="24"/>
          <w:szCs w:val="24"/>
          <w:lang w:val="en-ID"/>
        </w:rPr>
        <w:t xml:space="preserve">. </w:t>
      </w:r>
    </w:p>
    <w:p w:rsidR="00303D92" w:rsidRPr="00F071DB" w:rsidRDefault="00303D92" w:rsidP="00A67902">
      <w:pPr>
        <w:spacing w:line="240" w:lineRule="auto"/>
        <w:ind w:firstLine="720"/>
        <w:jc w:val="both"/>
        <w:rPr>
          <w:rFonts w:ascii="Times New Roman" w:hAnsi="Times New Roman" w:cs="Times New Roman"/>
          <w:sz w:val="24"/>
          <w:szCs w:val="24"/>
          <w:lang w:val="en-ID"/>
        </w:rPr>
      </w:pPr>
      <w:proofErr w:type="spellStart"/>
      <w:r w:rsidRPr="00F071DB">
        <w:rPr>
          <w:rFonts w:ascii="Times New Roman" w:hAnsi="Times New Roman" w:cs="Times New Roman"/>
          <w:sz w:val="24"/>
          <w:szCs w:val="24"/>
          <w:lang w:val="en-ID"/>
        </w:rPr>
        <w:lastRenderedPageBreak/>
        <w:t>Melalui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pernyataan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ajaran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Katolik</w:t>
      </w:r>
      <w:proofErr w:type="spellEnd"/>
      <w:r w:rsidRPr="00F071DB">
        <w:rPr>
          <w:rFonts w:ascii="Times New Roman" w:hAnsi="Times New Roman" w:cs="Times New Roman"/>
          <w:sz w:val="24"/>
          <w:szCs w:val="24"/>
          <w:lang w:val="en-ID"/>
        </w:rPr>
        <w:t xml:space="preserve"> Roma yang </w:t>
      </w:r>
      <w:proofErr w:type="spellStart"/>
      <w:r w:rsidRPr="00F071DB">
        <w:rPr>
          <w:rFonts w:ascii="Times New Roman" w:hAnsi="Times New Roman" w:cs="Times New Roman"/>
          <w:sz w:val="24"/>
          <w:szCs w:val="24"/>
          <w:lang w:val="en-ID"/>
        </w:rPr>
        <w:t>seakan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merendahkan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martabat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Kristus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sebagai</w:t>
      </w:r>
      <w:proofErr w:type="spellEnd"/>
      <w:r w:rsidRPr="00F071DB">
        <w:rPr>
          <w:rFonts w:ascii="Times New Roman" w:hAnsi="Times New Roman" w:cs="Times New Roman"/>
          <w:sz w:val="24"/>
          <w:szCs w:val="24"/>
          <w:lang w:val="en-ID"/>
        </w:rPr>
        <w:t xml:space="preserve"> Sang </w:t>
      </w:r>
      <w:proofErr w:type="spellStart"/>
      <w:r w:rsidRPr="00F071DB">
        <w:rPr>
          <w:rFonts w:ascii="Times New Roman" w:hAnsi="Times New Roman" w:cs="Times New Roman"/>
          <w:sz w:val="24"/>
          <w:szCs w:val="24"/>
          <w:lang w:val="en-ID"/>
        </w:rPr>
        <w:t>Penebus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dosa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manusia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maka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Yesus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tidak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hanya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datang</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bertemu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dengan</w:t>
      </w:r>
      <w:proofErr w:type="spellEnd"/>
      <w:r w:rsidRPr="00F071DB">
        <w:rPr>
          <w:rFonts w:ascii="Times New Roman" w:hAnsi="Times New Roman" w:cs="Times New Roman"/>
          <w:sz w:val="24"/>
          <w:szCs w:val="24"/>
          <w:lang w:val="en-ID"/>
        </w:rPr>
        <w:t xml:space="preserve"> Paulus, </w:t>
      </w:r>
      <w:proofErr w:type="spellStart"/>
      <w:r w:rsidRPr="00F071DB">
        <w:rPr>
          <w:rFonts w:ascii="Times New Roman" w:hAnsi="Times New Roman" w:cs="Times New Roman"/>
          <w:sz w:val="24"/>
          <w:szCs w:val="24"/>
          <w:lang w:val="en-ID"/>
        </w:rPr>
        <w:t>akan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tetapi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i/>
          <w:sz w:val="24"/>
          <w:szCs w:val="24"/>
          <w:lang w:val="en-ID"/>
        </w:rPr>
        <w:t>Kebenaran</w:t>
      </w:r>
      <w:proofErr w:type="spellEnd"/>
      <w:r w:rsidRPr="00F071DB">
        <w:rPr>
          <w:rFonts w:ascii="Times New Roman" w:hAnsi="Times New Roman" w:cs="Times New Roman"/>
          <w:i/>
          <w:sz w:val="24"/>
          <w:szCs w:val="24"/>
          <w:lang w:val="en-ID"/>
        </w:rPr>
        <w:t xml:space="preserve"> Allah</w:t>
      </w:r>
      <w:r w:rsidRPr="00F071DB">
        <w:rPr>
          <w:rFonts w:ascii="Times New Roman" w:hAnsi="Times New Roman" w:cs="Times New Roman"/>
          <w:sz w:val="24"/>
          <w:szCs w:val="24"/>
          <w:lang w:val="en-ID"/>
        </w:rPr>
        <w:t xml:space="preserve"> juga </w:t>
      </w:r>
      <w:proofErr w:type="spellStart"/>
      <w:r w:rsidRPr="00F071DB">
        <w:rPr>
          <w:rFonts w:ascii="Times New Roman" w:hAnsi="Times New Roman" w:cs="Times New Roman"/>
          <w:i/>
          <w:sz w:val="24"/>
          <w:szCs w:val="24"/>
          <w:lang w:val="en-ID"/>
        </w:rPr>
        <w:t>nyata</w:t>
      </w:r>
      <w:proofErr w:type="spellEnd"/>
      <w:r w:rsidRPr="00F071DB">
        <w:rPr>
          <w:rFonts w:ascii="Times New Roman" w:hAnsi="Times New Roman" w:cs="Times New Roman"/>
          <w:i/>
          <w:sz w:val="24"/>
          <w:szCs w:val="24"/>
          <w:lang w:val="en-ID"/>
        </w:rPr>
        <w:t xml:space="preserve"> </w:t>
      </w:r>
      <w:proofErr w:type="spellStart"/>
      <w:r w:rsidRPr="00F071DB">
        <w:rPr>
          <w:rFonts w:ascii="Times New Roman" w:hAnsi="Times New Roman" w:cs="Times New Roman"/>
          <w:sz w:val="24"/>
          <w:szCs w:val="24"/>
          <w:lang w:val="en-ID"/>
        </w:rPr>
        <w:t>bagi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bapa-bapa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gereja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Reformasi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untuk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berpikir</w:t>
      </w:r>
      <w:proofErr w:type="spellEnd"/>
      <w:r w:rsidRPr="00F071DB">
        <w:rPr>
          <w:rFonts w:ascii="Times New Roman" w:hAnsi="Times New Roman" w:cs="Times New Roman"/>
          <w:sz w:val="24"/>
          <w:szCs w:val="24"/>
          <w:lang w:val="en-ID"/>
        </w:rPr>
        <w:t xml:space="preserve"> dan </w:t>
      </w:r>
      <w:proofErr w:type="spellStart"/>
      <w:r w:rsidRPr="00F071DB">
        <w:rPr>
          <w:rFonts w:ascii="Times New Roman" w:hAnsi="Times New Roman" w:cs="Times New Roman"/>
          <w:sz w:val="24"/>
          <w:szCs w:val="24"/>
          <w:lang w:val="en-ID"/>
        </w:rPr>
        <w:t>bertindak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melawan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kebenaran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sendiri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dengan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kebenaran</w:t>
      </w:r>
      <w:proofErr w:type="spellEnd"/>
      <w:r w:rsidRPr="00F071DB">
        <w:rPr>
          <w:rFonts w:ascii="Times New Roman" w:hAnsi="Times New Roman" w:cs="Times New Roman"/>
          <w:sz w:val="24"/>
          <w:szCs w:val="24"/>
          <w:lang w:val="en-ID"/>
        </w:rPr>
        <w:t xml:space="preserve"> Allah (Rom. 1:16-17).</w:t>
      </w:r>
      <w:r>
        <w:rPr>
          <w:rFonts w:ascii="Times New Roman" w:hAnsi="Times New Roman" w:cs="Times New Roman"/>
          <w:sz w:val="24"/>
          <w:szCs w:val="24"/>
          <w:lang w:val="en-ID"/>
        </w:rPr>
        <w:t xml:space="preserve"> </w:t>
      </w:r>
      <w:r w:rsidRPr="00F071DB">
        <w:rPr>
          <w:rFonts w:ascii="Times New Roman" w:hAnsi="Times New Roman" w:cs="Times New Roman"/>
          <w:sz w:val="24"/>
          <w:szCs w:val="24"/>
          <w:lang w:val="en-ID"/>
        </w:rPr>
        <w:t xml:space="preserve">Yang paling </w:t>
      </w:r>
      <w:proofErr w:type="spellStart"/>
      <w:r w:rsidRPr="00F071DB">
        <w:rPr>
          <w:rFonts w:ascii="Times New Roman" w:hAnsi="Times New Roman" w:cs="Times New Roman"/>
          <w:sz w:val="24"/>
          <w:szCs w:val="24"/>
          <w:lang w:val="en-ID"/>
        </w:rPr>
        <w:t>tragis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adalah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adanya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ajaran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Katolik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untuk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menjual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surat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pengampunan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dosa</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sangat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menyakiti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hati</w:t>
      </w:r>
      <w:proofErr w:type="spellEnd"/>
      <w:r w:rsidRPr="00F071DB">
        <w:rPr>
          <w:rFonts w:ascii="Times New Roman" w:hAnsi="Times New Roman" w:cs="Times New Roman"/>
          <w:sz w:val="24"/>
          <w:szCs w:val="24"/>
          <w:lang w:val="en-ID"/>
        </w:rPr>
        <w:t xml:space="preserve"> Martin Luther. Hal </w:t>
      </w:r>
      <w:proofErr w:type="spellStart"/>
      <w:r w:rsidRPr="00F071DB">
        <w:rPr>
          <w:rFonts w:ascii="Times New Roman" w:hAnsi="Times New Roman" w:cs="Times New Roman"/>
          <w:sz w:val="24"/>
          <w:szCs w:val="24"/>
          <w:lang w:val="en-ID"/>
        </w:rPr>
        <w:t>senada</w:t>
      </w:r>
      <w:proofErr w:type="spellEnd"/>
      <w:r w:rsidRPr="00F071DB">
        <w:rPr>
          <w:rFonts w:ascii="Times New Roman" w:hAnsi="Times New Roman" w:cs="Times New Roman"/>
          <w:sz w:val="24"/>
          <w:szCs w:val="24"/>
          <w:lang w:val="en-ID"/>
        </w:rPr>
        <w:t xml:space="preserve"> James Buchanan </w:t>
      </w:r>
      <w:proofErr w:type="spellStart"/>
      <w:r w:rsidRPr="00F071DB">
        <w:rPr>
          <w:rFonts w:ascii="Times New Roman" w:hAnsi="Times New Roman" w:cs="Times New Roman"/>
          <w:sz w:val="24"/>
          <w:szCs w:val="24"/>
          <w:lang w:val="en-ID"/>
        </w:rPr>
        <w:t>menyatakan</w:t>
      </w:r>
      <w:proofErr w:type="spellEnd"/>
      <w:r w:rsidRPr="00F071DB">
        <w:rPr>
          <w:rFonts w:ascii="Times New Roman" w:hAnsi="Times New Roman" w:cs="Times New Roman"/>
          <w:sz w:val="24"/>
          <w:szCs w:val="24"/>
          <w:lang w:val="en-ID"/>
        </w:rPr>
        <w:t xml:space="preserve">, </w:t>
      </w:r>
    </w:p>
    <w:p w:rsidR="00303D92" w:rsidRPr="00F20F4C" w:rsidRDefault="00303D92" w:rsidP="00A67902">
      <w:pPr>
        <w:spacing w:line="240" w:lineRule="auto"/>
        <w:ind w:left="720"/>
        <w:jc w:val="both"/>
        <w:rPr>
          <w:rFonts w:ascii="Times New Roman" w:hAnsi="Times New Roman" w:cs="Times New Roman"/>
          <w:sz w:val="24"/>
          <w:szCs w:val="24"/>
          <w:lang w:val="en-ID"/>
        </w:rPr>
      </w:pPr>
      <w:proofErr w:type="spellStart"/>
      <w:r w:rsidRPr="00F20F4C">
        <w:rPr>
          <w:rFonts w:ascii="Times New Roman" w:hAnsi="Times New Roman" w:cs="Times New Roman"/>
          <w:sz w:val="24"/>
          <w:szCs w:val="24"/>
          <w:lang w:val="en-ID"/>
        </w:rPr>
        <w:t>Kebenaran</w:t>
      </w:r>
      <w:proofErr w:type="spellEnd"/>
      <w:r w:rsidRPr="00F20F4C">
        <w:rPr>
          <w:rFonts w:ascii="Times New Roman" w:hAnsi="Times New Roman" w:cs="Times New Roman"/>
          <w:sz w:val="24"/>
          <w:szCs w:val="24"/>
          <w:lang w:val="en-ID"/>
        </w:rPr>
        <w:t xml:space="preserve"> </w:t>
      </w:r>
      <w:proofErr w:type="spellStart"/>
      <w:r w:rsidRPr="00F20F4C">
        <w:rPr>
          <w:rFonts w:ascii="Times New Roman" w:hAnsi="Times New Roman" w:cs="Times New Roman"/>
          <w:sz w:val="24"/>
          <w:szCs w:val="24"/>
          <w:lang w:val="en-ID"/>
        </w:rPr>
        <w:t>Alkitab</w:t>
      </w:r>
      <w:proofErr w:type="spellEnd"/>
      <w:r w:rsidRPr="00F20F4C">
        <w:rPr>
          <w:rFonts w:ascii="Times New Roman" w:hAnsi="Times New Roman" w:cs="Times New Roman"/>
          <w:sz w:val="24"/>
          <w:szCs w:val="24"/>
          <w:lang w:val="en-ID"/>
        </w:rPr>
        <w:t xml:space="preserve"> </w:t>
      </w:r>
      <w:proofErr w:type="spellStart"/>
      <w:r w:rsidRPr="00F20F4C">
        <w:rPr>
          <w:rFonts w:ascii="Times New Roman" w:hAnsi="Times New Roman" w:cs="Times New Roman"/>
          <w:sz w:val="24"/>
          <w:szCs w:val="24"/>
          <w:lang w:val="en-ID"/>
        </w:rPr>
        <w:t>tentang</w:t>
      </w:r>
      <w:proofErr w:type="spellEnd"/>
      <w:r w:rsidRPr="00F20F4C">
        <w:rPr>
          <w:rFonts w:ascii="Times New Roman" w:hAnsi="Times New Roman" w:cs="Times New Roman"/>
          <w:sz w:val="24"/>
          <w:szCs w:val="24"/>
          <w:lang w:val="en-ID"/>
        </w:rPr>
        <w:t xml:space="preserve"> </w:t>
      </w:r>
      <w:proofErr w:type="spellStart"/>
      <w:r w:rsidRPr="00F20F4C">
        <w:rPr>
          <w:rFonts w:ascii="Times New Roman" w:hAnsi="Times New Roman" w:cs="Times New Roman"/>
          <w:sz w:val="24"/>
          <w:szCs w:val="24"/>
          <w:lang w:val="en-ID"/>
        </w:rPr>
        <w:t>pembenaran</w:t>
      </w:r>
      <w:proofErr w:type="spellEnd"/>
      <w:r w:rsidRPr="00F20F4C">
        <w:rPr>
          <w:rFonts w:ascii="Times New Roman" w:hAnsi="Times New Roman" w:cs="Times New Roman"/>
          <w:sz w:val="24"/>
          <w:szCs w:val="24"/>
          <w:lang w:val="en-ID"/>
        </w:rPr>
        <w:t xml:space="preserve"> oleh </w:t>
      </w:r>
      <w:proofErr w:type="spellStart"/>
      <w:r w:rsidRPr="00F20F4C">
        <w:rPr>
          <w:rFonts w:ascii="Times New Roman" w:hAnsi="Times New Roman" w:cs="Times New Roman"/>
          <w:sz w:val="24"/>
          <w:szCs w:val="24"/>
          <w:lang w:val="en-ID"/>
        </w:rPr>
        <w:t>iman</w:t>
      </w:r>
      <w:proofErr w:type="spellEnd"/>
      <w:r w:rsidRPr="00F20F4C">
        <w:rPr>
          <w:rFonts w:ascii="Times New Roman" w:hAnsi="Times New Roman" w:cs="Times New Roman"/>
          <w:sz w:val="24"/>
          <w:szCs w:val="24"/>
          <w:lang w:val="en-ID"/>
        </w:rPr>
        <w:t xml:space="preserve"> yang </w:t>
      </w:r>
      <w:proofErr w:type="spellStart"/>
      <w:r w:rsidRPr="00F20F4C">
        <w:rPr>
          <w:rFonts w:ascii="Times New Roman" w:hAnsi="Times New Roman" w:cs="Times New Roman"/>
          <w:sz w:val="24"/>
          <w:szCs w:val="24"/>
          <w:lang w:val="en-ID"/>
        </w:rPr>
        <w:t>secara</w:t>
      </w:r>
      <w:proofErr w:type="spellEnd"/>
      <w:r w:rsidRPr="00F20F4C">
        <w:rPr>
          <w:rFonts w:ascii="Times New Roman" w:hAnsi="Times New Roman" w:cs="Times New Roman"/>
          <w:sz w:val="24"/>
          <w:szCs w:val="24"/>
          <w:lang w:val="en-ID"/>
        </w:rPr>
        <w:t xml:space="preserve"> </w:t>
      </w:r>
      <w:proofErr w:type="spellStart"/>
      <w:r w:rsidRPr="00F20F4C">
        <w:rPr>
          <w:rFonts w:ascii="Times New Roman" w:hAnsi="Times New Roman" w:cs="Times New Roman"/>
          <w:sz w:val="24"/>
          <w:szCs w:val="24"/>
          <w:lang w:val="en-ID"/>
        </w:rPr>
        <w:t>cuma-cuma</w:t>
      </w:r>
      <w:proofErr w:type="spellEnd"/>
      <w:r w:rsidRPr="00F20F4C">
        <w:rPr>
          <w:rFonts w:ascii="Times New Roman" w:hAnsi="Times New Roman" w:cs="Times New Roman"/>
          <w:sz w:val="24"/>
          <w:szCs w:val="24"/>
          <w:lang w:val="en-ID"/>
        </w:rPr>
        <w:t xml:space="preserve"> </w:t>
      </w:r>
      <w:proofErr w:type="spellStart"/>
      <w:r w:rsidRPr="00F20F4C">
        <w:rPr>
          <w:rFonts w:ascii="Times New Roman" w:hAnsi="Times New Roman" w:cs="Times New Roman"/>
          <w:sz w:val="24"/>
          <w:szCs w:val="24"/>
          <w:lang w:val="en-ID"/>
        </w:rPr>
        <w:t>diberikan</w:t>
      </w:r>
      <w:proofErr w:type="spellEnd"/>
      <w:r w:rsidRPr="00F20F4C">
        <w:rPr>
          <w:rFonts w:ascii="Times New Roman" w:hAnsi="Times New Roman" w:cs="Times New Roman"/>
          <w:sz w:val="24"/>
          <w:szCs w:val="24"/>
          <w:lang w:val="en-ID"/>
        </w:rPr>
        <w:t xml:space="preserve"> oleh Allah dan </w:t>
      </w:r>
      <w:proofErr w:type="spellStart"/>
      <w:r w:rsidRPr="00F20F4C">
        <w:rPr>
          <w:rFonts w:ascii="Times New Roman" w:hAnsi="Times New Roman" w:cs="Times New Roman"/>
          <w:sz w:val="24"/>
          <w:szCs w:val="24"/>
          <w:lang w:val="en-ID"/>
        </w:rPr>
        <w:t>menghasilkan</w:t>
      </w:r>
      <w:proofErr w:type="spellEnd"/>
      <w:r w:rsidRPr="00F20F4C">
        <w:rPr>
          <w:rFonts w:ascii="Times New Roman" w:hAnsi="Times New Roman" w:cs="Times New Roman"/>
          <w:sz w:val="24"/>
          <w:szCs w:val="24"/>
          <w:lang w:val="en-ID"/>
        </w:rPr>
        <w:t xml:space="preserve"> </w:t>
      </w:r>
      <w:proofErr w:type="spellStart"/>
      <w:r w:rsidRPr="00F20F4C">
        <w:rPr>
          <w:rFonts w:ascii="Times New Roman" w:hAnsi="Times New Roman" w:cs="Times New Roman"/>
          <w:sz w:val="24"/>
          <w:szCs w:val="24"/>
          <w:lang w:val="en-ID"/>
        </w:rPr>
        <w:t>keyakinanakan</w:t>
      </w:r>
      <w:proofErr w:type="spellEnd"/>
      <w:r w:rsidRPr="00F20F4C">
        <w:rPr>
          <w:rFonts w:ascii="Times New Roman" w:hAnsi="Times New Roman" w:cs="Times New Roman"/>
          <w:sz w:val="24"/>
          <w:szCs w:val="24"/>
          <w:lang w:val="en-ID"/>
        </w:rPr>
        <w:t xml:space="preserve"> </w:t>
      </w:r>
      <w:proofErr w:type="spellStart"/>
      <w:r w:rsidRPr="00F20F4C">
        <w:rPr>
          <w:rFonts w:ascii="Times New Roman" w:hAnsi="Times New Roman" w:cs="Times New Roman"/>
          <w:sz w:val="24"/>
          <w:szCs w:val="24"/>
          <w:lang w:val="en-ID"/>
        </w:rPr>
        <w:t>keselamatan</w:t>
      </w:r>
      <w:proofErr w:type="spellEnd"/>
      <w:r w:rsidRPr="00F20F4C">
        <w:rPr>
          <w:rFonts w:ascii="Times New Roman" w:hAnsi="Times New Roman" w:cs="Times New Roman"/>
          <w:sz w:val="24"/>
          <w:szCs w:val="24"/>
          <w:lang w:val="en-ID"/>
        </w:rPr>
        <w:t xml:space="preserve"> </w:t>
      </w:r>
      <w:proofErr w:type="spellStart"/>
      <w:r w:rsidRPr="00F20F4C">
        <w:rPr>
          <w:rFonts w:ascii="Times New Roman" w:hAnsi="Times New Roman" w:cs="Times New Roman"/>
          <w:sz w:val="24"/>
          <w:szCs w:val="24"/>
          <w:lang w:val="en-ID"/>
        </w:rPr>
        <w:t>bagi</w:t>
      </w:r>
      <w:proofErr w:type="spellEnd"/>
      <w:r w:rsidRPr="00F20F4C">
        <w:rPr>
          <w:rFonts w:ascii="Times New Roman" w:hAnsi="Times New Roman" w:cs="Times New Roman"/>
          <w:sz w:val="24"/>
          <w:szCs w:val="24"/>
          <w:lang w:val="en-ID"/>
        </w:rPr>
        <w:t xml:space="preserve"> orang </w:t>
      </w:r>
      <w:proofErr w:type="spellStart"/>
      <w:r w:rsidRPr="00F20F4C">
        <w:rPr>
          <w:rFonts w:ascii="Times New Roman" w:hAnsi="Times New Roman" w:cs="Times New Roman"/>
          <w:sz w:val="24"/>
          <w:szCs w:val="24"/>
          <w:lang w:val="en-ID"/>
        </w:rPr>
        <w:t>berdosa</w:t>
      </w:r>
      <w:proofErr w:type="spellEnd"/>
      <w:r w:rsidRPr="00F20F4C">
        <w:rPr>
          <w:rFonts w:ascii="Times New Roman" w:hAnsi="Times New Roman" w:cs="Times New Roman"/>
          <w:sz w:val="24"/>
          <w:szCs w:val="24"/>
          <w:lang w:val="en-ID"/>
        </w:rPr>
        <w:t xml:space="preserve">, </w:t>
      </w:r>
      <w:proofErr w:type="spellStart"/>
      <w:r w:rsidRPr="00F20F4C">
        <w:rPr>
          <w:rFonts w:ascii="Times New Roman" w:hAnsi="Times New Roman" w:cs="Times New Roman"/>
          <w:sz w:val="24"/>
          <w:szCs w:val="24"/>
          <w:lang w:val="en-ID"/>
        </w:rPr>
        <w:t>menyambar</w:t>
      </w:r>
      <w:proofErr w:type="spellEnd"/>
      <w:r w:rsidRPr="00F20F4C">
        <w:rPr>
          <w:rFonts w:ascii="Times New Roman" w:hAnsi="Times New Roman" w:cs="Times New Roman"/>
          <w:sz w:val="24"/>
          <w:szCs w:val="24"/>
          <w:lang w:val="en-ID"/>
        </w:rPr>
        <w:t xml:space="preserve"> </w:t>
      </w:r>
      <w:proofErr w:type="spellStart"/>
      <w:r w:rsidRPr="00F20F4C">
        <w:rPr>
          <w:rFonts w:ascii="Times New Roman" w:hAnsi="Times New Roman" w:cs="Times New Roman"/>
          <w:sz w:val="24"/>
          <w:szCs w:val="24"/>
          <w:lang w:val="en-ID"/>
        </w:rPr>
        <w:t>laksana</w:t>
      </w:r>
      <w:proofErr w:type="spellEnd"/>
      <w:r w:rsidRPr="00F20F4C">
        <w:rPr>
          <w:rFonts w:ascii="Times New Roman" w:hAnsi="Times New Roman" w:cs="Times New Roman"/>
          <w:sz w:val="24"/>
          <w:szCs w:val="24"/>
          <w:lang w:val="en-ID"/>
        </w:rPr>
        <w:t xml:space="preserve"> </w:t>
      </w:r>
      <w:proofErr w:type="spellStart"/>
      <w:r w:rsidRPr="00F20F4C">
        <w:rPr>
          <w:rFonts w:ascii="Times New Roman" w:hAnsi="Times New Roman" w:cs="Times New Roman"/>
          <w:sz w:val="24"/>
          <w:szCs w:val="24"/>
          <w:lang w:val="en-ID"/>
        </w:rPr>
        <w:t>aliran</w:t>
      </w:r>
      <w:proofErr w:type="spellEnd"/>
      <w:r w:rsidRPr="00F20F4C">
        <w:rPr>
          <w:rFonts w:ascii="Times New Roman" w:hAnsi="Times New Roman" w:cs="Times New Roman"/>
          <w:sz w:val="24"/>
          <w:szCs w:val="24"/>
          <w:lang w:val="en-ID"/>
        </w:rPr>
        <w:t xml:space="preserve"> </w:t>
      </w:r>
      <w:proofErr w:type="spellStart"/>
      <w:r w:rsidRPr="00F20F4C">
        <w:rPr>
          <w:rFonts w:ascii="Times New Roman" w:hAnsi="Times New Roman" w:cs="Times New Roman"/>
          <w:sz w:val="24"/>
          <w:szCs w:val="24"/>
          <w:lang w:val="en-ID"/>
        </w:rPr>
        <w:t>listrik</w:t>
      </w:r>
      <w:proofErr w:type="spellEnd"/>
      <w:r w:rsidRPr="00F20F4C">
        <w:rPr>
          <w:rFonts w:ascii="Times New Roman" w:hAnsi="Times New Roman" w:cs="Times New Roman"/>
          <w:sz w:val="24"/>
          <w:szCs w:val="24"/>
          <w:lang w:val="en-ID"/>
        </w:rPr>
        <w:t xml:space="preserve"> </w:t>
      </w:r>
      <w:proofErr w:type="spellStart"/>
      <w:r w:rsidRPr="00F20F4C">
        <w:rPr>
          <w:rFonts w:ascii="Times New Roman" w:hAnsi="Times New Roman" w:cs="Times New Roman"/>
          <w:sz w:val="24"/>
          <w:szCs w:val="24"/>
          <w:lang w:val="en-ID"/>
        </w:rPr>
        <w:t>melampaui</w:t>
      </w:r>
      <w:proofErr w:type="spellEnd"/>
      <w:r w:rsidRPr="00F20F4C">
        <w:rPr>
          <w:rFonts w:ascii="Times New Roman" w:hAnsi="Times New Roman" w:cs="Times New Roman"/>
          <w:sz w:val="24"/>
          <w:szCs w:val="24"/>
          <w:lang w:val="en-ID"/>
        </w:rPr>
        <w:t xml:space="preserve"> </w:t>
      </w:r>
      <w:proofErr w:type="spellStart"/>
      <w:r w:rsidRPr="00F20F4C">
        <w:rPr>
          <w:rFonts w:ascii="Times New Roman" w:hAnsi="Times New Roman" w:cs="Times New Roman"/>
          <w:sz w:val="24"/>
          <w:szCs w:val="24"/>
          <w:lang w:val="en-ID"/>
        </w:rPr>
        <w:t>segala</w:t>
      </w:r>
      <w:proofErr w:type="spellEnd"/>
      <w:r w:rsidRPr="00F20F4C">
        <w:rPr>
          <w:rFonts w:ascii="Times New Roman" w:hAnsi="Times New Roman" w:cs="Times New Roman"/>
          <w:sz w:val="24"/>
          <w:szCs w:val="24"/>
          <w:lang w:val="en-ID"/>
        </w:rPr>
        <w:t xml:space="preserve"> </w:t>
      </w:r>
      <w:proofErr w:type="spellStart"/>
      <w:r w:rsidRPr="00F20F4C">
        <w:rPr>
          <w:rFonts w:ascii="Times New Roman" w:hAnsi="Times New Roman" w:cs="Times New Roman"/>
          <w:sz w:val="24"/>
          <w:szCs w:val="24"/>
          <w:lang w:val="en-ID"/>
        </w:rPr>
        <w:t>keraguan</w:t>
      </w:r>
      <w:proofErr w:type="spellEnd"/>
      <w:r w:rsidRPr="00F20F4C">
        <w:rPr>
          <w:rFonts w:ascii="Times New Roman" w:hAnsi="Times New Roman" w:cs="Times New Roman"/>
          <w:sz w:val="24"/>
          <w:szCs w:val="24"/>
          <w:lang w:val="en-ID"/>
        </w:rPr>
        <w:t xml:space="preserve"> dan </w:t>
      </w:r>
      <w:proofErr w:type="spellStart"/>
      <w:r w:rsidRPr="00F20F4C">
        <w:rPr>
          <w:rFonts w:ascii="Times New Roman" w:hAnsi="Times New Roman" w:cs="Times New Roman"/>
          <w:sz w:val="24"/>
          <w:szCs w:val="24"/>
          <w:lang w:val="en-ID"/>
        </w:rPr>
        <w:t>kesalahpahaman</w:t>
      </w:r>
      <w:proofErr w:type="spellEnd"/>
      <w:r w:rsidRPr="00F20F4C">
        <w:rPr>
          <w:rFonts w:ascii="Times New Roman" w:hAnsi="Times New Roman" w:cs="Times New Roman"/>
          <w:sz w:val="24"/>
          <w:szCs w:val="24"/>
          <w:lang w:val="en-ID"/>
        </w:rPr>
        <w:t xml:space="preserve"> yang </w:t>
      </w:r>
      <w:proofErr w:type="spellStart"/>
      <w:r w:rsidRPr="00F20F4C">
        <w:rPr>
          <w:rFonts w:ascii="Times New Roman" w:hAnsi="Times New Roman" w:cs="Times New Roman"/>
          <w:sz w:val="24"/>
          <w:szCs w:val="24"/>
          <w:lang w:val="en-ID"/>
        </w:rPr>
        <w:t>terjadi</w:t>
      </w:r>
      <w:proofErr w:type="spellEnd"/>
      <w:r w:rsidRPr="00F20F4C">
        <w:rPr>
          <w:rFonts w:ascii="Times New Roman" w:hAnsi="Times New Roman" w:cs="Times New Roman"/>
          <w:sz w:val="24"/>
          <w:szCs w:val="24"/>
          <w:lang w:val="en-ID"/>
        </w:rPr>
        <w:t xml:space="preserve"> pada </w:t>
      </w:r>
      <w:proofErr w:type="spellStart"/>
      <w:r w:rsidRPr="00F20F4C">
        <w:rPr>
          <w:rFonts w:ascii="Times New Roman" w:hAnsi="Times New Roman" w:cs="Times New Roman"/>
          <w:sz w:val="24"/>
          <w:szCs w:val="24"/>
          <w:lang w:val="en-ID"/>
        </w:rPr>
        <w:t>abad</w:t>
      </w:r>
      <w:proofErr w:type="spellEnd"/>
      <w:r w:rsidRPr="00F20F4C">
        <w:rPr>
          <w:rFonts w:ascii="Times New Roman" w:hAnsi="Times New Roman" w:cs="Times New Roman"/>
          <w:sz w:val="24"/>
          <w:szCs w:val="24"/>
          <w:lang w:val="en-ID"/>
        </w:rPr>
        <w:t xml:space="preserve"> </w:t>
      </w:r>
      <w:proofErr w:type="spellStart"/>
      <w:r w:rsidRPr="00F20F4C">
        <w:rPr>
          <w:rFonts w:ascii="Times New Roman" w:hAnsi="Times New Roman" w:cs="Times New Roman"/>
          <w:sz w:val="24"/>
          <w:szCs w:val="24"/>
          <w:lang w:val="en-ID"/>
        </w:rPr>
        <w:t>keenam</w:t>
      </w:r>
      <w:proofErr w:type="spellEnd"/>
      <w:r w:rsidRPr="00F20F4C">
        <w:rPr>
          <w:rFonts w:ascii="Times New Roman" w:hAnsi="Times New Roman" w:cs="Times New Roman"/>
          <w:sz w:val="24"/>
          <w:szCs w:val="24"/>
          <w:lang w:val="en-ID"/>
        </w:rPr>
        <w:t xml:space="preserve"> </w:t>
      </w:r>
      <w:proofErr w:type="spellStart"/>
      <w:r w:rsidRPr="00F20F4C">
        <w:rPr>
          <w:rFonts w:ascii="Times New Roman" w:hAnsi="Times New Roman" w:cs="Times New Roman"/>
          <w:sz w:val="24"/>
          <w:szCs w:val="24"/>
          <w:lang w:val="en-ID"/>
        </w:rPr>
        <w:t>belas</w:t>
      </w:r>
      <w:proofErr w:type="spellEnd"/>
      <w:r w:rsidRPr="00F20F4C">
        <w:rPr>
          <w:rFonts w:ascii="Times New Roman" w:hAnsi="Times New Roman" w:cs="Times New Roman"/>
          <w:sz w:val="24"/>
          <w:szCs w:val="24"/>
          <w:lang w:val="en-ID"/>
        </w:rPr>
        <w:t xml:space="preserve">. </w:t>
      </w:r>
      <w:proofErr w:type="spellStart"/>
      <w:r w:rsidRPr="00F20F4C">
        <w:rPr>
          <w:rFonts w:ascii="Times New Roman" w:hAnsi="Times New Roman" w:cs="Times New Roman"/>
          <w:sz w:val="24"/>
          <w:szCs w:val="24"/>
          <w:lang w:val="en-ID"/>
        </w:rPr>
        <w:t>Pengertian</w:t>
      </w:r>
      <w:proofErr w:type="spellEnd"/>
      <w:r w:rsidRPr="00F20F4C">
        <w:rPr>
          <w:rFonts w:ascii="Times New Roman" w:hAnsi="Times New Roman" w:cs="Times New Roman"/>
          <w:sz w:val="24"/>
          <w:szCs w:val="24"/>
          <w:lang w:val="en-ID"/>
        </w:rPr>
        <w:t xml:space="preserve"> yang </w:t>
      </w:r>
      <w:proofErr w:type="spellStart"/>
      <w:r w:rsidRPr="00F20F4C">
        <w:rPr>
          <w:rFonts w:ascii="Times New Roman" w:hAnsi="Times New Roman" w:cs="Times New Roman"/>
          <w:sz w:val="24"/>
          <w:szCs w:val="24"/>
          <w:lang w:val="en-ID"/>
        </w:rPr>
        <w:t>baru</w:t>
      </w:r>
      <w:proofErr w:type="spellEnd"/>
      <w:r w:rsidRPr="00F20F4C">
        <w:rPr>
          <w:rFonts w:ascii="Times New Roman" w:hAnsi="Times New Roman" w:cs="Times New Roman"/>
          <w:sz w:val="24"/>
          <w:szCs w:val="24"/>
          <w:lang w:val="en-ID"/>
        </w:rPr>
        <w:t xml:space="preserve"> </w:t>
      </w:r>
      <w:proofErr w:type="spellStart"/>
      <w:r w:rsidRPr="00F20F4C">
        <w:rPr>
          <w:rFonts w:ascii="Times New Roman" w:hAnsi="Times New Roman" w:cs="Times New Roman"/>
          <w:sz w:val="24"/>
          <w:szCs w:val="24"/>
          <w:lang w:val="en-ID"/>
        </w:rPr>
        <w:t>ini</w:t>
      </w:r>
      <w:proofErr w:type="spellEnd"/>
      <w:r w:rsidRPr="00F20F4C">
        <w:rPr>
          <w:rFonts w:ascii="Times New Roman" w:hAnsi="Times New Roman" w:cs="Times New Roman"/>
          <w:sz w:val="24"/>
          <w:szCs w:val="24"/>
          <w:lang w:val="en-ID"/>
        </w:rPr>
        <w:t xml:space="preserve"> </w:t>
      </w:r>
      <w:proofErr w:type="spellStart"/>
      <w:r w:rsidRPr="00F20F4C">
        <w:rPr>
          <w:rFonts w:ascii="Times New Roman" w:hAnsi="Times New Roman" w:cs="Times New Roman"/>
          <w:sz w:val="24"/>
          <w:szCs w:val="24"/>
          <w:lang w:val="en-ID"/>
        </w:rPr>
        <w:t>membawa</w:t>
      </w:r>
      <w:proofErr w:type="spellEnd"/>
      <w:r w:rsidRPr="00F20F4C">
        <w:rPr>
          <w:rFonts w:ascii="Times New Roman" w:hAnsi="Times New Roman" w:cs="Times New Roman"/>
          <w:sz w:val="24"/>
          <w:szCs w:val="24"/>
          <w:lang w:val="en-ID"/>
        </w:rPr>
        <w:t xml:space="preserve"> </w:t>
      </w:r>
      <w:proofErr w:type="spellStart"/>
      <w:r w:rsidRPr="00F20F4C">
        <w:rPr>
          <w:rFonts w:ascii="Times New Roman" w:hAnsi="Times New Roman" w:cs="Times New Roman"/>
          <w:sz w:val="24"/>
          <w:szCs w:val="24"/>
          <w:lang w:val="en-ID"/>
        </w:rPr>
        <w:t>kepada</w:t>
      </w:r>
      <w:proofErr w:type="spellEnd"/>
      <w:r w:rsidRPr="00F20F4C">
        <w:rPr>
          <w:rFonts w:ascii="Times New Roman" w:hAnsi="Times New Roman" w:cs="Times New Roman"/>
          <w:sz w:val="24"/>
          <w:szCs w:val="24"/>
          <w:lang w:val="en-ID"/>
        </w:rPr>
        <w:t xml:space="preserve"> </w:t>
      </w:r>
      <w:proofErr w:type="spellStart"/>
      <w:r w:rsidRPr="00F20F4C">
        <w:rPr>
          <w:rFonts w:ascii="Times New Roman" w:hAnsi="Times New Roman" w:cs="Times New Roman"/>
          <w:sz w:val="24"/>
          <w:szCs w:val="24"/>
          <w:lang w:val="en-ID"/>
        </w:rPr>
        <w:t>Reformasi</w:t>
      </w:r>
      <w:proofErr w:type="spellEnd"/>
      <w:r w:rsidRPr="00F20F4C">
        <w:rPr>
          <w:rFonts w:ascii="Times New Roman" w:hAnsi="Times New Roman" w:cs="Times New Roman"/>
          <w:sz w:val="24"/>
          <w:szCs w:val="24"/>
          <w:lang w:val="en-ID"/>
        </w:rPr>
        <w:t xml:space="preserve"> </w:t>
      </w:r>
      <w:proofErr w:type="spellStart"/>
      <w:r w:rsidRPr="00F20F4C">
        <w:rPr>
          <w:rFonts w:ascii="Times New Roman" w:hAnsi="Times New Roman" w:cs="Times New Roman"/>
          <w:sz w:val="24"/>
          <w:szCs w:val="24"/>
          <w:lang w:val="en-ID"/>
        </w:rPr>
        <w:t>beberapa</w:t>
      </w:r>
      <w:proofErr w:type="spellEnd"/>
      <w:r w:rsidRPr="00F20F4C">
        <w:rPr>
          <w:rFonts w:ascii="Times New Roman" w:hAnsi="Times New Roman" w:cs="Times New Roman"/>
          <w:sz w:val="24"/>
          <w:szCs w:val="24"/>
          <w:lang w:val="en-ID"/>
        </w:rPr>
        <w:t xml:space="preserve"> </w:t>
      </w:r>
      <w:proofErr w:type="spellStart"/>
      <w:r w:rsidRPr="00F20F4C">
        <w:rPr>
          <w:rFonts w:ascii="Times New Roman" w:hAnsi="Times New Roman" w:cs="Times New Roman"/>
          <w:sz w:val="24"/>
          <w:szCs w:val="24"/>
          <w:lang w:val="en-ID"/>
        </w:rPr>
        <w:t>gereja</w:t>
      </w:r>
      <w:proofErr w:type="spellEnd"/>
      <w:r w:rsidRPr="00F20F4C">
        <w:rPr>
          <w:rFonts w:ascii="Times New Roman" w:hAnsi="Times New Roman" w:cs="Times New Roman"/>
          <w:sz w:val="24"/>
          <w:szCs w:val="24"/>
          <w:lang w:val="en-ID"/>
        </w:rPr>
        <w:t xml:space="preserve"> </w:t>
      </w:r>
      <w:proofErr w:type="spellStart"/>
      <w:r w:rsidRPr="00F20F4C">
        <w:rPr>
          <w:rFonts w:ascii="Times New Roman" w:hAnsi="Times New Roman" w:cs="Times New Roman"/>
          <w:sz w:val="24"/>
          <w:szCs w:val="24"/>
          <w:lang w:val="en-ID"/>
        </w:rPr>
        <w:t>beserta</w:t>
      </w:r>
      <w:proofErr w:type="spellEnd"/>
      <w:r w:rsidRPr="00F20F4C">
        <w:rPr>
          <w:rFonts w:ascii="Times New Roman" w:hAnsi="Times New Roman" w:cs="Times New Roman"/>
          <w:sz w:val="24"/>
          <w:szCs w:val="24"/>
          <w:lang w:val="en-ID"/>
        </w:rPr>
        <w:t xml:space="preserve"> </w:t>
      </w:r>
      <w:proofErr w:type="spellStart"/>
      <w:r w:rsidRPr="00F20F4C">
        <w:rPr>
          <w:rFonts w:ascii="Times New Roman" w:hAnsi="Times New Roman" w:cs="Times New Roman"/>
          <w:sz w:val="24"/>
          <w:szCs w:val="24"/>
          <w:lang w:val="en-ID"/>
        </w:rPr>
        <w:t>pembaharuannya</w:t>
      </w:r>
      <w:proofErr w:type="spellEnd"/>
      <w:r w:rsidRPr="00F20F4C">
        <w:rPr>
          <w:rFonts w:ascii="Times New Roman" w:hAnsi="Times New Roman" w:cs="Times New Roman"/>
          <w:sz w:val="24"/>
          <w:szCs w:val="24"/>
          <w:lang w:val="en-ID"/>
        </w:rPr>
        <w:t xml:space="preserve"> </w:t>
      </w:r>
      <w:proofErr w:type="spellStart"/>
      <w:r w:rsidRPr="00F20F4C">
        <w:rPr>
          <w:rFonts w:ascii="Times New Roman" w:hAnsi="Times New Roman" w:cs="Times New Roman"/>
          <w:sz w:val="24"/>
          <w:szCs w:val="24"/>
          <w:lang w:val="en-ID"/>
        </w:rPr>
        <w:t>mengikuti</w:t>
      </w:r>
      <w:proofErr w:type="spellEnd"/>
      <w:r w:rsidRPr="00F20F4C">
        <w:rPr>
          <w:rFonts w:ascii="Times New Roman" w:hAnsi="Times New Roman" w:cs="Times New Roman"/>
          <w:sz w:val="24"/>
          <w:szCs w:val="24"/>
          <w:lang w:val="en-ID"/>
        </w:rPr>
        <w:t xml:space="preserve"> </w:t>
      </w:r>
      <w:proofErr w:type="spellStart"/>
      <w:r w:rsidRPr="00F20F4C">
        <w:rPr>
          <w:rFonts w:ascii="Times New Roman" w:hAnsi="Times New Roman" w:cs="Times New Roman"/>
          <w:sz w:val="24"/>
          <w:szCs w:val="24"/>
          <w:lang w:val="en-ID"/>
        </w:rPr>
        <w:t>pola</w:t>
      </w:r>
      <w:proofErr w:type="spellEnd"/>
      <w:r w:rsidRPr="00F20F4C">
        <w:rPr>
          <w:rFonts w:ascii="Times New Roman" w:hAnsi="Times New Roman" w:cs="Times New Roman"/>
          <w:sz w:val="24"/>
          <w:szCs w:val="24"/>
          <w:lang w:val="en-ID"/>
        </w:rPr>
        <w:t xml:space="preserve"> zaman para </w:t>
      </w:r>
      <w:proofErr w:type="spellStart"/>
      <w:r w:rsidRPr="00F20F4C">
        <w:rPr>
          <w:rFonts w:ascii="Times New Roman" w:hAnsi="Times New Roman" w:cs="Times New Roman"/>
          <w:sz w:val="24"/>
          <w:szCs w:val="24"/>
          <w:lang w:val="en-ID"/>
        </w:rPr>
        <w:t>rasul</w:t>
      </w:r>
      <w:proofErr w:type="spellEnd"/>
      <w:r w:rsidRPr="00F20F4C">
        <w:rPr>
          <w:rFonts w:ascii="Times New Roman" w:hAnsi="Times New Roman" w:cs="Times New Roman"/>
          <w:sz w:val="24"/>
          <w:szCs w:val="24"/>
          <w:lang w:val="en-ID"/>
        </w:rPr>
        <w:t>.</w:t>
      </w:r>
      <w:r w:rsidRPr="00F20F4C">
        <w:rPr>
          <w:rFonts w:ascii="Times New Roman" w:hAnsi="Times New Roman" w:cs="Times New Roman"/>
          <w:sz w:val="24"/>
          <w:szCs w:val="24"/>
          <w:vertAlign w:val="superscript"/>
          <w:lang w:val="en-ID"/>
        </w:rPr>
        <w:footnoteReference w:id="220"/>
      </w:r>
    </w:p>
    <w:p w:rsidR="00303D92" w:rsidRPr="00F071DB" w:rsidRDefault="00303D92" w:rsidP="00A67902">
      <w:pPr>
        <w:spacing w:line="240" w:lineRule="auto"/>
        <w:jc w:val="both"/>
        <w:rPr>
          <w:rFonts w:ascii="Times New Roman" w:hAnsi="Times New Roman" w:cs="Times New Roman"/>
          <w:sz w:val="24"/>
          <w:szCs w:val="24"/>
          <w:lang w:val="en-ID"/>
        </w:rPr>
      </w:pPr>
      <w:proofErr w:type="spellStart"/>
      <w:r w:rsidRPr="00F071DB">
        <w:rPr>
          <w:rFonts w:ascii="Times New Roman" w:hAnsi="Times New Roman" w:cs="Times New Roman"/>
          <w:sz w:val="24"/>
          <w:szCs w:val="24"/>
          <w:lang w:val="en-ID"/>
        </w:rPr>
        <w:t>Artinya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bahwa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keunggulan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kebenaran</w:t>
      </w:r>
      <w:proofErr w:type="spellEnd"/>
      <w:r w:rsidRPr="00F071DB">
        <w:rPr>
          <w:rFonts w:ascii="Times New Roman" w:hAnsi="Times New Roman" w:cs="Times New Roman"/>
          <w:sz w:val="24"/>
          <w:szCs w:val="24"/>
          <w:lang w:val="en-ID"/>
        </w:rPr>
        <w:t xml:space="preserve"> Allah </w:t>
      </w:r>
      <w:proofErr w:type="spellStart"/>
      <w:r w:rsidRPr="00F071DB">
        <w:rPr>
          <w:rFonts w:ascii="Times New Roman" w:hAnsi="Times New Roman" w:cs="Times New Roman"/>
          <w:sz w:val="24"/>
          <w:szCs w:val="24"/>
          <w:lang w:val="en-ID"/>
        </w:rPr>
        <w:t>adalah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i/>
          <w:sz w:val="24"/>
          <w:szCs w:val="24"/>
          <w:lang w:val="en-ID"/>
        </w:rPr>
        <w:t>Nyata</w:t>
      </w:r>
      <w:proofErr w:type="spellEnd"/>
      <w:r w:rsidRPr="00F071DB">
        <w:rPr>
          <w:rFonts w:ascii="Times New Roman" w:hAnsi="Times New Roman" w:cs="Times New Roman"/>
          <w:i/>
          <w:sz w:val="24"/>
          <w:szCs w:val="24"/>
          <w:lang w:val="en-ID"/>
        </w:rPr>
        <w:t xml:space="preserve"> </w:t>
      </w:r>
      <w:proofErr w:type="spellStart"/>
      <w:r w:rsidRPr="00F071DB">
        <w:rPr>
          <w:rFonts w:ascii="Times New Roman" w:hAnsi="Times New Roman" w:cs="Times New Roman"/>
          <w:sz w:val="24"/>
          <w:szCs w:val="24"/>
          <w:lang w:val="en-ID"/>
        </w:rPr>
        <w:t>pembenaran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hanya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didasarkan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atas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karya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Kristus</w:t>
      </w:r>
      <w:proofErr w:type="spellEnd"/>
      <w:r w:rsidRPr="00F071DB">
        <w:rPr>
          <w:rFonts w:ascii="Times New Roman" w:hAnsi="Times New Roman" w:cs="Times New Roman"/>
          <w:sz w:val="24"/>
          <w:szCs w:val="24"/>
          <w:lang w:val="en-ID"/>
        </w:rPr>
        <w:t xml:space="preserve">. Buchanan </w:t>
      </w:r>
      <w:proofErr w:type="spellStart"/>
      <w:r w:rsidRPr="00F071DB">
        <w:rPr>
          <w:rFonts w:ascii="Times New Roman" w:hAnsi="Times New Roman" w:cs="Times New Roman"/>
          <w:sz w:val="24"/>
          <w:szCs w:val="24"/>
          <w:lang w:val="en-ID"/>
        </w:rPr>
        <w:t>menyatakan</w:t>
      </w:r>
      <w:proofErr w:type="spellEnd"/>
      <w:r w:rsidRPr="00F071DB">
        <w:rPr>
          <w:rFonts w:ascii="Times New Roman" w:hAnsi="Times New Roman" w:cs="Times New Roman"/>
          <w:sz w:val="24"/>
          <w:szCs w:val="24"/>
          <w:lang w:val="en-ID"/>
        </w:rPr>
        <w:t>, “</w:t>
      </w:r>
      <w:proofErr w:type="spellStart"/>
      <w:r w:rsidRPr="00F071DB">
        <w:rPr>
          <w:rFonts w:ascii="Times New Roman" w:hAnsi="Times New Roman" w:cs="Times New Roman"/>
          <w:sz w:val="24"/>
          <w:szCs w:val="24"/>
          <w:lang w:val="en-ID"/>
        </w:rPr>
        <w:t>Kebenaran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Alkitab</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didefinisikan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karena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kontraversi</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muncul</w:t>
      </w:r>
      <w:proofErr w:type="spellEnd"/>
      <w:r w:rsidRPr="00F071DB">
        <w:rPr>
          <w:rFonts w:ascii="Times New Roman" w:hAnsi="Times New Roman" w:cs="Times New Roman"/>
          <w:sz w:val="24"/>
          <w:szCs w:val="24"/>
          <w:lang w:val="en-ID"/>
        </w:rPr>
        <w:t xml:space="preserve"> di </w:t>
      </w:r>
      <w:proofErr w:type="spellStart"/>
      <w:r w:rsidRPr="00F071DB">
        <w:rPr>
          <w:rFonts w:ascii="Times New Roman" w:hAnsi="Times New Roman" w:cs="Times New Roman"/>
          <w:sz w:val="24"/>
          <w:szCs w:val="24"/>
          <w:lang w:val="en-ID"/>
        </w:rPr>
        <w:t>sepanjang</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sejarah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gereja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Pembenaran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bukan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karena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karya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Roh</w:t>
      </w:r>
      <w:proofErr w:type="spellEnd"/>
      <w:r w:rsidRPr="00F071DB">
        <w:rPr>
          <w:rFonts w:ascii="Times New Roman" w:hAnsi="Times New Roman" w:cs="Times New Roman"/>
          <w:sz w:val="24"/>
          <w:szCs w:val="24"/>
          <w:lang w:val="en-ID"/>
        </w:rPr>
        <w:t xml:space="preserve"> Kudus </w:t>
      </w:r>
      <w:proofErr w:type="spellStart"/>
      <w:r w:rsidRPr="00F071DB">
        <w:rPr>
          <w:rFonts w:ascii="Times New Roman" w:hAnsi="Times New Roman" w:cs="Times New Roman"/>
          <w:sz w:val="24"/>
          <w:szCs w:val="24"/>
          <w:lang w:val="en-ID"/>
        </w:rPr>
        <w:t>melainkan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karena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karya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Kristus</w:t>
      </w:r>
      <w:proofErr w:type="spellEnd"/>
      <w:r w:rsidRPr="00F071DB">
        <w:rPr>
          <w:rFonts w:ascii="Times New Roman" w:hAnsi="Times New Roman" w:cs="Times New Roman"/>
          <w:sz w:val="24"/>
          <w:szCs w:val="24"/>
          <w:lang w:val="en-ID"/>
        </w:rPr>
        <w:t xml:space="preserve">: Oleh </w:t>
      </w:r>
      <w:proofErr w:type="spellStart"/>
      <w:r w:rsidRPr="00F071DB">
        <w:rPr>
          <w:rFonts w:ascii="Times New Roman" w:hAnsi="Times New Roman" w:cs="Times New Roman"/>
          <w:sz w:val="24"/>
          <w:szCs w:val="24"/>
          <w:lang w:val="en-ID"/>
        </w:rPr>
        <w:t>anugerah</w:t>
      </w:r>
      <w:proofErr w:type="spellEnd"/>
      <w:r w:rsidRPr="00F071DB">
        <w:rPr>
          <w:rFonts w:ascii="Times New Roman" w:hAnsi="Times New Roman" w:cs="Times New Roman"/>
          <w:sz w:val="24"/>
          <w:szCs w:val="24"/>
          <w:lang w:val="en-ID"/>
        </w:rPr>
        <w:t xml:space="preserve"> Allah, </w:t>
      </w:r>
      <w:proofErr w:type="spellStart"/>
      <w:r w:rsidRPr="00F071DB">
        <w:rPr>
          <w:rFonts w:ascii="Times New Roman" w:hAnsi="Times New Roman" w:cs="Times New Roman"/>
          <w:sz w:val="24"/>
          <w:szCs w:val="24"/>
          <w:lang w:val="en-ID"/>
        </w:rPr>
        <w:t>bukan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usaha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manusia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melalui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karya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Kristus</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diimputasikan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bukan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kebenaran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manusia</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dinyatakan</w:t>
      </w:r>
      <w:proofErr w:type="spellEnd"/>
      <w:r w:rsidRPr="00F071DB">
        <w:rPr>
          <w:rFonts w:ascii="Times New Roman" w:hAnsi="Times New Roman" w:cs="Times New Roman"/>
          <w:sz w:val="24"/>
          <w:szCs w:val="24"/>
          <w:lang w:val="en-ID"/>
        </w:rPr>
        <w:t>.”</w:t>
      </w:r>
      <w:r w:rsidRPr="00F071DB">
        <w:rPr>
          <w:rFonts w:ascii="Times New Roman" w:hAnsi="Times New Roman" w:cs="Times New Roman"/>
          <w:sz w:val="24"/>
          <w:szCs w:val="24"/>
          <w:vertAlign w:val="superscript"/>
          <w:lang w:val="en-ID"/>
        </w:rPr>
        <w:footnoteReference w:id="221"/>
      </w:r>
    </w:p>
    <w:p w:rsidR="00F20F4C" w:rsidRDefault="00303D92" w:rsidP="00A67902">
      <w:pPr>
        <w:spacing w:after="0" w:line="240" w:lineRule="auto"/>
        <w:jc w:val="both"/>
        <w:rPr>
          <w:rFonts w:ascii="Times New Roman" w:hAnsi="Times New Roman" w:cs="Times New Roman"/>
          <w:sz w:val="24"/>
          <w:szCs w:val="24"/>
          <w:lang w:bidi="he-IL"/>
        </w:rPr>
      </w:pPr>
      <w:r w:rsidRPr="00F071DB">
        <w:rPr>
          <w:rFonts w:ascii="Times New Roman" w:hAnsi="Times New Roman" w:cs="Times New Roman"/>
          <w:sz w:val="24"/>
          <w:szCs w:val="24"/>
          <w:lang w:val="en-ID" w:bidi="he-IL"/>
        </w:rPr>
        <w:tab/>
        <w:t xml:space="preserve">Kata Yunani </w:t>
      </w:r>
      <w:r w:rsidRPr="00F071DB">
        <w:rPr>
          <w:rFonts w:ascii="Times New Roman" w:hAnsi="Times New Roman" w:cs="Times New Roman"/>
          <w:sz w:val="24"/>
          <w:szCs w:val="24"/>
          <w:lang w:val="el-GR" w:bidi="he-IL"/>
        </w:rPr>
        <w:t>γὰρ</w:t>
      </w:r>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artinya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sebab</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 Bahasa Yunani </w:t>
      </w:r>
      <w:r w:rsidRPr="00F071DB">
        <w:rPr>
          <w:rFonts w:ascii="Times New Roman" w:hAnsi="Times New Roman" w:cs="Times New Roman"/>
          <w:sz w:val="24"/>
          <w:szCs w:val="24"/>
          <w:lang w:val="el-GR" w:bidi="he-IL"/>
        </w:rPr>
        <w:t>θεοῦ</w:t>
      </w:r>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menunjukkan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kepada</w:t>
      </w:r>
      <w:proofErr w:type="spellEnd"/>
      <w:r w:rsidRPr="00F071DB">
        <w:rPr>
          <w:rFonts w:ascii="Times New Roman" w:hAnsi="Times New Roman" w:cs="Times New Roman"/>
          <w:sz w:val="24"/>
          <w:szCs w:val="24"/>
          <w:lang w:bidi="he-IL"/>
        </w:rPr>
        <w:t xml:space="preserve"> Allah. Kata Yunani </w:t>
      </w:r>
      <w:r w:rsidRPr="00F071DB">
        <w:rPr>
          <w:rFonts w:ascii="Times New Roman" w:hAnsi="Times New Roman" w:cs="Times New Roman"/>
          <w:sz w:val="24"/>
          <w:szCs w:val="24"/>
          <w:lang w:val="el-GR" w:bidi="he-IL"/>
        </w:rPr>
        <w:t>ἐν</w:t>
      </w:r>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dipakai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bentuk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datif</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berarti</w:t>
      </w:r>
      <w:proofErr w:type="spellEnd"/>
      <w:r w:rsidRPr="00F071DB">
        <w:rPr>
          <w:rFonts w:ascii="Times New Roman" w:hAnsi="Times New Roman" w:cs="Times New Roman"/>
          <w:sz w:val="24"/>
          <w:szCs w:val="24"/>
          <w:lang w:bidi="he-IL"/>
        </w:rPr>
        <w:t xml:space="preserve"> “di/di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 dan </w:t>
      </w:r>
      <w:proofErr w:type="spellStart"/>
      <w:r w:rsidRPr="00F071DB">
        <w:rPr>
          <w:rFonts w:ascii="Times New Roman" w:hAnsi="Times New Roman" w:cs="Times New Roman"/>
          <w:sz w:val="24"/>
          <w:szCs w:val="24"/>
          <w:lang w:bidi="he-IL"/>
        </w:rPr>
        <w:t>jika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dihubungkan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dengan</w:t>
      </w:r>
      <w:proofErr w:type="spellEnd"/>
      <w:r w:rsidRPr="00F071DB">
        <w:rPr>
          <w:rFonts w:ascii="Times New Roman" w:hAnsi="Times New Roman" w:cs="Times New Roman"/>
          <w:sz w:val="24"/>
          <w:szCs w:val="24"/>
          <w:lang w:bidi="he-IL"/>
        </w:rPr>
        <w:t xml:space="preserve"> kata Yunani </w:t>
      </w:r>
      <w:r w:rsidRPr="00F071DB">
        <w:rPr>
          <w:rFonts w:ascii="Times New Roman" w:hAnsi="Times New Roman" w:cs="Times New Roman"/>
          <w:sz w:val="24"/>
          <w:szCs w:val="24"/>
          <w:lang w:val="el-GR" w:bidi="he-IL"/>
        </w:rPr>
        <w:t xml:space="preserve">αὐτῷ </w:t>
      </w:r>
      <w:proofErr w:type="spellStart"/>
      <w:r w:rsidRPr="00F071DB">
        <w:rPr>
          <w:rFonts w:ascii="Times New Roman" w:hAnsi="Times New Roman" w:cs="Times New Roman"/>
          <w:sz w:val="24"/>
          <w:szCs w:val="24"/>
          <w:lang w:bidi="he-IL"/>
        </w:rPr>
        <w:t>dipakai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bentuk</w:t>
      </w:r>
      <w:proofErr w:type="spellEnd"/>
      <w:r w:rsidRPr="00F071DB">
        <w:rPr>
          <w:rFonts w:ascii="Times New Roman" w:hAnsi="Times New Roman" w:cs="Times New Roman"/>
          <w:sz w:val="24"/>
          <w:szCs w:val="24"/>
          <w:lang w:bidi="he-IL"/>
        </w:rPr>
        <w:t xml:space="preserve"> kata </w:t>
      </w:r>
      <w:proofErr w:type="spellStart"/>
      <w:r w:rsidRPr="00F071DB">
        <w:rPr>
          <w:rFonts w:ascii="Times New Roman" w:hAnsi="Times New Roman" w:cs="Times New Roman"/>
          <w:sz w:val="24"/>
          <w:szCs w:val="24"/>
          <w:lang w:bidi="he-IL"/>
        </w:rPr>
        <w:t>benda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datif</w:t>
      </w:r>
      <w:proofErr w:type="spellEnd"/>
      <w:r w:rsidRPr="00F071DB">
        <w:rPr>
          <w:rFonts w:ascii="Times New Roman" w:hAnsi="Times New Roman" w:cs="Times New Roman"/>
          <w:sz w:val="24"/>
          <w:szCs w:val="24"/>
          <w:lang w:bidi="he-IL"/>
        </w:rPr>
        <w:t xml:space="preserve"> neuter. Kata </w:t>
      </w:r>
      <w:proofErr w:type="spellStart"/>
      <w:r w:rsidRPr="00F071DB">
        <w:rPr>
          <w:rFonts w:ascii="Times New Roman" w:hAnsi="Times New Roman" w:cs="Times New Roman"/>
          <w:sz w:val="24"/>
          <w:szCs w:val="24"/>
          <w:lang w:bidi="he-IL"/>
        </w:rPr>
        <w:t>ini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digunakan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sebagai</w:t>
      </w:r>
      <w:proofErr w:type="spellEnd"/>
      <w:r w:rsidRPr="00F071DB">
        <w:rPr>
          <w:rFonts w:ascii="Times New Roman" w:hAnsi="Times New Roman" w:cs="Times New Roman"/>
          <w:sz w:val="24"/>
          <w:szCs w:val="24"/>
          <w:lang w:bidi="he-IL"/>
        </w:rPr>
        <w:t xml:space="preserve"> kata </w:t>
      </w:r>
      <w:proofErr w:type="spellStart"/>
      <w:r w:rsidRPr="00F071DB">
        <w:rPr>
          <w:rFonts w:ascii="Times New Roman" w:hAnsi="Times New Roman" w:cs="Times New Roman"/>
          <w:sz w:val="24"/>
          <w:szCs w:val="24"/>
          <w:lang w:bidi="he-IL"/>
        </w:rPr>
        <w:t>ganti</w:t>
      </w:r>
      <w:proofErr w:type="spellEnd"/>
      <w:r w:rsidRPr="00F071DB">
        <w:rPr>
          <w:rFonts w:ascii="Times New Roman" w:hAnsi="Times New Roman" w:cs="Times New Roman"/>
          <w:sz w:val="24"/>
          <w:szCs w:val="24"/>
          <w:lang w:bidi="he-IL"/>
        </w:rPr>
        <w:t xml:space="preserve"> orang </w:t>
      </w:r>
      <w:proofErr w:type="spellStart"/>
      <w:r w:rsidRPr="00F071DB">
        <w:rPr>
          <w:rFonts w:ascii="Times New Roman" w:hAnsi="Times New Roman" w:cs="Times New Roman"/>
          <w:sz w:val="24"/>
          <w:szCs w:val="24"/>
          <w:lang w:bidi="he-IL"/>
        </w:rPr>
        <w:t>ke</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tiga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tunggal</w:t>
      </w:r>
      <w:proofErr w:type="spellEnd"/>
      <w:r w:rsidRPr="00F071DB">
        <w:rPr>
          <w:rFonts w:ascii="Times New Roman" w:hAnsi="Times New Roman" w:cs="Times New Roman"/>
          <w:sz w:val="24"/>
          <w:szCs w:val="24"/>
          <w:lang w:bidi="he-IL"/>
        </w:rPr>
        <w:t>.</w:t>
      </w:r>
      <w:r w:rsidRPr="00F071DB">
        <w:rPr>
          <w:rFonts w:ascii="Times New Roman" w:hAnsi="Times New Roman" w:cs="Times New Roman"/>
          <w:sz w:val="24"/>
          <w:szCs w:val="24"/>
          <w:vertAlign w:val="superscript"/>
          <w:lang w:bidi="he-IL"/>
        </w:rPr>
        <w:footnoteReference w:id="222"/>
      </w:r>
      <w:r w:rsidRPr="00F071DB">
        <w:rPr>
          <w:rFonts w:ascii="Times New Roman" w:hAnsi="Times New Roman" w:cs="Times New Roman"/>
          <w:sz w:val="24"/>
          <w:szCs w:val="24"/>
          <w:lang w:bidi="he-IL"/>
        </w:rPr>
        <w:t xml:space="preserve"> Van den End </w:t>
      </w:r>
      <w:proofErr w:type="spellStart"/>
      <w:r w:rsidRPr="00F071DB">
        <w:rPr>
          <w:rFonts w:ascii="Times New Roman" w:hAnsi="Times New Roman" w:cs="Times New Roman"/>
          <w:sz w:val="24"/>
          <w:szCs w:val="24"/>
          <w:lang w:bidi="he-IL"/>
        </w:rPr>
        <w:t>menyatakan</w:t>
      </w:r>
      <w:proofErr w:type="spellEnd"/>
      <w:r w:rsidRPr="00F071DB">
        <w:rPr>
          <w:rFonts w:ascii="Times New Roman" w:hAnsi="Times New Roman" w:cs="Times New Roman"/>
          <w:sz w:val="24"/>
          <w:szCs w:val="24"/>
          <w:lang w:bidi="he-IL"/>
        </w:rPr>
        <w:t xml:space="preserve">, “Di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 </w:t>
      </w:r>
      <w:r w:rsidRPr="00F071DB">
        <w:rPr>
          <w:rFonts w:ascii="Times New Roman" w:hAnsi="Times New Roman" w:cs="Times New Roman"/>
          <w:sz w:val="24"/>
          <w:szCs w:val="24"/>
          <w:lang w:val="el-GR" w:bidi="he-IL"/>
        </w:rPr>
        <w:t xml:space="preserve">ἐν </w:t>
      </w:r>
      <w:r w:rsidRPr="00F071DB">
        <w:rPr>
          <w:rFonts w:ascii="Times New Roman" w:hAnsi="Times New Roman" w:cs="Times New Roman"/>
          <w:sz w:val="24"/>
          <w:szCs w:val="24"/>
          <w:lang w:bidi="he-IL"/>
        </w:rPr>
        <w:t>-</w:t>
      </w:r>
      <w:r w:rsidRPr="00F071DB">
        <w:rPr>
          <w:rFonts w:ascii="Times New Roman" w:hAnsi="Times New Roman" w:cs="Times New Roman"/>
          <w:sz w:val="24"/>
          <w:szCs w:val="24"/>
          <w:lang w:val="el-GR" w:bidi="he-IL"/>
        </w:rPr>
        <w:t xml:space="preserve"> αὐτυοι</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dapat</w:t>
      </w:r>
      <w:proofErr w:type="spellEnd"/>
      <w:r w:rsidRPr="00F071DB">
        <w:rPr>
          <w:rFonts w:ascii="Times New Roman" w:hAnsi="Times New Roman" w:cs="Times New Roman"/>
          <w:sz w:val="24"/>
          <w:szCs w:val="24"/>
          <w:lang w:val="en-ID" w:bidi="he-IL"/>
        </w:rPr>
        <w:t xml:space="preserve"> juga </w:t>
      </w:r>
      <w:proofErr w:type="spellStart"/>
      <w:r w:rsidRPr="00F071DB">
        <w:rPr>
          <w:rFonts w:ascii="Times New Roman" w:hAnsi="Times New Roman" w:cs="Times New Roman"/>
          <w:sz w:val="24"/>
          <w:szCs w:val="24"/>
          <w:lang w:val="en-ID" w:bidi="he-IL"/>
        </w:rPr>
        <w:t>diterjemahkan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olehnya</w:t>
      </w:r>
      <w:proofErr w:type="spellEnd"/>
      <w:r w:rsidRPr="00F071DB">
        <w:rPr>
          <w:rFonts w:ascii="Times New Roman" w:hAnsi="Times New Roman" w:cs="Times New Roman"/>
          <w:sz w:val="24"/>
          <w:szCs w:val="24"/>
          <w:lang w:val="en-ID" w:bidi="he-IL"/>
        </w:rPr>
        <w:t>’.</w:t>
      </w:r>
      <w:r w:rsidRPr="00F071DB">
        <w:rPr>
          <w:rFonts w:ascii="Times New Roman" w:hAnsi="Times New Roman" w:cs="Times New Roman"/>
          <w:sz w:val="24"/>
          <w:szCs w:val="24"/>
          <w:vertAlign w:val="superscript"/>
          <w:lang w:val="en-ID" w:bidi="he-IL"/>
        </w:rPr>
        <w:footnoteReference w:id="223"/>
      </w:r>
      <w:r w:rsidRPr="00F071DB">
        <w:rPr>
          <w:rFonts w:ascii="Times New Roman" w:hAnsi="Times New Roman" w:cs="Times New Roman"/>
          <w:sz w:val="24"/>
          <w:szCs w:val="24"/>
          <w:lang w:bidi="he-IL"/>
        </w:rPr>
        <w:t xml:space="preserve"> Kata Yunani </w:t>
      </w:r>
      <w:r w:rsidRPr="00F071DB">
        <w:rPr>
          <w:rFonts w:ascii="Times New Roman" w:hAnsi="Times New Roman" w:cs="Times New Roman"/>
          <w:sz w:val="24"/>
          <w:szCs w:val="24"/>
          <w:lang w:val="el-GR" w:bidi="he-IL"/>
        </w:rPr>
        <w:t xml:space="preserve">αὐτῷ </w:t>
      </w:r>
      <w:proofErr w:type="spellStart"/>
      <w:r w:rsidRPr="00F071DB">
        <w:rPr>
          <w:rFonts w:ascii="Times New Roman" w:hAnsi="Times New Roman" w:cs="Times New Roman"/>
          <w:sz w:val="24"/>
          <w:szCs w:val="24"/>
          <w:lang w:bidi="he-IL"/>
        </w:rPr>
        <w:t>dipakai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bentuk</w:t>
      </w:r>
      <w:proofErr w:type="spellEnd"/>
      <w:r w:rsidRPr="00F071DB">
        <w:rPr>
          <w:rFonts w:ascii="Times New Roman" w:hAnsi="Times New Roman" w:cs="Times New Roman"/>
          <w:sz w:val="24"/>
          <w:szCs w:val="24"/>
          <w:lang w:bidi="he-IL"/>
        </w:rPr>
        <w:t xml:space="preserve"> kata </w:t>
      </w:r>
      <w:proofErr w:type="spellStart"/>
      <w:r w:rsidRPr="00F071DB">
        <w:rPr>
          <w:rFonts w:ascii="Times New Roman" w:hAnsi="Times New Roman" w:cs="Times New Roman"/>
          <w:sz w:val="24"/>
          <w:szCs w:val="24"/>
          <w:lang w:bidi="he-IL"/>
        </w:rPr>
        <w:t>benda</w:t>
      </w:r>
      <w:proofErr w:type="spellEnd"/>
      <w:r w:rsidRPr="00F071DB">
        <w:rPr>
          <w:rFonts w:ascii="Times New Roman" w:hAnsi="Times New Roman" w:cs="Times New Roman"/>
          <w:sz w:val="24"/>
          <w:szCs w:val="24"/>
          <w:lang w:bidi="he-IL"/>
        </w:rPr>
        <w:t xml:space="preserve"> infinitive </w:t>
      </w:r>
      <w:proofErr w:type="spellStart"/>
      <w:r w:rsidRPr="00F071DB">
        <w:rPr>
          <w:rFonts w:ascii="Times New Roman" w:hAnsi="Times New Roman" w:cs="Times New Roman"/>
          <w:sz w:val="24"/>
          <w:szCs w:val="24"/>
          <w:lang w:bidi="he-IL"/>
        </w:rPr>
        <w:t>datif</w:t>
      </w:r>
      <w:proofErr w:type="spellEnd"/>
      <w:r w:rsidRPr="00F071DB">
        <w:rPr>
          <w:rFonts w:ascii="Times New Roman" w:hAnsi="Times New Roman" w:cs="Times New Roman"/>
          <w:sz w:val="24"/>
          <w:szCs w:val="24"/>
          <w:lang w:bidi="he-IL"/>
        </w:rPr>
        <w:t xml:space="preserve"> neuter orang </w:t>
      </w:r>
      <w:proofErr w:type="spellStart"/>
      <w:r w:rsidRPr="00F071DB">
        <w:rPr>
          <w:rFonts w:ascii="Times New Roman" w:hAnsi="Times New Roman" w:cs="Times New Roman"/>
          <w:sz w:val="24"/>
          <w:szCs w:val="24"/>
          <w:lang w:bidi="he-IL"/>
        </w:rPr>
        <w:t>ketiga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tunggal</w:t>
      </w:r>
      <w:proofErr w:type="spellEnd"/>
      <w:r w:rsidRPr="00F071DB">
        <w:rPr>
          <w:rFonts w:ascii="Times New Roman" w:hAnsi="Times New Roman" w:cs="Times New Roman"/>
          <w:sz w:val="24"/>
          <w:szCs w:val="24"/>
          <w:lang w:bidi="he-IL"/>
        </w:rPr>
        <w:t>.</w:t>
      </w:r>
      <w:r w:rsidRPr="00F071DB">
        <w:rPr>
          <w:rFonts w:ascii="Times New Roman" w:hAnsi="Times New Roman" w:cs="Times New Roman"/>
          <w:sz w:val="24"/>
          <w:szCs w:val="24"/>
          <w:vertAlign w:val="superscript"/>
          <w:lang w:bidi="he-IL"/>
        </w:rPr>
        <w:footnoteReference w:id="224"/>
      </w:r>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Artinya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laki-laki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diri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semua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pribadi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saya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sendiri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sendiri</w:t>
      </w:r>
      <w:proofErr w:type="spellEnd"/>
      <w:r w:rsidRPr="00F071DB">
        <w:rPr>
          <w:rFonts w:ascii="Times New Roman" w:hAnsi="Times New Roman" w:cs="Times New Roman"/>
          <w:sz w:val="24"/>
          <w:szCs w:val="24"/>
          <w:lang w:bidi="he-IL"/>
        </w:rPr>
        <w:t xml:space="preserve"> (Putra Allah </w:t>
      </w:r>
      <w:proofErr w:type="spellStart"/>
      <w:r w:rsidRPr="00F071DB">
        <w:rPr>
          <w:rFonts w:ascii="Times New Roman" w:hAnsi="Times New Roman" w:cs="Times New Roman"/>
          <w:sz w:val="24"/>
          <w:szCs w:val="24"/>
          <w:lang w:bidi="he-IL"/>
        </w:rPr>
        <w:t>sendiri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Dengan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demikian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Put</w:t>
      </w:r>
      <w:r>
        <w:rPr>
          <w:rFonts w:ascii="Times New Roman" w:hAnsi="Times New Roman" w:cs="Times New Roman"/>
          <w:sz w:val="24"/>
          <w:szCs w:val="24"/>
          <w:lang w:bidi="he-IL"/>
        </w:rPr>
        <w:t>e</w:t>
      </w:r>
      <w:r w:rsidRPr="00F071DB">
        <w:rPr>
          <w:rFonts w:ascii="Times New Roman" w:hAnsi="Times New Roman" w:cs="Times New Roman"/>
          <w:sz w:val="24"/>
          <w:szCs w:val="24"/>
          <w:lang w:bidi="he-IL"/>
        </w:rPr>
        <w:t>ra</w:t>
      </w:r>
      <w:proofErr w:type="spellEnd"/>
      <w:r w:rsidRPr="00F071DB">
        <w:rPr>
          <w:rFonts w:ascii="Times New Roman" w:hAnsi="Times New Roman" w:cs="Times New Roman"/>
          <w:sz w:val="24"/>
          <w:szCs w:val="24"/>
          <w:lang w:bidi="he-IL"/>
        </w:rPr>
        <w:t xml:space="preserve"> Allah </w:t>
      </w:r>
      <w:proofErr w:type="spellStart"/>
      <w:r w:rsidRPr="00F071DB">
        <w:rPr>
          <w:rFonts w:ascii="Times New Roman" w:hAnsi="Times New Roman" w:cs="Times New Roman"/>
          <w:sz w:val="24"/>
          <w:szCs w:val="24"/>
          <w:lang w:bidi="he-IL"/>
        </w:rPr>
        <w:t>sendiri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adalah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menunjuk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kepada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Yesus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Kristus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sendiri</w:t>
      </w:r>
      <w:proofErr w:type="spellEnd"/>
      <w:r w:rsidRPr="00F071DB">
        <w:rPr>
          <w:rFonts w:ascii="Times New Roman" w:hAnsi="Times New Roman" w:cs="Times New Roman"/>
          <w:sz w:val="24"/>
          <w:szCs w:val="24"/>
          <w:lang w:bidi="he-IL"/>
        </w:rPr>
        <w:t xml:space="preserve">. Robert M. Bowmen </w:t>
      </w:r>
      <w:proofErr w:type="spellStart"/>
      <w:r w:rsidRPr="00F071DB">
        <w:rPr>
          <w:rFonts w:ascii="Times New Roman" w:hAnsi="Times New Roman" w:cs="Times New Roman"/>
          <w:sz w:val="24"/>
          <w:szCs w:val="24"/>
          <w:lang w:bidi="he-IL"/>
        </w:rPr>
        <w:t>menyatakan</w:t>
      </w:r>
      <w:proofErr w:type="spellEnd"/>
      <w:r w:rsidRPr="00F071DB">
        <w:rPr>
          <w:rFonts w:ascii="Times New Roman" w:hAnsi="Times New Roman" w:cs="Times New Roman"/>
          <w:sz w:val="24"/>
          <w:szCs w:val="24"/>
          <w:lang w:bidi="he-IL"/>
        </w:rPr>
        <w:t xml:space="preserve">, </w:t>
      </w:r>
    </w:p>
    <w:p w:rsidR="00303D92" w:rsidRDefault="00303D92" w:rsidP="00A67902">
      <w:pPr>
        <w:spacing w:after="0" w:line="240" w:lineRule="auto"/>
        <w:ind w:left="720"/>
        <w:jc w:val="both"/>
        <w:rPr>
          <w:rFonts w:ascii="Times New Roman" w:hAnsi="Times New Roman" w:cs="Times New Roman"/>
          <w:sz w:val="24"/>
          <w:szCs w:val="24"/>
          <w:lang w:bidi="he-IL"/>
        </w:rPr>
      </w:pPr>
      <w:r w:rsidRPr="00F071DB">
        <w:rPr>
          <w:rFonts w:ascii="Times New Roman" w:hAnsi="Times New Roman" w:cs="Times New Roman"/>
          <w:sz w:val="24"/>
          <w:szCs w:val="24"/>
          <w:lang w:bidi="he-IL"/>
        </w:rPr>
        <w:t xml:space="preserve">“Paulus </w:t>
      </w:r>
      <w:proofErr w:type="spellStart"/>
      <w:r w:rsidRPr="00F071DB">
        <w:rPr>
          <w:rFonts w:ascii="Times New Roman" w:hAnsi="Times New Roman" w:cs="Times New Roman"/>
          <w:sz w:val="24"/>
          <w:szCs w:val="24"/>
          <w:lang w:bidi="he-IL"/>
        </w:rPr>
        <w:t>mengajarkan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bahwa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Kristus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adalah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pribadi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pra-eksis</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sepenuhnya</w:t>
      </w:r>
      <w:proofErr w:type="spellEnd"/>
      <w:r w:rsidRPr="00F071DB">
        <w:rPr>
          <w:rFonts w:ascii="Times New Roman" w:hAnsi="Times New Roman" w:cs="Times New Roman"/>
          <w:sz w:val="24"/>
          <w:szCs w:val="24"/>
          <w:lang w:bidi="he-IL"/>
        </w:rPr>
        <w:t xml:space="preserve"> Allah </w:t>
      </w:r>
      <w:proofErr w:type="spellStart"/>
      <w:r w:rsidRPr="00F071DB">
        <w:rPr>
          <w:rFonts w:ascii="Times New Roman" w:hAnsi="Times New Roman" w:cs="Times New Roman"/>
          <w:sz w:val="24"/>
          <w:szCs w:val="24"/>
          <w:lang w:bidi="he-IL"/>
        </w:rPr>
        <w:t>namun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telah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merendahkan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diri</w:t>
      </w:r>
      <w:proofErr w:type="spellEnd"/>
      <w:r w:rsidRPr="00F071DB">
        <w:rPr>
          <w:rFonts w:ascii="Times New Roman" w:hAnsi="Times New Roman" w:cs="Times New Roman"/>
          <w:sz w:val="24"/>
          <w:szCs w:val="24"/>
          <w:lang w:bidi="he-IL"/>
        </w:rPr>
        <w:t xml:space="preserve">-Nya </w:t>
      </w:r>
      <w:proofErr w:type="spellStart"/>
      <w:r w:rsidRPr="00F071DB">
        <w:rPr>
          <w:rFonts w:ascii="Times New Roman" w:hAnsi="Times New Roman" w:cs="Times New Roman"/>
          <w:sz w:val="24"/>
          <w:szCs w:val="24"/>
          <w:lang w:bidi="he-IL"/>
        </w:rPr>
        <w:t>dengan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menjadi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seorang</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manusia</w:t>
      </w:r>
      <w:proofErr w:type="spellEnd"/>
      <w:r w:rsidRPr="00F071DB">
        <w:rPr>
          <w:rFonts w:ascii="Times New Roman" w:hAnsi="Times New Roman" w:cs="Times New Roman"/>
          <w:sz w:val="24"/>
          <w:szCs w:val="24"/>
          <w:lang w:bidi="he-IL"/>
        </w:rPr>
        <w:t xml:space="preserve"> dan </w:t>
      </w:r>
      <w:proofErr w:type="spellStart"/>
      <w:r w:rsidRPr="00F071DB">
        <w:rPr>
          <w:rFonts w:ascii="Times New Roman" w:hAnsi="Times New Roman" w:cs="Times New Roman"/>
          <w:sz w:val="24"/>
          <w:szCs w:val="24"/>
          <w:lang w:bidi="he-IL"/>
        </w:rPr>
        <w:t>mati</w:t>
      </w:r>
      <w:proofErr w:type="spellEnd"/>
      <w:r w:rsidRPr="00F071DB">
        <w:rPr>
          <w:rFonts w:ascii="Times New Roman" w:hAnsi="Times New Roman" w:cs="Times New Roman"/>
          <w:sz w:val="24"/>
          <w:szCs w:val="24"/>
          <w:lang w:bidi="he-IL"/>
        </w:rPr>
        <w:t xml:space="preserve"> di </w:t>
      </w:r>
      <w:proofErr w:type="spellStart"/>
      <w:r w:rsidRPr="00F071DB">
        <w:rPr>
          <w:rFonts w:ascii="Times New Roman" w:hAnsi="Times New Roman" w:cs="Times New Roman"/>
          <w:sz w:val="24"/>
          <w:szCs w:val="24"/>
          <w:lang w:bidi="he-IL"/>
        </w:rPr>
        <w:t>kayu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salib</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Flp</w:t>
      </w:r>
      <w:proofErr w:type="spellEnd"/>
      <w:r w:rsidRPr="00F071DB">
        <w:rPr>
          <w:rFonts w:ascii="Times New Roman" w:hAnsi="Times New Roman" w:cs="Times New Roman"/>
          <w:sz w:val="24"/>
          <w:szCs w:val="24"/>
          <w:lang w:bidi="he-IL"/>
        </w:rPr>
        <w:t xml:space="preserve">. 2:6-8). </w:t>
      </w:r>
      <w:proofErr w:type="spellStart"/>
      <w:r w:rsidRPr="00F071DB">
        <w:rPr>
          <w:rFonts w:ascii="Times New Roman" w:hAnsi="Times New Roman" w:cs="Times New Roman"/>
          <w:sz w:val="24"/>
          <w:szCs w:val="24"/>
          <w:lang w:bidi="he-IL"/>
        </w:rPr>
        <w:t>Selanjutnya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kebangkitan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Kristus</w:t>
      </w:r>
      <w:proofErr w:type="spellEnd"/>
      <w:r w:rsidRPr="00F071DB">
        <w:rPr>
          <w:rFonts w:ascii="Times New Roman" w:hAnsi="Times New Roman" w:cs="Times New Roman"/>
          <w:sz w:val="24"/>
          <w:szCs w:val="24"/>
          <w:lang w:bidi="he-IL"/>
        </w:rPr>
        <w:t xml:space="preserve">, Allah </w:t>
      </w:r>
      <w:proofErr w:type="spellStart"/>
      <w:r w:rsidRPr="00F071DB">
        <w:rPr>
          <w:rFonts w:ascii="Times New Roman" w:hAnsi="Times New Roman" w:cs="Times New Roman"/>
          <w:sz w:val="24"/>
          <w:szCs w:val="24"/>
          <w:lang w:bidi="he-IL"/>
        </w:rPr>
        <w:t>Bapa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meninggalkan</w:t>
      </w:r>
      <w:proofErr w:type="spellEnd"/>
      <w:r w:rsidRPr="00F071DB">
        <w:rPr>
          <w:rFonts w:ascii="Times New Roman" w:hAnsi="Times New Roman" w:cs="Times New Roman"/>
          <w:sz w:val="24"/>
          <w:szCs w:val="24"/>
          <w:lang w:bidi="he-IL"/>
        </w:rPr>
        <w:t xml:space="preserve">-Nya </w:t>
      </w:r>
      <w:proofErr w:type="spellStart"/>
      <w:r w:rsidRPr="00F071DB">
        <w:rPr>
          <w:rFonts w:ascii="Times New Roman" w:hAnsi="Times New Roman" w:cs="Times New Roman"/>
          <w:sz w:val="24"/>
          <w:szCs w:val="24"/>
          <w:lang w:bidi="he-IL"/>
        </w:rPr>
        <w:t>sehingga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dihormati</w:t>
      </w:r>
      <w:proofErr w:type="spellEnd"/>
      <w:r w:rsidRPr="00F071DB">
        <w:rPr>
          <w:rFonts w:ascii="Times New Roman" w:hAnsi="Times New Roman" w:cs="Times New Roman"/>
          <w:sz w:val="24"/>
          <w:szCs w:val="24"/>
          <w:lang w:bidi="he-IL"/>
        </w:rPr>
        <w:t xml:space="preserve"> oleh </w:t>
      </w:r>
      <w:proofErr w:type="spellStart"/>
      <w:r w:rsidRPr="00F071DB">
        <w:rPr>
          <w:rFonts w:ascii="Times New Roman" w:hAnsi="Times New Roman" w:cs="Times New Roman"/>
          <w:sz w:val="24"/>
          <w:szCs w:val="24"/>
          <w:lang w:bidi="he-IL"/>
        </w:rPr>
        <w:t>seluruh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ciptaan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sebagai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Tuhan</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ilahi</w:t>
      </w:r>
      <w:proofErr w:type="spellEnd"/>
      <w:r w:rsidRPr="00F071DB">
        <w:rPr>
          <w:rFonts w:ascii="Times New Roman" w:hAnsi="Times New Roman" w:cs="Times New Roman"/>
          <w:sz w:val="24"/>
          <w:szCs w:val="24"/>
          <w:lang w:bidi="he-IL"/>
        </w:rPr>
        <w:t xml:space="preserve"> (ay. 9-11). </w:t>
      </w:r>
      <w:proofErr w:type="spellStart"/>
      <w:r w:rsidRPr="00F071DB">
        <w:rPr>
          <w:rFonts w:ascii="Times New Roman" w:hAnsi="Times New Roman" w:cs="Times New Roman"/>
          <w:sz w:val="24"/>
          <w:szCs w:val="24"/>
          <w:lang w:bidi="he-IL"/>
        </w:rPr>
        <w:t>Meskipun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pemahaman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tersebut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mendapat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kristikan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namun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buktinya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memastikan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bahwa</w:t>
      </w:r>
      <w:proofErr w:type="spellEnd"/>
      <w:r w:rsidRPr="00F071DB">
        <w:rPr>
          <w:rFonts w:ascii="Times New Roman" w:hAnsi="Times New Roman" w:cs="Times New Roman"/>
          <w:sz w:val="24"/>
          <w:szCs w:val="24"/>
          <w:lang w:bidi="he-IL"/>
        </w:rPr>
        <w:t xml:space="preserve"> Paulus </w:t>
      </w:r>
      <w:proofErr w:type="spellStart"/>
      <w:r w:rsidRPr="00F071DB">
        <w:rPr>
          <w:rFonts w:ascii="Times New Roman" w:hAnsi="Times New Roman" w:cs="Times New Roman"/>
          <w:sz w:val="24"/>
          <w:szCs w:val="24"/>
          <w:lang w:bidi="he-IL"/>
        </w:rPr>
        <w:t>sebenarnya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menegaskan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pra-eksistensi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Ilahi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Kristus</w:t>
      </w:r>
      <w:proofErr w:type="spellEnd"/>
      <w:r w:rsidRPr="00F071DB">
        <w:rPr>
          <w:rFonts w:ascii="Times New Roman" w:hAnsi="Times New Roman" w:cs="Times New Roman"/>
          <w:sz w:val="24"/>
          <w:szCs w:val="24"/>
          <w:lang w:bidi="he-IL"/>
        </w:rPr>
        <w:t>.</w:t>
      </w:r>
      <w:r w:rsidRPr="00F071DB">
        <w:rPr>
          <w:rFonts w:ascii="Times New Roman" w:hAnsi="Times New Roman" w:cs="Times New Roman"/>
          <w:sz w:val="24"/>
          <w:szCs w:val="24"/>
          <w:vertAlign w:val="superscript"/>
          <w:lang w:bidi="he-IL"/>
        </w:rPr>
        <w:footnoteReference w:id="225"/>
      </w:r>
    </w:p>
    <w:p w:rsidR="00F20F4C" w:rsidRPr="00F071DB" w:rsidRDefault="00F20F4C" w:rsidP="00A67902">
      <w:pPr>
        <w:spacing w:after="0" w:line="240" w:lineRule="auto"/>
        <w:ind w:left="720"/>
        <w:jc w:val="both"/>
        <w:rPr>
          <w:rFonts w:ascii="Times New Roman" w:hAnsi="Times New Roman" w:cs="Times New Roman"/>
          <w:sz w:val="24"/>
          <w:szCs w:val="24"/>
          <w:lang w:bidi="he-IL"/>
        </w:rPr>
      </w:pPr>
    </w:p>
    <w:p w:rsidR="00303D92" w:rsidRPr="00F071DB" w:rsidRDefault="00303D92" w:rsidP="00A67902">
      <w:pPr>
        <w:spacing w:after="0" w:line="240" w:lineRule="auto"/>
        <w:ind w:firstLine="720"/>
        <w:jc w:val="both"/>
        <w:rPr>
          <w:rFonts w:ascii="Times New Roman" w:hAnsi="Times New Roman" w:cs="Times New Roman"/>
          <w:sz w:val="24"/>
          <w:szCs w:val="24"/>
          <w:lang w:bidi="he-IL"/>
        </w:rPr>
      </w:pPr>
      <w:r w:rsidRPr="00F071DB">
        <w:rPr>
          <w:rFonts w:ascii="Times New Roman" w:hAnsi="Times New Roman" w:cs="Times New Roman"/>
          <w:sz w:val="24"/>
          <w:szCs w:val="24"/>
          <w:lang w:bidi="he-IL"/>
        </w:rPr>
        <w:t xml:space="preserve">Kata Yunani </w:t>
      </w:r>
      <w:r w:rsidRPr="00F071DB">
        <w:rPr>
          <w:rFonts w:ascii="Times New Roman" w:hAnsi="Times New Roman" w:cs="Times New Roman"/>
          <w:sz w:val="24"/>
          <w:szCs w:val="24"/>
          <w:lang w:val="el-GR" w:bidi="he-IL"/>
        </w:rPr>
        <w:t>ἀποκαλύπτεται</w:t>
      </w:r>
      <w:r w:rsidRPr="00F071DB">
        <w:rPr>
          <w:rFonts w:ascii="Times New Roman" w:hAnsi="Times New Roman" w:cs="Times New Roman"/>
          <w:sz w:val="24"/>
          <w:szCs w:val="24"/>
          <w:lang w:bidi="he-IL"/>
        </w:rPr>
        <w:t xml:space="preserve"> (TB LAI) </w:t>
      </w:r>
      <w:proofErr w:type="spellStart"/>
      <w:r w:rsidRPr="00F071DB">
        <w:rPr>
          <w:rFonts w:ascii="Times New Roman" w:hAnsi="Times New Roman" w:cs="Times New Roman"/>
          <w:sz w:val="24"/>
          <w:szCs w:val="24"/>
          <w:lang w:bidi="he-IL"/>
        </w:rPr>
        <w:t>diterjemahkan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nyata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dipakai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bentuk</w:t>
      </w:r>
      <w:proofErr w:type="spellEnd"/>
      <w:r w:rsidRPr="00F071DB">
        <w:rPr>
          <w:rFonts w:ascii="Times New Roman" w:hAnsi="Times New Roman" w:cs="Times New Roman"/>
          <w:sz w:val="24"/>
          <w:szCs w:val="24"/>
          <w:lang w:bidi="he-IL"/>
        </w:rPr>
        <w:t xml:space="preserve"> kata </w:t>
      </w:r>
      <w:proofErr w:type="spellStart"/>
      <w:r w:rsidRPr="00F071DB">
        <w:rPr>
          <w:rFonts w:ascii="Times New Roman" w:hAnsi="Times New Roman" w:cs="Times New Roman"/>
          <w:sz w:val="24"/>
          <w:szCs w:val="24"/>
          <w:lang w:bidi="he-IL"/>
        </w:rPr>
        <w:t>kerja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indikatif</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presen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pasif</w:t>
      </w:r>
      <w:proofErr w:type="spellEnd"/>
      <w:r w:rsidRPr="00F071DB">
        <w:rPr>
          <w:rFonts w:ascii="Times New Roman" w:hAnsi="Times New Roman" w:cs="Times New Roman"/>
          <w:sz w:val="24"/>
          <w:szCs w:val="24"/>
          <w:lang w:bidi="he-IL"/>
        </w:rPr>
        <w:t xml:space="preserve"> orang </w:t>
      </w:r>
      <w:proofErr w:type="spellStart"/>
      <w:r w:rsidRPr="00F071DB">
        <w:rPr>
          <w:rFonts w:ascii="Times New Roman" w:hAnsi="Times New Roman" w:cs="Times New Roman"/>
          <w:sz w:val="24"/>
          <w:szCs w:val="24"/>
          <w:lang w:bidi="he-IL"/>
        </w:rPr>
        <w:t>ke</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tiga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tunggal</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Berasal</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dari</w:t>
      </w:r>
      <w:proofErr w:type="spellEnd"/>
      <w:r w:rsidRPr="00F071DB">
        <w:rPr>
          <w:rFonts w:ascii="Times New Roman" w:hAnsi="Times New Roman" w:cs="Times New Roman"/>
          <w:sz w:val="24"/>
          <w:szCs w:val="24"/>
          <w:lang w:bidi="he-IL"/>
        </w:rPr>
        <w:t xml:space="preserve"> kata </w:t>
      </w:r>
      <w:r w:rsidRPr="00F071DB">
        <w:rPr>
          <w:rFonts w:ascii="Times New Roman" w:hAnsi="Times New Roman" w:cs="Times New Roman"/>
          <w:sz w:val="24"/>
          <w:szCs w:val="24"/>
          <w:lang w:val="el-GR" w:bidi="he-IL"/>
        </w:rPr>
        <w:t>ἀποκαλύπτω</w:t>
      </w:r>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berasal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akar</w:t>
      </w:r>
      <w:proofErr w:type="spellEnd"/>
      <w:r w:rsidRPr="00F071DB">
        <w:rPr>
          <w:rFonts w:ascii="Times New Roman" w:hAnsi="Times New Roman" w:cs="Times New Roman"/>
          <w:sz w:val="24"/>
          <w:szCs w:val="24"/>
          <w:lang w:val="en-ID" w:bidi="he-IL"/>
        </w:rPr>
        <w:t xml:space="preserve"> kata (</w:t>
      </w:r>
      <w:r w:rsidRPr="00F071DB">
        <w:rPr>
          <w:rFonts w:ascii="Times New Roman" w:hAnsi="Times New Roman" w:cs="Times New Roman"/>
          <w:sz w:val="24"/>
          <w:szCs w:val="24"/>
          <w:lang w:val="el-GR" w:bidi="he-IL"/>
        </w:rPr>
        <w:t>ἀπο</w:t>
      </w:r>
      <w:r w:rsidRPr="00F071DB">
        <w:rPr>
          <w:rFonts w:ascii="Times New Roman" w:hAnsi="Times New Roman" w:cs="Times New Roman"/>
          <w:sz w:val="24"/>
          <w:szCs w:val="24"/>
          <w:lang w:val="en-ID" w:bidi="he-IL"/>
        </w:rPr>
        <w:t>-</w:t>
      </w:r>
      <w:r w:rsidRPr="00F071DB">
        <w:rPr>
          <w:rFonts w:ascii="Times New Roman" w:hAnsi="Times New Roman" w:cs="Times New Roman"/>
          <w:sz w:val="24"/>
          <w:szCs w:val="24"/>
          <w:lang w:val="el-GR" w:bidi="he-IL"/>
        </w:rPr>
        <w:t>καλύπτω</w:t>
      </w:r>
      <w:r w:rsidRPr="00F071DB">
        <w:rPr>
          <w:rFonts w:ascii="Times New Roman" w:hAnsi="Times New Roman" w:cs="Times New Roman"/>
          <w:sz w:val="24"/>
          <w:szCs w:val="24"/>
          <w:lang w:val="en-ID" w:bidi="he-IL"/>
        </w:rPr>
        <w:t xml:space="preserve">), Van den End </w:t>
      </w:r>
      <w:proofErr w:type="spellStart"/>
      <w:r w:rsidRPr="00F071DB">
        <w:rPr>
          <w:rFonts w:ascii="Times New Roman" w:hAnsi="Times New Roman" w:cs="Times New Roman"/>
          <w:sz w:val="24"/>
          <w:szCs w:val="24"/>
          <w:lang w:val="en-ID" w:bidi="he-IL"/>
        </w:rPr>
        <w:t>menyatakan</w:t>
      </w:r>
      <w:proofErr w:type="spellEnd"/>
      <w:r w:rsidRPr="00F071DB">
        <w:rPr>
          <w:rFonts w:ascii="Times New Roman" w:hAnsi="Times New Roman" w:cs="Times New Roman"/>
          <w:sz w:val="24"/>
          <w:szCs w:val="24"/>
          <w:lang w:val="en-ID" w:bidi="he-IL"/>
        </w:rPr>
        <w:t xml:space="preserve">, </w:t>
      </w:r>
      <w:r w:rsidRPr="00F071DB">
        <w:rPr>
          <w:rFonts w:ascii="Times New Roman" w:hAnsi="Times New Roman" w:cs="Times New Roman"/>
          <w:sz w:val="24"/>
          <w:szCs w:val="24"/>
          <w:lang w:val="el-GR" w:bidi="he-IL"/>
        </w:rPr>
        <w:t>ἀποκαλύπτεται</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bidi="he-IL"/>
        </w:rPr>
        <w:t>adalah</w:t>
      </w:r>
      <w:proofErr w:type="spellEnd"/>
      <w:r w:rsidRPr="00F071DB">
        <w:rPr>
          <w:rFonts w:ascii="Times New Roman" w:hAnsi="Times New Roman" w:cs="Times New Roman"/>
          <w:sz w:val="24"/>
          <w:szCs w:val="24"/>
          <w:lang w:bidi="he-IL"/>
        </w:rPr>
        <w:t xml:space="preserve"> kata </w:t>
      </w:r>
      <w:proofErr w:type="spellStart"/>
      <w:r w:rsidRPr="00F071DB">
        <w:rPr>
          <w:rFonts w:ascii="Times New Roman" w:hAnsi="Times New Roman" w:cs="Times New Roman"/>
          <w:sz w:val="24"/>
          <w:szCs w:val="24"/>
          <w:lang w:bidi="he-IL"/>
        </w:rPr>
        <w:t>kerja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bentuknya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bentuk</w:t>
      </w:r>
      <w:proofErr w:type="spellEnd"/>
      <w:r w:rsidRPr="00F071DB">
        <w:rPr>
          <w:rFonts w:ascii="Times New Roman" w:hAnsi="Times New Roman" w:cs="Times New Roman"/>
          <w:sz w:val="24"/>
          <w:szCs w:val="24"/>
          <w:lang w:bidi="he-IL"/>
        </w:rPr>
        <w:t xml:space="preserve"> kala </w:t>
      </w:r>
      <w:proofErr w:type="spellStart"/>
      <w:r w:rsidRPr="00F071DB">
        <w:rPr>
          <w:rFonts w:ascii="Times New Roman" w:hAnsi="Times New Roman" w:cs="Times New Roman"/>
          <w:sz w:val="24"/>
          <w:szCs w:val="24"/>
          <w:lang w:bidi="he-IL"/>
        </w:rPr>
        <w:t>kini</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diungkapkan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olehnya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lastRenderedPageBreak/>
        <w:t>ialah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peristiwa</w:t>
      </w:r>
      <w:proofErr w:type="spellEnd"/>
      <w:r w:rsidRPr="00F071DB">
        <w:rPr>
          <w:rFonts w:ascii="Times New Roman" w:hAnsi="Times New Roman" w:cs="Times New Roman"/>
          <w:sz w:val="24"/>
          <w:szCs w:val="24"/>
          <w:lang w:bidi="he-IL"/>
        </w:rPr>
        <w:t>/</w:t>
      </w:r>
      <w:proofErr w:type="spellStart"/>
      <w:r w:rsidRPr="00F071DB">
        <w:rPr>
          <w:rFonts w:ascii="Times New Roman" w:hAnsi="Times New Roman" w:cs="Times New Roman"/>
          <w:sz w:val="24"/>
          <w:szCs w:val="24"/>
          <w:lang w:bidi="he-IL"/>
        </w:rPr>
        <w:t>kegiatan</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sedang</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berlangsung</w:t>
      </w:r>
      <w:proofErr w:type="spellEnd"/>
      <w:r w:rsidRPr="00F071DB">
        <w:rPr>
          <w:rFonts w:ascii="Times New Roman" w:hAnsi="Times New Roman" w:cs="Times New Roman"/>
          <w:sz w:val="24"/>
          <w:szCs w:val="24"/>
          <w:lang w:bidi="he-IL"/>
        </w:rPr>
        <w:t>: ‘</w:t>
      </w:r>
      <w:proofErr w:type="spellStart"/>
      <w:r w:rsidRPr="00F071DB">
        <w:rPr>
          <w:rFonts w:ascii="Times New Roman" w:hAnsi="Times New Roman" w:cs="Times New Roman"/>
          <w:sz w:val="24"/>
          <w:szCs w:val="24"/>
          <w:lang w:bidi="he-IL"/>
        </w:rPr>
        <w:t>menyatakan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diri</w:t>
      </w:r>
      <w:proofErr w:type="spellEnd"/>
      <w:r w:rsidRPr="00F071DB">
        <w:rPr>
          <w:rFonts w:ascii="Times New Roman" w:hAnsi="Times New Roman" w:cs="Times New Roman"/>
          <w:sz w:val="24"/>
          <w:szCs w:val="24"/>
          <w:lang w:bidi="he-IL"/>
        </w:rPr>
        <w:t>’ (IKG).</w:t>
      </w:r>
      <w:r w:rsidRPr="00F071DB">
        <w:rPr>
          <w:rFonts w:ascii="Times New Roman" w:hAnsi="Times New Roman" w:cs="Times New Roman"/>
          <w:sz w:val="24"/>
          <w:szCs w:val="24"/>
          <w:vertAlign w:val="superscript"/>
          <w:lang w:bidi="he-IL"/>
        </w:rPr>
        <w:footnoteReference w:id="226"/>
      </w:r>
      <w:r w:rsidRPr="00F071DB">
        <w:rPr>
          <w:rFonts w:ascii="Times New Roman" w:hAnsi="Times New Roman" w:cs="Times New Roman"/>
          <w:sz w:val="24"/>
          <w:szCs w:val="24"/>
          <w:lang w:bidi="he-IL"/>
        </w:rPr>
        <w:t xml:space="preserve"> Kata </w:t>
      </w:r>
      <w:proofErr w:type="spellStart"/>
      <w:r w:rsidRPr="00F071DB">
        <w:rPr>
          <w:rFonts w:ascii="Times New Roman" w:hAnsi="Times New Roman" w:cs="Times New Roman"/>
          <w:sz w:val="24"/>
          <w:szCs w:val="24"/>
          <w:lang w:bidi="he-IL"/>
        </w:rPr>
        <w:t>ini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memakai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bentuk</w:t>
      </w:r>
      <w:proofErr w:type="spellEnd"/>
      <w:r w:rsidRPr="00F071DB">
        <w:rPr>
          <w:rFonts w:ascii="Times New Roman" w:hAnsi="Times New Roman" w:cs="Times New Roman"/>
          <w:sz w:val="24"/>
          <w:szCs w:val="24"/>
          <w:lang w:bidi="he-IL"/>
        </w:rPr>
        <w:t xml:space="preserve"> kata </w:t>
      </w:r>
      <w:proofErr w:type="spellStart"/>
      <w:r w:rsidRPr="00F071DB">
        <w:rPr>
          <w:rFonts w:ascii="Times New Roman" w:hAnsi="Times New Roman" w:cs="Times New Roman"/>
          <w:sz w:val="24"/>
          <w:szCs w:val="24"/>
          <w:lang w:bidi="he-IL"/>
        </w:rPr>
        <w:t>kerja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karena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berakhiran</w:t>
      </w:r>
      <w:proofErr w:type="spellEnd"/>
      <w:r w:rsidRPr="00F071DB">
        <w:rPr>
          <w:rFonts w:ascii="Times New Roman" w:hAnsi="Times New Roman" w:cs="Times New Roman"/>
          <w:sz w:val="24"/>
          <w:szCs w:val="24"/>
          <w:lang w:bidi="he-IL"/>
        </w:rPr>
        <w:t xml:space="preserve"> </w:t>
      </w:r>
      <w:r w:rsidRPr="00F071DB">
        <w:rPr>
          <w:rFonts w:ascii="Times New Roman" w:hAnsi="Times New Roman" w:cs="Times New Roman"/>
          <w:sz w:val="24"/>
          <w:szCs w:val="24"/>
          <w:lang w:val="el-GR" w:bidi="he-IL"/>
        </w:rPr>
        <w:t>εται</w:t>
      </w:r>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Gunanya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untuk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menegaskan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kepada</w:t>
      </w:r>
      <w:proofErr w:type="spellEnd"/>
      <w:r w:rsidRPr="00F071DB">
        <w:rPr>
          <w:rFonts w:ascii="Times New Roman" w:hAnsi="Times New Roman" w:cs="Times New Roman"/>
          <w:sz w:val="24"/>
          <w:szCs w:val="24"/>
          <w:lang w:bidi="he-IL"/>
        </w:rPr>
        <w:t xml:space="preserve"> kata </w:t>
      </w:r>
      <w:proofErr w:type="spellStart"/>
      <w:r w:rsidRPr="00F071DB">
        <w:rPr>
          <w:rFonts w:ascii="Times New Roman" w:hAnsi="Times New Roman" w:cs="Times New Roman"/>
          <w:sz w:val="24"/>
          <w:szCs w:val="24"/>
          <w:lang w:bidi="he-IL"/>
        </w:rPr>
        <w:t>kebenaran</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tidak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dibatasi</w:t>
      </w:r>
      <w:proofErr w:type="spellEnd"/>
      <w:r w:rsidRPr="00F071DB">
        <w:rPr>
          <w:rFonts w:ascii="Times New Roman" w:hAnsi="Times New Roman" w:cs="Times New Roman"/>
          <w:sz w:val="24"/>
          <w:szCs w:val="24"/>
          <w:lang w:bidi="he-IL"/>
        </w:rPr>
        <w:t xml:space="preserve"> oleh </w:t>
      </w:r>
      <w:proofErr w:type="spellStart"/>
      <w:r w:rsidRPr="00F071DB">
        <w:rPr>
          <w:rFonts w:ascii="Times New Roman" w:hAnsi="Times New Roman" w:cs="Times New Roman"/>
          <w:sz w:val="24"/>
          <w:szCs w:val="24"/>
          <w:lang w:bidi="he-IL"/>
        </w:rPr>
        <w:t>waktu</w:t>
      </w:r>
      <w:proofErr w:type="spellEnd"/>
      <w:r w:rsidRPr="00F071DB">
        <w:rPr>
          <w:rFonts w:ascii="Times New Roman" w:hAnsi="Times New Roman" w:cs="Times New Roman"/>
          <w:sz w:val="24"/>
          <w:szCs w:val="24"/>
          <w:lang w:bidi="he-IL"/>
        </w:rPr>
        <w:t xml:space="preserve">. Kata </w:t>
      </w:r>
      <w:proofErr w:type="spellStart"/>
      <w:r w:rsidRPr="00F071DB">
        <w:rPr>
          <w:rFonts w:ascii="Times New Roman" w:hAnsi="Times New Roman" w:cs="Times New Roman"/>
          <w:sz w:val="24"/>
          <w:szCs w:val="24"/>
          <w:lang w:bidi="he-IL"/>
        </w:rPr>
        <w:t>itu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menyatakan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kebenaran</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tidak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dibatasi</w:t>
      </w:r>
      <w:proofErr w:type="spellEnd"/>
      <w:r w:rsidRPr="00F071DB">
        <w:rPr>
          <w:rFonts w:ascii="Times New Roman" w:hAnsi="Times New Roman" w:cs="Times New Roman"/>
          <w:sz w:val="24"/>
          <w:szCs w:val="24"/>
          <w:lang w:bidi="he-IL"/>
        </w:rPr>
        <w:t xml:space="preserve"> oleh </w:t>
      </w:r>
      <w:proofErr w:type="spellStart"/>
      <w:r w:rsidRPr="00F071DB">
        <w:rPr>
          <w:rFonts w:ascii="Times New Roman" w:hAnsi="Times New Roman" w:cs="Times New Roman"/>
          <w:sz w:val="24"/>
          <w:szCs w:val="24"/>
          <w:lang w:bidi="he-IL"/>
        </w:rPr>
        <w:t>ruang</w:t>
      </w:r>
      <w:proofErr w:type="spellEnd"/>
      <w:r w:rsidRPr="00F071DB">
        <w:rPr>
          <w:rFonts w:ascii="Times New Roman" w:hAnsi="Times New Roman" w:cs="Times New Roman"/>
          <w:sz w:val="24"/>
          <w:szCs w:val="24"/>
          <w:lang w:bidi="he-IL"/>
        </w:rPr>
        <w:t xml:space="preserve"> dan </w:t>
      </w:r>
      <w:proofErr w:type="spellStart"/>
      <w:r w:rsidRPr="00F071DB">
        <w:rPr>
          <w:rFonts w:ascii="Times New Roman" w:hAnsi="Times New Roman" w:cs="Times New Roman"/>
          <w:sz w:val="24"/>
          <w:szCs w:val="24"/>
          <w:lang w:bidi="he-IL"/>
        </w:rPr>
        <w:t>waktu</w:t>
      </w:r>
      <w:proofErr w:type="spellEnd"/>
      <w:r w:rsidRPr="00F071DB">
        <w:rPr>
          <w:rFonts w:ascii="Times New Roman" w:hAnsi="Times New Roman" w:cs="Times New Roman"/>
          <w:sz w:val="24"/>
          <w:szCs w:val="24"/>
          <w:lang w:bidi="he-IL"/>
        </w:rPr>
        <w:t xml:space="preserve">, oleh </w:t>
      </w:r>
      <w:proofErr w:type="spellStart"/>
      <w:r w:rsidRPr="00F071DB">
        <w:rPr>
          <w:rFonts w:ascii="Times New Roman" w:hAnsi="Times New Roman" w:cs="Times New Roman"/>
          <w:sz w:val="24"/>
          <w:szCs w:val="24"/>
          <w:lang w:bidi="he-IL"/>
        </w:rPr>
        <w:t>karena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memang</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merupakan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fakta</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tidak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terbatas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dengan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waktu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tidak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menyatakan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sesuatu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itu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sedang</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berlangsung</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terjadi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tetapi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menunjukan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bahwa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i/>
          <w:sz w:val="24"/>
          <w:szCs w:val="24"/>
          <w:lang w:bidi="he-IL"/>
        </w:rPr>
        <w:t>sesuatu</w:t>
      </w:r>
      <w:proofErr w:type="spellEnd"/>
      <w:r w:rsidRPr="00F071DB">
        <w:rPr>
          <w:rFonts w:ascii="Times New Roman" w:hAnsi="Times New Roman" w:cs="Times New Roman"/>
          <w:i/>
          <w:sz w:val="24"/>
          <w:szCs w:val="24"/>
          <w:lang w:bidi="he-IL"/>
        </w:rPr>
        <w:t xml:space="preserve"> </w:t>
      </w:r>
      <w:proofErr w:type="spellStart"/>
      <w:r w:rsidRPr="00F071DB">
        <w:rPr>
          <w:rFonts w:ascii="Times New Roman" w:hAnsi="Times New Roman" w:cs="Times New Roman"/>
          <w:i/>
          <w:sz w:val="24"/>
          <w:szCs w:val="24"/>
          <w:lang w:bidi="he-IL"/>
        </w:rPr>
        <w:t>itu</w:t>
      </w:r>
      <w:proofErr w:type="spellEnd"/>
      <w:r w:rsidRPr="00F071DB">
        <w:rPr>
          <w:rFonts w:ascii="Times New Roman" w:hAnsi="Times New Roman" w:cs="Times New Roman"/>
          <w:i/>
          <w:sz w:val="24"/>
          <w:szCs w:val="24"/>
          <w:lang w:bidi="he-IL"/>
        </w:rPr>
        <w:t xml:space="preserve"> </w:t>
      </w:r>
      <w:proofErr w:type="spellStart"/>
      <w:r w:rsidRPr="00F071DB">
        <w:rPr>
          <w:rFonts w:ascii="Times New Roman" w:hAnsi="Times New Roman" w:cs="Times New Roman"/>
          <w:i/>
          <w:sz w:val="24"/>
          <w:szCs w:val="24"/>
          <w:lang w:bidi="he-IL"/>
        </w:rPr>
        <w:t>terjadi</w:t>
      </w:r>
      <w:proofErr w:type="spellEnd"/>
      <w:r w:rsidRPr="00F071DB">
        <w:rPr>
          <w:rFonts w:ascii="Times New Roman" w:hAnsi="Times New Roman" w:cs="Times New Roman"/>
          <w:sz w:val="24"/>
          <w:szCs w:val="24"/>
          <w:lang w:bidi="he-IL"/>
        </w:rPr>
        <w:t xml:space="preserve">. </w:t>
      </w:r>
    </w:p>
    <w:p w:rsidR="00303D92" w:rsidRPr="00F071DB" w:rsidRDefault="00F775B4" w:rsidP="00A67902">
      <w:pPr>
        <w:spacing w:after="0" w:line="240" w:lineRule="auto"/>
        <w:ind w:firstLine="720"/>
        <w:jc w:val="both"/>
        <w:rPr>
          <w:rFonts w:ascii="Times New Roman" w:hAnsi="Times New Roman" w:cs="Times New Roman"/>
          <w:sz w:val="24"/>
          <w:szCs w:val="24"/>
          <w:lang w:bidi="he-IL"/>
        </w:rPr>
      </w:pPr>
      <w:r>
        <w:rPr>
          <w:rFonts w:ascii="Times New Roman" w:hAnsi="Times New Roman" w:cs="Times New Roman"/>
          <w:sz w:val="24"/>
          <w:szCs w:val="24"/>
          <w:lang w:bidi="he-IL"/>
        </w:rPr>
        <w:t>K</w:t>
      </w:r>
      <w:r w:rsidR="00303D92" w:rsidRPr="00F071DB">
        <w:rPr>
          <w:rFonts w:ascii="Times New Roman" w:hAnsi="Times New Roman" w:cs="Times New Roman"/>
          <w:sz w:val="24"/>
          <w:szCs w:val="24"/>
          <w:lang w:bidi="he-IL"/>
        </w:rPr>
        <w:t xml:space="preserve">ata </w:t>
      </w:r>
      <w:proofErr w:type="spellStart"/>
      <w:r w:rsidR="00303D92" w:rsidRPr="00F071DB">
        <w:rPr>
          <w:rFonts w:ascii="Times New Roman" w:hAnsi="Times New Roman" w:cs="Times New Roman"/>
          <w:sz w:val="24"/>
          <w:szCs w:val="24"/>
          <w:lang w:bidi="he-IL"/>
        </w:rPr>
        <w:t>ini</w:t>
      </w:r>
      <w:proofErr w:type="spellEnd"/>
      <w:r w:rsidR="00303D92" w:rsidRPr="00F071DB">
        <w:rPr>
          <w:rFonts w:ascii="Times New Roman" w:hAnsi="Times New Roman" w:cs="Times New Roman"/>
          <w:sz w:val="24"/>
          <w:szCs w:val="24"/>
          <w:lang w:bidi="he-IL"/>
        </w:rPr>
        <w:t xml:space="preserve"> </w:t>
      </w:r>
      <w:proofErr w:type="spellStart"/>
      <w:r w:rsidR="00303D92" w:rsidRPr="00F071DB">
        <w:rPr>
          <w:rFonts w:ascii="Times New Roman" w:hAnsi="Times New Roman" w:cs="Times New Roman"/>
          <w:sz w:val="24"/>
          <w:szCs w:val="24"/>
          <w:lang w:bidi="he-IL"/>
        </w:rPr>
        <w:t>memiliki</w:t>
      </w:r>
      <w:proofErr w:type="spellEnd"/>
      <w:r w:rsidR="00303D92" w:rsidRPr="00F071DB">
        <w:rPr>
          <w:rFonts w:ascii="Times New Roman" w:hAnsi="Times New Roman" w:cs="Times New Roman"/>
          <w:sz w:val="24"/>
          <w:szCs w:val="24"/>
          <w:lang w:bidi="he-IL"/>
        </w:rPr>
        <w:t xml:space="preserve"> </w:t>
      </w:r>
      <w:proofErr w:type="spellStart"/>
      <w:r w:rsidR="00303D92" w:rsidRPr="00F071DB">
        <w:rPr>
          <w:rFonts w:ascii="Times New Roman" w:hAnsi="Times New Roman" w:cs="Times New Roman"/>
          <w:sz w:val="24"/>
          <w:szCs w:val="24"/>
          <w:lang w:bidi="he-IL"/>
        </w:rPr>
        <w:t>bentuk</w:t>
      </w:r>
      <w:proofErr w:type="spellEnd"/>
      <w:r w:rsidR="00303D92" w:rsidRPr="00F071DB">
        <w:rPr>
          <w:rFonts w:ascii="Times New Roman" w:hAnsi="Times New Roman" w:cs="Times New Roman"/>
          <w:sz w:val="24"/>
          <w:szCs w:val="24"/>
          <w:lang w:bidi="he-IL"/>
        </w:rPr>
        <w:t xml:space="preserve"> </w:t>
      </w:r>
      <w:proofErr w:type="spellStart"/>
      <w:r w:rsidR="00303D92" w:rsidRPr="00F071DB">
        <w:rPr>
          <w:rFonts w:ascii="Times New Roman" w:hAnsi="Times New Roman" w:cs="Times New Roman"/>
          <w:sz w:val="24"/>
          <w:szCs w:val="24"/>
          <w:lang w:bidi="he-IL"/>
        </w:rPr>
        <w:t>pasif</w:t>
      </w:r>
      <w:proofErr w:type="spellEnd"/>
      <w:r w:rsidR="00303D92" w:rsidRPr="00F071DB">
        <w:rPr>
          <w:rFonts w:ascii="Times New Roman" w:hAnsi="Times New Roman" w:cs="Times New Roman"/>
          <w:sz w:val="24"/>
          <w:szCs w:val="24"/>
          <w:lang w:bidi="he-IL"/>
        </w:rPr>
        <w:t xml:space="preserve">, </w:t>
      </w:r>
      <w:proofErr w:type="spellStart"/>
      <w:r w:rsidR="00303D92" w:rsidRPr="00F071DB">
        <w:rPr>
          <w:rFonts w:ascii="Times New Roman" w:hAnsi="Times New Roman" w:cs="Times New Roman"/>
          <w:sz w:val="24"/>
          <w:szCs w:val="24"/>
          <w:lang w:bidi="he-IL"/>
        </w:rPr>
        <w:t>sebab</w:t>
      </w:r>
      <w:proofErr w:type="spellEnd"/>
      <w:r w:rsidR="00303D92" w:rsidRPr="00F071DB">
        <w:rPr>
          <w:rFonts w:ascii="Times New Roman" w:hAnsi="Times New Roman" w:cs="Times New Roman"/>
          <w:sz w:val="24"/>
          <w:szCs w:val="24"/>
          <w:lang w:bidi="he-IL"/>
        </w:rPr>
        <w:t xml:space="preserve"> </w:t>
      </w:r>
      <w:proofErr w:type="spellStart"/>
      <w:r w:rsidR="00303D92" w:rsidRPr="00F071DB">
        <w:rPr>
          <w:rFonts w:ascii="Times New Roman" w:hAnsi="Times New Roman" w:cs="Times New Roman"/>
          <w:sz w:val="24"/>
          <w:szCs w:val="24"/>
          <w:lang w:bidi="he-IL"/>
        </w:rPr>
        <w:t>berasal</w:t>
      </w:r>
      <w:proofErr w:type="spellEnd"/>
      <w:r w:rsidR="00303D92" w:rsidRPr="00F071DB">
        <w:rPr>
          <w:rFonts w:ascii="Times New Roman" w:hAnsi="Times New Roman" w:cs="Times New Roman"/>
          <w:sz w:val="24"/>
          <w:szCs w:val="24"/>
          <w:lang w:bidi="he-IL"/>
        </w:rPr>
        <w:t xml:space="preserve"> </w:t>
      </w:r>
      <w:proofErr w:type="spellStart"/>
      <w:r w:rsidR="00303D92" w:rsidRPr="00F071DB">
        <w:rPr>
          <w:rFonts w:ascii="Times New Roman" w:hAnsi="Times New Roman" w:cs="Times New Roman"/>
          <w:sz w:val="24"/>
          <w:szCs w:val="24"/>
          <w:lang w:bidi="he-IL"/>
        </w:rPr>
        <w:t>dari</w:t>
      </w:r>
      <w:proofErr w:type="spellEnd"/>
      <w:r w:rsidR="00303D92" w:rsidRPr="00F071DB">
        <w:rPr>
          <w:rFonts w:ascii="Times New Roman" w:hAnsi="Times New Roman" w:cs="Times New Roman"/>
          <w:sz w:val="24"/>
          <w:szCs w:val="24"/>
          <w:lang w:bidi="he-IL"/>
        </w:rPr>
        <w:t xml:space="preserve"> kata ‘</w:t>
      </w:r>
      <w:proofErr w:type="spellStart"/>
      <w:r w:rsidR="00303D92" w:rsidRPr="00F071DB">
        <w:rPr>
          <w:rFonts w:ascii="Times New Roman" w:hAnsi="Times New Roman" w:cs="Times New Roman"/>
          <w:i/>
          <w:sz w:val="24"/>
          <w:szCs w:val="24"/>
          <w:lang w:bidi="he-IL"/>
        </w:rPr>
        <w:t>nyata</w:t>
      </w:r>
      <w:proofErr w:type="spellEnd"/>
      <w:r w:rsidR="00303D92" w:rsidRPr="00F071DB">
        <w:rPr>
          <w:rFonts w:ascii="Times New Roman" w:hAnsi="Times New Roman" w:cs="Times New Roman"/>
          <w:i/>
          <w:sz w:val="24"/>
          <w:szCs w:val="24"/>
          <w:lang w:bidi="he-IL"/>
        </w:rPr>
        <w:t xml:space="preserve">’, </w:t>
      </w:r>
      <w:proofErr w:type="spellStart"/>
      <w:r w:rsidR="00303D92" w:rsidRPr="00F071DB">
        <w:rPr>
          <w:rFonts w:ascii="Times New Roman" w:hAnsi="Times New Roman" w:cs="Times New Roman"/>
          <w:i/>
          <w:sz w:val="24"/>
          <w:szCs w:val="24"/>
          <w:lang w:bidi="he-IL"/>
        </w:rPr>
        <w:t>menjadi</w:t>
      </w:r>
      <w:proofErr w:type="spellEnd"/>
      <w:r w:rsidR="00303D92" w:rsidRPr="00F071DB">
        <w:rPr>
          <w:rFonts w:ascii="Times New Roman" w:hAnsi="Times New Roman" w:cs="Times New Roman"/>
          <w:i/>
          <w:sz w:val="24"/>
          <w:szCs w:val="24"/>
          <w:lang w:bidi="he-IL"/>
        </w:rPr>
        <w:t xml:space="preserve"> </w:t>
      </w:r>
      <w:proofErr w:type="spellStart"/>
      <w:r w:rsidR="00303D92" w:rsidRPr="00F071DB">
        <w:rPr>
          <w:rFonts w:ascii="Times New Roman" w:hAnsi="Times New Roman" w:cs="Times New Roman"/>
          <w:i/>
          <w:sz w:val="24"/>
          <w:szCs w:val="24"/>
          <w:lang w:bidi="he-IL"/>
        </w:rPr>
        <w:t>nyata</w:t>
      </w:r>
      <w:proofErr w:type="spellEnd"/>
      <w:r w:rsidR="00303D92" w:rsidRPr="00F071DB">
        <w:rPr>
          <w:rFonts w:ascii="Times New Roman" w:hAnsi="Times New Roman" w:cs="Times New Roman"/>
          <w:i/>
          <w:sz w:val="24"/>
          <w:szCs w:val="24"/>
          <w:lang w:bidi="he-IL"/>
        </w:rPr>
        <w:t>’</w:t>
      </w:r>
      <w:r w:rsidR="00303D92" w:rsidRPr="00F071DB">
        <w:rPr>
          <w:rFonts w:ascii="Times New Roman" w:hAnsi="Times New Roman" w:cs="Times New Roman"/>
          <w:sz w:val="24"/>
          <w:szCs w:val="24"/>
          <w:lang w:bidi="he-IL"/>
        </w:rPr>
        <w:t xml:space="preserve">. </w:t>
      </w:r>
      <w:proofErr w:type="spellStart"/>
      <w:r w:rsidR="00303D92" w:rsidRPr="00F071DB">
        <w:rPr>
          <w:rFonts w:ascii="Times New Roman" w:hAnsi="Times New Roman" w:cs="Times New Roman"/>
          <w:sz w:val="24"/>
          <w:szCs w:val="24"/>
          <w:lang w:bidi="he-IL"/>
        </w:rPr>
        <w:t>Disebut</w:t>
      </w:r>
      <w:proofErr w:type="spellEnd"/>
      <w:r w:rsidR="00303D92" w:rsidRPr="00F071DB">
        <w:rPr>
          <w:rFonts w:ascii="Times New Roman" w:hAnsi="Times New Roman" w:cs="Times New Roman"/>
          <w:sz w:val="24"/>
          <w:szCs w:val="24"/>
          <w:lang w:bidi="he-IL"/>
        </w:rPr>
        <w:t xml:space="preserve"> </w:t>
      </w:r>
      <w:proofErr w:type="spellStart"/>
      <w:r w:rsidR="00303D92" w:rsidRPr="00F071DB">
        <w:rPr>
          <w:rFonts w:ascii="Times New Roman" w:hAnsi="Times New Roman" w:cs="Times New Roman"/>
          <w:sz w:val="24"/>
          <w:szCs w:val="24"/>
          <w:lang w:bidi="he-IL"/>
        </w:rPr>
        <w:t>datif</w:t>
      </w:r>
      <w:proofErr w:type="spellEnd"/>
      <w:r w:rsidR="00303D92" w:rsidRPr="00F071DB">
        <w:rPr>
          <w:rFonts w:ascii="Times New Roman" w:hAnsi="Times New Roman" w:cs="Times New Roman"/>
          <w:sz w:val="24"/>
          <w:szCs w:val="24"/>
          <w:lang w:bidi="he-IL"/>
        </w:rPr>
        <w:t xml:space="preserve">, </w:t>
      </w:r>
      <w:proofErr w:type="spellStart"/>
      <w:r w:rsidR="00303D92" w:rsidRPr="00F071DB">
        <w:rPr>
          <w:rFonts w:ascii="Times New Roman" w:hAnsi="Times New Roman" w:cs="Times New Roman"/>
          <w:sz w:val="24"/>
          <w:szCs w:val="24"/>
          <w:lang w:bidi="he-IL"/>
        </w:rPr>
        <w:t>karena</w:t>
      </w:r>
      <w:proofErr w:type="spellEnd"/>
      <w:r w:rsidR="00303D92" w:rsidRPr="00F071DB">
        <w:rPr>
          <w:rFonts w:ascii="Times New Roman" w:hAnsi="Times New Roman" w:cs="Times New Roman"/>
          <w:sz w:val="24"/>
          <w:szCs w:val="24"/>
          <w:lang w:bidi="he-IL"/>
        </w:rPr>
        <w:t xml:space="preserve"> </w:t>
      </w:r>
      <w:proofErr w:type="spellStart"/>
      <w:r w:rsidR="00303D92" w:rsidRPr="00F071DB">
        <w:rPr>
          <w:rFonts w:ascii="Times New Roman" w:hAnsi="Times New Roman" w:cs="Times New Roman"/>
          <w:sz w:val="24"/>
          <w:szCs w:val="24"/>
          <w:lang w:bidi="he-IL"/>
        </w:rPr>
        <w:t>subyeknya</w:t>
      </w:r>
      <w:proofErr w:type="spellEnd"/>
      <w:r w:rsidR="00303D92" w:rsidRPr="00F071DB">
        <w:rPr>
          <w:rFonts w:ascii="Times New Roman" w:hAnsi="Times New Roman" w:cs="Times New Roman"/>
          <w:sz w:val="24"/>
          <w:szCs w:val="24"/>
          <w:lang w:bidi="he-IL"/>
        </w:rPr>
        <w:t xml:space="preserve"> </w:t>
      </w:r>
      <w:proofErr w:type="spellStart"/>
      <w:r w:rsidR="00303D92" w:rsidRPr="00F071DB">
        <w:rPr>
          <w:rFonts w:ascii="Times New Roman" w:hAnsi="Times New Roman" w:cs="Times New Roman"/>
          <w:sz w:val="24"/>
          <w:szCs w:val="24"/>
          <w:lang w:bidi="he-IL"/>
        </w:rPr>
        <w:t>merupakan</w:t>
      </w:r>
      <w:proofErr w:type="spellEnd"/>
      <w:r w:rsidR="00303D92" w:rsidRPr="00F071DB">
        <w:rPr>
          <w:rFonts w:ascii="Times New Roman" w:hAnsi="Times New Roman" w:cs="Times New Roman"/>
          <w:sz w:val="24"/>
          <w:szCs w:val="24"/>
          <w:lang w:bidi="he-IL"/>
        </w:rPr>
        <w:t xml:space="preserve"> </w:t>
      </w:r>
      <w:proofErr w:type="spellStart"/>
      <w:r w:rsidR="00303D92" w:rsidRPr="00F071DB">
        <w:rPr>
          <w:rFonts w:ascii="Times New Roman" w:hAnsi="Times New Roman" w:cs="Times New Roman"/>
          <w:sz w:val="24"/>
          <w:szCs w:val="24"/>
          <w:lang w:bidi="he-IL"/>
        </w:rPr>
        <w:t>penderita</w:t>
      </w:r>
      <w:proofErr w:type="spellEnd"/>
      <w:r w:rsidR="00303D92" w:rsidRPr="00F071DB">
        <w:rPr>
          <w:rFonts w:ascii="Times New Roman" w:hAnsi="Times New Roman" w:cs="Times New Roman"/>
          <w:sz w:val="24"/>
          <w:szCs w:val="24"/>
          <w:lang w:bidi="he-IL"/>
        </w:rPr>
        <w:t xml:space="preserve"> </w:t>
      </w:r>
      <w:proofErr w:type="spellStart"/>
      <w:r w:rsidR="00303D92" w:rsidRPr="00F071DB">
        <w:rPr>
          <w:rFonts w:ascii="Times New Roman" w:hAnsi="Times New Roman" w:cs="Times New Roman"/>
          <w:sz w:val="24"/>
          <w:szCs w:val="24"/>
          <w:lang w:bidi="he-IL"/>
        </w:rPr>
        <w:t>dari</w:t>
      </w:r>
      <w:proofErr w:type="spellEnd"/>
      <w:r w:rsidR="00303D92" w:rsidRPr="00F071DB">
        <w:rPr>
          <w:rFonts w:ascii="Times New Roman" w:hAnsi="Times New Roman" w:cs="Times New Roman"/>
          <w:sz w:val="24"/>
          <w:szCs w:val="24"/>
          <w:lang w:bidi="he-IL"/>
        </w:rPr>
        <w:t xml:space="preserve"> </w:t>
      </w:r>
      <w:proofErr w:type="spellStart"/>
      <w:r w:rsidR="00303D92" w:rsidRPr="00F071DB">
        <w:rPr>
          <w:rFonts w:ascii="Times New Roman" w:hAnsi="Times New Roman" w:cs="Times New Roman"/>
          <w:sz w:val="24"/>
          <w:szCs w:val="24"/>
          <w:lang w:bidi="he-IL"/>
        </w:rPr>
        <w:t>kegiatan</w:t>
      </w:r>
      <w:proofErr w:type="spellEnd"/>
      <w:r w:rsidR="00303D92" w:rsidRPr="00F071DB">
        <w:rPr>
          <w:rFonts w:ascii="Times New Roman" w:hAnsi="Times New Roman" w:cs="Times New Roman"/>
          <w:sz w:val="24"/>
          <w:szCs w:val="24"/>
          <w:lang w:bidi="he-IL"/>
        </w:rPr>
        <w:t xml:space="preserve"> yang </w:t>
      </w:r>
      <w:proofErr w:type="spellStart"/>
      <w:r w:rsidR="00303D92" w:rsidRPr="00F071DB">
        <w:rPr>
          <w:rFonts w:ascii="Times New Roman" w:hAnsi="Times New Roman" w:cs="Times New Roman"/>
          <w:sz w:val="24"/>
          <w:szCs w:val="24"/>
          <w:lang w:bidi="he-IL"/>
        </w:rPr>
        <w:t>disebutkan</w:t>
      </w:r>
      <w:proofErr w:type="spellEnd"/>
      <w:r w:rsidR="00303D92" w:rsidRPr="00F071DB">
        <w:rPr>
          <w:rFonts w:ascii="Times New Roman" w:hAnsi="Times New Roman" w:cs="Times New Roman"/>
          <w:sz w:val="24"/>
          <w:szCs w:val="24"/>
          <w:lang w:bidi="he-IL"/>
        </w:rPr>
        <w:t xml:space="preserve"> kata </w:t>
      </w:r>
      <w:proofErr w:type="spellStart"/>
      <w:r w:rsidR="00303D92" w:rsidRPr="00F071DB">
        <w:rPr>
          <w:rFonts w:ascii="Times New Roman" w:hAnsi="Times New Roman" w:cs="Times New Roman"/>
          <w:sz w:val="24"/>
          <w:szCs w:val="24"/>
          <w:lang w:bidi="he-IL"/>
        </w:rPr>
        <w:t>kerja</w:t>
      </w:r>
      <w:proofErr w:type="spellEnd"/>
      <w:r w:rsidR="00303D92" w:rsidRPr="00F071DB">
        <w:rPr>
          <w:rFonts w:ascii="Times New Roman" w:hAnsi="Times New Roman" w:cs="Times New Roman"/>
          <w:sz w:val="24"/>
          <w:szCs w:val="24"/>
          <w:lang w:bidi="he-IL"/>
        </w:rPr>
        <w:t xml:space="preserve">.  </w:t>
      </w:r>
      <w:proofErr w:type="spellStart"/>
      <w:r w:rsidR="00303D92" w:rsidRPr="00F071DB">
        <w:rPr>
          <w:rFonts w:ascii="Times New Roman" w:hAnsi="Times New Roman" w:cs="Times New Roman"/>
          <w:sz w:val="24"/>
          <w:szCs w:val="24"/>
          <w:lang w:bidi="he-IL"/>
        </w:rPr>
        <w:t>Jadi</w:t>
      </w:r>
      <w:proofErr w:type="spellEnd"/>
      <w:r w:rsidR="00303D92" w:rsidRPr="00F071DB">
        <w:rPr>
          <w:rFonts w:ascii="Times New Roman" w:hAnsi="Times New Roman" w:cs="Times New Roman"/>
          <w:sz w:val="24"/>
          <w:szCs w:val="24"/>
          <w:lang w:bidi="he-IL"/>
        </w:rPr>
        <w:t xml:space="preserve"> </w:t>
      </w:r>
      <w:proofErr w:type="spellStart"/>
      <w:r w:rsidR="00303D92" w:rsidRPr="00F071DB">
        <w:rPr>
          <w:rFonts w:ascii="Times New Roman" w:hAnsi="Times New Roman" w:cs="Times New Roman"/>
          <w:sz w:val="24"/>
          <w:szCs w:val="24"/>
          <w:lang w:bidi="he-IL"/>
        </w:rPr>
        <w:t>dalam</w:t>
      </w:r>
      <w:proofErr w:type="spellEnd"/>
      <w:r w:rsidR="00303D92" w:rsidRPr="00F071DB">
        <w:rPr>
          <w:rFonts w:ascii="Times New Roman" w:hAnsi="Times New Roman" w:cs="Times New Roman"/>
          <w:sz w:val="24"/>
          <w:szCs w:val="24"/>
          <w:lang w:bidi="he-IL"/>
        </w:rPr>
        <w:t xml:space="preserve"> </w:t>
      </w:r>
      <w:proofErr w:type="spellStart"/>
      <w:r w:rsidR="00303D92" w:rsidRPr="00F071DB">
        <w:rPr>
          <w:rFonts w:ascii="Times New Roman" w:hAnsi="Times New Roman" w:cs="Times New Roman"/>
          <w:sz w:val="24"/>
          <w:szCs w:val="24"/>
          <w:lang w:bidi="he-IL"/>
        </w:rPr>
        <w:t>hal</w:t>
      </w:r>
      <w:proofErr w:type="spellEnd"/>
      <w:r w:rsidR="00303D92" w:rsidRPr="00F071DB">
        <w:rPr>
          <w:rFonts w:ascii="Times New Roman" w:hAnsi="Times New Roman" w:cs="Times New Roman"/>
          <w:sz w:val="24"/>
          <w:szCs w:val="24"/>
          <w:lang w:bidi="he-IL"/>
        </w:rPr>
        <w:t xml:space="preserve"> </w:t>
      </w:r>
      <w:proofErr w:type="spellStart"/>
      <w:r w:rsidR="00303D92" w:rsidRPr="00F071DB">
        <w:rPr>
          <w:rFonts w:ascii="Times New Roman" w:hAnsi="Times New Roman" w:cs="Times New Roman"/>
          <w:sz w:val="24"/>
          <w:szCs w:val="24"/>
          <w:lang w:bidi="he-IL"/>
        </w:rPr>
        <w:t>ini</w:t>
      </w:r>
      <w:proofErr w:type="spellEnd"/>
      <w:r w:rsidR="00303D92" w:rsidRPr="00F071DB">
        <w:rPr>
          <w:rFonts w:ascii="Times New Roman" w:hAnsi="Times New Roman" w:cs="Times New Roman"/>
          <w:sz w:val="24"/>
          <w:szCs w:val="24"/>
          <w:lang w:bidi="he-IL"/>
        </w:rPr>
        <w:t xml:space="preserve"> </w:t>
      </w:r>
      <w:proofErr w:type="spellStart"/>
      <w:r w:rsidR="00303D92" w:rsidRPr="00F071DB">
        <w:rPr>
          <w:rFonts w:ascii="Times New Roman" w:hAnsi="Times New Roman" w:cs="Times New Roman"/>
          <w:sz w:val="24"/>
          <w:szCs w:val="24"/>
          <w:lang w:bidi="he-IL"/>
        </w:rPr>
        <w:t>subyek</w:t>
      </w:r>
      <w:proofErr w:type="spellEnd"/>
      <w:r w:rsidR="00303D92" w:rsidRPr="00F071DB">
        <w:rPr>
          <w:rFonts w:ascii="Times New Roman" w:hAnsi="Times New Roman" w:cs="Times New Roman"/>
          <w:sz w:val="24"/>
          <w:szCs w:val="24"/>
          <w:lang w:bidi="he-IL"/>
        </w:rPr>
        <w:t xml:space="preserve"> kata </w:t>
      </w:r>
      <w:proofErr w:type="spellStart"/>
      <w:r w:rsidR="00303D92" w:rsidRPr="00F071DB">
        <w:rPr>
          <w:rFonts w:ascii="Times New Roman" w:hAnsi="Times New Roman" w:cs="Times New Roman"/>
          <w:sz w:val="24"/>
          <w:szCs w:val="24"/>
          <w:lang w:bidi="he-IL"/>
        </w:rPr>
        <w:t>kerja</w:t>
      </w:r>
      <w:proofErr w:type="spellEnd"/>
      <w:r w:rsidR="00303D92" w:rsidRPr="00F071DB">
        <w:rPr>
          <w:rFonts w:ascii="Times New Roman" w:hAnsi="Times New Roman" w:cs="Times New Roman"/>
          <w:sz w:val="24"/>
          <w:szCs w:val="24"/>
          <w:lang w:bidi="he-IL"/>
        </w:rPr>
        <w:t xml:space="preserve"> </w:t>
      </w:r>
      <w:proofErr w:type="spellStart"/>
      <w:r w:rsidR="00303D92" w:rsidRPr="00F071DB">
        <w:rPr>
          <w:rFonts w:ascii="Times New Roman" w:hAnsi="Times New Roman" w:cs="Times New Roman"/>
          <w:sz w:val="24"/>
          <w:szCs w:val="24"/>
          <w:lang w:bidi="he-IL"/>
        </w:rPr>
        <w:t>pasif</w:t>
      </w:r>
      <w:proofErr w:type="spellEnd"/>
      <w:r w:rsidR="00303D92" w:rsidRPr="00F071DB">
        <w:rPr>
          <w:rFonts w:ascii="Times New Roman" w:hAnsi="Times New Roman" w:cs="Times New Roman"/>
          <w:sz w:val="24"/>
          <w:szCs w:val="24"/>
          <w:lang w:bidi="he-IL"/>
        </w:rPr>
        <w:t xml:space="preserve"> </w:t>
      </w:r>
      <w:proofErr w:type="spellStart"/>
      <w:r w:rsidR="00303D92" w:rsidRPr="00F071DB">
        <w:rPr>
          <w:rFonts w:ascii="Times New Roman" w:hAnsi="Times New Roman" w:cs="Times New Roman"/>
          <w:sz w:val="24"/>
          <w:szCs w:val="24"/>
          <w:lang w:bidi="he-IL"/>
        </w:rPr>
        <w:t>menderita</w:t>
      </w:r>
      <w:proofErr w:type="spellEnd"/>
      <w:r w:rsidR="00303D92" w:rsidRPr="00F071DB">
        <w:rPr>
          <w:rFonts w:ascii="Times New Roman" w:hAnsi="Times New Roman" w:cs="Times New Roman"/>
          <w:sz w:val="24"/>
          <w:szCs w:val="24"/>
          <w:lang w:bidi="he-IL"/>
        </w:rPr>
        <w:t xml:space="preserve"> </w:t>
      </w:r>
      <w:proofErr w:type="spellStart"/>
      <w:r w:rsidR="00303D92" w:rsidRPr="00F071DB">
        <w:rPr>
          <w:rFonts w:ascii="Times New Roman" w:hAnsi="Times New Roman" w:cs="Times New Roman"/>
          <w:sz w:val="24"/>
          <w:szCs w:val="24"/>
          <w:lang w:bidi="he-IL"/>
        </w:rPr>
        <w:t>perbuatan</w:t>
      </w:r>
      <w:proofErr w:type="spellEnd"/>
      <w:r w:rsidR="00303D92" w:rsidRPr="00F071DB">
        <w:rPr>
          <w:rFonts w:ascii="Times New Roman" w:hAnsi="Times New Roman" w:cs="Times New Roman"/>
          <w:sz w:val="24"/>
          <w:szCs w:val="24"/>
          <w:lang w:bidi="he-IL"/>
        </w:rPr>
        <w:t xml:space="preserve"> yang </w:t>
      </w:r>
      <w:proofErr w:type="spellStart"/>
      <w:r w:rsidR="00303D92" w:rsidRPr="00F071DB">
        <w:rPr>
          <w:rFonts w:ascii="Times New Roman" w:hAnsi="Times New Roman" w:cs="Times New Roman"/>
          <w:sz w:val="24"/>
          <w:szCs w:val="24"/>
          <w:lang w:bidi="he-IL"/>
        </w:rPr>
        <w:t>dinyatakan</w:t>
      </w:r>
      <w:proofErr w:type="spellEnd"/>
      <w:r w:rsidR="00303D92" w:rsidRPr="00F071DB">
        <w:rPr>
          <w:rFonts w:ascii="Times New Roman" w:hAnsi="Times New Roman" w:cs="Times New Roman"/>
          <w:sz w:val="24"/>
          <w:szCs w:val="24"/>
          <w:lang w:bidi="he-IL"/>
        </w:rPr>
        <w:t xml:space="preserve"> oleh </w:t>
      </w:r>
      <w:proofErr w:type="spellStart"/>
      <w:r w:rsidR="00303D92" w:rsidRPr="00F071DB">
        <w:rPr>
          <w:rFonts w:ascii="Times New Roman" w:hAnsi="Times New Roman" w:cs="Times New Roman"/>
          <w:sz w:val="24"/>
          <w:szCs w:val="24"/>
          <w:lang w:bidi="he-IL"/>
        </w:rPr>
        <w:t>pelaku</w:t>
      </w:r>
      <w:proofErr w:type="spellEnd"/>
      <w:r w:rsidR="00303D92" w:rsidRPr="00F071DB">
        <w:rPr>
          <w:rFonts w:ascii="Times New Roman" w:hAnsi="Times New Roman" w:cs="Times New Roman"/>
          <w:sz w:val="24"/>
          <w:szCs w:val="24"/>
          <w:lang w:bidi="he-IL"/>
        </w:rPr>
        <w:t xml:space="preserve"> </w:t>
      </w:r>
      <w:proofErr w:type="spellStart"/>
      <w:r w:rsidR="00303D92" w:rsidRPr="00F071DB">
        <w:rPr>
          <w:rFonts w:ascii="Times New Roman" w:hAnsi="Times New Roman" w:cs="Times New Roman"/>
          <w:sz w:val="24"/>
          <w:szCs w:val="24"/>
          <w:lang w:bidi="he-IL"/>
        </w:rPr>
        <w:t>dalam</w:t>
      </w:r>
      <w:proofErr w:type="spellEnd"/>
      <w:r w:rsidR="00303D92" w:rsidRPr="00F071DB">
        <w:rPr>
          <w:rFonts w:ascii="Times New Roman" w:hAnsi="Times New Roman" w:cs="Times New Roman"/>
          <w:sz w:val="24"/>
          <w:szCs w:val="24"/>
          <w:lang w:bidi="he-IL"/>
        </w:rPr>
        <w:t xml:space="preserve"> </w:t>
      </w:r>
      <w:proofErr w:type="spellStart"/>
      <w:r w:rsidR="00303D92" w:rsidRPr="00F071DB">
        <w:rPr>
          <w:rFonts w:ascii="Times New Roman" w:hAnsi="Times New Roman" w:cs="Times New Roman"/>
          <w:sz w:val="24"/>
          <w:szCs w:val="24"/>
          <w:lang w:bidi="he-IL"/>
        </w:rPr>
        <w:t>rangkaian</w:t>
      </w:r>
      <w:proofErr w:type="spellEnd"/>
      <w:r w:rsidR="00303D92" w:rsidRPr="00F071DB">
        <w:rPr>
          <w:rFonts w:ascii="Times New Roman" w:hAnsi="Times New Roman" w:cs="Times New Roman"/>
          <w:sz w:val="24"/>
          <w:szCs w:val="24"/>
          <w:lang w:bidi="he-IL"/>
        </w:rPr>
        <w:t xml:space="preserve"> </w:t>
      </w:r>
      <w:proofErr w:type="spellStart"/>
      <w:r w:rsidR="00303D92" w:rsidRPr="00F071DB">
        <w:rPr>
          <w:rFonts w:ascii="Times New Roman" w:hAnsi="Times New Roman" w:cs="Times New Roman"/>
          <w:sz w:val="24"/>
          <w:szCs w:val="24"/>
          <w:lang w:bidi="he-IL"/>
        </w:rPr>
        <w:t>dengan</w:t>
      </w:r>
      <w:proofErr w:type="spellEnd"/>
      <w:r w:rsidR="00303D92" w:rsidRPr="00F071DB">
        <w:rPr>
          <w:rFonts w:ascii="Times New Roman" w:hAnsi="Times New Roman" w:cs="Times New Roman"/>
          <w:sz w:val="24"/>
          <w:szCs w:val="24"/>
          <w:lang w:bidi="he-IL"/>
        </w:rPr>
        <w:t xml:space="preserve"> </w:t>
      </w:r>
      <w:r w:rsidR="00303D92" w:rsidRPr="00F071DB">
        <w:rPr>
          <w:rFonts w:ascii="Times New Roman" w:hAnsi="Times New Roman" w:cs="Times New Roman"/>
          <w:sz w:val="24"/>
          <w:szCs w:val="24"/>
          <w:lang w:val="el-GR" w:bidi="he-IL"/>
        </w:rPr>
        <w:t>ἐν</w:t>
      </w:r>
      <w:r w:rsidR="00303D92" w:rsidRPr="00F071DB">
        <w:rPr>
          <w:rFonts w:ascii="Times New Roman" w:hAnsi="Times New Roman" w:cs="Times New Roman"/>
          <w:sz w:val="24"/>
          <w:szCs w:val="24"/>
          <w:lang w:bidi="he-IL"/>
        </w:rPr>
        <w:t xml:space="preserve"> (</w:t>
      </w:r>
      <w:proofErr w:type="spellStart"/>
      <w:r w:rsidR="00303D92" w:rsidRPr="00F071DB">
        <w:rPr>
          <w:rFonts w:ascii="Times New Roman" w:hAnsi="Times New Roman" w:cs="Times New Roman"/>
          <w:sz w:val="24"/>
          <w:szCs w:val="24"/>
          <w:lang w:bidi="he-IL"/>
        </w:rPr>
        <w:t>datif</w:t>
      </w:r>
      <w:proofErr w:type="spellEnd"/>
      <w:r w:rsidR="00303D92" w:rsidRPr="00F071DB">
        <w:rPr>
          <w:rFonts w:ascii="Times New Roman" w:hAnsi="Times New Roman" w:cs="Times New Roman"/>
          <w:sz w:val="24"/>
          <w:szCs w:val="24"/>
          <w:lang w:bidi="he-IL"/>
        </w:rPr>
        <w:t xml:space="preserve">). </w:t>
      </w:r>
      <w:proofErr w:type="spellStart"/>
      <w:r w:rsidR="00303D92" w:rsidRPr="00F071DB">
        <w:rPr>
          <w:rFonts w:ascii="Times New Roman" w:hAnsi="Times New Roman" w:cs="Times New Roman"/>
          <w:sz w:val="24"/>
          <w:szCs w:val="24"/>
          <w:lang w:bidi="he-IL"/>
        </w:rPr>
        <w:t>Atribut</w:t>
      </w:r>
      <w:proofErr w:type="spellEnd"/>
      <w:r w:rsidR="00303D92" w:rsidRPr="00F071DB">
        <w:rPr>
          <w:rFonts w:ascii="Times New Roman" w:hAnsi="Times New Roman" w:cs="Times New Roman"/>
          <w:sz w:val="24"/>
          <w:szCs w:val="24"/>
          <w:lang w:bidi="he-IL"/>
        </w:rPr>
        <w:t xml:space="preserve"> </w:t>
      </w:r>
      <w:proofErr w:type="spellStart"/>
      <w:r w:rsidR="00303D92" w:rsidRPr="00F071DB">
        <w:rPr>
          <w:rFonts w:ascii="Times New Roman" w:hAnsi="Times New Roman" w:cs="Times New Roman"/>
          <w:sz w:val="24"/>
          <w:szCs w:val="24"/>
          <w:lang w:bidi="he-IL"/>
        </w:rPr>
        <w:t>ini</w:t>
      </w:r>
      <w:proofErr w:type="spellEnd"/>
      <w:r w:rsidR="00303D92" w:rsidRPr="00F071DB">
        <w:rPr>
          <w:rFonts w:ascii="Times New Roman" w:hAnsi="Times New Roman" w:cs="Times New Roman"/>
          <w:sz w:val="24"/>
          <w:szCs w:val="24"/>
          <w:lang w:bidi="he-IL"/>
        </w:rPr>
        <w:t xml:space="preserve"> </w:t>
      </w:r>
      <w:proofErr w:type="spellStart"/>
      <w:r w:rsidR="00303D92" w:rsidRPr="00F071DB">
        <w:rPr>
          <w:rFonts w:ascii="Times New Roman" w:hAnsi="Times New Roman" w:cs="Times New Roman"/>
          <w:sz w:val="24"/>
          <w:szCs w:val="24"/>
          <w:lang w:bidi="he-IL"/>
        </w:rPr>
        <w:t>sangat</w:t>
      </w:r>
      <w:proofErr w:type="spellEnd"/>
      <w:r w:rsidR="00303D92" w:rsidRPr="00F071DB">
        <w:rPr>
          <w:rFonts w:ascii="Times New Roman" w:hAnsi="Times New Roman" w:cs="Times New Roman"/>
          <w:sz w:val="24"/>
          <w:szCs w:val="24"/>
          <w:lang w:bidi="he-IL"/>
        </w:rPr>
        <w:t xml:space="preserve"> </w:t>
      </w:r>
      <w:proofErr w:type="spellStart"/>
      <w:r w:rsidR="00303D92" w:rsidRPr="00F071DB">
        <w:rPr>
          <w:rFonts w:ascii="Times New Roman" w:hAnsi="Times New Roman" w:cs="Times New Roman"/>
          <w:sz w:val="24"/>
          <w:szCs w:val="24"/>
          <w:lang w:bidi="he-IL"/>
        </w:rPr>
        <w:t>terkait</w:t>
      </w:r>
      <w:proofErr w:type="spellEnd"/>
      <w:r w:rsidR="00303D92" w:rsidRPr="00F071DB">
        <w:rPr>
          <w:rFonts w:ascii="Times New Roman" w:hAnsi="Times New Roman" w:cs="Times New Roman"/>
          <w:sz w:val="24"/>
          <w:szCs w:val="24"/>
          <w:lang w:bidi="he-IL"/>
        </w:rPr>
        <w:t xml:space="preserve"> </w:t>
      </w:r>
      <w:proofErr w:type="spellStart"/>
      <w:r w:rsidR="00303D92" w:rsidRPr="00F071DB">
        <w:rPr>
          <w:rFonts w:ascii="Times New Roman" w:hAnsi="Times New Roman" w:cs="Times New Roman"/>
          <w:sz w:val="24"/>
          <w:szCs w:val="24"/>
          <w:lang w:bidi="he-IL"/>
        </w:rPr>
        <w:t>dengan</w:t>
      </w:r>
      <w:proofErr w:type="spellEnd"/>
      <w:r w:rsidR="00303D92" w:rsidRPr="00F071DB">
        <w:rPr>
          <w:rFonts w:ascii="Times New Roman" w:hAnsi="Times New Roman" w:cs="Times New Roman"/>
          <w:sz w:val="24"/>
          <w:szCs w:val="24"/>
          <w:lang w:bidi="he-IL"/>
        </w:rPr>
        <w:t xml:space="preserve"> </w:t>
      </w:r>
      <w:proofErr w:type="spellStart"/>
      <w:r w:rsidR="00303D92" w:rsidRPr="00F071DB">
        <w:rPr>
          <w:rFonts w:ascii="Times New Roman" w:hAnsi="Times New Roman" w:cs="Times New Roman"/>
          <w:sz w:val="24"/>
          <w:szCs w:val="24"/>
          <w:lang w:bidi="he-IL"/>
        </w:rPr>
        <w:t>kesucian</w:t>
      </w:r>
      <w:proofErr w:type="spellEnd"/>
      <w:r w:rsidR="00303D92" w:rsidRPr="00F071DB">
        <w:rPr>
          <w:rFonts w:ascii="Times New Roman" w:hAnsi="Times New Roman" w:cs="Times New Roman"/>
          <w:sz w:val="24"/>
          <w:szCs w:val="24"/>
          <w:lang w:bidi="he-IL"/>
        </w:rPr>
        <w:t xml:space="preserve"> Allah. </w:t>
      </w:r>
    </w:p>
    <w:p w:rsidR="00303D92" w:rsidRPr="00F071DB" w:rsidRDefault="00303D92" w:rsidP="00A67902">
      <w:pPr>
        <w:spacing w:after="0" w:line="240" w:lineRule="auto"/>
        <w:ind w:firstLine="720"/>
        <w:jc w:val="both"/>
        <w:rPr>
          <w:rFonts w:ascii="Times New Roman" w:hAnsi="Times New Roman" w:cs="Times New Roman"/>
          <w:sz w:val="24"/>
          <w:szCs w:val="24"/>
          <w:lang w:val="en-ID"/>
        </w:rPr>
      </w:pPr>
      <w:proofErr w:type="spellStart"/>
      <w:r w:rsidRPr="00F071DB">
        <w:rPr>
          <w:rFonts w:ascii="Times New Roman" w:hAnsi="Times New Roman" w:cs="Times New Roman"/>
          <w:sz w:val="24"/>
          <w:szCs w:val="24"/>
          <w:lang w:val="en-ID"/>
        </w:rPr>
        <w:t>Menurut</w:t>
      </w:r>
      <w:proofErr w:type="spellEnd"/>
      <w:r w:rsidRPr="00F071DB">
        <w:rPr>
          <w:rFonts w:ascii="Times New Roman" w:hAnsi="Times New Roman" w:cs="Times New Roman"/>
          <w:sz w:val="24"/>
          <w:szCs w:val="24"/>
          <w:lang w:val="en-ID"/>
        </w:rPr>
        <w:t xml:space="preserve"> Van den End </w:t>
      </w:r>
      <w:proofErr w:type="spellStart"/>
      <w:r w:rsidRPr="00F071DB">
        <w:rPr>
          <w:rFonts w:ascii="Times New Roman" w:hAnsi="Times New Roman" w:cs="Times New Roman"/>
          <w:sz w:val="24"/>
          <w:szCs w:val="24"/>
          <w:lang w:val="en-ID"/>
        </w:rPr>
        <w:t>menyatakan</w:t>
      </w:r>
      <w:proofErr w:type="spellEnd"/>
      <w:r w:rsidRPr="00F071DB">
        <w:rPr>
          <w:rFonts w:ascii="Times New Roman" w:hAnsi="Times New Roman" w:cs="Times New Roman"/>
          <w:sz w:val="24"/>
          <w:szCs w:val="24"/>
          <w:lang w:val="en-ID"/>
        </w:rPr>
        <w:t>,</w:t>
      </w:r>
      <w:r>
        <w:rPr>
          <w:rFonts w:ascii="Times New Roman" w:hAnsi="Times New Roman" w:cs="Times New Roman"/>
          <w:sz w:val="24"/>
          <w:szCs w:val="24"/>
          <w:lang w:val="en-ID"/>
        </w:rPr>
        <w:t xml:space="preserve"> </w:t>
      </w:r>
      <w:r w:rsidRPr="00F071DB">
        <w:rPr>
          <w:rFonts w:ascii="Times New Roman" w:hAnsi="Times New Roman" w:cs="Times New Roman"/>
          <w:sz w:val="24"/>
          <w:szCs w:val="24"/>
          <w:lang w:val="en-ID"/>
        </w:rPr>
        <w:t>“</w:t>
      </w:r>
      <w:proofErr w:type="spellStart"/>
      <w:r w:rsidRPr="00F071DB">
        <w:rPr>
          <w:rFonts w:ascii="Times New Roman" w:hAnsi="Times New Roman" w:cs="Times New Roman"/>
          <w:sz w:val="24"/>
          <w:szCs w:val="24"/>
          <w:lang w:val="en-ID"/>
        </w:rPr>
        <w:t>Nyata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masih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dekat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artinya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dengan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diberikan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tetapi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Injil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itu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bukan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sekedar</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berita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tapi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kita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melihat</w:t>
      </w:r>
      <w:proofErr w:type="spellEnd"/>
      <w:r w:rsidRPr="00F071DB">
        <w:rPr>
          <w:rFonts w:ascii="Times New Roman" w:hAnsi="Times New Roman" w:cs="Times New Roman"/>
          <w:sz w:val="24"/>
          <w:szCs w:val="24"/>
          <w:lang w:val="en-ID"/>
        </w:rPr>
        <w:t xml:space="preserve"> </w:t>
      </w:r>
      <w:proofErr w:type="spellStart"/>
      <w:proofErr w:type="gramStart"/>
      <w:r w:rsidRPr="00F071DB">
        <w:rPr>
          <w:rFonts w:ascii="Times New Roman" w:hAnsi="Times New Roman" w:cs="Times New Roman"/>
          <w:sz w:val="24"/>
          <w:szCs w:val="24"/>
          <w:lang w:val="en-ID"/>
        </w:rPr>
        <w:t>bahwa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Injil</w:t>
      </w:r>
      <w:proofErr w:type="spellEnd"/>
      <w:proofErr w:type="gram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itu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adalah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suatu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kekuatan</w:t>
      </w:r>
      <w:proofErr w:type="spellEnd"/>
      <w:r w:rsidRPr="00F071DB">
        <w:rPr>
          <w:rFonts w:ascii="Times New Roman" w:hAnsi="Times New Roman" w:cs="Times New Roman"/>
          <w:sz w:val="24"/>
          <w:szCs w:val="24"/>
          <w:lang w:val="en-ID"/>
        </w:rPr>
        <w:t xml:space="preserve"> Allah yang </w:t>
      </w:r>
      <w:proofErr w:type="spellStart"/>
      <w:r w:rsidRPr="00F071DB">
        <w:rPr>
          <w:rFonts w:ascii="Times New Roman" w:hAnsi="Times New Roman" w:cs="Times New Roman"/>
          <w:sz w:val="24"/>
          <w:szCs w:val="24"/>
          <w:lang w:val="en-ID"/>
        </w:rPr>
        <w:t>Ilahi</w:t>
      </w:r>
      <w:proofErr w:type="spellEnd"/>
      <w:r w:rsidRPr="00F071DB">
        <w:rPr>
          <w:rFonts w:ascii="Times New Roman" w:hAnsi="Times New Roman" w:cs="Times New Roman"/>
          <w:sz w:val="24"/>
          <w:szCs w:val="24"/>
          <w:lang w:val="en-ID"/>
        </w:rPr>
        <w:t xml:space="preserve">. Oleh </w:t>
      </w:r>
      <w:proofErr w:type="spellStart"/>
      <w:r w:rsidRPr="00F071DB">
        <w:rPr>
          <w:rFonts w:ascii="Times New Roman" w:hAnsi="Times New Roman" w:cs="Times New Roman"/>
          <w:sz w:val="24"/>
          <w:szCs w:val="24"/>
          <w:lang w:val="en-ID"/>
        </w:rPr>
        <w:t>karena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itu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Injil</w:t>
      </w:r>
      <w:proofErr w:type="spellEnd"/>
      <w:r w:rsidRPr="00F071DB">
        <w:rPr>
          <w:rFonts w:ascii="Times New Roman" w:hAnsi="Times New Roman" w:cs="Times New Roman"/>
          <w:sz w:val="24"/>
          <w:szCs w:val="24"/>
          <w:lang w:val="en-ID"/>
        </w:rPr>
        <w:t xml:space="preserve"> juga </w:t>
      </w:r>
      <w:proofErr w:type="spellStart"/>
      <w:r w:rsidRPr="00F071DB">
        <w:rPr>
          <w:rFonts w:ascii="Times New Roman" w:hAnsi="Times New Roman" w:cs="Times New Roman"/>
          <w:sz w:val="24"/>
          <w:szCs w:val="24"/>
          <w:lang w:val="en-ID"/>
        </w:rPr>
        <w:t>adalah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sarana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kebenaran</w:t>
      </w:r>
      <w:proofErr w:type="spellEnd"/>
      <w:r w:rsidRPr="00F071DB">
        <w:rPr>
          <w:rFonts w:ascii="Times New Roman" w:hAnsi="Times New Roman" w:cs="Times New Roman"/>
          <w:sz w:val="24"/>
          <w:szCs w:val="24"/>
          <w:lang w:val="en-ID"/>
        </w:rPr>
        <w:t xml:space="preserve"> Allah, oleh </w:t>
      </w:r>
      <w:proofErr w:type="spellStart"/>
      <w:r w:rsidRPr="00F071DB">
        <w:rPr>
          <w:rFonts w:ascii="Times New Roman" w:hAnsi="Times New Roman" w:cs="Times New Roman"/>
          <w:sz w:val="24"/>
          <w:szCs w:val="24"/>
          <w:lang w:val="en-ID"/>
        </w:rPr>
        <w:t>Injil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itu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menyelamatkan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manusia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Dapat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diterjemahkan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membuat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dirinya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terasa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menampakan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diri</w:t>
      </w:r>
      <w:proofErr w:type="spellEnd"/>
      <w:r w:rsidRPr="00F071DB">
        <w:rPr>
          <w:rFonts w:ascii="Times New Roman" w:hAnsi="Times New Roman" w:cs="Times New Roman"/>
          <w:sz w:val="24"/>
          <w:szCs w:val="24"/>
          <w:lang w:val="en-ID"/>
        </w:rPr>
        <w:t xml:space="preserve">-Nya </w:t>
      </w:r>
      <w:proofErr w:type="spellStart"/>
      <w:r w:rsidRPr="00F071DB">
        <w:rPr>
          <w:rFonts w:ascii="Times New Roman" w:hAnsi="Times New Roman" w:cs="Times New Roman"/>
          <w:sz w:val="24"/>
          <w:szCs w:val="24"/>
          <w:lang w:val="en-ID"/>
        </w:rPr>
        <w:t>sebagai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kekuatan</w:t>
      </w:r>
      <w:proofErr w:type="spellEnd"/>
      <w:r w:rsidRPr="00F071DB">
        <w:rPr>
          <w:rFonts w:ascii="Times New Roman" w:hAnsi="Times New Roman" w:cs="Times New Roman"/>
          <w:sz w:val="24"/>
          <w:szCs w:val="24"/>
          <w:lang w:val="en-ID"/>
        </w:rPr>
        <w:t>.”</w:t>
      </w:r>
      <w:r w:rsidRPr="00F071DB">
        <w:rPr>
          <w:rFonts w:ascii="Times New Roman" w:hAnsi="Times New Roman" w:cs="Times New Roman"/>
          <w:sz w:val="24"/>
          <w:szCs w:val="24"/>
          <w:vertAlign w:val="superscript"/>
          <w:lang w:val="en-ID"/>
        </w:rPr>
        <w:footnoteReference w:id="227"/>
      </w:r>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Dengan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demikian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kebenaran</w:t>
      </w:r>
      <w:proofErr w:type="spellEnd"/>
      <w:r w:rsidRPr="00F071DB">
        <w:rPr>
          <w:rFonts w:ascii="Times New Roman" w:hAnsi="Times New Roman" w:cs="Times New Roman"/>
          <w:sz w:val="24"/>
          <w:szCs w:val="24"/>
          <w:lang w:val="en-ID"/>
        </w:rPr>
        <w:t xml:space="preserve"> Allah’ </w:t>
      </w:r>
      <w:proofErr w:type="spellStart"/>
      <w:r w:rsidRPr="00F071DB">
        <w:rPr>
          <w:rFonts w:ascii="Times New Roman" w:hAnsi="Times New Roman" w:cs="Times New Roman"/>
          <w:sz w:val="24"/>
          <w:szCs w:val="24"/>
          <w:lang w:val="en-ID"/>
        </w:rPr>
        <w:t>bukan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suatu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statis</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abstrak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melainkan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i/>
          <w:sz w:val="24"/>
          <w:szCs w:val="24"/>
          <w:lang w:val="en-ID"/>
        </w:rPr>
        <w:t>dinamis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bnd</w:t>
      </w:r>
      <w:proofErr w:type="spellEnd"/>
      <w:r w:rsidRPr="00F071DB">
        <w:rPr>
          <w:rFonts w:ascii="Times New Roman" w:hAnsi="Times New Roman" w:cs="Times New Roman"/>
          <w:sz w:val="24"/>
          <w:szCs w:val="24"/>
          <w:lang w:val="en-ID"/>
        </w:rPr>
        <w:t xml:space="preserve">. Ayat 16b!) dan </w:t>
      </w:r>
      <w:proofErr w:type="spellStart"/>
      <w:r w:rsidRPr="00F071DB">
        <w:rPr>
          <w:rFonts w:ascii="Times New Roman" w:hAnsi="Times New Roman" w:cs="Times New Roman"/>
          <w:sz w:val="24"/>
          <w:szCs w:val="24"/>
          <w:lang w:val="en-ID"/>
        </w:rPr>
        <w:t>konkret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Sebab</w:t>
      </w:r>
      <w:proofErr w:type="spellEnd"/>
      <w:r w:rsidRPr="00F071DB">
        <w:rPr>
          <w:rFonts w:ascii="Times New Roman" w:hAnsi="Times New Roman" w:cs="Times New Roman"/>
          <w:sz w:val="24"/>
          <w:szCs w:val="24"/>
          <w:lang w:val="en-ID"/>
        </w:rPr>
        <w:t xml:space="preserve"> di </w:t>
      </w:r>
      <w:proofErr w:type="spellStart"/>
      <w:r w:rsidRPr="00F071DB">
        <w:rPr>
          <w:rFonts w:ascii="Times New Roman" w:hAnsi="Times New Roman" w:cs="Times New Roman"/>
          <w:sz w:val="24"/>
          <w:szCs w:val="24"/>
          <w:lang w:val="en-ID"/>
        </w:rPr>
        <w:t>dalam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Injil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dinyatakan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kebenaran</w:t>
      </w:r>
      <w:proofErr w:type="spellEnd"/>
      <w:r w:rsidRPr="00F071DB">
        <w:rPr>
          <w:rFonts w:ascii="Times New Roman" w:hAnsi="Times New Roman" w:cs="Times New Roman"/>
          <w:sz w:val="24"/>
          <w:szCs w:val="24"/>
          <w:lang w:val="en-ID"/>
        </w:rPr>
        <w:t xml:space="preserve"> Allah, dan </w:t>
      </w:r>
      <w:proofErr w:type="spellStart"/>
      <w:r w:rsidRPr="00F071DB">
        <w:rPr>
          <w:rFonts w:ascii="Times New Roman" w:hAnsi="Times New Roman" w:cs="Times New Roman"/>
          <w:sz w:val="24"/>
          <w:szCs w:val="24"/>
          <w:lang w:val="en-ID"/>
        </w:rPr>
        <w:t>demikian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sekaligus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kebenaran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itu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berasal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dari</w:t>
      </w:r>
      <w:proofErr w:type="spellEnd"/>
      <w:r w:rsidRPr="00F071DB">
        <w:rPr>
          <w:rFonts w:ascii="Times New Roman" w:hAnsi="Times New Roman" w:cs="Times New Roman"/>
          <w:sz w:val="24"/>
          <w:szCs w:val="24"/>
          <w:lang w:val="en-ID"/>
        </w:rPr>
        <w:t xml:space="preserve"> Allah yang </w:t>
      </w:r>
      <w:proofErr w:type="spellStart"/>
      <w:r w:rsidRPr="00F071DB">
        <w:rPr>
          <w:rFonts w:ascii="Times New Roman" w:hAnsi="Times New Roman" w:cs="Times New Roman"/>
          <w:sz w:val="24"/>
          <w:szCs w:val="24"/>
          <w:lang w:val="en-ID"/>
        </w:rPr>
        <w:t>sempurna</w:t>
      </w:r>
      <w:proofErr w:type="spellEnd"/>
      <w:r w:rsidRPr="00F071DB">
        <w:rPr>
          <w:rFonts w:ascii="Times New Roman" w:hAnsi="Times New Roman" w:cs="Times New Roman"/>
          <w:sz w:val="24"/>
          <w:szCs w:val="24"/>
          <w:lang w:val="en-ID"/>
        </w:rPr>
        <w:t>.”</w:t>
      </w:r>
      <w:r w:rsidRPr="00F071DB">
        <w:rPr>
          <w:rFonts w:ascii="Times New Roman" w:hAnsi="Times New Roman" w:cs="Times New Roman"/>
          <w:sz w:val="24"/>
          <w:szCs w:val="24"/>
          <w:vertAlign w:val="superscript"/>
          <w:lang w:val="en-ID"/>
        </w:rPr>
        <w:footnoteReference w:id="228"/>
      </w:r>
    </w:p>
    <w:p w:rsidR="00303D92" w:rsidRPr="00F071DB" w:rsidRDefault="00303D92" w:rsidP="00A67902">
      <w:pPr>
        <w:spacing w:line="240" w:lineRule="auto"/>
        <w:ind w:firstLine="720"/>
        <w:contextualSpacing/>
        <w:jc w:val="both"/>
        <w:rPr>
          <w:rFonts w:ascii="Times New Roman" w:hAnsi="Times New Roman" w:cs="Times New Roman"/>
          <w:sz w:val="24"/>
          <w:szCs w:val="24"/>
          <w:lang w:val="en-ID"/>
        </w:rPr>
      </w:pPr>
      <w:proofErr w:type="spellStart"/>
      <w:r w:rsidRPr="00F071DB">
        <w:rPr>
          <w:rFonts w:ascii="Times New Roman" w:hAnsi="Times New Roman" w:cs="Times New Roman"/>
          <w:sz w:val="24"/>
          <w:szCs w:val="24"/>
          <w:lang w:val="en-ID"/>
        </w:rPr>
        <w:t>Menurut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pandangan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bapak-bapak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gereja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sangat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inspiratif</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bahwa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sebelum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hadirnya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seorang</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tokoh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Reformasi</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bernama</w:t>
      </w:r>
      <w:proofErr w:type="spellEnd"/>
      <w:r w:rsidRPr="00F071DB">
        <w:rPr>
          <w:rFonts w:ascii="Times New Roman" w:hAnsi="Times New Roman" w:cs="Times New Roman"/>
          <w:sz w:val="24"/>
          <w:szCs w:val="24"/>
          <w:lang w:val="en-ID"/>
        </w:rPr>
        <w:t xml:space="preserve"> Luther, </w:t>
      </w:r>
      <w:proofErr w:type="spellStart"/>
      <w:r w:rsidRPr="00F071DB">
        <w:rPr>
          <w:rFonts w:ascii="Times New Roman" w:hAnsi="Times New Roman" w:cs="Times New Roman"/>
          <w:sz w:val="24"/>
          <w:szCs w:val="24"/>
          <w:lang w:val="en-ID"/>
        </w:rPr>
        <w:t>sebelumnya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dalam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mengeksegesis</w:t>
      </w:r>
      <w:proofErr w:type="spellEnd"/>
      <w:r w:rsidRPr="00F071DB">
        <w:rPr>
          <w:rFonts w:ascii="Times New Roman" w:hAnsi="Times New Roman" w:cs="Times New Roman"/>
          <w:sz w:val="24"/>
          <w:szCs w:val="24"/>
          <w:lang w:val="en-ID"/>
        </w:rPr>
        <w:t xml:space="preserve"> Surat Roma 1:17 </w:t>
      </w:r>
      <w:proofErr w:type="spellStart"/>
      <w:r w:rsidRPr="00F071DB">
        <w:rPr>
          <w:rFonts w:ascii="Times New Roman" w:hAnsi="Times New Roman" w:cs="Times New Roman"/>
          <w:sz w:val="24"/>
          <w:szCs w:val="24"/>
          <w:lang w:val="en-ID"/>
        </w:rPr>
        <w:t>belumlah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dianggap</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tajam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dalam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mempresentasikannya</w:t>
      </w:r>
      <w:proofErr w:type="spellEnd"/>
      <w:r w:rsidRPr="00F071DB">
        <w:rPr>
          <w:rFonts w:ascii="Times New Roman" w:hAnsi="Times New Roman" w:cs="Times New Roman"/>
          <w:sz w:val="24"/>
          <w:szCs w:val="24"/>
          <w:lang w:val="en-ID"/>
        </w:rPr>
        <w:t xml:space="preserve">. Karena </w:t>
      </w:r>
      <w:proofErr w:type="spellStart"/>
      <w:r w:rsidRPr="00F071DB">
        <w:rPr>
          <w:rFonts w:ascii="Times New Roman" w:hAnsi="Times New Roman" w:cs="Times New Roman"/>
          <w:sz w:val="24"/>
          <w:szCs w:val="24"/>
          <w:lang w:val="en-ID"/>
        </w:rPr>
        <w:t>itu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meski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doktrin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pembenaran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didefinisikan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dengan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sangat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baik</w:t>
      </w:r>
      <w:proofErr w:type="spellEnd"/>
      <w:r w:rsidRPr="00F071DB">
        <w:rPr>
          <w:rFonts w:ascii="Times New Roman" w:hAnsi="Times New Roman" w:cs="Times New Roman"/>
          <w:sz w:val="24"/>
          <w:szCs w:val="24"/>
          <w:lang w:val="en-ID"/>
        </w:rPr>
        <w:t xml:space="preserve"> oleh Luther pada masa </w:t>
      </w:r>
      <w:proofErr w:type="spellStart"/>
      <w:r w:rsidRPr="00F071DB">
        <w:rPr>
          <w:rFonts w:ascii="Times New Roman" w:hAnsi="Times New Roman" w:cs="Times New Roman"/>
          <w:sz w:val="24"/>
          <w:szCs w:val="24"/>
          <w:lang w:val="en-ID"/>
        </w:rPr>
        <w:t>Reformasi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selalu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ada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alasan</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baik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untuk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memandang</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kebenaran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itu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dengan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pandangan</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baru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untuk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melawan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kaum</w:t>
      </w:r>
      <w:proofErr w:type="spellEnd"/>
      <w:r w:rsidRPr="00F071DB">
        <w:rPr>
          <w:rFonts w:ascii="Times New Roman" w:hAnsi="Times New Roman" w:cs="Times New Roman"/>
          <w:sz w:val="24"/>
          <w:szCs w:val="24"/>
          <w:lang w:val="en-ID"/>
        </w:rPr>
        <w:t xml:space="preserve"> Roma </w:t>
      </w:r>
      <w:proofErr w:type="spellStart"/>
      <w:r w:rsidRPr="00F071DB">
        <w:rPr>
          <w:rFonts w:ascii="Times New Roman" w:hAnsi="Times New Roman" w:cs="Times New Roman"/>
          <w:sz w:val="24"/>
          <w:szCs w:val="24"/>
          <w:lang w:val="en-ID"/>
        </w:rPr>
        <w:t>Katholik</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begitu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radikal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dengan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berbagai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asumsi</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merendahkan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derajat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Kebenaran</w:t>
      </w:r>
      <w:proofErr w:type="spellEnd"/>
      <w:r w:rsidRPr="00F071DB">
        <w:rPr>
          <w:rFonts w:ascii="Times New Roman" w:hAnsi="Times New Roman" w:cs="Times New Roman"/>
          <w:sz w:val="24"/>
          <w:szCs w:val="24"/>
          <w:lang w:val="en-ID"/>
        </w:rPr>
        <w:t xml:space="preserve"> Allah </w:t>
      </w:r>
      <w:proofErr w:type="spellStart"/>
      <w:r w:rsidRPr="00F071DB">
        <w:rPr>
          <w:rFonts w:ascii="Times New Roman" w:hAnsi="Times New Roman" w:cs="Times New Roman"/>
          <w:sz w:val="24"/>
          <w:szCs w:val="24"/>
          <w:lang w:val="en-ID"/>
        </w:rPr>
        <w:t>secara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signifikan</w:t>
      </w:r>
      <w:proofErr w:type="spellEnd"/>
      <w:r w:rsidRPr="00F071DB">
        <w:rPr>
          <w:rFonts w:ascii="Times New Roman" w:hAnsi="Times New Roman" w:cs="Times New Roman"/>
          <w:sz w:val="24"/>
          <w:szCs w:val="24"/>
          <w:lang w:val="en-ID"/>
        </w:rPr>
        <w:t xml:space="preserve">. </w:t>
      </w:r>
      <w:r w:rsidRPr="009419C8">
        <w:rPr>
          <w:rFonts w:ascii="Times New Roman" w:hAnsi="Times New Roman" w:cs="Times New Roman"/>
          <w:sz w:val="24"/>
          <w:szCs w:val="24"/>
          <w:lang w:val="en-ID"/>
        </w:rPr>
        <w:t xml:space="preserve">Luther </w:t>
      </w:r>
      <w:proofErr w:type="spellStart"/>
      <w:r w:rsidRPr="009419C8">
        <w:rPr>
          <w:rFonts w:ascii="Times New Roman" w:hAnsi="Times New Roman" w:cs="Times New Roman"/>
          <w:sz w:val="24"/>
          <w:szCs w:val="24"/>
          <w:lang w:val="en-ID"/>
        </w:rPr>
        <w:t>mengganggap</w:t>
      </w:r>
      <w:proofErr w:type="spellEnd"/>
      <w:r w:rsidRPr="009419C8">
        <w:rPr>
          <w:rFonts w:ascii="Times New Roman" w:hAnsi="Times New Roman" w:cs="Times New Roman"/>
          <w:sz w:val="24"/>
          <w:szCs w:val="24"/>
          <w:lang w:val="en-ID"/>
        </w:rPr>
        <w:t xml:space="preserve"> </w:t>
      </w:r>
      <w:proofErr w:type="spellStart"/>
      <w:r w:rsidRPr="009419C8">
        <w:rPr>
          <w:rFonts w:ascii="Times New Roman" w:hAnsi="Times New Roman" w:cs="Times New Roman"/>
          <w:sz w:val="24"/>
          <w:szCs w:val="24"/>
          <w:lang w:val="en-ID"/>
        </w:rPr>
        <w:t>kebenaran</w:t>
      </w:r>
      <w:proofErr w:type="spellEnd"/>
      <w:r w:rsidRPr="009419C8">
        <w:rPr>
          <w:rFonts w:ascii="Times New Roman" w:hAnsi="Times New Roman" w:cs="Times New Roman"/>
          <w:sz w:val="24"/>
          <w:szCs w:val="24"/>
          <w:lang w:val="en-ID"/>
        </w:rPr>
        <w:t xml:space="preserve"> juga </w:t>
      </w:r>
      <w:proofErr w:type="spellStart"/>
      <w:r w:rsidRPr="009419C8">
        <w:rPr>
          <w:rFonts w:ascii="Times New Roman" w:hAnsi="Times New Roman" w:cs="Times New Roman"/>
          <w:sz w:val="24"/>
          <w:szCs w:val="24"/>
          <w:lang w:val="en-ID"/>
        </w:rPr>
        <w:t>adalah</w:t>
      </w:r>
      <w:proofErr w:type="spellEnd"/>
      <w:r w:rsidRPr="009419C8">
        <w:rPr>
          <w:rFonts w:ascii="Times New Roman" w:hAnsi="Times New Roman" w:cs="Times New Roman"/>
          <w:sz w:val="24"/>
          <w:szCs w:val="24"/>
          <w:lang w:val="en-ID"/>
        </w:rPr>
        <w:t xml:space="preserve"> </w:t>
      </w:r>
      <w:proofErr w:type="spellStart"/>
      <w:r w:rsidRPr="009419C8">
        <w:rPr>
          <w:rFonts w:ascii="Times New Roman" w:hAnsi="Times New Roman" w:cs="Times New Roman"/>
          <w:sz w:val="24"/>
          <w:szCs w:val="24"/>
          <w:lang w:val="en-ID"/>
        </w:rPr>
        <w:t>keadilan</w:t>
      </w:r>
      <w:proofErr w:type="spellEnd"/>
      <w:r w:rsidRPr="009419C8">
        <w:rPr>
          <w:rFonts w:ascii="Times New Roman" w:hAnsi="Times New Roman" w:cs="Times New Roman"/>
          <w:sz w:val="24"/>
          <w:szCs w:val="24"/>
          <w:lang w:val="en-ID"/>
        </w:rPr>
        <w:t xml:space="preserve"> Allah. Luther </w:t>
      </w:r>
      <w:proofErr w:type="spellStart"/>
      <w:r w:rsidRPr="009419C8">
        <w:rPr>
          <w:rFonts w:ascii="Times New Roman" w:hAnsi="Times New Roman" w:cs="Times New Roman"/>
          <w:sz w:val="24"/>
          <w:szCs w:val="24"/>
          <w:lang w:val="en-ID"/>
        </w:rPr>
        <w:t>san</w:t>
      </w:r>
      <w:r>
        <w:rPr>
          <w:rFonts w:ascii="Times New Roman" w:hAnsi="Times New Roman" w:cs="Times New Roman"/>
          <w:sz w:val="24"/>
          <w:szCs w:val="24"/>
          <w:lang w:val="en-ID"/>
        </w:rPr>
        <w:t>gat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takut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keadilan</w:t>
      </w:r>
      <w:proofErr w:type="spellEnd"/>
      <w:r>
        <w:rPr>
          <w:rFonts w:ascii="Times New Roman" w:hAnsi="Times New Roman" w:cs="Times New Roman"/>
          <w:sz w:val="24"/>
          <w:szCs w:val="24"/>
          <w:lang w:val="en-ID"/>
        </w:rPr>
        <w:t xml:space="preserve"> Allah, orang </w:t>
      </w:r>
      <w:proofErr w:type="spellStart"/>
      <w:r>
        <w:rPr>
          <w:rFonts w:ascii="Times New Roman" w:hAnsi="Times New Roman" w:cs="Times New Roman"/>
          <w:sz w:val="24"/>
          <w:szCs w:val="24"/>
          <w:lang w:val="en-ID"/>
        </w:rPr>
        <w:t>berdosa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w:t>
      </w:r>
      <w:r w:rsidRPr="009419C8">
        <w:rPr>
          <w:rFonts w:ascii="Times New Roman" w:hAnsi="Times New Roman" w:cs="Times New Roman"/>
          <w:sz w:val="24"/>
          <w:szCs w:val="24"/>
          <w:lang w:val="en-ID"/>
        </w:rPr>
        <w:t>idak</w:t>
      </w:r>
      <w:proofErr w:type="spellEnd"/>
      <w:r w:rsidRPr="009419C8">
        <w:rPr>
          <w:rFonts w:ascii="Times New Roman" w:hAnsi="Times New Roman" w:cs="Times New Roman"/>
          <w:sz w:val="24"/>
          <w:szCs w:val="24"/>
          <w:lang w:val="en-ID"/>
        </w:rPr>
        <w:t xml:space="preserve"> </w:t>
      </w:r>
      <w:proofErr w:type="spellStart"/>
      <w:r w:rsidRPr="009419C8">
        <w:rPr>
          <w:rFonts w:ascii="Times New Roman" w:hAnsi="Times New Roman" w:cs="Times New Roman"/>
          <w:sz w:val="24"/>
          <w:szCs w:val="24"/>
          <w:lang w:val="en-ID"/>
        </w:rPr>
        <w:t>bisa</w:t>
      </w:r>
      <w:proofErr w:type="spellEnd"/>
      <w:r w:rsidRPr="009419C8">
        <w:rPr>
          <w:rFonts w:ascii="Times New Roman" w:hAnsi="Times New Roman" w:cs="Times New Roman"/>
          <w:sz w:val="24"/>
          <w:szCs w:val="24"/>
          <w:lang w:val="en-ID"/>
        </w:rPr>
        <w:t xml:space="preserve"> </w:t>
      </w:r>
      <w:proofErr w:type="spellStart"/>
      <w:r w:rsidRPr="009419C8">
        <w:rPr>
          <w:rFonts w:ascii="Times New Roman" w:hAnsi="Times New Roman" w:cs="Times New Roman"/>
          <w:sz w:val="24"/>
          <w:szCs w:val="24"/>
          <w:lang w:val="en-ID"/>
        </w:rPr>
        <w:t>dibenarkan</w:t>
      </w:r>
      <w:proofErr w:type="spellEnd"/>
      <w:r w:rsidRPr="009419C8">
        <w:rPr>
          <w:rFonts w:ascii="Times New Roman" w:hAnsi="Times New Roman" w:cs="Times New Roman"/>
          <w:sz w:val="24"/>
          <w:szCs w:val="24"/>
          <w:lang w:val="en-ID"/>
        </w:rPr>
        <w:t xml:space="preserve">. </w:t>
      </w:r>
      <w:proofErr w:type="spellStart"/>
      <w:r w:rsidRPr="009419C8">
        <w:rPr>
          <w:rFonts w:ascii="Times New Roman" w:hAnsi="Times New Roman" w:cs="Times New Roman"/>
          <w:sz w:val="24"/>
          <w:szCs w:val="24"/>
          <w:lang w:val="en-ID"/>
        </w:rPr>
        <w:t>Keadilan</w:t>
      </w:r>
      <w:proofErr w:type="spellEnd"/>
      <w:r w:rsidRPr="009419C8">
        <w:rPr>
          <w:rFonts w:ascii="Times New Roman" w:hAnsi="Times New Roman" w:cs="Times New Roman"/>
          <w:sz w:val="24"/>
          <w:szCs w:val="24"/>
          <w:lang w:val="en-ID"/>
        </w:rPr>
        <w:t xml:space="preserve"> Allah </w:t>
      </w:r>
      <w:proofErr w:type="spellStart"/>
      <w:r w:rsidRPr="009419C8">
        <w:rPr>
          <w:rFonts w:ascii="Times New Roman" w:hAnsi="Times New Roman" w:cs="Times New Roman"/>
          <w:sz w:val="24"/>
          <w:szCs w:val="24"/>
          <w:lang w:val="en-ID"/>
        </w:rPr>
        <w:t>dimana</w:t>
      </w:r>
      <w:proofErr w:type="spellEnd"/>
      <w:r w:rsidRPr="009419C8">
        <w:rPr>
          <w:rFonts w:ascii="Times New Roman" w:hAnsi="Times New Roman" w:cs="Times New Roman"/>
          <w:sz w:val="24"/>
          <w:szCs w:val="24"/>
          <w:lang w:val="en-ID"/>
        </w:rPr>
        <w:t xml:space="preserve"> </w:t>
      </w:r>
      <w:proofErr w:type="spellStart"/>
      <w:r w:rsidRPr="009419C8">
        <w:rPr>
          <w:rFonts w:ascii="Times New Roman" w:hAnsi="Times New Roman" w:cs="Times New Roman"/>
          <w:sz w:val="24"/>
          <w:szCs w:val="24"/>
          <w:lang w:val="en-ID"/>
        </w:rPr>
        <w:t>dalam</w:t>
      </w:r>
      <w:proofErr w:type="spellEnd"/>
      <w:r w:rsidRPr="009419C8">
        <w:rPr>
          <w:rFonts w:ascii="Times New Roman" w:hAnsi="Times New Roman" w:cs="Times New Roman"/>
          <w:sz w:val="24"/>
          <w:szCs w:val="24"/>
          <w:lang w:val="en-ID"/>
        </w:rPr>
        <w:t xml:space="preserve"> </w:t>
      </w:r>
      <w:proofErr w:type="spellStart"/>
      <w:r w:rsidRPr="009419C8">
        <w:rPr>
          <w:rFonts w:ascii="Times New Roman" w:hAnsi="Times New Roman" w:cs="Times New Roman"/>
          <w:sz w:val="24"/>
          <w:szCs w:val="24"/>
          <w:lang w:val="en-ID"/>
        </w:rPr>
        <w:t>pengadilan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ia</w:t>
      </w:r>
      <w:proofErr w:type="spellEnd"/>
      <w:r w:rsidRPr="009419C8">
        <w:rPr>
          <w:rFonts w:ascii="Times New Roman" w:hAnsi="Times New Roman" w:cs="Times New Roman"/>
          <w:sz w:val="24"/>
          <w:szCs w:val="24"/>
          <w:lang w:val="en-ID"/>
        </w:rPr>
        <w:t xml:space="preserve"> </w:t>
      </w:r>
      <w:proofErr w:type="spellStart"/>
      <w:r w:rsidRPr="009419C8">
        <w:rPr>
          <w:rFonts w:ascii="Times New Roman" w:hAnsi="Times New Roman" w:cs="Times New Roman"/>
          <w:sz w:val="24"/>
          <w:szCs w:val="24"/>
          <w:lang w:val="en-ID"/>
        </w:rPr>
        <w:t>membenarkan</w:t>
      </w:r>
      <w:proofErr w:type="spellEnd"/>
      <w:r w:rsidRPr="009419C8">
        <w:rPr>
          <w:rFonts w:ascii="Times New Roman" w:hAnsi="Times New Roman" w:cs="Times New Roman"/>
          <w:sz w:val="24"/>
          <w:szCs w:val="24"/>
          <w:lang w:val="en-ID"/>
        </w:rPr>
        <w:t xml:space="preserve"> Paulus</w:t>
      </w:r>
      <w:r>
        <w:rPr>
          <w:rFonts w:ascii="Times New Roman" w:hAnsi="Times New Roman" w:cs="Times New Roman"/>
          <w:sz w:val="24"/>
          <w:szCs w:val="24"/>
          <w:lang w:val="en-ID"/>
        </w:rPr>
        <w:t>.</w:t>
      </w:r>
      <w:r w:rsidRPr="00F071DB">
        <w:rPr>
          <w:rFonts w:ascii="Times New Roman" w:hAnsi="Times New Roman" w:cs="Times New Roman"/>
          <w:sz w:val="24"/>
          <w:szCs w:val="24"/>
          <w:lang w:val="en-ID"/>
        </w:rPr>
        <w:t xml:space="preserve"> Hal </w:t>
      </w:r>
      <w:proofErr w:type="spellStart"/>
      <w:r w:rsidRPr="00F071DB">
        <w:rPr>
          <w:rFonts w:ascii="Times New Roman" w:hAnsi="Times New Roman" w:cs="Times New Roman"/>
          <w:sz w:val="24"/>
          <w:szCs w:val="24"/>
          <w:lang w:val="en-ID"/>
        </w:rPr>
        <w:t>senada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disampaikan</w:t>
      </w:r>
      <w:proofErr w:type="spellEnd"/>
      <w:r w:rsidRPr="00F071DB">
        <w:rPr>
          <w:rFonts w:ascii="Times New Roman" w:hAnsi="Times New Roman" w:cs="Times New Roman"/>
          <w:sz w:val="24"/>
          <w:szCs w:val="24"/>
          <w:lang w:val="en-ID"/>
        </w:rPr>
        <w:t xml:space="preserve"> oleh Bernard </w:t>
      </w:r>
      <w:proofErr w:type="spellStart"/>
      <w:r w:rsidRPr="00F071DB">
        <w:rPr>
          <w:rFonts w:ascii="Times New Roman" w:hAnsi="Times New Roman" w:cs="Times New Roman"/>
          <w:sz w:val="24"/>
          <w:szCs w:val="24"/>
          <w:lang w:val="en-ID"/>
        </w:rPr>
        <w:t>Lhose</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menyatakan</w:t>
      </w:r>
      <w:proofErr w:type="spellEnd"/>
      <w:r w:rsidRPr="00F071DB">
        <w:rPr>
          <w:rFonts w:ascii="Times New Roman" w:hAnsi="Times New Roman" w:cs="Times New Roman"/>
          <w:sz w:val="24"/>
          <w:szCs w:val="24"/>
          <w:lang w:val="en-ID"/>
        </w:rPr>
        <w:t xml:space="preserve">, </w:t>
      </w:r>
    </w:p>
    <w:p w:rsidR="00303D92" w:rsidRPr="00F071DB" w:rsidRDefault="00303D92" w:rsidP="00A67902">
      <w:pPr>
        <w:spacing w:line="240" w:lineRule="auto"/>
        <w:ind w:left="720"/>
        <w:contextualSpacing/>
        <w:jc w:val="both"/>
        <w:rPr>
          <w:rFonts w:ascii="Times New Roman" w:hAnsi="Times New Roman" w:cs="Times New Roman"/>
          <w:sz w:val="24"/>
          <w:szCs w:val="24"/>
          <w:lang w:val="en-ID"/>
        </w:rPr>
      </w:pPr>
      <w:proofErr w:type="spellStart"/>
      <w:r w:rsidRPr="00F071DB">
        <w:rPr>
          <w:rFonts w:ascii="Times New Roman" w:hAnsi="Times New Roman" w:cs="Times New Roman"/>
          <w:sz w:val="24"/>
          <w:szCs w:val="24"/>
          <w:lang w:val="en-ID"/>
        </w:rPr>
        <w:t>Menurut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pernyataan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tegas</w:t>
      </w:r>
      <w:proofErr w:type="spellEnd"/>
      <w:r w:rsidRPr="00F071DB">
        <w:rPr>
          <w:rFonts w:ascii="Times New Roman" w:hAnsi="Times New Roman" w:cs="Times New Roman"/>
          <w:sz w:val="24"/>
          <w:szCs w:val="24"/>
          <w:lang w:val="en-ID"/>
        </w:rPr>
        <w:t xml:space="preserve"> Luther, yang </w:t>
      </w:r>
      <w:proofErr w:type="spellStart"/>
      <w:r w:rsidRPr="00F071DB">
        <w:rPr>
          <w:rFonts w:ascii="Times New Roman" w:hAnsi="Times New Roman" w:cs="Times New Roman"/>
          <w:sz w:val="24"/>
          <w:szCs w:val="24"/>
          <w:lang w:val="en-ID"/>
        </w:rPr>
        <w:t>menjadi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permasalahan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adalah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penemuan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kembali</w:t>
      </w:r>
      <w:proofErr w:type="spellEnd"/>
      <w:r>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makna</w:t>
      </w:r>
      <w:proofErr w:type="spellEnd"/>
      <w:r w:rsidRPr="00F071DB">
        <w:rPr>
          <w:rFonts w:ascii="Times New Roman" w:hAnsi="Times New Roman" w:cs="Times New Roman"/>
          <w:sz w:val="24"/>
          <w:szCs w:val="24"/>
          <w:lang w:val="en-ID"/>
        </w:rPr>
        <w:t xml:space="preserve"> Paulus </w:t>
      </w:r>
      <w:proofErr w:type="spellStart"/>
      <w:r w:rsidRPr="00F071DB">
        <w:rPr>
          <w:rFonts w:ascii="Times New Roman" w:hAnsi="Times New Roman" w:cs="Times New Roman"/>
          <w:sz w:val="24"/>
          <w:szCs w:val="24"/>
          <w:lang w:val="en-ID"/>
        </w:rPr>
        <w:t>dalam</w:t>
      </w:r>
      <w:proofErr w:type="spellEnd"/>
      <w:r w:rsidRPr="00F071DB">
        <w:rPr>
          <w:rFonts w:ascii="Times New Roman" w:hAnsi="Times New Roman" w:cs="Times New Roman"/>
          <w:sz w:val="24"/>
          <w:szCs w:val="24"/>
          <w:lang w:val="en-ID"/>
        </w:rPr>
        <w:t xml:space="preserve"> Roma 1:17, “</w:t>
      </w:r>
      <w:proofErr w:type="spellStart"/>
      <w:r w:rsidRPr="00F071DB">
        <w:rPr>
          <w:rFonts w:ascii="Times New Roman" w:hAnsi="Times New Roman" w:cs="Times New Roman"/>
          <w:sz w:val="24"/>
          <w:szCs w:val="24"/>
          <w:lang w:val="en-ID"/>
        </w:rPr>
        <w:t>kebenaran</w:t>
      </w:r>
      <w:proofErr w:type="spellEnd"/>
      <w:r w:rsidRPr="00F071DB">
        <w:rPr>
          <w:rFonts w:ascii="Times New Roman" w:hAnsi="Times New Roman" w:cs="Times New Roman"/>
          <w:sz w:val="24"/>
          <w:szCs w:val="24"/>
          <w:lang w:val="en-ID"/>
        </w:rPr>
        <w:t xml:space="preserve"> Allah </w:t>
      </w:r>
      <w:proofErr w:type="spellStart"/>
      <w:r w:rsidRPr="00F071DB">
        <w:rPr>
          <w:rFonts w:ascii="Times New Roman" w:hAnsi="Times New Roman" w:cs="Times New Roman"/>
          <w:sz w:val="24"/>
          <w:szCs w:val="24"/>
          <w:lang w:val="en-ID"/>
        </w:rPr>
        <w:t>dinyatakan</w:t>
      </w:r>
      <w:proofErr w:type="spellEnd"/>
      <w:r w:rsidRPr="00F071DB">
        <w:rPr>
          <w:rFonts w:ascii="Times New Roman" w:hAnsi="Times New Roman" w:cs="Times New Roman"/>
          <w:sz w:val="24"/>
          <w:szCs w:val="24"/>
          <w:lang w:val="en-ID"/>
        </w:rPr>
        <w:t xml:space="preserve"> di </w:t>
      </w:r>
      <w:proofErr w:type="spellStart"/>
      <w:r w:rsidRPr="00F071DB">
        <w:rPr>
          <w:rFonts w:ascii="Times New Roman" w:hAnsi="Times New Roman" w:cs="Times New Roman"/>
          <w:sz w:val="24"/>
          <w:szCs w:val="24"/>
          <w:lang w:val="en-ID"/>
        </w:rPr>
        <w:t>dalam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Injil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Kebenaran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diterima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hanya</w:t>
      </w:r>
      <w:proofErr w:type="spellEnd"/>
      <w:r w:rsidRPr="00F071DB">
        <w:rPr>
          <w:rFonts w:ascii="Times New Roman" w:hAnsi="Times New Roman" w:cs="Times New Roman"/>
          <w:sz w:val="24"/>
          <w:szCs w:val="24"/>
          <w:lang w:val="en-ID"/>
        </w:rPr>
        <w:t xml:space="preserve"> oleh </w:t>
      </w:r>
      <w:proofErr w:type="spellStart"/>
      <w:r w:rsidRPr="00F071DB">
        <w:rPr>
          <w:rFonts w:ascii="Times New Roman" w:hAnsi="Times New Roman" w:cs="Times New Roman"/>
          <w:sz w:val="24"/>
          <w:szCs w:val="24"/>
          <w:lang w:val="en-ID"/>
        </w:rPr>
        <w:t>iman</w:t>
      </w:r>
      <w:proofErr w:type="spellEnd"/>
      <w:r w:rsidRPr="00F071DB">
        <w:rPr>
          <w:rFonts w:ascii="Times New Roman" w:hAnsi="Times New Roman" w:cs="Times New Roman"/>
          <w:sz w:val="24"/>
          <w:szCs w:val="24"/>
          <w:lang w:val="en-ID"/>
        </w:rPr>
        <w:t xml:space="preserve">. Pada </w:t>
      </w:r>
      <w:proofErr w:type="spellStart"/>
      <w:r w:rsidRPr="00F071DB">
        <w:rPr>
          <w:rFonts w:ascii="Times New Roman" w:hAnsi="Times New Roman" w:cs="Times New Roman"/>
          <w:sz w:val="24"/>
          <w:szCs w:val="24"/>
          <w:lang w:val="en-ID"/>
        </w:rPr>
        <w:t>waktu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itu</w:t>
      </w:r>
      <w:proofErr w:type="spellEnd"/>
      <w:r w:rsidRPr="00F071DB">
        <w:rPr>
          <w:rFonts w:ascii="Times New Roman" w:hAnsi="Times New Roman" w:cs="Times New Roman"/>
          <w:sz w:val="24"/>
          <w:szCs w:val="24"/>
          <w:lang w:val="en-ID"/>
        </w:rPr>
        <w:t xml:space="preserve">, Luther </w:t>
      </w:r>
      <w:proofErr w:type="spellStart"/>
      <w:r w:rsidRPr="00F071DB">
        <w:rPr>
          <w:rFonts w:ascii="Times New Roman" w:hAnsi="Times New Roman" w:cs="Times New Roman"/>
          <w:sz w:val="24"/>
          <w:szCs w:val="24"/>
          <w:lang w:val="en-ID"/>
        </w:rPr>
        <w:t>tidak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mengalami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penghiburan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Injil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dari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ayat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ini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Sekarang</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menyadari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bahwa</w:t>
      </w:r>
      <w:proofErr w:type="spellEnd"/>
      <w:r w:rsidRPr="00F071DB">
        <w:rPr>
          <w:rFonts w:ascii="Times New Roman" w:hAnsi="Times New Roman" w:cs="Times New Roman"/>
          <w:sz w:val="24"/>
          <w:szCs w:val="24"/>
          <w:lang w:val="en-ID"/>
        </w:rPr>
        <w:t xml:space="preserve"> di </w:t>
      </w:r>
      <w:proofErr w:type="spellStart"/>
      <w:r w:rsidRPr="00F071DB">
        <w:rPr>
          <w:rFonts w:ascii="Times New Roman" w:hAnsi="Times New Roman" w:cs="Times New Roman"/>
          <w:sz w:val="24"/>
          <w:szCs w:val="24"/>
          <w:lang w:val="en-ID"/>
        </w:rPr>
        <w:t>dalam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Injil</w:t>
      </w:r>
      <w:proofErr w:type="spellEnd"/>
      <w:r w:rsidRPr="00F071DB">
        <w:rPr>
          <w:rFonts w:ascii="Times New Roman" w:hAnsi="Times New Roman" w:cs="Times New Roman"/>
          <w:sz w:val="24"/>
          <w:szCs w:val="24"/>
          <w:lang w:val="en-ID"/>
        </w:rPr>
        <w:t xml:space="preserve">, Allah </w:t>
      </w:r>
      <w:proofErr w:type="spellStart"/>
      <w:r w:rsidRPr="00F071DB">
        <w:rPr>
          <w:rFonts w:ascii="Times New Roman" w:hAnsi="Times New Roman" w:cs="Times New Roman"/>
          <w:sz w:val="24"/>
          <w:szCs w:val="24"/>
          <w:lang w:val="en-ID"/>
        </w:rPr>
        <w:t>mengungkapkan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kebenaran</w:t>
      </w:r>
      <w:proofErr w:type="spellEnd"/>
      <w:r w:rsidRPr="00F071DB">
        <w:rPr>
          <w:rFonts w:ascii="Times New Roman" w:hAnsi="Times New Roman" w:cs="Times New Roman"/>
          <w:sz w:val="24"/>
          <w:szCs w:val="24"/>
          <w:lang w:val="en-ID"/>
        </w:rPr>
        <w:t xml:space="preserve">-Nya </w:t>
      </w:r>
      <w:proofErr w:type="spellStart"/>
      <w:r w:rsidRPr="00F071DB">
        <w:rPr>
          <w:rFonts w:ascii="Times New Roman" w:hAnsi="Times New Roman" w:cs="Times New Roman"/>
          <w:sz w:val="24"/>
          <w:szCs w:val="24"/>
          <w:lang w:val="en-ID"/>
        </w:rPr>
        <w:t>sebagai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pemberian</w:t>
      </w:r>
      <w:proofErr w:type="spellEnd"/>
      <w:r w:rsidRPr="00F071DB">
        <w:rPr>
          <w:rFonts w:ascii="Times New Roman" w:hAnsi="Times New Roman" w:cs="Times New Roman"/>
          <w:sz w:val="24"/>
          <w:szCs w:val="24"/>
          <w:lang w:val="en-ID"/>
        </w:rPr>
        <w:t xml:space="preserve"> dan </w:t>
      </w:r>
      <w:proofErr w:type="spellStart"/>
      <w:r w:rsidRPr="00F071DB">
        <w:rPr>
          <w:rFonts w:ascii="Times New Roman" w:hAnsi="Times New Roman" w:cs="Times New Roman"/>
          <w:sz w:val="24"/>
          <w:szCs w:val="24"/>
          <w:lang w:val="en-ID"/>
        </w:rPr>
        <w:t>itu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hanya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dapat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diterima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dalam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iman</w:t>
      </w:r>
      <w:proofErr w:type="spellEnd"/>
      <w:r w:rsidRPr="00F071DB">
        <w:rPr>
          <w:rFonts w:ascii="Times New Roman" w:hAnsi="Times New Roman" w:cs="Times New Roman"/>
          <w:sz w:val="24"/>
          <w:szCs w:val="24"/>
          <w:lang w:val="en-ID"/>
        </w:rPr>
        <w:t>.</w:t>
      </w:r>
      <w:r w:rsidRPr="00F071DB">
        <w:rPr>
          <w:rFonts w:ascii="Times New Roman" w:hAnsi="Times New Roman" w:cs="Times New Roman"/>
          <w:sz w:val="24"/>
          <w:szCs w:val="24"/>
          <w:vertAlign w:val="superscript"/>
          <w:lang w:val="en-ID"/>
        </w:rPr>
        <w:footnoteReference w:id="229"/>
      </w:r>
    </w:p>
    <w:p w:rsidR="00303D92" w:rsidRPr="00F071DB" w:rsidRDefault="00303D92" w:rsidP="00A67902">
      <w:pPr>
        <w:spacing w:line="240" w:lineRule="auto"/>
        <w:ind w:left="720"/>
        <w:contextualSpacing/>
        <w:jc w:val="both"/>
        <w:rPr>
          <w:rFonts w:ascii="Times New Roman" w:hAnsi="Times New Roman" w:cs="Times New Roman"/>
          <w:sz w:val="24"/>
          <w:szCs w:val="24"/>
          <w:lang w:val="en-ID"/>
        </w:rPr>
      </w:pPr>
    </w:p>
    <w:p w:rsidR="00303D92" w:rsidRPr="00F071DB" w:rsidRDefault="00303D92" w:rsidP="00A67902">
      <w:pPr>
        <w:spacing w:line="240" w:lineRule="auto"/>
        <w:ind w:firstLine="720"/>
        <w:jc w:val="both"/>
        <w:rPr>
          <w:rFonts w:ascii="Times New Roman" w:hAnsi="Times New Roman" w:cs="Times New Roman"/>
          <w:sz w:val="24"/>
          <w:szCs w:val="24"/>
          <w:lang w:val="en-ID"/>
        </w:rPr>
      </w:pPr>
      <w:proofErr w:type="spellStart"/>
      <w:r w:rsidRPr="00F071DB">
        <w:rPr>
          <w:rFonts w:ascii="Times New Roman" w:hAnsi="Times New Roman" w:cs="Times New Roman"/>
          <w:sz w:val="24"/>
          <w:szCs w:val="24"/>
          <w:lang w:val="en-ID"/>
        </w:rPr>
        <w:t>Sebagaimana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kehadiran</w:t>
      </w:r>
      <w:proofErr w:type="spellEnd"/>
      <w:r w:rsidRPr="00F071DB">
        <w:rPr>
          <w:rFonts w:ascii="Times New Roman" w:hAnsi="Times New Roman" w:cs="Times New Roman"/>
          <w:sz w:val="24"/>
          <w:szCs w:val="24"/>
          <w:lang w:val="en-ID"/>
        </w:rPr>
        <w:t xml:space="preserve"> Allah </w:t>
      </w:r>
      <w:proofErr w:type="spellStart"/>
      <w:r w:rsidRPr="00F071DB">
        <w:rPr>
          <w:rFonts w:ascii="Times New Roman" w:hAnsi="Times New Roman" w:cs="Times New Roman"/>
          <w:sz w:val="24"/>
          <w:szCs w:val="24"/>
          <w:lang w:val="en-ID"/>
        </w:rPr>
        <w:t>bagi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bangsa</w:t>
      </w:r>
      <w:proofErr w:type="spellEnd"/>
      <w:r w:rsidRPr="00F071DB">
        <w:rPr>
          <w:rFonts w:ascii="Times New Roman" w:hAnsi="Times New Roman" w:cs="Times New Roman"/>
          <w:sz w:val="24"/>
          <w:szCs w:val="24"/>
          <w:lang w:val="en-ID"/>
        </w:rPr>
        <w:t xml:space="preserve"> Israel </w:t>
      </w:r>
      <w:proofErr w:type="spellStart"/>
      <w:r w:rsidRPr="00F071DB">
        <w:rPr>
          <w:rFonts w:ascii="Times New Roman" w:hAnsi="Times New Roman" w:cs="Times New Roman"/>
          <w:sz w:val="24"/>
          <w:szCs w:val="24"/>
          <w:lang w:val="en-ID"/>
        </w:rPr>
        <w:t>dalam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Perjanjian</w:t>
      </w:r>
      <w:proofErr w:type="spellEnd"/>
      <w:r w:rsidRPr="00F071DB">
        <w:rPr>
          <w:rFonts w:ascii="Times New Roman" w:hAnsi="Times New Roman" w:cs="Times New Roman"/>
          <w:sz w:val="24"/>
          <w:szCs w:val="24"/>
          <w:lang w:val="en-ID"/>
        </w:rPr>
        <w:t xml:space="preserve"> Lama, Allah juga </w:t>
      </w:r>
      <w:proofErr w:type="spellStart"/>
      <w:r w:rsidRPr="00F071DB">
        <w:rPr>
          <w:rFonts w:ascii="Times New Roman" w:hAnsi="Times New Roman" w:cs="Times New Roman"/>
          <w:sz w:val="24"/>
          <w:szCs w:val="24"/>
          <w:lang w:val="en-ID"/>
        </w:rPr>
        <w:t>terus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menyatakan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kehendak</w:t>
      </w:r>
      <w:proofErr w:type="spellEnd"/>
      <w:r w:rsidRPr="00F071DB">
        <w:rPr>
          <w:rFonts w:ascii="Times New Roman" w:hAnsi="Times New Roman" w:cs="Times New Roman"/>
          <w:sz w:val="24"/>
          <w:szCs w:val="24"/>
          <w:lang w:val="en-ID"/>
        </w:rPr>
        <w:t xml:space="preserve">-Nya </w:t>
      </w:r>
      <w:proofErr w:type="spellStart"/>
      <w:r w:rsidRPr="00F071DB">
        <w:rPr>
          <w:rFonts w:ascii="Times New Roman" w:hAnsi="Times New Roman" w:cs="Times New Roman"/>
          <w:sz w:val="24"/>
          <w:szCs w:val="24"/>
          <w:lang w:val="en-ID"/>
        </w:rPr>
        <w:t>dalam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kehidupan</w:t>
      </w:r>
      <w:proofErr w:type="spellEnd"/>
      <w:r w:rsidRPr="00F071DB">
        <w:rPr>
          <w:rFonts w:ascii="Times New Roman" w:hAnsi="Times New Roman" w:cs="Times New Roman"/>
          <w:sz w:val="24"/>
          <w:szCs w:val="24"/>
          <w:lang w:val="en-ID"/>
        </w:rPr>
        <w:t xml:space="preserve"> orang-orang </w:t>
      </w:r>
      <w:proofErr w:type="spellStart"/>
      <w:r w:rsidRPr="00F071DB">
        <w:rPr>
          <w:rFonts w:ascii="Times New Roman" w:hAnsi="Times New Roman" w:cs="Times New Roman"/>
          <w:sz w:val="24"/>
          <w:szCs w:val="24"/>
          <w:lang w:val="en-ID"/>
        </w:rPr>
        <w:t>kepunyaan</w:t>
      </w:r>
      <w:proofErr w:type="spellEnd"/>
      <w:r w:rsidRPr="00F071DB">
        <w:rPr>
          <w:rFonts w:ascii="Times New Roman" w:hAnsi="Times New Roman" w:cs="Times New Roman"/>
          <w:sz w:val="24"/>
          <w:szCs w:val="24"/>
          <w:lang w:val="en-ID"/>
        </w:rPr>
        <w:t xml:space="preserve">-Nya. </w:t>
      </w:r>
      <w:proofErr w:type="spellStart"/>
      <w:r w:rsidRPr="00F071DB">
        <w:rPr>
          <w:rFonts w:ascii="Times New Roman" w:hAnsi="Times New Roman" w:cs="Times New Roman"/>
          <w:sz w:val="24"/>
          <w:szCs w:val="24"/>
          <w:lang w:val="en-ID"/>
        </w:rPr>
        <w:t>Sehubungan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dengan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hal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ini</w:t>
      </w:r>
      <w:proofErr w:type="spellEnd"/>
      <w:r w:rsidRPr="00F071DB">
        <w:rPr>
          <w:rFonts w:ascii="Times New Roman" w:hAnsi="Times New Roman" w:cs="Times New Roman"/>
          <w:sz w:val="24"/>
          <w:szCs w:val="24"/>
          <w:lang w:val="en-ID"/>
        </w:rPr>
        <w:t xml:space="preserve">, Jan A. </w:t>
      </w:r>
      <w:proofErr w:type="spellStart"/>
      <w:r w:rsidRPr="00F071DB">
        <w:rPr>
          <w:rFonts w:ascii="Times New Roman" w:hAnsi="Times New Roman" w:cs="Times New Roman"/>
          <w:sz w:val="24"/>
          <w:szCs w:val="24"/>
          <w:lang w:val="en-ID"/>
        </w:rPr>
        <w:t>Boersema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menyatakan</w:t>
      </w:r>
      <w:proofErr w:type="spellEnd"/>
      <w:r w:rsidRPr="00F071DB">
        <w:rPr>
          <w:rFonts w:ascii="Times New Roman" w:hAnsi="Times New Roman" w:cs="Times New Roman"/>
          <w:sz w:val="24"/>
          <w:szCs w:val="24"/>
          <w:lang w:val="en-ID"/>
        </w:rPr>
        <w:t xml:space="preserve">, </w:t>
      </w:r>
    </w:p>
    <w:p w:rsidR="00303D92" w:rsidRPr="00F071DB" w:rsidRDefault="00303D92" w:rsidP="00A67902">
      <w:pPr>
        <w:spacing w:line="240" w:lineRule="auto"/>
        <w:ind w:left="720"/>
        <w:jc w:val="both"/>
        <w:rPr>
          <w:rFonts w:ascii="Times New Roman" w:hAnsi="Times New Roman" w:cs="Times New Roman"/>
          <w:sz w:val="24"/>
          <w:szCs w:val="24"/>
          <w:lang w:val="en-ID"/>
        </w:rPr>
      </w:pPr>
      <w:r w:rsidRPr="00F071DB">
        <w:rPr>
          <w:rFonts w:ascii="Times New Roman" w:hAnsi="Times New Roman" w:cs="Times New Roman"/>
          <w:sz w:val="24"/>
          <w:szCs w:val="24"/>
          <w:lang w:val="en-ID"/>
        </w:rPr>
        <w:t xml:space="preserve">“Allah </w:t>
      </w:r>
      <w:proofErr w:type="spellStart"/>
      <w:r w:rsidRPr="00F071DB">
        <w:rPr>
          <w:rFonts w:ascii="Times New Roman" w:hAnsi="Times New Roman" w:cs="Times New Roman"/>
          <w:sz w:val="24"/>
          <w:szCs w:val="24"/>
          <w:lang w:val="en-ID"/>
        </w:rPr>
        <w:t>dalam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kasih</w:t>
      </w:r>
      <w:proofErr w:type="spellEnd"/>
      <w:r w:rsidRPr="00F071DB">
        <w:rPr>
          <w:rFonts w:ascii="Times New Roman" w:hAnsi="Times New Roman" w:cs="Times New Roman"/>
          <w:sz w:val="24"/>
          <w:szCs w:val="24"/>
          <w:lang w:val="en-ID"/>
        </w:rPr>
        <w:t xml:space="preserve">-Nya </w:t>
      </w:r>
      <w:proofErr w:type="spellStart"/>
      <w:r w:rsidRPr="00F071DB">
        <w:rPr>
          <w:rFonts w:ascii="Times New Roman" w:hAnsi="Times New Roman" w:cs="Times New Roman"/>
          <w:sz w:val="24"/>
          <w:szCs w:val="24"/>
          <w:lang w:val="en-ID"/>
        </w:rPr>
        <w:t>telah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mengirim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Roh</w:t>
      </w:r>
      <w:proofErr w:type="spellEnd"/>
      <w:r w:rsidRPr="00F071DB">
        <w:rPr>
          <w:rFonts w:ascii="Times New Roman" w:hAnsi="Times New Roman" w:cs="Times New Roman"/>
          <w:sz w:val="24"/>
          <w:szCs w:val="24"/>
          <w:lang w:val="en-ID"/>
        </w:rPr>
        <w:t xml:space="preserve">-Nya </w:t>
      </w:r>
      <w:proofErr w:type="spellStart"/>
      <w:r w:rsidRPr="00F071DB">
        <w:rPr>
          <w:rFonts w:ascii="Times New Roman" w:hAnsi="Times New Roman" w:cs="Times New Roman"/>
          <w:sz w:val="24"/>
          <w:szCs w:val="24"/>
          <w:lang w:val="en-ID"/>
        </w:rPr>
        <w:t>untuk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membimbing</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rasul-rasul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Kristus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dalam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kebanaran</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sempurna</w:t>
      </w:r>
      <w:proofErr w:type="spellEnd"/>
      <w:r w:rsidRPr="00F071DB">
        <w:rPr>
          <w:rFonts w:ascii="Times New Roman" w:hAnsi="Times New Roman" w:cs="Times New Roman"/>
          <w:sz w:val="24"/>
          <w:szCs w:val="24"/>
          <w:lang w:val="en-ID"/>
        </w:rPr>
        <w:t xml:space="preserve">. Setelah </w:t>
      </w:r>
      <w:proofErr w:type="spellStart"/>
      <w:r w:rsidRPr="00F071DB">
        <w:rPr>
          <w:rFonts w:ascii="Times New Roman" w:hAnsi="Times New Roman" w:cs="Times New Roman"/>
          <w:sz w:val="24"/>
          <w:szCs w:val="24"/>
          <w:lang w:val="en-ID"/>
        </w:rPr>
        <w:t>Roh</w:t>
      </w:r>
      <w:proofErr w:type="spellEnd"/>
      <w:r w:rsidRPr="00F071DB">
        <w:rPr>
          <w:rFonts w:ascii="Times New Roman" w:hAnsi="Times New Roman" w:cs="Times New Roman"/>
          <w:sz w:val="24"/>
          <w:szCs w:val="24"/>
          <w:lang w:val="en-ID"/>
        </w:rPr>
        <w:t xml:space="preserve"> Kudus </w:t>
      </w:r>
      <w:proofErr w:type="spellStart"/>
      <w:r w:rsidRPr="00F071DB">
        <w:rPr>
          <w:rFonts w:ascii="Times New Roman" w:hAnsi="Times New Roman" w:cs="Times New Roman"/>
          <w:sz w:val="24"/>
          <w:szCs w:val="24"/>
          <w:lang w:val="en-ID"/>
        </w:rPr>
        <w:t>membimbing</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kedua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belas</w:t>
      </w:r>
      <w:proofErr w:type="spellEnd"/>
      <w:r w:rsidRPr="00F071DB">
        <w:rPr>
          <w:rFonts w:ascii="Times New Roman" w:hAnsi="Times New Roman" w:cs="Times New Roman"/>
          <w:sz w:val="24"/>
          <w:szCs w:val="24"/>
          <w:lang w:val="en-ID"/>
        </w:rPr>
        <w:t xml:space="preserve"> murid </w:t>
      </w:r>
      <w:proofErr w:type="spellStart"/>
      <w:r w:rsidRPr="00F071DB">
        <w:rPr>
          <w:rFonts w:ascii="Times New Roman" w:hAnsi="Times New Roman" w:cs="Times New Roman"/>
          <w:sz w:val="24"/>
          <w:szCs w:val="24"/>
          <w:lang w:val="en-ID"/>
        </w:rPr>
        <w:t>ke</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seluruh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kebenaran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Dia</w:t>
      </w:r>
      <w:proofErr w:type="spellEnd"/>
      <w:r w:rsidRPr="00F071DB">
        <w:rPr>
          <w:rFonts w:ascii="Times New Roman" w:hAnsi="Times New Roman" w:cs="Times New Roman"/>
          <w:sz w:val="24"/>
          <w:szCs w:val="24"/>
          <w:lang w:val="en-ID"/>
        </w:rPr>
        <w:t xml:space="preserve"> juga </w:t>
      </w:r>
      <w:proofErr w:type="spellStart"/>
      <w:r w:rsidRPr="00F071DB">
        <w:rPr>
          <w:rFonts w:ascii="Times New Roman" w:hAnsi="Times New Roman" w:cs="Times New Roman"/>
          <w:sz w:val="24"/>
          <w:szCs w:val="24"/>
          <w:lang w:val="en-ID"/>
        </w:rPr>
        <w:t>memimpin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mereka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untuk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lastRenderedPageBreak/>
        <w:t>menulis</w:t>
      </w:r>
      <w:proofErr w:type="spellEnd"/>
      <w:r w:rsidRPr="00F071DB">
        <w:rPr>
          <w:rFonts w:ascii="Times New Roman" w:hAnsi="Times New Roman" w:cs="Times New Roman"/>
          <w:sz w:val="24"/>
          <w:szCs w:val="24"/>
          <w:lang w:val="en-ID"/>
        </w:rPr>
        <w:t xml:space="preserve"> kitab-kitab </w:t>
      </w:r>
      <w:proofErr w:type="spellStart"/>
      <w:r w:rsidRPr="00F071DB">
        <w:rPr>
          <w:rFonts w:ascii="Times New Roman" w:hAnsi="Times New Roman" w:cs="Times New Roman"/>
          <w:sz w:val="24"/>
          <w:szCs w:val="24"/>
          <w:lang w:val="en-ID"/>
        </w:rPr>
        <w:t>Injil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Kisah</w:t>
      </w:r>
      <w:proofErr w:type="spellEnd"/>
      <w:r w:rsidRPr="00F071DB">
        <w:rPr>
          <w:rFonts w:ascii="Times New Roman" w:hAnsi="Times New Roman" w:cs="Times New Roman"/>
          <w:sz w:val="24"/>
          <w:szCs w:val="24"/>
          <w:lang w:val="en-ID"/>
        </w:rPr>
        <w:t xml:space="preserve"> Para Rasul, </w:t>
      </w:r>
      <w:proofErr w:type="spellStart"/>
      <w:r w:rsidRPr="00F071DB">
        <w:rPr>
          <w:rFonts w:ascii="Times New Roman" w:hAnsi="Times New Roman" w:cs="Times New Roman"/>
          <w:sz w:val="24"/>
          <w:szCs w:val="24"/>
          <w:lang w:val="en-ID"/>
        </w:rPr>
        <w:t>surat-surat</w:t>
      </w:r>
      <w:proofErr w:type="spellEnd"/>
      <w:r w:rsidRPr="00F071DB">
        <w:rPr>
          <w:rFonts w:ascii="Times New Roman" w:hAnsi="Times New Roman" w:cs="Times New Roman"/>
          <w:sz w:val="24"/>
          <w:szCs w:val="24"/>
          <w:lang w:val="en-ID"/>
        </w:rPr>
        <w:t xml:space="preserve"> dan </w:t>
      </w:r>
      <w:proofErr w:type="spellStart"/>
      <w:r w:rsidRPr="00F071DB">
        <w:rPr>
          <w:rFonts w:ascii="Times New Roman" w:hAnsi="Times New Roman" w:cs="Times New Roman"/>
          <w:sz w:val="24"/>
          <w:szCs w:val="24"/>
          <w:lang w:val="en-ID"/>
        </w:rPr>
        <w:t>wahyu</w:t>
      </w:r>
      <w:proofErr w:type="spellEnd"/>
      <w:r w:rsidR="00EC19C1">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Dalam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hal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itu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mereka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dipimpin</w:t>
      </w:r>
      <w:proofErr w:type="spellEnd"/>
      <w:r w:rsidRPr="00F071DB">
        <w:rPr>
          <w:rFonts w:ascii="Times New Roman" w:hAnsi="Times New Roman" w:cs="Times New Roman"/>
          <w:sz w:val="24"/>
          <w:szCs w:val="24"/>
          <w:lang w:val="en-ID"/>
        </w:rPr>
        <w:t xml:space="preserve"> oleh </w:t>
      </w:r>
      <w:proofErr w:type="spellStart"/>
      <w:r w:rsidRPr="00F071DB">
        <w:rPr>
          <w:rFonts w:ascii="Times New Roman" w:hAnsi="Times New Roman" w:cs="Times New Roman"/>
          <w:sz w:val="24"/>
          <w:szCs w:val="24"/>
          <w:lang w:val="en-ID"/>
        </w:rPr>
        <w:t>Roh</w:t>
      </w:r>
      <w:proofErr w:type="spellEnd"/>
      <w:r w:rsidRPr="00F071DB">
        <w:rPr>
          <w:rFonts w:ascii="Times New Roman" w:hAnsi="Times New Roman" w:cs="Times New Roman"/>
          <w:sz w:val="24"/>
          <w:szCs w:val="24"/>
          <w:lang w:val="en-ID"/>
        </w:rPr>
        <w:t xml:space="preserve"> Kudus.</w:t>
      </w:r>
      <w:r w:rsidRPr="00F071DB">
        <w:rPr>
          <w:rFonts w:ascii="Times New Roman" w:hAnsi="Times New Roman" w:cs="Times New Roman"/>
          <w:sz w:val="24"/>
          <w:szCs w:val="24"/>
          <w:vertAlign w:val="superscript"/>
          <w:lang w:val="en-ID"/>
        </w:rPr>
        <w:footnoteReference w:id="230"/>
      </w:r>
    </w:p>
    <w:p w:rsidR="00303D92" w:rsidRPr="00F071DB" w:rsidRDefault="00303D92" w:rsidP="00A67902">
      <w:pPr>
        <w:spacing w:line="240" w:lineRule="auto"/>
        <w:jc w:val="both"/>
        <w:rPr>
          <w:rFonts w:ascii="Times New Roman" w:hAnsi="Times New Roman" w:cs="Times New Roman"/>
          <w:sz w:val="24"/>
          <w:szCs w:val="24"/>
          <w:lang w:val="en-ID"/>
        </w:rPr>
      </w:pPr>
      <w:r w:rsidRPr="00F071DB">
        <w:rPr>
          <w:rFonts w:ascii="Times New Roman" w:hAnsi="Times New Roman" w:cs="Times New Roman"/>
          <w:sz w:val="24"/>
          <w:szCs w:val="24"/>
          <w:lang w:val="en-ID"/>
        </w:rPr>
        <w:t xml:space="preserve">Hal </w:t>
      </w:r>
      <w:proofErr w:type="spellStart"/>
      <w:r w:rsidRPr="00F071DB">
        <w:rPr>
          <w:rFonts w:ascii="Times New Roman" w:hAnsi="Times New Roman" w:cs="Times New Roman"/>
          <w:sz w:val="24"/>
          <w:szCs w:val="24"/>
          <w:lang w:val="en-ID"/>
        </w:rPr>
        <w:t>senada</w:t>
      </w:r>
      <w:proofErr w:type="spellEnd"/>
      <w:r w:rsidRPr="00F071DB">
        <w:rPr>
          <w:rFonts w:ascii="Times New Roman" w:hAnsi="Times New Roman" w:cs="Times New Roman"/>
          <w:sz w:val="24"/>
          <w:szCs w:val="24"/>
          <w:lang w:val="en-ID"/>
        </w:rPr>
        <w:t xml:space="preserve"> pula </w:t>
      </w:r>
      <w:proofErr w:type="spellStart"/>
      <w:r w:rsidRPr="00F071DB">
        <w:rPr>
          <w:rFonts w:ascii="Times New Roman" w:hAnsi="Times New Roman" w:cs="Times New Roman"/>
          <w:sz w:val="24"/>
          <w:szCs w:val="24"/>
          <w:lang w:val="en-ID"/>
        </w:rPr>
        <w:t>mempunyai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maksud</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sesuai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pandangan</w:t>
      </w:r>
      <w:proofErr w:type="spellEnd"/>
      <w:r w:rsidRPr="00F071DB">
        <w:rPr>
          <w:rFonts w:ascii="Times New Roman" w:hAnsi="Times New Roman" w:cs="Times New Roman"/>
          <w:sz w:val="24"/>
          <w:szCs w:val="24"/>
          <w:lang w:val="en-ID"/>
        </w:rPr>
        <w:t xml:space="preserve"> James Buchanan </w:t>
      </w:r>
      <w:proofErr w:type="spellStart"/>
      <w:r w:rsidRPr="00F071DB">
        <w:rPr>
          <w:rFonts w:ascii="Times New Roman" w:hAnsi="Times New Roman" w:cs="Times New Roman"/>
          <w:sz w:val="24"/>
          <w:szCs w:val="24"/>
          <w:lang w:val="en-ID"/>
        </w:rPr>
        <w:t>menyatakan</w:t>
      </w:r>
      <w:proofErr w:type="spellEnd"/>
      <w:r w:rsidRPr="00F071DB">
        <w:rPr>
          <w:rFonts w:ascii="Times New Roman" w:hAnsi="Times New Roman" w:cs="Times New Roman"/>
          <w:sz w:val="24"/>
          <w:szCs w:val="24"/>
          <w:lang w:val="en-ID"/>
        </w:rPr>
        <w:t xml:space="preserve">, </w:t>
      </w:r>
    </w:p>
    <w:p w:rsidR="00303D92" w:rsidRPr="00F071DB" w:rsidRDefault="00303D92" w:rsidP="00A67902">
      <w:pPr>
        <w:spacing w:line="240" w:lineRule="auto"/>
        <w:ind w:left="720"/>
        <w:jc w:val="both"/>
        <w:rPr>
          <w:rFonts w:ascii="Times New Roman" w:hAnsi="Times New Roman" w:cs="Times New Roman"/>
          <w:sz w:val="24"/>
          <w:szCs w:val="24"/>
          <w:lang w:val="en-ID"/>
        </w:rPr>
      </w:pPr>
      <w:proofErr w:type="spellStart"/>
      <w:r w:rsidRPr="00F071DB">
        <w:rPr>
          <w:rFonts w:ascii="Times New Roman" w:hAnsi="Times New Roman" w:cs="Times New Roman"/>
          <w:sz w:val="24"/>
          <w:szCs w:val="24"/>
          <w:lang w:val="en-ID"/>
        </w:rPr>
        <w:t>Segala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upacara</w:t>
      </w:r>
      <w:proofErr w:type="spellEnd"/>
      <w:r w:rsidRPr="00F071DB">
        <w:rPr>
          <w:rFonts w:ascii="Times New Roman" w:hAnsi="Times New Roman" w:cs="Times New Roman"/>
          <w:sz w:val="24"/>
          <w:szCs w:val="24"/>
          <w:lang w:val="en-ID"/>
        </w:rPr>
        <w:t xml:space="preserve"> legal yang </w:t>
      </w:r>
      <w:proofErr w:type="spellStart"/>
      <w:r w:rsidRPr="00F071DB">
        <w:rPr>
          <w:rFonts w:ascii="Times New Roman" w:hAnsi="Times New Roman" w:cs="Times New Roman"/>
          <w:sz w:val="24"/>
          <w:szCs w:val="24"/>
          <w:lang w:val="en-ID"/>
        </w:rPr>
        <w:t>diperintahkan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untuk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dijalankan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merupakan</w:t>
      </w:r>
      <w:proofErr w:type="spellEnd"/>
      <w:r w:rsidRPr="00F071DB">
        <w:rPr>
          <w:rFonts w:ascii="Times New Roman" w:hAnsi="Times New Roman" w:cs="Times New Roman"/>
          <w:sz w:val="24"/>
          <w:szCs w:val="24"/>
          <w:lang w:val="en-ID"/>
        </w:rPr>
        <w:t xml:space="preserve"> symbol </w:t>
      </w:r>
      <w:proofErr w:type="spellStart"/>
      <w:r w:rsidRPr="00F071DB">
        <w:rPr>
          <w:rFonts w:ascii="Times New Roman" w:hAnsi="Times New Roman" w:cs="Times New Roman"/>
          <w:sz w:val="24"/>
          <w:szCs w:val="24"/>
          <w:lang w:val="en-ID"/>
        </w:rPr>
        <w:t>bermakna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tentang</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hal-hal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rohani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Keseluruhan</w:t>
      </w:r>
      <w:proofErr w:type="spellEnd"/>
      <w:r w:rsidRPr="00F071DB">
        <w:rPr>
          <w:rFonts w:ascii="Times New Roman" w:hAnsi="Times New Roman" w:cs="Times New Roman"/>
          <w:sz w:val="24"/>
          <w:szCs w:val="24"/>
          <w:lang w:val="en-ID"/>
        </w:rPr>
        <w:t xml:space="preserve"> ritual </w:t>
      </w:r>
      <w:proofErr w:type="spellStart"/>
      <w:r w:rsidRPr="00F071DB">
        <w:rPr>
          <w:rFonts w:ascii="Times New Roman" w:hAnsi="Times New Roman" w:cs="Times New Roman"/>
          <w:sz w:val="24"/>
          <w:szCs w:val="24"/>
          <w:lang w:val="en-ID"/>
        </w:rPr>
        <w:t>gereja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Perjanjian</w:t>
      </w:r>
      <w:proofErr w:type="spellEnd"/>
      <w:r w:rsidRPr="00F071DB">
        <w:rPr>
          <w:rFonts w:ascii="Times New Roman" w:hAnsi="Times New Roman" w:cs="Times New Roman"/>
          <w:sz w:val="24"/>
          <w:szCs w:val="24"/>
          <w:lang w:val="en-ID"/>
        </w:rPr>
        <w:t xml:space="preserve"> Lama </w:t>
      </w:r>
      <w:proofErr w:type="spellStart"/>
      <w:r w:rsidRPr="00F071DB">
        <w:rPr>
          <w:rFonts w:ascii="Times New Roman" w:hAnsi="Times New Roman" w:cs="Times New Roman"/>
          <w:sz w:val="24"/>
          <w:szCs w:val="24"/>
          <w:lang w:val="en-ID"/>
        </w:rPr>
        <w:t>menjadi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gambaran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aspek</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berbeda-beda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dari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karya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Kristus</w:t>
      </w:r>
      <w:proofErr w:type="spellEnd"/>
      <w:r w:rsidRPr="00F071DB">
        <w:rPr>
          <w:rFonts w:ascii="Times New Roman" w:hAnsi="Times New Roman" w:cs="Times New Roman"/>
          <w:sz w:val="24"/>
          <w:szCs w:val="24"/>
          <w:lang w:val="en-ID"/>
        </w:rPr>
        <w:t xml:space="preserve"> Sang </w:t>
      </w:r>
      <w:proofErr w:type="spellStart"/>
      <w:r w:rsidRPr="00F071DB">
        <w:rPr>
          <w:rFonts w:ascii="Times New Roman" w:hAnsi="Times New Roman" w:cs="Times New Roman"/>
          <w:sz w:val="24"/>
          <w:szCs w:val="24"/>
          <w:lang w:val="en-ID"/>
        </w:rPr>
        <w:t>Juru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Selamat</w:t>
      </w:r>
      <w:proofErr w:type="spellEnd"/>
      <w:r w:rsidRPr="00F071DB">
        <w:rPr>
          <w:rFonts w:ascii="Times New Roman" w:hAnsi="Times New Roman" w:cs="Times New Roman"/>
          <w:sz w:val="24"/>
          <w:szCs w:val="24"/>
          <w:lang w:val="en-ID"/>
        </w:rPr>
        <w:t>.</w:t>
      </w:r>
      <w:r w:rsidRPr="00F071DB">
        <w:rPr>
          <w:rFonts w:ascii="Times New Roman" w:hAnsi="Times New Roman" w:cs="Times New Roman"/>
          <w:sz w:val="24"/>
          <w:szCs w:val="24"/>
          <w:vertAlign w:val="superscript"/>
          <w:lang w:val="en-ID"/>
        </w:rPr>
        <w:footnoteReference w:id="231"/>
      </w:r>
    </w:p>
    <w:p w:rsidR="00303D92" w:rsidRPr="00F071DB" w:rsidRDefault="00303D92" w:rsidP="00A67902">
      <w:pPr>
        <w:spacing w:line="240" w:lineRule="auto"/>
        <w:jc w:val="both"/>
        <w:rPr>
          <w:rFonts w:ascii="Times New Roman" w:hAnsi="Times New Roman" w:cs="Times New Roman"/>
          <w:sz w:val="24"/>
          <w:szCs w:val="24"/>
          <w:lang w:val="en-ID"/>
        </w:rPr>
      </w:pPr>
      <w:r w:rsidRPr="00F071DB">
        <w:rPr>
          <w:rFonts w:ascii="Times New Roman" w:hAnsi="Times New Roman" w:cs="Times New Roman"/>
          <w:sz w:val="24"/>
          <w:szCs w:val="24"/>
          <w:lang w:val="en-ID"/>
        </w:rPr>
        <w:t xml:space="preserve">Hal </w:t>
      </w:r>
      <w:proofErr w:type="spellStart"/>
      <w:r w:rsidRPr="00F071DB">
        <w:rPr>
          <w:rFonts w:ascii="Times New Roman" w:hAnsi="Times New Roman" w:cs="Times New Roman"/>
          <w:sz w:val="24"/>
          <w:szCs w:val="24"/>
          <w:lang w:val="en-ID"/>
        </w:rPr>
        <w:t>senada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dilanjutkan</w:t>
      </w:r>
      <w:proofErr w:type="spellEnd"/>
      <w:r w:rsidRPr="00F071DB">
        <w:rPr>
          <w:rFonts w:ascii="Times New Roman" w:hAnsi="Times New Roman" w:cs="Times New Roman"/>
          <w:sz w:val="24"/>
          <w:szCs w:val="24"/>
          <w:lang w:val="en-ID"/>
        </w:rPr>
        <w:t xml:space="preserve"> oleh Jan A. </w:t>
      </w:r>
      <w:proofErr w:type="spellStart"/>
      <w:r w:rsidRPr="00F071DB">
        <w:rPr>
          <w:rFonts w:ascii="Times New Roman" w:hAnsi="Times New Roman" w:cs="Times New Roman"/>
          <w:sz w:val="24"/>
          <w:szCs w:val="24"/>
          <w:lang w:val="en-ID"/>
        </w:rPr>
        <w:t>Boersema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menyatakan</w:t>
      </w:r>
      <w:proofErr w:type="spellEnd"/>
      <w:r w:rsidRPr="00F071DB">
        <w:rPr>
          <w:rFonts w:ascii="Times New Roman" w:hAnsi="Times New Roman" w:cs="Times New Roman"/>
          <w:sz w:val="24"/>
          <w:szCs w:val="24"/>
          <w:lang w:val="en-ID"/>
        </w:rPr>
        <w:t>,</w:t>
      </w:r>
    </w:p>
    <w:p w:rsidR="00303D92" w:rsidRPr="00F071DB" w:rsidRDefault="00303D92" w:rsidP="00A67902">
      <w:pPr>
        <w:spacing w:line="240" w:lineRule="auto"/>
        <w:ind w:left="720"/>
        <w:jc w:val="both"/>
        <w:rPr>
          <w:rFonts w:ascii="Times New Roman" w:hAnsi="Times New Roman" w:cs="Times New Roman"/>
          <w:sz w:val="24"/>
          <w:szCs w:val="24"/>
          <w:lang w:val="en-ID"/>
        </w:rPr>
      </w:pPr>
      <w:r w:rsidRPr="00F071DB">
        <w:rPr>
          <w:rFonts w:ascii="Times New Roman" w:hAnsi="Times New Roman" w:cs="Times New Roman"/>
          <w:sz w:val="24"/>
          <w:szCs w:val="24"/>
          <w:lang w:val="en-ID"/>
        </w:rPr>
        <w:t>“</w:t>
      </w:r>
      <w:proofErr w:type="spellStart"/>
      <w:r w:rsidRPr="00F071DB">
        <w:rPr>
          <w:rFonts w:ascii="Times New Roman" w:hAnsi="Times New Roman" w:cs="Times New Roman"/>
          <w:sz w:val="24"/>
          <w:szCs w:val="24"/>
          <w:lang w:val="en-ID"/>
        </w:rPr>
        <w:t>Kebenaran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itu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disampaikan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secara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tertulis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hitam</w:t>
      </w:r>
      <w:proofErr w:type="spellEnd"/>
      <w:r w:rsidRPr="00F071DB">
        <w:rPr>
          <w:rFonts w:ascii="Times New Roman" w:hAnsi="Times New Roman" w:cs="Times New Roman"/>
          <w:sz w:val="24"/>
          <w:szCs w:val="24"/>
          <w:lang w:val="en-ID"/>
        </w:rPr>
        <w:t xml:space="preserve"> di </w:t>
      </w:r>
      <w:proofErr w:type="spellStart"/>
      <w:r w:rsidRPr="00F071DB">
        <w:rPr>
          <w:rFonts w:ascii="Times New Roman" w:hAnsi="Times New Roman" w:cs="Times New Roman"/>
          <w:sz w:val="24"/>
          <w:szCs w:val="24"/>
          <w:lang w:val="en-ID"/>
        </w:rPr>
        <w:t>atas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putih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Pekabaran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firman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itu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melintasi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seluruh</w:t>
      </w:r>
      <w:proofErr w:type="spellEnd"/>
      <w:r w:rsidRPr="00F071DB">
        <w:rPr>
          <w:rFonts w:ascii="Times New Roman" w:hAnsi="Times New Roman" w:cs="Times New Roman"/>
          <w:sz w:val="24"/>
          <w:szCs w:val="24"/>
          <w:lang w:val="en-ID"/>
        </w:rPr>
        <w:t xml:space="preserve"> dunia dan </w:t>
      </w:r>
      <w:proofErr w:type="spellStart"/>
      <w:r w:rsidRPr="00F071DB">
        <w:rPr>
          <w:rFonts w:ascii="Times New Roman" w:hAnsi="Times New Roman" w:cs="Times New Roman"/>
          <w:sz w:val="24"/>
          <w:szCs w:val="24"/>
          <w:lang w:val="en-ID"/>
        </w:rPr>
        <w:t>menerangi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semua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bangsa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Tuhan</w:t>
      </w:r>
      <w:proofErr w:type="spellEnd"/>
      <w:r w:rsidRPr="00F071DB">
        <w:rPr>
          <w:rFonts w:ascii="Times New Roman" w:hAnsi="Times New Roman" w:cs="Times New Roman"/>
          <w:sz w:val="24"/>
          <w:szCs w:val="24"/>
          <w:lang w:val="en-ID"/>
        </w:rPr>
        <w:t xml:space="preserve"> Allah, </w:t>
      </w:r>
      <w:proofErr w:type="spellStart"/>
      <w:r w:rsidRPr="00F071DB">
        <w:rPr>
          <w:rFonts w:ascii="Times New Roman" w:hAnsi="Times New Roman" w:cs="Times New Roman"/>
          <w:sz w:val="24"/>
          <w:szCs w:val="24"/>
          <w:lang w:val="en-ID"/>
        </w:rPr>
        <w:t>dengan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kedatangan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Anak</w:t>
      </w:r>
      <w:proofErr w:type="spellEnd"/>
      <w:r w:rsidRPr="00F071DB">
        <w:rPr>
          <w:rFonts w:ascii="Times New Roman" w:hAnsi="Times New Roman" w:cs="Times New Roman"/>
          <w:sz w:val="24"/>
          <w:szCs w:val="24"/>
          <w:lang w:val="en-ID"/>
        </w:rPr>
        <w:t xml:space="preserve">-Nya, </w:t>
      </w:r>
      <w:proofErr w:type="spellStart"/>
      <w:r w:rsidRPr="00F071DB">
        <w:rPr>
          <w:rFonts w:ascii="Times New Roman" w:hAnsi="Times New Roman" w:cs="Times New Roman"/>
          <w:sz w:val="24"/>
          <w:szCs w:val="24"/>
          <w:lang w:val="en-ID"/>
        </w:rPr>
        <w:t>sudah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dekat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sekali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tujuan</w:t>
      </w:r>
      <w:proofErr w:type="spellEnd"/>
      <w:r w:rsidRPr="00F071DB">
        <w:rPr>
          <w:rFonts w:ascii="Times New Roman" w:hAnsi="Times New Roman" w:cs="Times New Roman"/>
          <w:sz w:val="24"/>
          <w:szCs w:val="24"/>
          <w:lang w:val="en-ID"/>
        </w:rPr>
        <w:t xml:space="preserve">-Nya yang </w:t>
      </w:r>
      <w:proofErr w:type="spellStart"/>
      <w:r w:rsidRPr="00F071DB">
        <w:rPr>
          <w:rFonts w:ascii="Times New Roman" w:hAnsi="Times New Roman" w:cs="Times New Roman"/>
          <w:sz w:val="24"/>
          <w:szCs w:val="24"/>
          <w:lang w:val="en-ID"/>
        </w:rPr>
        <w:t>terakhir</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berdiam</w:t>
      </w:r>
      <w:proofErr w:type="spellEnd"/>
      <w:r w:rsidRPr="00F071DB">
        <w:rPr>
          <w:rFonts w:ascii="Times New Roman" w:hAnsi="Times New Roman" w:cs="Times New Roman"/>
          <w:sz w:val="24"/>
          <w:szCs w:val="24"/>
          <w:lang w:val="en-ID"/>
        </w:rPr>
        <w:t xml:space="preserve"> di dunia </w:t>
      </w:r>
      <w:proofErr w:type="spellStart"/>
      <w:r w:rsidRPr="00F071DB">
        <w:rPr>
          <w:rFonts w:ascii="Times New Roman" w:hAnsi="Times New Roman" w:cs="Times New Roman"/>
          <w:sz w:val="24"/>
          <w:szCs w:val="24"/>
          <w:lang w:val="en-ID"/>
        </w:rPr>
        <w:t>ditengah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umat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manusia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Maka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sekarang</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bangsa-bangsa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berjalan</w:t>
      </w:r>
      <w:proofErr w:type="spellEnd"/>
      <w:r w:rsidRPr="00F071DB">
        <w:rPr>
          <w:rFonts w:ascii="Times New Roman" w:hAnsi="Times New Roman" w:cs="Times New Roman"/>
          <w:sz w:val="24"/>
          <w:szCs w:val="24"/>
          <w:lang w:val="en-ID"/>
        </w:rPr>
        <w:t xml:space="preserve"> di </w:t>
      </w:r>
      <w:proofErr w:type="spellStart"/>
      <w:r w:rsidRPr="00F071DB">
        <w:rPr>
          <w:rFonts w:ascii="Times New Roman" w:hAnsi="Times New Roman" w:cs="Times New Roman"/>
          <w:sz w:val="24"/>
          <w:szCs w:val="24"/>
          <w:lang w:val="en-ID"/>
        </w:rPr>
        <w:t>dalam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cahaya</w:t>
      </w:r>
      <w:proofErr w:type="spellEnd"/>
      <w:r w:rsidRPr="00F071DB">
        <w:rPr>
          <w:rFonts w:ascii="Times New Roman" w:hAnsi="Times New Roman" w:cs="Times New Roman"/>
          <w:sz w:val="24"/>
          <w:szCs w:val="24"/>
          <w:lang w:val="en-ID"/>
        </w:rPr>
        <w:t xml:space="preserve">-Nya dan raja-raja di </w:t>
      </w:r>
      <w:proofErr w:type="spellStart"/>
      <w:r w:rsidRPr="00F071DB">
        <w:rPr>
          <w:rFonts w:ascii="Times New Roman" w:hAnsi="Times New Roman" w:cs="Times New Roman"/>
          <w:sz w:val="24"/>
          <w:szCs w:val="24"/>
          <w:lang w:val="en-ID"/>
        </w:rPr>
        <w:t>bumi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membawa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kekayaan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mereka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kepada</w:t>
      </w:r>
      <w:proofErr w:type="spellEnd"/>
      <w:r w:rsidRPr="00F071DB">
        <w:rPr>
          <w:rFonts w:ascii="Times New Roman" w:hAnsi="Times New Roman" w:cs="Times New Roman"/>
          <w:sz w:val="24"/>
          <w:szCs w:val="24"/>
          <w:lang w:val="en-ID"/>
        </w:rPr>
        <w:t>-Nya (Why. 21:24).</w:t>
      </w:r>
      <w:r w:rsidRPr="00F071DB">
        <w:rPr>
          <w:rFonts w:ascii="Times New Roman" w:hAnsi="Times New Roman" w:cs="Times New Roman"/>
          <w:sz w:val="24"/>
          <w:szCs w:val="24"/>
          <w:vertAlign w:val="superscript"/>
          <w:lang w:val="en-ID"/>
        </w:rPr>
        <w:footnoteReference w:id="232"/>
      </w:r>
    </w:p>
    <w:p w:rsidR="00303D92" w:rsidRPr="00F071DB" w:rsidRDefault="00303D92" w:rsidP="00A67902">
      <w:pPr>
        <w:spacing w:before="240" w:line="240" w:lineRule="auto"/>
        <w:ind w:firstLine="720"/>
        <w:jc w:val="both"/>
        <w:rPr>
          <w:rFonts w:ascii="Times New Roman" w:hAnsi="Times New Roman" w:cs="Times New Roman"/>
          <w:sz w:val="24"/>
          <w:szCs w:val="24"/>
          <w:lang w:val="en-ID"/>
        </w:rPr>
      </w:pPr>
      <w:proofErr w:type="spellStart"/>
      <w:r w:rsidRPr="00F071DB">
        <w:rPr>
          <w:rFonts w:ascii="Times New Roman" w:hAnsi="Times New Roman" w:cs="Times New Roman"/>
          <w:sz w:val="24"/>
          <w:szCs w:val="24"/>
          <w:lang w:val="en-ID"/>
        </w:rPr>
        <w:t>Kebenaran</w:t>
      </w:r>
      <w:proofErr w:type="spellEnd"/>
      <w:r w:rsidRPr="00F071DB">
        <w:rPr>
          <w:rFonts w:ascii="Times New Roman" w:hAnsi="Times New Roman" w:cs="Times New Roman"/>
          <w:sz w:val="24"/>
          <w:szCs w:val="24"/>
          <w:lang w:val="en-ID"/>
        </w:rPr>
        <w:t xml:space="preserve"> Allah yang </w:t>
      </w:r>
      <w:proofErr w:type="spellStart"/>
      <w:r w:rsidRPr="00F071DB">
        <w:rPr>
          <w:rFonts w:ascii="Times New Roman" w:hAnsi="Times New Roman" w:cs="Times New Roman"/>
          <w:i/>
          <w:sz w:val="24"/>
          <w:szCs w:val="24"/>
          <w:lang w:val="en-ID"/>
        </w:rPr>
        <w:t>nyata</w:t>
      </w:r>
      <w:proofErr w:type="spellEnd"/>
      <w:r w:rsidRPr="00F071DB">
        <w:rPr>
          <w:rFonts w:ascii="Times New Roman" w:hAnsi="Times New Roman" w:cs="Times New Roman"/>
          <w:sz w:val="24"/>
          <w:szCs w:val="24"/>
          <w:lang w:val="en-ID"/>
        </w:rPr>
        <w:t xml:space="preserve"> di </w:t>
      </w:r>
      <w:proofErr w:type="spellStart"/>
      <w:r w:rsidRPr="00F071DB">
        <w:rPr>
          <w:rFonts w:ascii="Times New Roman" w:hAnsi="Times New Roman" w:cs="Times New Roman"/>
          <w:sz w:val="24"/>
          <w:szCs w:val="24"/>
          <w:lang w:val="en-ID"/>
        </w:rPr>
        <w:t>dalam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Injil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Kristus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memberikan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sebutan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kesamaan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bahwa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Kebenaran</w:t>
      </w:r>
      <w:proofErr w:type="spellEnd"/>
      <w:r w:rsidRPr="00F071DB">
        <w:rPr>
          <w:rFonts w:ascii="Times New Roman" w:hAnsi="Times New Roman" w:cs="Times New Roman"/>
          <w:sz w:val="24"/>
          <w:szCs w:val="24"/>
          <w:lang w:val="en-ID"/>
        </w:rPr>
        <w:t xml:space="preserve"> Allah juga </w:t>
      </w:r>
      <w:proofErr w:type="spellStart"/>
      <w:r w:rsidRPr="00F071DB">
        <w:rPr>
          <w:rFonts w:ascii="Times New Roman" w:hAnsi="Times New Roman" w:cs="Times New Roman"/>
          <w:sz w:val="24"/>
          <w:szCs w:val="24"/>
          <w:lang w:val="en-ID"/>
        </w:rPr>
        <w:t>adalah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Firman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dari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Allah.Bernhard</w:t>
      </w:r>
      <w:proofErr w:type="spellEnd"/>
      <w:r w:rsidRPr="00F071DB">
        <w:rPr>
          <w:rFonts w:ascii="Times New Roman" w:hAnsi="Times New Roman" w:cs="Times New Roman"/>
          <w:sz w:val="24"/>
          <w:szCs w:val="24"/>
          <w:lang w:val="en-ID"/>
        </w:rPr>
        <w:t xml:space="preserve"> Lohse </w:t>
      </w:r>
      <w:proofErr w:type="spellStart"/>
      <w:r w:rsidRPr="00F071DB">
        <w:rPr>
          <w:rFonts w:ascii="Times New Roman" w:hAnsi="Times New Roman" w:cs="Times New Roman"/>
          <w:sz w:val="24"/>
          <w:szCs w:val="24"/>
          <w:lang w:val="en-ID"/>
        </w:rPr>
        <w:t>menyatakan</w:t>
      </w:r>
      <w:proofErr w:type="spellEnd"/>
      <w:r w:rsidRPr="00F071DB">
        <w:rPr>
          <w:rFonts w:ascii="Times New Roman" w:hAnsi="Times New Roman" w:cs="Times New Roman"/>
          <w:sz w:val="24"/>
          <w:szCs w:val="24"/>
          <w:lang w:val="en-ID"/>
        </w:rPr>
        <w:t>, “</w:t>
      </w:r>
      <w:proofErr w:type="spellStart"/>
      <w:r w:rsidRPr="00F071DB">
        <w:rPr>
          <w:rFonts w:ascii="Times New Roman" w:hAnsi="Times New Roman" w:cs="Times New Roman"/>
          <w:sz w:val="24"/>
          <w:szCs w:val="24"/>
          <w:lang w:val="en-ID"/>
        </w:rPr>
        <w:t>Fakta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bahwa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Firman</w:t>
      </w:r>
      <w:proofErr w:type="spellEnd"/>
      <w:r w:rsidRPr="00F071DB">
        <w:rPr>
          <w:rFonts w:ascii="Times New Roman" w:hAnsi="Times New Roman" w:cs="Times New Roman"/>
          <w:sz w:val="24"/>
          <w:szCs w:val="24"/>
          <w:lang w:val="en-ID"/>
        </w:rPr>
        <w:t xml:space="preserve"> … </w:t>
      </w:r>
      <w:proofErr w:type="spellStart"/>
      <w:r w:rsidRPr="00F071DB">
        <w:rPr>
          <w:rFonts w:ascii="Times New Roman" w:hAnsi="Times New Roman" w:cs="Times New Roman"/>
          <w:sz w:val="24"/>
          <w:szCs w:val="24"/>
          <w:lang w:val="en-ID"/>
        </w:rPr>
        <w:t>adalah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sarana</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melaluinya</w:t>
      </w:r>
      <w:proofErr w:type="spellEnd"/>
      <w:r w:rsidRPr="00F071DB">
        <w:rPr>
          <w:rFonts w:ascii="Times New Roman" w:hAnsi="Times New Roman" w:cs="Times New Roman"/>
          <w:sz w:val="24"/>
          <w:szCs w:val="24"/>
          <w:lang w:val="en-ID"/>
        </w:rPr>
        <w:t xml:space="preserve"> Allah </w:t>
      </w:r>
      <w:proofErr w:type="spellStart"/>
      <w:r w:rsidRPr="00F071DB">
        <w:rPr>
          <w:rFonts w:ascii="Times New Roman" w:hAnsi="Times New Roman" w:cs="Times New Roman"/>
          <w:sz w:val="24"/>
          <w:szCs w:val="24"/>
          <w:lang w:val="en-ID"/>
        </w:rPr>
        <w:t>membenarkan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manusia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karena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hal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tersebut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membangkitkan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iman</w:t>
      </w:r>
      <w:proofErr w:type="spellEnd"/>
      <w:r w:rsidRPr="00F071DB">
        <w:rPr>
          <w:rFonts w:ascii="Times New Roman" w:hAnsi="Times New Roman" w:cs="Times New Roman"/>
          <w:sz w:val="24"/>
          <w:szCs w:val="24"/>
          <w:lang w:val="en-ID"/>
        </w:rPr>
        <w:t>.”</w:t>
      </w:r>
      <w:r w:rsidRPr="00F071DB">
        <w:rPr>
          <w:rFonts w:ascii="Times New Roman" w:hAnsi="Times New Roman" w:cs="Times New Roman"/>
          <w:sz w:val="24"/>
          <w:szCs w:val="24"/>
          <w:vertAlign w:val="superscript"/>
          <w:lang w:val="en-ID"/>
        </w:rPr>
        <w:footnoteReference w:id="233"/>
      </w:r>
    </w:p>
    <w:p w:rsidR="00303D92" w:rsidRPr="00F071DB" w:rsidRDefault="00303D92" w:rsidP="00A67902">
      <w:pPr>
        <w:spacing w:before="240" w:line="240" w:lineRule="auto"/>
        <w:ind w:firstLine="720"/>
        <w:jc w:val="both"/>
        <w:rPr>
          <w:rFonts w:ascii="Times New Roman" w:hAnsi="Times New Roman" w:cs="Times New Roman"/>
          <w:sz w:val="24"/>
          <w:szCs w:val="24"/>
          <w:lang w:val="en-ID"/>
        </w:rPr>
      </w:pPr>
      <w:proofErr w:type="spellStart"/>
      <w:r w:rsidRPr="00F071DB">
        <w:rPr>
          <w:rFonts w:ascii="Times New Roman" w:hAnsi="Times New Roman" w:cs="Times New Roman"/>
          <w:sz w:val="24"/>
          <w:szCs w:val="24"/>
          <w:lang w:val="en-ID"/>
        </w:rPr>
        <w:t>Dalam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kasih</w:t>
      </w:r>
      <w:proofErr w:type="spellEnd"/>
      <w:r w:rsidRPr="00F071DB">
        <w:rPr>
          <w:rFonts w:ascii="Times New Roman" w:hAnsi="Times New Roman" w:cs="Times New Roman"/>
          <w:sz w:val="24"/>
          <w:szCs w:val="24"/>
          <w:lang w:val="en-ID"/>
        </w:rPr>
        <w:t xml:space="preserve"> Allah, </w:t>
      </w:r>
      <w:proofErr w:type="spellStart"/>
      <w:r w:rsidRPr="00F071DB">
        <w:rPr>
          <w:rFonts w:ascii="Times New Roman" w:hAnsi="Times New Roman" w:cs="Times New Roman"/>
          <w:sz w:val="24"/>
          <w:szCs w:val="24"/>
          <w:lang w:val="en-ID"/>
        </w:rPr>
        <w:t>kita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dapat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melihat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pribadi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Kristus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sebagai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cermin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Bapa</w:t>
      </w:r>
      <w:proofErr w:type="spellEnd"/>
      <w:r w:rsidRPr="00F071DB">
        <w:rPr>
          <w:rFonts w:ascii="Times New Roman" w:hAnsi="Times New Roman" w:cs="Times New Roman"/>
          <w:sz w:val="24"/>
          <w:szCs w:val="24"/>
          <w:lang w:val="en-ID"/>
        </w:rPr>
        <w:t xml:space="preserve">-Nya. </w:t>
      </w:r>
      <w:proofErr w:type="spellStart"/>
      <w:r w:rsidRPr="00F071DB">
        <w:rPr>
          <w:rFonts w:ascii="Times New Roman" w:hAnsi="Times New Roman" w:cs="Times New Roman"/>
          <w:sz w:val="24"/>
          <w:szCs w:val="24"/>
          <w:lang w:val="en-ID"/>
        </w:rPr>
        <w:t>Sehubungan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dengan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hal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ini</w:t>
      </w:r>
      <w:proofErr w:type="spellEnd"/>
      <w:r w:rsidRPr="00F071DB">
        <w:rPr>
          <w:rFonts w:ascii="Times New Roman" w:hAnsi="Times New Roman" w:cs="Times New Roman"/>
          <w:sz w:val="24"/>
          <w:szCs w:val="24"/>
          <w:lang w:val="en-ID"/>
        </w:rPr>
        <w:t xml:space="preserve"> Jan A. </w:t>
      </w:r>
      <w:proofErr w:type="spellStart"/>
      <w:r w:rsidRPr="00F071DB">
        <w:rPr>
          <w:rFonts w:ascii="Times New Roman" w:hAnsi="Times New Roman" w:cs="Times New Roman"/>
          <w:sz w:val="24"/>
          <w:szCs w:val="24"/>
          <w:lang w:val="en-ID"/>
        </w:rPr>
        <w:t>Boersema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menyatakan</w:t>
      </w:r>
      <w:proofErr w:type="spellEnd"/>
      <w:r w:rsidRPr="00F071DB">
        <w:rPr>
          <w:rFonts w:ascii="Times New Roman" w:hAnsi="Times New Roman" w:cs="Times New Roman"/>
          <w:sz w:val="24"/>
          <w:szCs w:val="24"/>
          <w:lang w:val="en-ID"/>
        </w:rPr>
        <w:t>, “</w:t>
      </w:r>
      <w:proofErr w:type="spellStart"/>
      <w:r w:rsidRPr="00F071DB">
        <w:rPr>
          <w:rFonts w:ascii="Times New Roman" w:hAnsi="Times New Roman" w:cs="Times New Roman"/>
          <w:sz w:val="24"/>
          <w:szCs w:val="24"/>
          <w:lang w:val="en-ID"/>
        </w:rPr>
        <w:t>Perdamaian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dikerjakan</w:t>
      </w:r>
      <w:proofErr w:type="spellEnd"/>
      <w:r w:rsidRPr="00F071DB">
        <w:rPr>
          <w:rFonts w:ascii="Times New Roman" w:hAnsi="Times New Roman" w:cs="Times New Roman"/>
          <w:sz w:val="24"/>
          <w:szCs w:val="24"/>
          <w:lang w:val="en-ID"/>
        </w:rPr>
        <w:t xml:space="preserve"> oleh </w:t>
      </w:r>
      <w:proofErr w:type="spellStart"/>
      <w:r w:rsidRPr="00F071DB">
        <w:rPr>
          <w:rFonts w:ascii="Times New Roman" w:hAnsi="Times New Roman" w:cs="Times New Roman"/>
          <w:sz w:val="24"/>
          <w:szCs w:val="24"/>
          <w:lang w:val="en-ID"/>
        </w:rPr>
        <w:t>Yesus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Kristus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Anak</w:t>
      </w:r>
      <w:proofErr w:type="spellEnd"/>
      <w:r w:rsidRPr="00F071DB">
        <w:rPr>
          <w:rFonts w:ascii="Times New Roman" w:hAnsi="Times New Roman" w:cs="Times New Roman"/>
          <w:sz w:val="24"/>
          <w:szCs w:val="24"/>
          <w:lang w:val="en-ID"/>
        </w:rPr>
        <w:t xml:space="preserve"> Allah (</w:t>
      </w:r>
      <w:proofErr w:type="spellStart"/>
      <w:r w:rsidRPr="00F071DB">
        <w:rPr>
          <w:rFonts w:ascii="Times New Roman" w:hAnsi="Times New Roman" w:cs="Times New Roman"/>
          <w:sz w:val="24"/>
          <w:szCs w:val="24"/>
          <w:lang w:val="en-ID"/>
        </w:rPr>
        <w:t>Ef</w:t>
      </w:r>
      <w:proofErr w:type="spellEnd"/>
      <w:r w:rsidRPr="00F071DB">
        <w:rPr>
          <w:rFonts w:ascii="Times New Roman" w:hAnsi="Times New Roman" w:cs="Times New Roman"/>
          <w:sz w:val="24"/>
          <w:szCs w:val="24"/>
          <w:lang w:val="en-ID"/>
        </w:rPr>
        <w:t xml:space="preserve">. 2:14, 16; </w:t>
      </w:r>
      <w:proofErr w:type="spellStart"/>
      <w:r w:rsidRPr="00F071DB">
        <w:rPr>
          <w:rFonts w:ascii="Times New Roman" w:hAnsi="Times New Roman" w:cs="Times New Roman"/>
          <w:sz w:val="24"/>
          <w:szCs w:val="24"/>
          <w:lang w:val="en-ID"/>
        </w:rPr>
        <w:t>bnd</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Ibr</w:t>
      </w:r>
      <w:proofErr w:type="spellEnd"/>
      <w:r w:rsidRPr="00F071DB">
        <w:rPr>
          <w:rFonts w:ascii="Times New Roman" w:hAnsi="Times New Roman" w:cs="Times New Roman"/>
          <w:sz w:val="24"/>
          <w:szCs w:val="24"/>
          <w:lang w:val="en-ID"/>
        </w:rPr>
        <w:t xml:space="preserve">. 2:17; 9:14). </w:t>
      </w:r>
      <w:proofErr w:type="spellStart"/>
      <w:r w:rsidRPr="00F071DB">
        <w:rPr>
          <w:rFonts w:ascii="Times New Roman" w:hAnsi="Times New Roman" w:cs="Times New Roman"/>
          <w:sz w:val="24"/>
          <w:szCs w:val="24"/>
          <w:lang w:val="en-ID"/>
        </w:rPr>
        <w:t>Tetapi</w:t>
      </w:r>
      <w:proofErr w:type="spellEnd"/>
      <w:r w:rsidRPr="00F071DB">
        <w:rPr>
          <w:rFonts w:ascii="Times New Roman" w:hAnsi="Times New Roman" w:cs="Times New Roman"/>
          <w:sz w:val="24"/>
          <w:szCs w:val="24"/>
          <w:lang w:val="en-ID"/>
        </w:rPr>
        <w:t xml:space="preserve"> Paulus juga </w:t>
      </w:r>
      <w:proofErr w:type="spellStart"/>
      <w:r w:rsidRPr="00F071DB">
        <w:rPr>
          <w:rFonts w:ascii="Times New Roman" w:hAnsi="Times New Roman" w:cs="Times New Roman"/>
          <w:sz w:val="24"/>
          <w:szCs w:val="24"/>
          <w:lang w:val="en-ID"/>
        </w:rPr>
        <w:t>dapat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mengatakan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bahwa</w:t>
      </w:r>
      <w:proofErr w:type="spellEnd"/>
      <w:r w:rsidRPr="00F071DB">
        <w:rPr>
          <w:rFonts w:ascii="Times New Roman" w:hAnsi="Times New Roman" w:cs="Times New Roman"/>
          <w:sz w:val="24"/>
          <w:szCs w:val="24"/>
          <w:lang w:val="en-ID"/>
        </w:rPr>
        <w:t xml:space="preserve"> Allah </w:t>
      </w:r>
      <w:proofErr w:type="spellStart"/>
      <w:r w:rsidRPr="00F071DB">
        <w:rPr>
          <w:rFonts w:ascii="Times New Roman" w:hAnsi="Times New Roman" w:cs="Times New Roman"/>
          <w:sz w:val="24"/>
          <w:szCs w:val="24"/>
          <w:lang w:val="en-ID"/>
        </w:rPr>
        <w:t>mendamaikan</w:t>
      </w:r>
      <w:proofErr w:type="spellEnd"/>
      <w:r w:rsidRPr="00F071DB">
        <w:rPr>
          <w:rFonts w:ascii="Times New Roman" w:hAnsi="Times New Roman" w:cs="Times New Roman"/>
          <w:sz w:val="24"/>
          <w:szCs w:val="24"/>
          <w:lang w:val="en-ID"/>
        </w:rPr>
        <w:t xml:space="preserve"> dunia </w:t>
      </w:r>
      <w:proofErr w:type="spellStart"/>
      <w:r w:rsidRPr="00F071DB">
        <w:rPr>
          <w:rFonts w:ascii="Times New Roman" w:hAnsi="Times New Roman" w:cs="Times New Roman"/>
          <w:sz w:val="24"/>
          <w:szCs w:val="24"/>
          <w:lang w:val="en-ID"/>
        </w:rPr>
        <w:t>dengan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diri</w:t>
      </w:r>
      <w:proofErr w:type="spellEnd"/>
      <w:r w:rsidRPr="00F071DB">
        <w:rPr>
          <w:rFonts w:ascii="Times New Roman" w:hAnsi="Times New Roman" w:cs="Times New Roman"/>
          <w:sz w:val="24"/>
          <w:szCs w:val="24"/>
          <w:lang w:val="en-ID"/>
        </w:rPr>
        <w:t xml:space="preserve">-Nya oleh </w:t>
      </w:r>
      <w:proofErr w:type="spellStart"/>
      <w:r w:rsidRPr="00F071DB">
        <w:rPr>
          <w:rFonts w:ascii="Times New Roman" w:hAnsi="Times New Roman" w:cs="Times New Roman"/>
          <w:sz w:val="24"/>
          <w:szCs w:val="24"/>
          <w:lang w:val="en-ID"/>
        </w:rPr>
        <w:t>Kristus</w:t>
      </w:r>
      <w:proofErr w:type="spellEnd"/>
      <w:r w:rsidRPr="00F071DB">
        <w:rPr>
          <w:rFonts w:ascii="Times New Roman" w:hAnsi="Times New Roman" w:cs="Times New Roman"/>
          <w:sz w:val="24"/>
          <w:szCs w:val="24"/>
          <w:lang w:val="en-ID"/>
        </w:rPr>
        <w:t xml:space="preserve"> (2 Kor. 5:19). </w:t>
      </w:r>
      <w:proofErr w:type="spellStart"/>
      <w:r w:rsidRPr="00F071DB">
        <w:rPr>
          <w:rFonts w:ascii="Times New Roman" w:hAnsi="Times New Roman" w:cs="Times New Roman"/>
          <w:sz w:val="24"/>
          <w:szCs w:val="24"/>
          <w:lang w:val="en-ID"/>
        </w:rPr>
        <w:t>Demikian</w:t>
      </w:r>
      <w:proofErr w:type="spellEnd"/>
      <w:r w:rsidRPr="00F071DB">
        <w:rPr>
          <w:rFonts w:ascii="Times New Roman" w:hAnsi="Times New Roman" w:cs="Times New Roman"/>
          <w:sz w:val="24"/>
          <w:szCs w:val="24"/>
          <w:lang w:val="en-ID"/>
        </w:rPr>
        <w:t xml:space="preserve"> juga </w:t>
      </w:r>
      <w:proofErr w:type="spellStart"/>
      <w:r w:rsidRPr="00F071DB">
        <w:rPr>
          <w:rFonts w:ascii="Times New Roman" w:hAnsi="Times New Roman" w:cs="Times New Roman"/>
          <w:sz w:val="24"/>
          <w:szCs w:val="24"/>
          <w:lang w:val="en-ID"/>
        </w:rPr>
        <w:t>halnya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dengan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pengudusan</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adalah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karya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khas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Roh</w:t>
      </w:r>
      <w:proofErr w:type="spellEnd"/>
      <w:r w:rsidRPr="00F071DB">
        <w:rPr>
          <w:rFonts w:ascii="Times New Roman" w:hAnsi="Times New Roman" w:cs="Times New Roman"/>
          <w:sz w:val="24"/>
          <w:szCs w:val="24"/>
          <w:lang w:val="en-ID"/>
        </w:rPr>
        <w:t xml:space="preserve"> Kudus </w:t>
      </w:r>
      <w:proofErr w:type="spellStart"/>
      <w:r w:rsidRPr="00F071DB">
        <w:rPr>
          <w:rFonts w:ascii="Times New Roman" w:hAnsi="Times New Roman" w:cs="Times New Roman"/>
          <w:sz w:val="24"/>
          <w:szCs w:val="24"/>
          <w:lang w:val="en-ID"/>
        </w:rPr>
        <w:t>tidak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lebih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rendah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dari</w:t>
      </w:r>
      <w:proofErr w:type="spellEnd"/>
      <w:r w:rsidRPr="00F071DB">
        <w:rPr>
          <w:rFonts w:ascii="Times New Roman" w:hAnsi="Times New Roman" w:cs="Times New Roman"/>
          <w:sz w:val="24"/>
          <w:szCs w:val="24"/>
          <w:lang w:val="en-ID"/>
        </w:rPr>
        <w:t xml:space="preserve"> pada Allah </w:t>
      </w:r>
      <w:proofErr w:type="spellStart"/>
      <w:r w:rsidRPr="00F071DB">
        <w:rPr>
          <w:rFonts w:ascii="Times New Roman" w:hAnsi="Times New Roman" w:cs="Times New Roman"/>
          <w:sz w:val="24"/>
          <w:szCs w:val="24"/>
          <w:lang w:val="en-ID"/>
        </w:rPr>
        <w:t>Bapa</w:t>
      </w:r>
      <w:proofErr w:type="spellEnd"/>
      <w:r w:rsidRPr="00F071DB">
        <w:rPr>
          <w:rFonts w:ascii="Times New Roman" w:hAnsi="Times New Roman" w:cs="Times New Roman"/>
          <w:sz w:val="24"/>
          <w:szCs w:val="24"/>
          <w:lang w:val="en-ID"/>
        </w:rPr>
        <w:t xml:space="preserve"> dan </w:t>
      </w:r>
      <w:proofErr w:type="spellStart"/>
      <w:r w:rsidRPr="00F071DB">
        <w:rPr>
          <w:rFonts w:ascii="Times New Roman" w:hAnsi="Times New Roman" w:cs="Times New Roman"/>
          <w:sz w:val="24"/>
          <w:szCs w:val="24"/>
          <w:lang w:val="en-ID"/>
        </w:rPr>
        <w:t>Anak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Memang</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Yesus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pernah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mengatakan</w:t>
      </w:r>
      <w:proofErr w:type="spellEnd"/>
      <w:r w:rsidRPr="00F071DB">
        <w:rPr>
          <w:rFonts w:ascii="Times New Roman" w:hAnsi="Times New Roman" w:cs="Times New Roman"/>
          <w:sz w:val="24"/>
          <w:szCs w:val="24"/>
          <w:lang w:val="en-ID"/>
        </w:rPr>
        <w:t>: “</w:t>
      </w:r>
      <w:proofErr w:type="spellStart"/>
      <w:r w:rsidRPr="00F071DB">
        <w:rPr>
          <w:rFonts w:ascii="Times New Roman" w:hAnsi="Times New Roman" w:cs="Times New Roman"/>
          <w:sz w:val="24"/>
          <w:szCs w:val="24"/>
          <w:lang w:val="en-ID"/>
        </w:rPr>
        <w:t>Bapa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lebih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besar</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dari</w:t>
      </w:r>
      <w:proofErr w:type="spellEnd"/>
      <w:r w:rsidRPr="00F071DB">
        <w:rPr>
          <w:rFonts w:ascii="Times New Roman" w:hAnsi="Times New Roman" w:cs="Times New Roman"/>
          <w:sz w:val="24"/>
          <w:szCs w:val="24"/>
          <w:lang w:val="en-ID"/>
        </w:rPr>
        <w:t xml:space="preserve"> pada </w:t>
      </w:r>
      <w:proofErr w:type="spellStart"/>
      <w:r w:rsidRPr="00F071DB">
        <w:rPr>
          <w:rFonts w:ascii="Times New Roman" w:hAnsi="Times New Roman" w:cs="Times New Roman"/>
          <w:sz w:val="24"/>
          <w:szCs w:val="24"/>
          <w:lang w:val="en-ID"/>
        </w:rPr>
        <w:t>Aku</w:t>
      </w:r>
      <w:proofErr w:type="spellEnd"/>
      <w:r w:rsidRPr="00F071DB">
        <w:rPr>
          <w:rFonts w:ascii="Times New Roman" w:hAnsi="Times New Roman" w:cs="Times New Roman"/>
          <w:sz w:val="24"/>
          <w:szCs w:val="24"/>
          <w:lang w:val="en-ID"/>
        </w:rPr>
        <w:t xml:space="preserve"> (Yoh. 14:28).</w:t>
      </w:r>
      <w:r w:rsidRPr="00F071DB">
        <w:rPr>
          <w:rFonts w:ascii="Times New Roman" w:hAnsi="Times New Roman" w:cs="Times New Roman"/>
          <w:sz w:val="24"/>
          <w:szCs w:val="24"/>
          <w:vertAlign w:val="superscript"/>
          <w:lang w:val="en-ID"/>
        </w:rPr>
        <w:footnoteReference w:id="234"/>
      </w:r>
    </w:p>
    <w:p w:rsidR="00303D92" w:rsidRPr="00F071DB" w:rsidRDefault="00303D92" w:rsidP="00A67902">
      <w:pPr>
        <w:spacing w:after="0" w:line="240" w:lineRule="auto"/>
        <w:ind w:firstLine="720"/>
        <w:jc w:val="both"/>
        <w:rPr>
          <w:rFonts w:ascii="Times New Roman" w:hAnsi="Times New Roman" w:cs="Times New Roman"/>
          <w:sz w:val="24"/>
          <w:szCs w:val="24"/>
          <w:lang w:val="en-ID"/>
        </w:rPr>
      </w:pPr>
      <w:proofErr w:type="spellStart"/>
      <w:r w:rsidRPr="00F071DB">
        <w:rPr>
          <w:rFonts w:ascii="Times New Roman" w:hAnsi="Times New Roman" w:cs="Times New Roman"/>
          <w:sz w:val="24"/>
          <w:szCs w:val="24"/>
          <w:lang w:val="en-ID"/>
        </w:rPr>
        <w:t>Dalam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ceramah-ceramah</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dipaparkan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mengenai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surat</w:t>
      </w:r>
      <w:proofErr w:type="spellEnd"/>
      <w:r w:rsidRPr="00F071DB">
        <w:rPr>
          <w:rFonts w:ascii="Times New Roman" w:hAnsi="Times New Roman" w:cs="Times New Roman"/>
          <w:sz w:val="24"/>
          <w:szCs w:val="24"/>
          <w:lang w:val="en-ID"/>
        </w:rPr>
        <w:t xml:space="preserve"> Roma </w:t>
      </w:r>
      <w:proofErr w:type="spellStart"/>
      <w:r w:rsidRPr="00F071DB">
        <w:rPr>
          <w:rFonts w:ascii="Times New Roman" w:hAnsi="Times New Roman" w:cs="Times New Roman"/>
          <w:sz w:val="24"/>
          <w:szCs w:val="24"/>
          <w:lang w:val="en-ID"/>
        </w:rPr>
        <w:t>tersebut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menghasilkan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pemikiran</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idealis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sebagai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berikut</w:t>
      </w:r>
      <w:proofErr w:type="spellEnd"/>
      <w:r w:rsidRPr="00F071DB">
        <w:rPr>
          <w:rFonts w:ascii="Times New Roman" w:hAnsi="Times New Roman" w:cs="Times New Roman"/>
          <w:sz w:val="24"/>
          <w:szCs w:val="24"/>
          <w:lang w:val="en-ID"/>
        </w:rPr>
        <w:t xml:space="preserve">. Bernard </w:t>
      </w:r>
      <w:proofErr w:type="spellStart"/>
      <w:r w:rsidRPr="00F071DB">
        <w:rPr>
          <w:rFonts w:ascii="Times New Roman" w:hAnsi="Times New Roman" w:cs="Times New Roman"/>
          <w:sz w:val="24"/>
          <w:szCs w:val="24"/>
          <w:lang w:val="en-ID"/>
        </w:rPr>
        <w:t>Lhose</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menyatakan</w:t>
      </w:r>
      <w:proofErr w:type="spellEnd"/>
      <w:r w:rsidRPr="00F071DB">
        <w:rPr>
          <w:rFonts w:ascii="Times New Roman" w:hAnsi="Times New Roman" w:cs="Times New Roman"/>
          <w:sz w:val="24"/>
          <w:szCs w:val="24"/>
          <w:lang w:val="en-ID"/>
        </w:rPr>
        <w:t xml:space="preserve">, </w:t>
      </w:r>
    </w:p>
    <w:p w:rsidR="00303D92" w:rsidRPr="00F071DB" w:rsidRDefault="00303D92" w:rsidP="00A67902">
      <w:pPr>
        <w:spacing w:after="0" w:line="240" w:lineRule="auto"/>
        <w:ind w:left="720"/>
        <w:jc w:val="both"/>
        <w:rPr>
          <w:rFonts w:ascii="Times New Roman" w:hAnsi="Times New Roman" w:cs="Times New Roman"/>
          <w:sz w:val="24"/>
          <w:szCs w:val="24"/>
          <w:lang w:val="en-ID"/>
        </w:rPr>
      </w:pPr>
      <w:r w:rsidRPr="00F071DB">
        <w:rPr>
          <w:rFonts w:ascii="Times New Roman" w:hAnsi="Times New Roman" w:cs="Times New Roman"/>
          <w:sz w:val="24"/>
          <w:szCs w:val="24"/>
          <w:lang w:val="en-ID"/>
        </w:rPr>
        <w:t xml:space="preserve">Luther juga </w:t>
      </w:r>
      <w:proofErr w:type="spellStart"/>
      <w:r w:rsidRPr="00F071DB">
        <w:rPr>
          <w:rFonts w:ascii="Times New Roman" w:hAnsi="Times New Roman" w:cs="Times New Roman"/>
          <w:sz w:val="24"/>
          <w:szCs w:val="24"/>
          <w:lang w:val="en-ID"/>
        </w:rPr>
        <w:t>merujuk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kepada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konsep-konsep</w:t>
      </w:r>
      <w:proofErr w:type="spellEnd"/>
      <w:r w:rsidRPr="00F071DB">
        <w:rPr>
          <w:rFonts w:ascii="Times New Roman" w:hAnsi="Times New Roman" w:cs="Times New Roman"/>
          <w:sz w:val="24"/>
          <w:szCs w:val="24"/>
          <w:lang w:val="en-ID"/>
        </w:rPr>
        <w:t xml:space="preserve"> yang parallel </w:t>
      </w:r>
      <w:proofErr w:type="spellStart"/>
      <w:r w:rsidRPr="00F071DB">
        <w:rPr>
          <w:rFonts w:ascii="Times New Roman" w:hAnsi="Times New Roman" w:cs="Times New Roman"/>
          <w:sz w:val="24"/>
          <w:szCs w:val="24"/>
          <w:lang w:val="en-ID"/>
        </w:rPr>
        <w:t>dengan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i/>
          <w:sz w:val="24"/>
          <w:szCs w:val="24"/>
          <w:lang w:val="en-ID"/>
        </w:rPr>
        <w:t>iustitia</w:t>
      </w:r>
      <w:proofErr w:type="spellEnd"/>
      <w:r w:rsidRPr="00F071DB">
        <w:rPr>
          <w:rFonts w:ascii="Times New Roman" w:hAnsi="Times New Roman" w:cs="Times New Roman"/>
          <w:i/>
          <w:sz w:val="24"/>
          <w:szCs w:val="24"/>
          <w:lang w:val="en-ID"/>
        </w:rPr>
        <w:t xml:space="preserve"> Dei:</w:t>
      </w:r>
      <w:r w:rsidRPr="00F071DB">
        <w:rPr>
          <w:rFonts w:ascii="Times New Roman" w:hAnsi="Times New Roman" w:cs="Times New Roman"/>
          <w:sz w:val="24"/>
          <w:szCs w:val="24"/>
          <w:lang w:val="en-ID"/>
        </w:rPr>
        <w:t xml:space="preserve"> “Oleh </w:t>
      </w:r>
      <w:proofErr w:type="spellStart"/>
      <w:r w:rsidRPr="00F071DB">
        <w:rPr>
          <w:rFonts w:ascii="Times New Roman" w:hAnsi="Times New Roman" w:cs="Times New Roman"/>
          <w:sz w:val="24"/>
          <w:szCs w:val="24"/>
          <w:lang w:val="en-ID"/>
        </w:rPr>
        <w:t>karena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itu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siapa</w:t>
      </w:r>
      <w:proofErr w:type="spellEnd"/>
      <w:r w:rsidRPr="00F071DB">
        <w:rPr>
          <w:rFonts w:ascii="Times New Roman" w:hAnsi="Times New Roman" w:cs="Times New Roman"/>
          <w:sz w:val="24"/>
          <w:szCs w:val="24"/>
          <w:lang w:val="en-ID"/>
        </w:rPr>
        <w:t xml:space="preserve"> pun yang </w:t>
      </w:r>
      <w:proofErr w:type="spellStart"/>
      <w:r w:rsidRPr="00F071DB">
        <w:rPr>
          <w:rFonts w:ascii="Times New Roman" w:hAnsi="Times New Roman" w:cs="Times New Roman"/>
          <w:sz w:val="24"/>
          <w:szCs w:val="24"/>
          <w:lang w:val="en-ID"/>
        </w:rPr>
        <w:t>mau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memahami</w:t>
      </w:r>
      <w:proofErr w:type="spellEnd"/>
      <w:r w:rsidRPr="00F071DB">
        <w:rPr>
          <w:rFonts w:ascii="Times New Roman" w:hAnsi="Times New Roman" w:cs="Times New Roman"/>
          <w:sz w:val="24"/>
          <w:szCs w:val="24"/>
          <w:lang w:val="en-ID"/>
        </w:rPr>
        <w:t xml:space="preserve"> Rasul Paulus dan </w:t>
      </w:r>
      <w:proofErr w:type="spellStart"/>
      <w:r w:rsidRPr="00F071DB">
        <w:rPr>
          <w:rFonts w:ascii="Times New Roman" w:hAnsi="Times New Roman" w:cs="Times New Roman"/>
          <w:sz w:val="24"/>
          <w:szCs w:val="24"/>
          <w:lang w:val="en-ID"/>
        </w:rPr>
        <w:t>tulisan</w:t>
      </w:r>
      <w:proofErr w:type="spellEnd"/>
      <w:r w:rsidRPr="00F071DB">
        <w:rPr>
          <w:rFonts w:ascii="Times New Roman" w:hAnsi="Times New Roman" w:cs="Times New Roman"/>
          <w:sz w:val="24"/>
          <w:szCs w:val="24"/>
          <w:lang w:val="en-ID"/>
        </w:rPr>
        <w:t xml:space="preserve"> lain </w:t>
      </w:r>
      <w:proofErr w:type="spellStart"/>
      <w:r w:rsidRPr="00F071DB">
        <w:rPr>
          <w:rFonts w:ascii="Times New Roman" w:hAnsi="Times New Roman" w:cs="Times New Roman"/>
          <w:sz w:val="24"/>
          <w:szCs w:val="24"/>
          <w:lang w:val="en-ID"/>
        </w:rPr>
        <w:t>dari</w:t>
      </w:r>
      <w:proofErr w:type="spellEnd"/>
      <w:r w:rsidRPr="00F071DB">
        <w:rPr>
          <w:rFonts w:ascii="Times New Roman" w:hAnsi="Times New Roman" w:cs="Times New Roman"/>
          <w:sz w:val="24"/>
          <w:szCs w:val="24"/>
          <w:lang w:val="en-ID"/>
        </w:rPr>
        <w:t xml:space="preserve"> Kitab </w:t>
      </w:r>
      <w:proofErr w:type="spellStart"/>
      <w:r w:rsidRPr="00F071DB">
        <w:rPr>
          <w:rFonts w:ascii="Times New Roman" w:hAnsi="Times New Roman" w:cs="Times New Roman"/>
          <w:sz w:val="24"/>
          <w:szCs w:val="24"/>
          <w:lang w:val="en-ID"/>
        </w:rPr>
        <w:t>Suci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dengan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benar</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i/>
          <w:sz w:val="24"/>
          <w:szCs w:val="24"/>
          <w:lang w:val="en-ID"/>
        </w:rPr>
        <w:t>sapide</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harus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menafsirkan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semua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hal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ini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secara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tropologis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kebenaran</w:t>
      </w:r>
      <w:proofErr w:type="spellEnd"/>
      <w:r w:rsidRPr="00F071DB">
        <w:rPr>
          <w:rFonts w:ascii="Times New Roman" w:hAnsi="Times New Roman" w:cs="Times New Roman"/>
          <w:sz w:val="24"/>
          <w:szCs w:val="24"/>
          <w:lang w:val="en-ID"/>
        </w:rPr>
        <w:t xml:space="preserve"> (truth), </w:t>
      </w:r>
      <w:proofErr w:type="spellStart"/>
      <w:r w:rsidRPr="00F071DB">
        <w:rPr>
          <w:rFonts w:ascii="Times New Roman" w:hAnsi="Times New Roman" w:cs="Times New Roman"/>
          <w:sz w:val="24"/>
          <w:szCs w:val="24"/>
          <w:lang w:val="en-ID"/>
        </w:rPr>
        <w:t>hikmat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kekuatan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keselamatan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kebenaran</w:t>
      </w:r>
      <w:proofErr w:type="spellEnd"/>
      <w:r w:rsidRPr="00F071DB">
        <w:rPr>
          <w:rFonts w:ascii="Times New Roman" w:hAnsi="Times New Roman" w:cs="Times New Roman"/>
          <w:sz w:val="24"/>
          <w:szCs w:val="24"/>
          <w:lang w:val="en-ID"/>
        </w:rPr>
        <w:t xml:space="preserve"> (righteousness), </w:t>
      </w:r>
      <w:proofErr w:type="spellStart"/>
      <w:r w:rsidRPr="00F071DB">
        <w:rPr>
          <w:rFonts w:ascii="Times New Roman" w:hAnsi="Times New Roman" w:cs="Times New Roman"/>
          <w:sz w:val="24"/>
          <w:szCs w:val="24"/>
          <w:lang w:val="en-ID"/>
        </w:rPr>
        <w:t>yaitu</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dengannya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membuat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kita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kuat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utuh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benar</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bijaksana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dll</w:t>
      </w:r>
      <w:proofErr w:type="spellEnd"/>
      <w:r w:rsidRPr="00F071DB">
        <w:rPr>
          <w:rFonts w:ascii="Times New Roman" w:hAnsi="Times New Roman" w:cs="Times New Roman"/>
          <w:sz w:val="24"/>
          <w:szCs w:val="24"/>
          <w:lang w:val="en-ID"/>
        </w:rPr>
        <w:t>.”</w:t>
      </w:r>
      <w:r w:rsidRPr="00F071DB">
        <w:rPr>
          <w:rFonts w:ascii="Times New Roman" w:hAnsi="Times New Roman" w:cs="Times New Roman"/>
          <w:sz w:val="24"/>
          <w:szCs w:val="24"/>
          <w:vertAlign w:val="superscript"/>
          <w:lang w:val="en-ID"/>
        </w:rPr>
        <w:footnoteReference w:id="235"/>
      </w:r>
    </w:p>
    <w:p w:rsidR="00303D92" w:rsidRPr="00F071DB" w:rsidRDefault="00303D92" w:rsidP="00A67902">
      <w:pPr>
        <w:spacing w:after="0" w:line="240" w:lineRule="auto"/>
        <w:ind w:left="720"/>
        <w:jc w:val="both"/>
        <w:rPr>
          <w:rFonts w:ascii="Times New Roman" w:hAnsi="Times New Roman" w:cs="Times New Roman"/>
          <w:sz w:val="24"/>
          <w:szCs w:val="24"/>
          <w:lang w:val="en-ID"/>
        </w:rPr>
      </w:pPr>
    </w:p>
    <w:p w:rsidR="00303D92" w:rsidRPr="00C66F08" w:rsidRDefault="00303D92" w:rsidP="00A67902">
      <w:pPr>
        <w:spacing w:after="0" w:line="240" w:lineRule="auto"/>
        <w:jc w:val="both"/>
        <w:rPr>
          <w:rFonts w:ascii="Times New Roman" w:hAnsi="Times New Roman" w:cs="Times New Roman"/>
          <w:sz w:val="24"/>
          <w:szCs w:val="24"/>
          <w:lang w:val="en-ID"/>
        </w:rPr>
      </w:pPr>
      <w:proofErr w:type="spellStart"/>
      <w:r w:rsidRPr="00C66F08">
        <w:rPr>
          <w:rFonts w:ascii="Times New Roman" w:hAnsi="Times New Roman" w:cs="Times New Roman"/>
          <w:sz w:val="24"/>
          <w:szCs w:val="24"/>
          <w:lang w:val="en-ID"/>
        </w:rPr>
        <w:t>Menurut</w:t>
      </w:r>
      <w:proofErr w:type="spellEnd"/>
      <w:r w:rsidRPr="00C66F08">
        <w:rPr>
          <w:rFonts w:ascii="Times New Roman" w:hAnsi="Times New Roman" w:cs="Times New Roman"/>
          <w:sz w:val="24"/>
          <w:szCs w:val="24"/>
          <w:lang w:val="en-ID"/>
        </w:rPr>
        <w:t xml:space="preserve"> Bernard </w:t>
      </w:r>
      <w:proofErr w:type="spellStart"/>
      <w:r w:rsidRPr="00C66F08">
        <w:rPr>
          <w:rFonts w:ascii="Times New Roman" w:hAnsi="Times New Roman" w:cs="Times New Roman"/>
          <w:sz w:val="24"/>
          <w:szCs w:val="24"/>
          <w:lang w:val="en-ID"/>
        </w:rPr>
        <w:t>Lhose</w:t>
      </w:r>
      <w:proofErr w:type="spellEnd"/>
      <w:r w:rsidRPr="00C66F08">
        <w:rPr>
          <w:rFonts w:ascii="Times New Roman" w:hAnsi="Times New Roman" w:cs="Times New Roman"/>
          <w:sz w:val="24"/>
          <w:szCs w:val="24"/>
          <w:lang w:val="en-ID"/>
        </w:rPr>
        <w:t>, “</w:t>
      </w:r>
      <w:proofErr w:type="spellStart"/>
      <w:r w:rsidRPr="00C66F08">
        <w:rPr>
          <w:rFonts w:ascii="Times New Roman" w:hAnsi="Times New Roman" w:cs="Times New Roman"/>
          <w:sz w:val="24"/>
          <w:szCs w:val="24"/>
          <w:lang w:val="en-ID"/>
        </w:rPr>
        <w:t>Dalam</w:t>
      </w:r>
      <w:proofErr w:type="spellEnd"/>
      <w:r w:rsidRPr="00C66F08">
        <w:rPr>
          <w:rFonts w:ascii="Times New Roman" w:hAnsi="Times New Roman" w:cs="Times New Roman"/>
          <w:sz w:val="24"/>
          <w:szCs w:val="24"/>
          <w:lang w:val="en-ID"/>
        </w:rPr>
        <w:t xml:space="preserve"> </w:t>
      </w:r>
      <w:proofErr w:type="spellStart"/>
      <w:r w:rsidRPr="00C66F08">
        <w:rPr>
          <w:rFonts w:ascii="Times New Roman" w:hAnsi="Times New Roman" w:cs="Times New Roman"/>
          <w:sz w:val="24"/>
          <w:szCs w:val="24"/>
          <w:lang w:val="en-ID"/>
        </w:rPr>
        <w:t>khotbah</w:t>
      </w:r>
      <w:proofErr w:type="spellEnd"/>
      <w:r w:rsidRPr="00C66F08">
        <w:rPr>
          <w:rFonts w:ascii="Times New Roman" w:hAnsi="Times New Roman" w:cs="Times New Roman"/>
          <w:sz w:val="24"/>
          <w:szCs w:val="24"/>
          <w:lang w:val="en-ID"/>
        </w:rPr>
        <w:t xml:space="preserve"> pada </w:t>
      </w:r>
      <w:proofErr w:type="spellStart"/>
      <w:r w:rsidRPr="00C66F08">
        <w:rPr>
          <w:rFonts w:ascii="Times New Roman" w:hAnsi="Times New Roman" w:cs="Times New Roman"/>
          <w:sz w:val="24"/>
          <w:szCs w:val="24"/>
          <w:lang w:val="en-ID"/>
        </w:rPr>
        <w:t>tahun</w:t>
      </w:r>
      <w:proofErr w:type="spellEnd"/>
      <w:r w:rsidRPr="00C66F08">
        <w:rPr>
          <w:rFonts w:ascii="Times New Roman" w:hAnsi="Times New Roman" w:cs="Times New Roman"/>
          <w:sz w:val="24"/>
          <w:szCs w:val="24"/>
          <w:lang w:val="en-ID"/>
        </w:rPr>
        <w:t xml:space="preserve"> 1522, Luther </w:t>
      </w:r>
      <w:proofErr w:type="spellStart"/>
      <w:r w:rsidRPr="00C66F08">
        <w:rPr>
          <w:rFonts w:ascii="Times New Roman" w:hAnsi="Times New Roman" w:cs="Times New Roman"/>
          <w:sz w:val="24"/>
          <w:szCs w:val="24"/>
          <w:lang w:val="en-ID"/>
        </w:rPr>
        <w:t>menulis</w:t>
      </w:r>
      <w:proofErr w:type="spellEnd"/>
      <w:r w:rsidRPr="00C66F08">
        <w:rPr>
          <w:rFonts w:ascii="Times New Roman" w:hAnsi="Times New Roman" w:cs="Times New Roman"/>
          <w:sz w:val="24"/>
          <w:szCs w:val="24"/>
          <w:lang w:val="en-ID"/>
        </w:rPr>
        <w:t>, “</w:t>
      </w:r>
      <w:proofErr w:type="spellStart"/>
      <w:r w:rsidRPr="00C66F08">
        <w:rPr>
          <w:rFonts w:ascii="Times New Roman" w:hAnsi="Times New Roman" w:cs="Times New Roman"/>
          <w:sz w:val="24"/>
          <w:szCs w:val="24"/>
          <w:lang w:val="en-ID"/>
        </w:rPr>
        <w:t>jadi</w:t>
      </w:r>
      <w:proofErr w:type="spellEnd"/>
      <w:r w:rsidRPr="00C66F08">
        <w:rPr>
          <w:rFonts w:ascii="Times New Roman" w:hAnsi="Times New Roman" w:cs="Times New Roman"/>
          <w:sz w:val="24"/>
          <w:szCs w:val="24"/>
          <w:lang w:val="en-ID"/>
        </w:rPr>
        <w:t xml:space="preserve">, </w:t>
      </w:r>
      <w:proofErr w:type="spellStart"/>
      <w:r w:rsidRPr="00C66F08">
        <w:rPr>
          <w:rFonts w:ascii="Times New Roman" w:hAnsi="Times New Roman" w:cs="Times New Roman"/>
          <w:sz w:val="24"/>
          <w:szCs w:val="24"/>
          <w:lang w:val="en-ID"/>
        </w:rPr>
        <w:t>dalam</w:t>
      </w:r>
      <w:proofErr w:type="spellEnd"/>
      <w:r w:rsidRPr="00C66F08">
        <w:rPr>
          <w:rFonts w:ascii="Times New Roman" w:hAnsi="Times New Roman" w:cs="Times New Roman"/>
          <w:sz w:val="24"/>
          <w:szCs w:val="24"/>
          <w:lang w:val="en-ID"/>
        </w:rPr>
        <w:t xml:space="preserve"> </w:t>
      </w:r>
      <w:proofErr w:type="spellStart"/>
      <w:r w:rsidRPr="00C66F08">
        <w:rPr>
          <w:rFonts w:ascii="Times New Roman" w:hAnsi="Times New Roman" w:cs="Times New Roman"/>
          <w:sz w:val="24"/>
          <w:szCs w:val="24"/>
          <w:lang w:val="en-ID"/>
        </w:rPr>
        <w:t>semua</w:t>
      </w:r>
      <w:proofErr w:type="spellEnd"/>
      <w:r w:rsidRPr="00C66F08">
        <w:rPr>
          <w:rFonts w:ascii="Times New Roman" w:hAnsi="Times New Roman" w:cs="Times New Roman"/>
          <w:sz w:val="24"/>
          <w:szCs w:val="24"/>
          <w:lang w:val="en-ID"/>
        </w:rPr>
        <w:t xml:space="preserve"> </w:t>
      </w:r>
      <w:proofErr w:type="spellStart"/>
      <w:r w:rsidRPr="00C66F08">
        <w:rPr>
          <w:rFonts w:ascii="Times New Roman" w:hAnsi="Times New Roman" w:cs="Times New Roman"/>
          <w:sz w:val="24"/>
          <w:szCs w:val="24"/>
          <w:lang w:val="en-ID"/>
        </w:rPr>
        <w:t>suratnya</w:t>
      </w:r>
      <w:proofErr w:type="spellEnd"/>
      <w:r w:rsidRPr="00C66F08">
        <w:rPr>
          <w:rFonts w:ascii="Times New Roman" w:hAnsi="Times New Roman" w:cs="Times New Roman"/>
          <w:sz w:val="24"/>
          <w:szCs w:val="24"/>
          <w:lang w:val="en-ID"/>
        </w:rPr>
        <w:t xml:space="preserve">, Paulus </w:t>
      </w:r>
      <w:proofErr w:type="spellStart"/>
      <w:r w:rsidRPr="00C66F08">
        <w:rPr>
          <w:rFonts w:ascii="Times New Roman" w:hAnsi="Times New Roman" w:cs="Times New Roman"/>
          <w:sz w:val="24"/>
          <w:szCs w:val="24"/>
          <w:lang w:val="en-ID"/>
        </w:rPr>
        <w:t>menghadirkan</w:t>
      </w:r>
      <w:proofErr w:type="spellEnd"/>
      <w:r w:rsidRPr="00C66F08">
        <w:rPr>
          <w:rFonts w:ascii="Times New Roman" w:hAnsi="Times New Roman" w:cs="Times New Roman"/>
          <w:sz w:val="24"/>
          <w:szCs w:val="24"/>
          <w:lang w:val="en-ID"/>
        </w:rPr>
        <w:t xml:space="preserve"> </w:t>
      </w:r>
      <w:proofErr w:type="spellStart"/>
      <w:r w:rsidRPr="00C66F08">
        <w:rPr>
          <w:rFonts w:ascii="Times New Roman" w:hAnsi="Times New Roman" w:cs="Times New Roman"/>
          <w:sz w:val="24"/>
          <w:szCs w:val="24"/>
          <w:lang w:val="en-ID"/>
        </w:rPr>
        <w:t>Kristus</w:t>
      </w:r>
      <w:proofErr w:type="spellEnd"/>
      <w:r w:rsidRPr="00C66F08">
        <w:rPr>
          <w:rFonts w:ascii="Times New Roman" w:hAnsi="Times New Roman" w:cs="Times New Roman"/>
          <w:sz w:val="24"/>
          <w:szCs w:val="24"/>
          <w:lang w:val="en-ID"/>
        </w:rPr>
        <w:t xml:space="preserve">, </w:t>
      </w:r>
      <w:proofErr w:type="spellStart"/>
      <w:r w:rsidRPr="00C66F08">
        <w:rPr>
          <w:rFonts w:ascii="Times New Roman" w:hAnsi="Times New Roman" w:cs="Times New Roman"/>
          <w:sz w:val="24"/>
          <w:szCs w:val="24"/>
          <w:lang w:val="en-ID"/>
        </w:rPr>
        <w:t>pertama</w:t>
      </w:r>
      <w:proofErr w:type="spellEnd"/>
      <w:r w:rsidRPr="00C66F08">
        <w:rPr>
          <w:rFonts w:ascii="Times New Roman" w:hAnsi="Times New Roman" w:cs="Times New Roman"/>
          <w:sz w:val="24"/>
          <w:szCs w:val="24"/>
          <w:lang w:val="en-ID"/>
        </w:rPr>
        <w:t xml:space="preserve">, </w:t>
      </w:r>
      <w:proofErr w:type="spellStart"/>
      <w:r w:rsidRPr="00C66F08">
        <w:rPr>
          <w:rFonts w:ascii="Times New Roman" w:hAnsi="Times New Roman" w:cs="Times New Roman"/>
          <w:sz w:val="24"/>
          <w:szCs w:val="24"/>
          <w:lang w:val="en-ID"/>
        </w:rPr>
        <w:t>dalam</w:t>
      </w:r>
      <w:proofErr w:type="spellEnd"/>
      <w:r w:rsidRPr="00C66F08">
        <w:rPr>
          <w:rFonts w:ascii="Times New Roman" w:hAnsi="Times New Roman" w:cs="Times New Roman"/>
          <w:sz w:val="24"/>
          <w:szCs w:val="24"/>
          <w:lang w:val="en-ID"/>
        </w:rPr>
        <w:t xml:space="preserve"> </w:t>
      </w:r>
      <w:proofErr w:type="spellStart"/>
      <w:r w:rsidRPr="00C66F08">
        <w:rPr>
          <w:rFonts w:ascii="Times New Roman" w:hAnsi="Times New Roman" w:cs="Times New Roman"/>
          <w:sz w:val="24"/>
          <w:szCs w:val="24"/>
          <w:lang w:val="en-ID"/>
        </w:rPr>
        <w:t>sebuah</w:t>
      </w:r>
      <w:proofErr w:type="spellEnd"/>
      <w:r w:rsidRPr="00C66F08">
        <w:rPr>
          <w:rFonts w:ascii="Times New Roman" w:hAnsi="Times New Roman" w:cs="Times New Roman"/>
          <w:sz w:val="24"/>
          <w:szCs w:val="24"/>
          <w:lang w:val="en-ID"/>
        </w:rPr>
        <w:t xml:space="preserve"> </w:t>
      </w:r>
      <w:proofErr w:type="spellStart"/>
      <w:r w:rsidRPr="00C66F08">
        <w:rPr>
          <w:rFonts w:ascii="Times New Roman" w:hAnsi="Times New Roman" w:cs="Times New Roman"/>
          <w:sz w:val="24"/>
          <w:szCs w:val="24"/>
          <w:lang w:val="en-ID"/>
        </w:rPr>
        <w:t>gambar</w:t>
      </w:r>
      <w:proofErr w:type="spellEnd"/>
      <w:r w:rsidRPr="00C66F08">
        <w:rPr>
          <w:rFonts w:ascii="Times New Roman" w:hAnsi="Times New Roman" w:cs="Times New Roman"/>
          <w:sz w:val="24"/>
          <w:szCs w:val="24"/>
          <w:lang w:val="en-ID"/>
        </w:rPr>
        <w:t xml:space="preserve"> yang </w:t>
      </w:r>
      <w:proofErr w:type="spellStart"/>
      <w:r w:rsidRPr="00C66F08">
        <w:rPr>
          <w:rFonts w:ascii="Times New Roman" w:hAnsi="Times New Roman" w:cs="Times New Roman"/>
          <w:sz w:val="24"/>
          <w:szCs w:val="24"/>
          <w:lang w:val="en-ID"/>
        </w:rPr>
        <w:t>harus</w:t>
      </w:r>
      <w:proofErr w:type="spellEnd"/>
      <w:r w:rsidRPr="00C66F08">
        <w:rPr>
          <w:rFonts w:ascii="Times New Roman" w:hAnsi="Times New Roman" w:cs="Times New Roman"/>
          <w:sz w:val="24"/>
          <w:szCs w:val="24"/>
          <w:lang w:val="en-ID"/>
        </w:rPr>
        <w:t xml:space="preserve"> </w:t>
      </w:r>
      <w:proofErr w:type="spellStart"/>
      <w:r w:rsidRPr="00C66F08">
        <w:rPr>
          <w:rFonts w:ascii="Times New Roman" w:hAnsi="Times New Roman" w:cs="Times New Roman"/>
          <w:sz w:val="24"/>
          <w:szCs w:val="24"/>
          <w:lang w:val="en-ID"/>
        </w:rPr>
        <w:lastRenderedPageBreak/>
        <w:t>kita</w:t>
      </w:r>
      <w:proofErr w:type="spellEnd"/>
      <w:r w:rsidRPr="00C66F08">
        <w:rPr>
          <w:rFonts w:ascii="Times New Roman" w:hAnsi="Times New Roman" w:cs="Times New Roman"/>
          <w:sz w:val="24"/>
          <w:szCs w:val="24"/>
          <w:lang w:val="en-ID"/>
        </w:rPr>
        <w:t xml:space="preserve"> </w:t>
      </w:r>
      <w:proofErr w:type="spellStart"/>
      <w:r w:rsidRPr="00C66F08">
        <w:rPr>
          <w:rFonts w:ascii="Times New Roman" w:hAnsi="Times New Roman" w:cs="Times New Roman"/>
          <w:sz w:val="24"/>
          <w:szCs w:val="24"/>
          <w:lang w:val="en-ID"/>
        </w:rPr>
        <w:t>ikuti</w:t>
      </w:r>
      <w:proofErr w:type="spellEnd"/>
      <w:r w:rsidRPr="00C66F08">
        <w:rPr>
          <w:rFonts w:ascii="Times New Roman" w:hAnsi="Times New Roman" w:cs="Times New Roman"/>
          <w:sz w:val="24"/>
          <w:szCs w:val="24"/>
          <w:lang w:val="en-ID"/>
        </w:rPr>
        <w:t xml:space="preserve">, </w:t>
      </w:r>
      <w:proofErr w:type="spellStart"/>
      <w:r w:rsidRPr="00C66F08">
        <w:rPr>
          <w:rFonts w:ascii="Times New Roman" w:hAnsi="Times New Roman" w:cs="Times New Roman"/>
          <w:sz w:val="24"/>
          <w:szCs w:val="24"/>
          <w:lang w:val="en-ID"/>
        </w:rPr>
        <w:t>setelah</w:t>
      </w:r>
      <w:proofErr w:type="spellEnd"/>
      <w:r w:rsidRPr="00C66F08">
        <w:rPr>
          <w:rFonts w:ascii="Times New Roman" w:hAnsi="Times New Roman" w:cs="Times New Roman"/>
          <w:sz w:val="24"/>
          <w:szCs w:val="24"/>
          <w:lang w:val="en-ID"/>
        </w:rPr>
        <w:t xml:space="preserve"> </w:t>
      </w:r>
      <w:proofErr w:type="spellStart"/>
      <w:r w:rsidRPr="00C66F08">
        <w:rPr>
          <w:rFonts w:ascii="Times New Roman" w:hAnsi="Times New Roman" w:cs="Times New Roman"/>
          <w:sz w:val="24"/>
          <w:szCs w:val="24"/>
          <w:lang w:val="en-ID"/>
        </w:rPr>
        <w:t>dia</w:t>
      </w:r>
      <w:proofErr w:type="spellEnd"/>
      <w:r w:rsidRPr="00C66F08">
        <w:rPr>
          <w:rFonts w:ascii="Times New Roman" w:hAnsi="Times New Roman" w:cs="Times New Roman"/>
          <w:sz w:val="24"/>
          <w:szCs w:val="24"/>
          <w:lang w:val="en-ID"/>
        </w:rPr>
        <w:t xml:space="preserve"> </w:t>
      </w:r>
      <w:proofErr w:type="spellStart"/>
      <w:r w:rsidRPr="00C66F08">
        <w:rPr>
          <w:rFonts w:ascii="Times New Roman" w:hAnsi="Times New Roman" w:cs="Times New Roman"/>
          <w:sz w:val="24"/>
          <w:szCs w:val="24"/>
          <w:lang w:val="en-ID"/>
        </w:rPr>
        <w:t>memberi</w:t>
      </w:r>
      <w:proofErr w:type="spellEnd"/>
      <w:r w:rsidRPr="00C66F08">
        <w:rPr>
          <w:rFonts w:ascii="Times New Roman" w:hAnsi="Times New Roman" w:cs="Times New Roman"/>
          <w:sz w:val="24"/>
          <w:szCs w:val="24"/>
          <w:lang w:val="en-ID"/>
        </w:rPr>
        <w:t xml:space="preserve"> </w:t>
      </w:r>
      <w:proofErr w:type="spellStart"/>
      <w:r w:rsidRPr="00C66F08">
        <w:rPr>
          <w:rFonts w:ascii="Times New Roman" w:hAnsi="Times New Roman" w:cs="Times New Roman"/>
          <w:sz w:val="24"/>
          <w:szCs w:val="24"/>
          <w:lang w:val="en-ID"/>
        </w:rPr>
        <w:t>kita</w:t>
      </w:r>
      <w:proofErr w:type="spellEnd"/>
      <w:r w:rsidRPr="00C66F08">
        <w:rPr>
          <w:rFonts w:ascii="Times New Roman" w:hAnsi="Times New Roman" w:cs="Times New Roman"/>
          <w:sz w:val="24"/>
          <w:szCs w:val="24"/>
          <w:lang w:val="en-ID"/>
        </w:rPr>
        <w:t xml:space="preserve"> </w:t>
      </w:r>
      <w:proofErr w:type="spellStart"/>
      <w:r w:rsidRPr="00C66F08">
        <w:rPr>
          <w:rFonts w:ascii="Times New Roman" w:hAnsi="Times New Roman" w:cs="Times New Roman"/>
          <w:sz w:val="24"/>
          <w:szCs w:val="24"/>
          <w:lang w:val="en-ID"/>
        </w:rPr>
        <w:t>semangat</w:t>
      </w:r>
      <w:proofErr w:type="spellEnd"/>
      <w:r w:rsidRPr="00C66F08">
        <w:rPr>
          <w:rFonts w:ascii="Times New Roman" w:hAnsi="Times New Roman" w:cs="Times New Roman"/>
          <w:sz w:val="24"/>
          <w:szCs w:val="24"/>
          <w:lang w:val="en-ID"/>
        </w:rPr>
        <w:t xml:space="preserve"> dan </w:t>
      </w:r>
      <w:proofErr w:type="spellStart"/>
      <w:r w:rsidRPr="00C66F08">
        <w:rPr>
          <w:rFonts w:ascii="Times New Roman" w:hAnsi="Times New Roman" w:cs="Times New Roman"/>
          <w:sz w:val="24"/>
          <w:szCs w:val="24"/>
          <w:lang w:val="en-ID"/>
        </w:rPr>
        <w:t>keberanianyang</w:t>
      </w:r>
      <w:proofErr w:type="spellEnd"/>
      <w:r w:rsidRPr="00C66F08">
        <w:rPr>
          <w:rFonts w:ascii="Times New Roman" w:hAnsi="Times New Roman" w:cs="Times New Roman"/>
          <w:sz w:val="24"/>
          <w:szCs w:val="24"/>
          <w:lang w:val="en-ID"/>
        </w:rPr>
        <w:t xml:space="preserve"> </w:t>
      </w:r>
      <w:proofErr w:type="spellStart"/>
      <w:r w:rsidRPr="00C66F08">
        <w:rPr>
          <w:rFonts w:ascii="Times New Roman" w:hAnsi="Times New Roman" w:cs="Times New Roman"/>
          <w:sz w:val="24"/>
          <w:szCs w:val="24"/>
          <w:lang w:val="en-ID"/>
        </w:rPr>
        <w:t>dimilikinya</w:t>
      </w:r>
      <w:proofErr w:type="spellEnd"/>
      <w:r w:rsidRPr="00C66F08">
        <w:rPr>
          <w:rFonts w:ascii="Times New Roman" w:hAnsi="Times New Roman" w:cs="Times New Roman"/>
          <w:sz w:val="24"/>
          <w:szCs w:val="24"/>
          <w:lang w:val="en-ID"/>
        </w:rPr>
        <w:t xml:space="preserve">, dan </w:t>
      </w:r>
      <w:proofErr w:type="spellStart"/>
      <w:r w:rsidRPr="00C66F08">
        <w:rPr>
          <w:rFonts w:ascii="Times New Roman" w:hAnsi="Times New Roman" w:cs="Times New Roman"/>
          <w:sz w:val="24"/>
          <w:szCs w:val="24"/>
          <w:lang w:val="en-ID"/>
        </w:rPr>
        <w:t>inilah</w:t>
      </w:r>
      <w:proofErr w:type="spellEnd"/>
      <w:r w:rsidRPr="00C66F08">
        <w:rPr>
          <w:rFonts w:ascii="Times New Roman" w:hAnsi="Times New Roman" w:cs="Times New Roman"/>
          <w:sz w:val="24"/>
          <w:szCs w:val="24"/>
          <w:lang w:val="en-ID"/>
        </w:rPr>
        <w:t xml:space="preserve"> </w:t>
      </w:r>
      <w:proofErr w:type="spellStart"/>
      <w:r w:rsidRPr="00C66F08">
        <w:rPr>
          <w:rFonts w:ascii="Times New Roman" w:hAnsi="Times New Roman" w:cs="Times New Roman"/>
          <w:sz w:val="24"/>
          <w:szCs w:val="24"/>
          <w:lang w:val="en-ID"/>
        </w:rPr>
        <w:t>ajaran</w:t>
      </w:r>
      <w:proofErr w:type="spellEnd"/>
      <w:r w:rsidRPr="00C66F08">
        <w:rPr>
          <w:rFonts w:ascii="Times New Roman" w:hAnsi="Times New Roman" w:cs="Times New Roman"/>
          <w:sz w:val="24"/>
          <w:szCs w:val="24"/>
          <w:lang w:val="en-ID"/>
        </w:rPr>
        <w:t xml:space="preserve"> Kristen yang </w:t>
      </w:r>
      <w:proofErr w:type="spellStart"/>
      <w:r w:rsidRPr="00C66F08">
        <w:rPr>
          <w:rFonts w:ascii="Times New Roman" w:hAnsi="Times New Roman" w:cs="Times New Roman"/>
          <w:sz w:val="24"/>
          <w:szCs w:val="24"/>
          <w:lang w:val="en-ID"/>
        </w:rPr>
        <w:t>benar</w:t>
      </w:r>
      <w:proofErr w:type="spellEnd"/>
      <w:r w:rsidRPr="00C66F08">
        <w:rPr>
          <w:rFonts w:ascii="Times New Roman" w:hAnsi="Times New Roman" w:cs="Times New Roman"/>
          <w:sz w:val="24"/>
          <w:szCs w:val="24"/>
          <w:lang w:val="en-ID"/>
        </w:rPr>
        <w:t>.</w:t>
      </w:r>
      <w:r w:rsidRPr="00C66F08">
        <w:rPr>
          <w:rFonts w:ascii="Times New Roman" w:hAnsi="Times New Roman" w:cs="Times New Roman"/>
          <w:sz w:val="24"/>
          <w:szCs w:val="24"/>
          <w:vertAlign w:val="superscript"/>
          <w:lang w:val="en-ID"/>
        </w:rPr>
        <w:footnoteReference w:id="236"/>
      </w:r>
    </w:p>
    <w:p w:rsidR="00303D92" w:rsidRPr="00F071DB" w:rsidRDefault="00303D92" w:rsidP="00A67902">
      <w:pPr>
        <w:spacing w:after="0" w:line="240" w:lineRule="auto"/>
        <w:ind w:firstLine="720"/>
        <w:jc w:val="both"/>
        <w:rPr>
          <w:rFonts w:ascii="Times New Roman" w:hAnsi="Times New Roman" w:cs="Times New Roman"/>
          <w:sz w:val="24"/>
          <w:szCs w:val="24"/>
          <w:lang w:val="en-ID"/>
        </w:rPr>
      </w:pPr>
      <w:proofErr w:type="spellStart"/>
      <w:r w:rsidRPr="00F071DB">
        <w:rPr>
          <w:rFonts w:ascii="Times New Roman" w:hAnsi="Times New Roman" w:cs="Times New Roman"/>
          <w:sz w:val="24"/>
          <w:szCs w:val="24"/>
          <w:lang w:val="en-ID"/>
        </w:rPr>
        <w:t>Berangkat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dari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pengalaman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kontraversialnya</w:t>
      </w:r>
      <w:proofErr w:type="spellEnd"/>
      <w:r w:rsidRPr="00F071DB">
        <w:rPr>
          <w:rFonts w:ascii="Times New Roman" w:hAnsi="Times New Roman" w:cs="Times New Roman"/>
          <w:sz w:val="24"/>
          <w:szCs w:val="24"/>
          <w:lang w:val="en-ID"/>
        </w:rPr>
        <w:t xml:space="preserve">, </w:t>
      </w:r>
      <w:proofErr w:type="spellStart"/>
      <w:proofErr w:type="gramStart"/>
      <w:r w:rsidRPr="00F071DB">
        <w:rPr>
          <w:rFonts w:ascii="Times New Roman" w:hAnsi="Times New Roman" w:cs="Times New Roman"/>
          <w:sz w:val="24"/>
          <w:szCs w:val="24"/>
          <w:lang w:val="en-ID"/>
        </w:rPr>
        <w:t>bahwa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ketika</w:t>
      </w:r>
      <w:proofErr w:type="spellEnd"/>
      <w:proofErr w:type="gram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menganiaya</w:t>
      </w:r>
      <w:proofErr w:type="spellEnd"/>
      <w:r w:rsidRPr="00F071DB">
        <w:rPr>
          <w:rFonts w:ascii="Times New Roman" w:hAnsi="Times New Roman" w:cs="Times New Roman"/>
          <w:sz w:val="24"/>
          <w:szCs w:val="24"/>
          <w:lang w:val="en-ID"/>
        </w:rPr>
        <w:t xml:space="preserve"> para </w:t>
      </w:r>
      <w:proofErr w:type="spellStart"/>
      <w:r w:rsidRPr="00F071DB">
        <w:rPr>
          <w:rFonts w:ascii="Times New Roman" w:hAnsi="Times New Roman" w:cs="Times New Roman"/>
          <w:sz w:val="24"/>
          <w:szCs w:val="24"/>
          <w:lang w:val="en-ID"/>
        </w:rPr>
        <w:t>pengikut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Kristus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baik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dengan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cara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memukul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menganiaya</w:t>
      </w:r>
      <w:proofErr w:type="spellEnd"/>
      <w:r w:rsidRPr="00F071DB">
        <w:rPr>
          <w:rFonts w:ascii="Times New Roman" w:hAnsi="Times New Roman" w:cs="Times New Roman"/>
          <w:sz w:val="24"/>
          <w:szCs w:val="24"/>
          <w:lang w:val="en-ID"/>
        </w:rPr>
        <w:t xml:space="preserve"> dan </w:t>
      </w:r>
      <w:proofErr w:type="spellStart"/>
      <w:r w:rsidRPr="00F071DB">
        <w:rPr>
          <w:rFonts w:ascii="Times New Roman" w:hAnsi="Times New Roman" w:cs="Times New Roman"/>
          <w:sz w:val="24"/>
          <w:szCs w:val="24"/>
          <w:lang w:val="en-ID"/>
        </w:rPr>
        <w:t>bahkan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dengan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sadisnya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membunuh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mereka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hal</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ini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menjadi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suatu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pengalaman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secara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pribadi</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membuat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dia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berpikir</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dengan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sebuah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pertanyaan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bahwa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kekuatan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apakah</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membuat</w:t>
      </w:r>
      <w:proofErr w:type="spellEnd"/>
      <w:r w:rsidRPr="00F071DB">
        <w:rPr>
          <w:rFonts w:ascii="Times New Roman" w:hAnsi="Times New Roman" w:cs="Times New Roman"/>
          <w:sz w:val="24"/>
          <w:szCs w:val="24"/>
          <w:lang w:val="en-ID"/>
        </w:rPr>
        <w:t xml:space="preserve"> para </w:t>
      </w:r>
      <w:proofErr w:type="spellStart"/>
      <w:r w:rsidRPr="00F071DB">
        <w:rPr>
          <w:rFonts w:ascii="Times New Roman" w:hAnsi="Times New Roman" w:cs="Times New Roman"/>
          <w:sz w:val="24"/>
          <w:szCs w:val="24"/>
          <w:lang w:val="en-ID"/>
        </w:rPr>
        <w:t>pengikut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Kristus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rela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mati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sayid</w:t>
      </w:r>
      <w:proofErr w:type="spellEnd"/>
      <w:r w:rsidRPr="00F071DB">
        <w:rPr>
          <w:rFonts w:ascii="Times New Roman" w:hAnsi="Times New Roman" w:cs="Times New Roman"/>
          <w:sz w:val="24"/>
          <w:szCs w:val="24"/>
          <w:lang w:val="en-ID"/>
        </w:rPr>
        <w:t xml:space="preserve"> demi </w:t>
      </w:r>
      <w:proofErr w:type="spellStart"/>
      <w:r w:rsidRPr="00F071DB">
        <w:rPr>
          <w:rFonts w:ascii="Times New Roman" w:hAnsi="Times New Roman" w:cs="Times New Roman"/>
          <w:sz w:val="24"/>
          <w:szCs w:val="24"/>
          <w:lang w:val="en-ID"/>
        </w:rPr>
        <w:t>seorang</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Pribadi</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sederhana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bernama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Kristus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itu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Ternyata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ada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kuasa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kebenaran</w:t>
      </w:r>
      <w:proofErr w:type="spellEnd"/>
      <w:r w:rsidRPr="00F071DB">
        <w:rPr>
          <w:rFonts w:ascii="Times New Roman" w:hAnsi="Times New Roman" w:cs="Times New Roman"/>
          <w:sz w:val="24"/>
          <w:szCs w:val="24"/>
          <w:lang w:val="en-ID"/>
        </w:rPr>
        <w:t xml:space="preserve"> Allah yang </w:t>
      </w:r>
      <w:proofErr w:type="spellStart"/>
      <w:r w:rsidRPr="00F071DB">
        <w:rPr>
          <w:rFonts w:ascii="Times New Roman" w:hAnsi="Times New Roman" w:cs="Times New Roman"/>
          <w:sz w:val="24"/>
          <w:szCs w:val="24"/>
          <w:lang w:val="en-ID"/>
        </w:rPr>
        <w:t>datang</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dalam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rupa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wajah</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Kristus</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menjumpainya</w:t>
      </w:r>
      <w:proofErr w:type="spellEnd"/>
      <w:r w:rsidRPr="00F071DB">
        <w:rPr>
          <w:rFonts w:ascii="Times New Roman" w:hAnsi="Times New Roman" w:cs="Times New Roman"/>
          <w:sz w:val="24"/>
          <w:szCs w:val="24"/>
          <w:lang w:val="en-ID"/>
        </w:rPr>
        <w:t xml:space="preserve"> dan </w:t>
      </w:r>
      <w:proofErr w:type="spellStart"/>
      <w:r w:rsidRPr="00F071DB">
        <w:rPr>
          <w:rFonts w:ascii="Times New Roman" w:hAnsi="Times New Roman" w:cs="Times New Roman"/>
          <w:sz w:val="24"/>
          <w:szCs w:val="24"/>
          <w:lang w:val="en-ID"/>
        </w:rPr>
        <w:t>sekaligus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menghalanginya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dalam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perjalan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Damsyik</w:t>
      </w:r>
      <w:proofErr w:type="spellEnd"/>
      <w:r w:rsidRPr="00F071DB">
        <w:rPr>
          <w:rFonts w:ascii="Times New Roman" w:hAnsi="Times New Roman" w:cs="Times New Roman"/>
          <w:sz w:val="24"/>
          <w:szCs w:val="24"/>
          <w:lang w:val="en-ID"/>
        </w:rPr>
        <w:t xml:space="preserve">. </w:t>
      </w:r>
    </w:p>
    <w:p w:rsidR="00303D92" w:rsidRPr="008F1309" w:rsidRDefault="00303D92" w:rsidP="00A67902">
      <w:pPr>
        <w:pStyle w:val="ListParagraph"/>
        <w:numPr>
          <w:ilvl w:val="0"/>
          <w:numId w:val="23"/>
        </w:numPr>
        <w:spacing w:after="0" w:line="240" w:lineRule="auto"/>
        <w:ind w:left="1418"/>
        <w:jc w:val="both"/>
        <w:rPr>
          <w:rFonts w:ascii="Times New Roman" w:hAnsi="Times New Roman" w:cs="Times New Roman"/>
          <w:b/>
          <w:sz w:val="24"/>
          <w:szCs w:val="24"/>
          <w:lang w:val="en-ID"/>
        </w:rPr>
      </w:pPr>
      <w:r w:rsidRPr="008F1309">
        <w:rPr>
          <w:rFonts w:ascii="Times New Roman" w:hAnsi="Times New Roman" w:cs="Times New Roman"/>
          <w:b/>
          <w:sz w:val="24"/>
          <w:szCs w:val="24"/>
          <w:lang w:val="en-ID"/>
        </w:rPr>
        <w:t xml:space="preserve">Ayat 17b </w:t>
      </w:r>
      <w:r w:rsidRPr="008F1309">
        <w:rPr>
          <w:rFonts w:ascii="Times New Roman" w:hAnsi="Times New Roman" w:cs="Times New Roman"/>
          <w:b/>
          <w:sz w:val="24"/>
          <w:szCs w:val="24"/>
          <w:lang w:val="el-GR" w:bidi="he-IL"/>
        </w:rPr>
        <w:t>ἐκ πίστεως εἰς πίστιν</w:t>
      </w:r>
    </w:p>
    <w:p w:rsidR="00303D92" w:rsidRDefault="00303D92" w:rsidP="00A67902">
      <w:pPr>
        <w:spacing w:after="0" w:line="240" w:lineRule="auto"/>
        <w:ind w:left="720" w:firstLine="338"/>
        <w:jc w:val="both"/>
        <w:rPr>
          <w:rFonts w:ascii="Times New Roman" w:hAnsi="Times New Roman" w:cs="Times New Roman"/>
          <w:b/>
          <w:sz w:val="24"/>
          <w:szCs w:val="24"/>
          <w:lang w:bidi="he-IL"/>
        </w:rPr>
      </w:pPr>
      <w:proofErr w:type="spellStart"/>
      <w:r w:rsidRPr="00F071DB">
        <w:rPr>
          <w:rFonts w:ascii="Times New Roman" w:hAnsi="Times New Roman" w:cs="Times New Roman"/>
          <w:b/>
          <w:sz w:val="24"/>
          <w:szCs w:val="24"/>
          <w:lang w:bidi="he-IL"/>
        </w:rPr>
        <w:t>Bertolak</w:t>
      </w:r>
      <w:proofErr w:type="spellEnd"/>
      <w:r w:rsidRPr="00F071DB">
        <w:rPr>
          <w:rFonts w:ascii="Times New Roman" w:hAnsi="Times New Roman" w:cs="Times New Roman"/>
          <w:b/>
          <w:sz w:val="24"/>
          <w:szCs w:val="24"/>
          <w:lang w:bidi="he-IL"/>
        </w:rPr>
        <w:t xml:space="preserve"> Dari Iman dan </w:t>
      </w:r>
      <w:proofErr w:type="spellStart"/>
      <w:r w:rsidRPr="00F071DB">
        <w:rPr>
          <w:rFonts w:ascii="Times New Roman" w:hAnsi="Times New Roman" w:cs="Times New Roman"/>
          <w:b/>
          <w:sz w:val="24"/>
          <w:szCs w:val="24"/>
          <w:lang w:bidi="he-IL"/>
        </w:rPr>
        <w:t>memimpin</w:t>
      </w:r>
      <w:proofErr w:type="spellEnd"/>
      <w:r w:rsidRPr="00F071DB">
        <w:rPr>
          <w:rFonts w:ascii="Times New Roman" w:hAnsi="Times New Roman" w:cs="Times New Roman"/>
          <w:b/>
          <w:sz w:val="24"/>
          <w:szCs w:val="24"/>
          <w:lang w:bidi="he-IL"/>
        </w:rPr>
        <w:t xml:space="preserve"> </w:t>
      </w:r>
      <w:proofErr w:type="spellStart"/>
      <w:r w:rsidRPr="00F071DB">
        <w:rPr>
          <w:rFonts w:ascii="Times New Roman" w:hAnsi="Times New Roman" w:cs="Times New Roman"/>
          <w:b/>
          <w:sz w:val="24"/>
          <w:szCs w:val="24"/>
          <w:lang w:bidi="he-IL"/>
        </w:rPr>
        <w:t>kepada</w:t>
      </w:r>
      <w:proofErr w:type="spellEnd"/>
      <w:r w:rsidRPr="00F071DB">
        <w:rPr>
          <w:rFonts w:ascii="Times New Roman" w:hAnsi="Times New Roman" w:cs="Times New Roman"/>
          <w:b/>
          <w:sz w:val="24"/>
          <w:szCs w:val="24"/>
          <w:lang w:bidi="he-IL"/>
        </w:rPr>
        <w:t xml:space="preserve"> </w:t>
      </w:r>
      <w:proofErr w:type="spellStart"/>
      <w:r w:rsidRPr="00F071DB">
        <w:rPr>
          <w:rFonts w:ascii="Times New Roman" w:hAnsi="Times New Roman" w:cs="Times New Roman"/>
          <w:b/>
          <w:sz w:val="24"/>
          <w:szCs w:val="24"/>
          <w:lang w:bidi="he-IL"/>
        </w:rPr>
        <w:t>iman</w:t>
      </w:r>
      <w:proofErr w:type="spellEnd"/>
    </w:p>
    <w:p w:rsidR="00303D92" w:rsidRPr="00F071DB" w:rsidRDefault="00303D92" w:rsidP="00A67902">
      <w:pPr>
        <w:spacing w:after="0" w:line="240" w:lineRule="auto"/>
        <w:ind w:left="720"/>
        <w:jc w:val="both"/>
        <w:rPr>
          <w:rFonts w:ascii="Times New Roman" w:hAnsi="Times New Roman" w:cs="Times New Roman"/>
          <w:b/>
          <w:sz w:val="24"/>
          <w:szCs w:val="24"/>
          <w:lang w:bidi="he-IL"/>
        </w:rPr>
      </w:pPr>
    </w:p>
    <w:p w:rsidR="00303D92" w:rsidRPr="00F071DB" w:rsidRDefault="00303D92" w:rsidP="00A67902">
      <w:pPr>
        <w:tabs>
          <w:tab w:val="left" w:pos="720"/>
          <w:tab w:val="left" w:pos="2616"/>
        </w:tabs>
        <w:spacing w:after="0" w:line="240" w:lineRule="auto"/>
        <w:jc w:val="both"/>
        <w:rPr>
          <w:rFonts w:ascii="Times New Roman" w:hAnsi="Times New Roman" w:cs="Times New Roman"/>
          <w:b/>
          <w:sz w:val="24"/>
          <w:szCs w:val="24"/>
          <w:lang w:bidi="he-IL"/>
        </w:rPr>
      </w:pPr>
      <w:r w:rsidRPr="00F071DB">
        <w:rPr>
          <w:rFonts w:ascii="Times New Roman" w:hAnsi="Times New Roman" w:cs="Times New Roman"/>
          <w:b/>
          <w:sz w:val="24"/>
          <w:szCs w:val="24"/>
          <w:lang w:bidi="he-IL"/>
        </w:rPr>
        <w:tab/>
      </w:r>
      <w:r>
        <w:rPr>
          <w:rFonts w:ascii="Times New Roman" w:hAnsi="Times New Roman" w:cs="Times New Roman"/>
          <w:b/>
          <w:sz w:val="24"/>
          <w:szCs w:val="24"/>
          <w:lang w:bidi="he-IL"/>
        </w:rPr>
        <w:tab/>
      </w:r>
    </w:p>
    <w:p w:rsidR="00303D92" w:rsidRPr="00F071DB" w:rsidRDefault="00303D92" w:rsidP="00A67902">
      <w:pPr>
        <w:spacing w:after="0" w:line="240" w:lineRule="auto"/>
        <w:ind w:firstLine="720"/>
        <w:jc w:val="both"/>
        <w:rPr>
          <w:rFonts w:ascii="Times New Roman" w:hAnsi="Times New Roman" w:cs="Times New Roman"/>
          <w:sz w:val="24"/>
          <w:szCs w:val="24"/>
          <w:lang w:val="en-ID" w:bidi="he-IL"/>
        </w:rPr>
      </w:pPr>
      <w:r w:rsidRPr="00F071DB">
        <w:rPr>
          <w:rFonts w:ascii="Times New Roman" w:hAnsi="Times New Roman" w:cs="Times New Roman"/>
          <w:sz w:val="24"/>
          <w:szCs w:val="24"/>
          <w:lang w:bidi="he-IL"/>
        </w:rPr>
        <w:t xml:space="preserve">Kata Yunani </w:t>
      </w:r>
      <w:r w:rsidRPr="00F071DB">
        <w:rPr>
          <w:rFonts w:ascii="Times New Roman" w:hAnsi="Times New Roman" w:cs="Times New Roman"/>
          <w:sz w:val="24"/>
          <w:szCs w:val="24"/>
          <w:lang w:val="el-GR" w:bidi="he-IL"/>
        </w:rPr>
        <w:t>ἐκ</w:t>
      </w:r>
      <w:r>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bentuk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datif</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berarti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Sedangkan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jika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dihubungkan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kata Yunani </w:t>
      </w:r>
      <w:r w:rsidRPr="00F071DB">
        <w:rPr>
          <w:rFonts w:ascii="Times New Roman" w:hAnsi="Times New Roman" w:cs="Times New Roman"/>
          <w:sz w:val="24"/>
          <w:szCs w:val="24"/>
          <w:lang w:val="el-GR" w:bidi="he-IL"/>
        </w:rPr>
        <w:t>πίστεως</w:t>
      </w:r>
      <w:r w:rsidRPr="00F071DB">
        <w:rPr>
          <w:rFonts w:ascii="Times New Roman" w:hAnsi="Times New Roman" w:cs="Times New Roman"/>
          <w:sz w:val="24"/>
          <w:szCs w:val="24"/>
          <w:lang w:val="en-ID" w:bidi="he-IL"/>
        </w:rPr>
        <w:t xml:space="preserve"> (TB LAI) </w:t>
      </w:r>
      <w:proofErr w:type="spellStart"/>
      <w:r w:rsidRPr="00F071DB">
        <w:rPr>
          <w:rFonts w:ascii="Times New Roman" w:hAnsi="Times New Roman" w:cs="Times New Roman"/>
          <w:sz w:val="24"/>
          <w:szCs w:val="24"/>
          <w:lang w:val="en-ID" w:bidi="he-IL"/>
        </w:rPr>
        <w:t>menejemahkan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bertolak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iman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Dipakai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bentuk</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benda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genetif</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femini</w:t>
      </w:r>
      <w:r>
        <w:rPr>
          <w:rFonts w:ascii="Times New Roman" w:hAnsi="Times New Roman" w:cs="Times New Roman"/>
          <w:sz w:val="24"/>
          <w:szCs w:val="24"/>
          <w:lang w:val="en-ID" w:bidi="he-IL"/>
        </w:rPr>
        <w:t>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tunggal</w:t>
      </w:r>
      <w:proofErr w:type="spellEnd"/>
      <w:r w:rsidRPr="00F071DB">
        <w:rPr>
          <w:rFonts w:ascii="Times New Roman" w:hAnsi="Times New Roman" w:cs="Times New Roman"/>
          <w:sz w:val="24"/>
          <w:szCs w:val="24"/>
          <w:lang w:val="en-ID" w:bidi="he-IL"/>
        </w:rPr>
        <w:t>.</w:t>
      </w:r>
      <w:r w:rsidRPr="00F071DB">
        <w:rPr>
          <w:rFonts w:ascii="Times New Roman" w:hAnsi="Times New Roman" w:cs="Times New Roman"/>
          <w:sz w:val="24"/>
          <w:szCs w:val="24"/>
          <w:vertAlign w:val="superscript"/>
          <w:lang w:val="en-ID" w:bidi="he-IL"/>
        </w:rPr>
        <w:footnoteReference w:id="237"/>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Artinya</w:t>
      </w:r>
      <w:proofErr w:type="spellEnd"/>
      <w:r w:rsidRPr="00F071DB">
        <w:rPr>
          <w:rFonts w:ascii="Times New Roman" w:hAnsi="Times New Roman" w:cs="Times New Roman"/>
          <w:sz w:val="24"/>
          <w:szCs w:val="24"/>
          <w:lang w:val="en-ID" w:bidi="he-IL"/>
        </w:rPr>
        <w:t>,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iman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Dipakai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bentuk</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benda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karena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berakhiran</w:t>
      </w:r>
      <w:proofErr w:type="spellEnd"/>
      <w:r w:rsidRPr="00F071DB">
        <w:rPr>
          <w:rFonts w:ascii="Times New Roman" w:hAnsi="Times New Roman" w:cs="Times New Roman"/>
          <w:sz w:val="24"/>
          <w:szCs w:val="24"/>
          <w:lang w:val="en-ID" w:bidi="he-IL"/>
        </w:rPr>
        <w:t xml:space="preserve"> </w:t>
      </w:r>
      <w:r w:rsidRPr="00F071DB">
        <w:rPr>
          <w:rFonts w:ascii="Times New Roman" w:hAnsi="Times New Roman" w:cs="Times New Roman"/>
          <w:sz w:val="24"/>
          <w:szCs w:val="24"/>
          <w:lang w:val="el-GR" w:bidi="he-IL"/>
        </w:rPr>
        <w:t>ως</w:t>
      </w:r>
      <w:r>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menunjukkan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kepunyaan</w:t>
      </w:r>
      <w:proofErr w:type="spellEnd"/>
      <w:r w:rsidRPr="00F071DB">
        <w:rPr>
          <w:rFonts w:ascii="Times New Roman" w:hAnsi="Times New Roman" w:cs="Times New Roman"/>
          <w:sz w:val="24"/>
          <w:szCs w:val="24"/>
          <w:lang w:val="en-ID" w:bidi="he-IL"/>
        </w:rPr>
        <w:t>/</w:t>
      </w:r>
      <w:proofErr w:type="spellStart"/>
      <w:r w:rsidRPr="00F071DB">
        <w:rPr>
          <w:rFonts w:ascii="Times New Roman" w:hAnsi="Times New Roman" w:cs="Times New Roman"/>
          <w:sz w:val="24"/>
          <w:szCs w:val="24"/>
          <w:lang w:val="en-ID" w:bidi="he-IL"/>
        </w:rPr>
        <w:t>milik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artinya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maksud</w:t>
      </w:r>
      <w:proofErr w:type="spellEnd"/>
      <w:r w:rsidRPr="00F071DB">
        <w:rPr>
          <w:rFonts w:ascii="Times New Roman" w:hAnsi="Times New Roman" w:cs="Times New Roman"/>
          <w:sz w:val="24"/>
          <w:szCs w:val="24"/>
          <w:lang w:val="en-ID" w:bidi="he-IL"/>
        </w:rPr>
        <w:t xml:space="preserve"> Paulus </w:t>
      </w:r>
      <w:proofErr w:type="spellStart"/>
      <w:r w:rsidRPr="00F071DB">
        <w:rPr>
          <w:rFonts w:ascii="Times New Roman" w:hAnsi="Times New Roman" w:cs="Times New Roman"/>
          <w:sz w:val="24"/>
          <w:szCs w:val="24"/>
          <w:lang w:val="en-ID" w:bidi="he-IL"/>
        </w:rPr>
        <w:t>tentang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kembali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iman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seseorang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meresponi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Injil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Selain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itu</w:t>
      </w:r>
      <w:proofErr w:type="spellEnd"/>
      <w:r w:rsidRPr="00F071DB">
        <w:rPr>
          <w:rFonts w:ascii="Times New Roman" w:hAnsi="Times New Roman" w:cs="Times New Roman"/>
          <w:sz w:val="24"/>
          <w:szCs w:val="24"/>
          <w:lang w:val="en-ID" w:bidi="he-IL"/>
        </w:rPr>
        <w:t xml:space="preserve"> pun </w:t>
      </w:r>
      <w:proofErr w:type="spellStart"/>
      <w:r w:rsidRPr="00F071DB">
        <w:rPr>
          <w:rFonts w:ascii="Times New Roman" w:hAnsi="Times New Roman" w:cs="Times New Roman"/>
          <w:sz w:val="24"/>
          <w:szCs w:val="24"/>
          <w:lang w:val="en-ID" w:bidi="he-IL"/>
        </w:rPr>
        <w:t>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pemahaman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tambahan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akhiran</w:t>
      </w:r>
      <w:proofErr w:type="spellEnd"/>
      <w:r w:rsidRPr="00F071DB">
        <w:rPr>
          <w:rFonts w:ascii="Times New Roman" w:hAnsi="Times New Roman" w:cs="Times New Roman"/>
          <w:sz w:val="24"/>
          <w:szCs w:val="24"/>
          <w:lang w:val="en-ID" w:bidi="he-IL"/>
        </w:rPr>
        <w:t xml:space="preserve"> </w:t>
      </w:r>
      <w:r w:rsidRPr="00F071DB">
        <w:rPr>
          <w:rFonts w:ascii="Times New Roman" w:hAnsi="Times New Roman" w:cs="Times New Roman"/>
          <w:sz w:val="24"/>
          <w:szCs w:val="24"/>
          <w:lang w:val="el-GR" w:bidi="he-IL"/>
        </w:rPr>
        <w:t>ως</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mempunyai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pengertian</w:t>
      </w:r>
      <w:proofErr w:type="spellEnd"/>
      <w:r>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Sehubungan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ini</w:t>
      </w:r>
      <w:proofErr w:type="spellEnd"/>
      <w:r w:rsidRPr="00F071DB">
        <w:rPr>
          <w:rFonts w:ascii="Times New Roman" w:hAnsi="Times New Roman" w:cs="Times New Roman"/>
          <w:sz w:val="24"/>
          <w:szCs w:val="24"/>
          <w:lang w:val="en-ID" w:bidi="he-IL"/>
        </w:rPr>
        <w:t xml:space="preserve"> Anthony A. </w:t>
      </w:r>
      <w:proofErr w:type="spellStart"/>
      <w:r w:rsidRPr="00F071DB">
        <w:rPr>
          <w:rFonts w:ascii="Times New Roman" w:hAnsi="Times New Roman" w:cs="Times New Roman"/>
          <w:sz w:val="24"/>
          <w:szCs w:val="24"/>
          <w:lang w:val="en-ID" w:bidi="he-IL"/>
        </w:rPr>
        <w:t>Hoekema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menyatakan</w:t>
      </w:r>
      <w:proofErr w:type="spellEnd"/>
      <w:r w:rsidRPr="00F071DB">
        <w:rPr>
          <w:rFonts w:ascii="Times New Roman" w:hAnsi="Times New Roman" w:cs="Times New Roman"/>
          <w:sz w:val="24"/>
          <w:szCs w:val="24"/>
          <w:lang w:val="en-ID" w:bidi="he-IL"/>
        </w:rPr>
        <w:t>,</w:t>
      </w:r>
      <w:r>
        <w:rPr>
          <w:rFonts w:ascii="Times New Roman" w:hAnsi="Times New Roman" w:cs="Times New Roman"/>
          <w:sz w:val="24"/>
          <w:szCs w:val="24"/>
          <w:lang w:val="en-ID" w:bidi="he-IL"/>
        </w:rPr>
        <w:t xml:space="preserve"> </w:t>
      </w:r>
    </w:p>
    <w:p w:rsidR="00303D92" w:rsidRPr="00F071DB" w:rsidRDefault="00303D92" w:rsidP="00A67902">
      <w:pPr>
        <w:spacing w:after="0" w:line="240" w:lineRule="auto"/>
        <w:ind w:left="426"/>
        <w:jc w:val="both"/>
        <w:rPr>
          <w:rFonts w:ascii="Times New Roman" w:hAnsi="Times New Roman" w:cs="Times New Roman"/>
          <w:sz w:val="24"/>
          <w:szCs w:val="24"/>
          <w:lang w:val="en-ID" w:bidi="he-IL"/>
        </w:rPr>
      </w:pPr>
      <w:proofErr w:type="spellStart"/>
      <w:r w:rsidRPr="00F071DB">
        <w:rPr>
          <w:rFonts w:ascii="Times New Roman" w:hAnsi="Times New Roman" w:cs="Times New Roman"/>
          <w:sz w:val="24"/>
          <w:szCs w:val="24"/>
          <w:lang w:val="en-ID" w:bidi="he-IL"/>
        </w:rPr>
        <w:t>Tiga</w:t>
      </w:r>
      <w:proofErr w:type="spellEnd"/>
      <w:r w:rsidRPr="00F071DB">
        <w:rPr>
          <w:rFonts w:ascii="Times New Roman" w:hAnsi="Times New Roman" w:cs="Times New Roman"/>
          <w:sz w:val="24"/>
          <w:szCs w:val="24"/>
          <w:lang w:val="en-ID" w:bidi="he-IL"/>
        </w:rPr>
        <w:t xml:space="preserve"> kata yang paling </w:t>
      </w:r>
      <w:proofErr w:type="spellStart"/>
      <w:r w:rsidRPr="00F071DB">
        <w:rPr>
          <w:rFonts w:ascii="Times New Roman" w:hAnsi="Times New Roman" w:cs="Times New Roman"/>
          <w:sz w:val="24"/>
          <w:szCs w:val="24"/>
          <w:lang w:val="en-ID" w:bidi="he-IL"/>
        </w:rPr>
        <w:t>umum</w:t>
      </w:r>
      <w:proofErr w:type="spellEnd"/>
      <w:r w:rsidRPr="00F071DB">
        <w:rPr>
          <w:rFonts w:ascii="Times New Roman" w:hAnsi="Times New Roman" w:cs="Times New Roman"/>
          <w:sz w:val="24"/>
          <w:szCs w:val="24"/>
          <w:lang w:val="en-ID" w:bidi="he-IL"/>
        </w:rPr>
        <w:t xml:space="preserve"> di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Perjanjian</w:t>
      </w:r>
      <w:proofErr w:type="spellEnd"/>
      <w:r w:rsidRPr="00F071DB">
        <w:rPr>
          <w:rFonts w:ascii="Times New Roman" w:hAnsi="Times New Roman" w:cs="Times New Roman"/>
          <w:sz w:val="24"/>
          <w:szCs w:val="24"/>
          <w:lang w:val="en-ID" w:bidi="he-IL"/>
        </w:rPr>
        <w:t xml:space="preserve"> Lama </w:t>
      </w:r>
      <w:proofErr w:type="spellStart"/>
      <w:r w:rsidRPr="00F071DB">
        <w:rPr>
          <w:rFonts w:ascii="Times New Roman" w:hAnsi="Times New Roman" w:cs="Times New Roman"/>
          <w:sz w:val="24"/>
          <w:szCs w:val="24"/>
          <w:lang w:val="en-ID" w:bidi="he-IL"/>
        </w:rPr>
        <w:t>untuk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iman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he ‘min, </w:t>
      </w:r>
      <w:proofErr w:type="spellStart"/>
      <w:r w:rsidRPr="00F071DB">
        <w:rPr>
          <w:rFonts w:ascii="Times New Roman" w:hAnsi="Times New Roman" w:cs="Times New Roman"/>
          <w:sz w:val="24"/>
          <w:szCs w:val="24"/>
          <w:lang w:val="en-ID" w:bidi="he-IL"/>
        </w:rPr>
        <w:t>batasa</w:t>
      </w:r>
      <w:r>
        <w:rPr>
          <w:rFonts w:ascii="Times New Roman" w:hAnsi="Times New Roman" w:cs="Times New Roman"/>
          <w:sz w:val="24"/>
          <w:szCs w:val="24"/>
          <w:lang w:val="en-ID" w:bidi="he-IL"/>
        </w:rPr>
        <w:t>n</w:t>
      </w:r>
      <w:proofErr w:type="spellEnd"/>
      <w:r w:rsidRPr="00F071DB">
        <w:rPr>
          <w:rFonts w:ascii="Times New Roman" w:hAnsi="Times New Roman" w:cs="Times New Roman"/>
          <w:sz w:val="24"/>
          <w:szCs w:val="24"/>
          <w:lang w:val="en-ID" w:bidi="he-IL"/>
        </w:rPr>
        <w:t xml:space="preserve">. He ‘min’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bentuk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hiphil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i/>
          <w:sz w:val="24"/>
          <w:szCs w:val="24"/>
          <w:lang w:val="en-ID" w:bidi="he-IL"/>
        </w:rPr>
        <w:t xml:space="preserve"> </w:t>
      </w:r>
      <w:proofErr w:type="spellStart"/>
      <w:r w:rsidRPr="00F071DB">
        <w:rPr>
          <w:rFonts w:ascii="Times New Roman" w:hAnsi="Times New Roman" w:cs="Times New Roman"/>
          <w:i/>
          <w:sz w:val="24"/>
          <w:szCs w:val="24"/>
          <w:lang w:val="en-ID" w:bidi="he-IL"/>
        </w:rPr>
        <w:t>aman</w:t>
      </w:r>
      <w:proofErr w:type="spellEnd"/>
      <w:r w:rsidRPr="00F071DB">
        <w:rPr>
          <w:rFonts w:ascii="Times New Roman" w:hAnsi="Times New Roman" w:cs="Times New Roman"/>
          <w:i/>
          <w:sz w:val="24"/>
          <w:szCs w:val="24"/>
          <w:lang w:val="en-ID" w:bidi="he-IL"/>
        </w:rPr>
        <w:t>.</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meneguhkan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Atau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mendukung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demikian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bentuk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hiphil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berarti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menyebabkan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untuk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mendukung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atau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menyebabkan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seseorang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untuk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mendukung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demikian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didapatkan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arti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mempercayai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atau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mempercayakan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seseorang</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kerja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digunakan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kitab </w:t>
      </w:r>
      <w:proofErr w:type="spellStart"/>
      <w:r w:rsidRPr="00F071DB">
        <w:rPr>
          <w:rFonts w:ascii="Times New Roman" w:hAnsi="Times New Roman" w:cs="Times New Roman"/>
          <w:sz w:val="24"/>
          <w:szCs w:val="24"/>
          <w:lang w:val="en-ID" w:bidi="he-IL"/>
        </w:rPr>
        <w:t>Kejadian</w:t>
      </w:r>
      <w:proofErr w:type="spellEnd"/>
      <w:r w:rsidRPr="00F071DB">
        <w:rPr>
          <w:rFonts w:ascii="Times New Roman" w:hAnsi="Times New Roman" w:cs="Times New Roman"/>
          <w:sz w:val="24"/>
          <w:szCs w:val="24"/>
          <w:lang w:val="en-ID" w:bidi="he-IL"/>
        </w:rPr>
        <w:t>. “</w:t>
      </w:r>
      <w:proofErr w:type="spellStart"/>
      <w:r w:rsidRPr="00F071DB">
        <w:rPr>
          <w:rFonts w:ascii="Times New Roman" w:hAnsi="Times New Roman" w:cs="Times New Roman"/>
          <w:sz w:val="24"/>
          <w:szCs w:val="24"/>
          <w:lang w:val="en-ID" w:bidi="he-IL"/>
        </w:rPr>
        <w:t>Percayalah</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TUHAN, </w:t>
      </w:r>
      <w:proofErr w:type="spellStart"/>
      <w:r w:rsidRPr="00F071DB">
        <w:rPr>
          <w:rFonts w:ascii="Times New Roman" w:hAnsi="Times New Roman" w:cs="Times New Roman"/>
          <w:sz w:val="24"/>
          <w:szCs w:val="24"/>
          <w:lang w:val="en-ID" w:bidi="he-IL"/>
        </w:rPr>
        <w:t>maka</w:t>
      </w:r>
      <w:proofErr w:type="spellEnd"/>
      <w:r w:rsidRPr="00F071DB">
        <w:rPr>
          <w:rFonts w:ascii="Times New Roman" w:hAnsi="Times New Roman" w:cs="Times New Roman"/>
          <w:sz w:val="24"/>
          <w:szCs w:val="24"/>
          <w:lang w:val="en-ID" w:bidi="he-IL"/>
        </w:rPr>
        <w:t xml:space="preserve"> TUHAN </w:t>
      </w:r>
      <w:proofErr w:type="spellStart"/>
      <w:r w:rsidRPr="00F071DB">
        <w:rPr>
          <w:rFonts w:ascii="Times New Roman" w:hAnsi="Times New Roman" w:cs="Times New Roman"/>
          <w:sz w:val="24"/>
          <w:szCs w:val="24"/>
          <w:lang w:val="en-ID" w:bidi="he-IL"/>
        </w:rPr>
        <w:t>memperhitungkan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sebagai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Kej</w:t>
      </w:r>
      <w:proofErr w:type="spellEnd"/>
      <w:r w:rsidRPr="00F071DB">
        <w:rPr>
          <w:rFonts w:ascii="Times New Roman" w:hAnsi="Times New Roman" w:cs="Times New Roman"/>
          <w:sz w:val="24"/>
          <w:szCs w:val="24"/>
          <w:lang w:val="en-ID" w:bidi="he-IL"/>
        </w:rPr>
        <w:t xml:space="preserve">. 15:6). </w:t>
      </w:r>
      <w:proofErr w:type="spellStart"/>
      <w:r w:rsidRPr="00F071DB">
        <w:rPr>
          <w:rFonts w:ascii="Times New Roman" w:hAnsi="Times New Roman" w:cs="Times New Roman"/>
          <w:sz w:val="24"/>
          <w:szCs w:val="24"/>
          <w:lang w:val="en-ID" w:bidi="he-IL"/>
        </w:rPr>
        <w:t>Lihat</w:t>
      </w:r>
      <w:proofErr w:type="spellEnd"/>
      <w:r w:rsidRPr="00F071DB">
        <w:rPr>
          <w:rFonts w:ascii="Times New Roman" w:hAnsi="Times New Roman" w:cs="Times New Roman"/>
          <w:sz w:val="24"/>
          <w:szCs w:val="24"/>
          <w:lang w:val="en-ID" w:bidi="he-IL"/>
        </w:rPr>
        <w:t xml:space="preserve"> juga </w:t>
      </w:r>
      <w:proofErr w:type="spellStart"/>
      <w:r w:rsidRPr="00F071DB">
        <w:rPr>
          <w:rFonts w:ascii="Times New Roman" w:hAnsi="Times New Roman" w:cs="Times New Roman"/>
          <w:sz w:val="24"/>
          <w:szCs w:val="24"/>
          <w:lang w:val="en-ID" w:bidi="he-IL"/>
        </w:rPr>
        <w:t>Yesaya</w:t>
      </w:r>
      <w:proofErr w:type="spellEnd"/>
      <w:r w:rsidRPr="00F071DB">
        <w:rPr>
          <w:rFonts w:ascii="Times New Roman" w:hAnsi="Times New Roman" w:cs="Times New Roman"/>
          <w:sz w:val="24"/>
          <w:szCs w:val="24"/>
          <w:lang w:val="en-ID" w:bidi="he-IL"/>
        </w:rPr>
        <w:t xml:space="preserve"> 79; </w:t>
      </w:r>
      <w:proofErr w:type="spellStart"/>
      <w:r w:rsidRPr="00F071DB">
        <w:rPr>
          <w:rFonts w:ascii="Times New Roman" w:hAnsi="Times New Roman" w:cs="Times New Roman"/>
          <w:sz w:val="24"/>
          <w:szCs w:val="24"/>
          <w:lang w:val="en-ID" w:bidi="he-IL"/>
        </w:rPr>
        <w:t>Habakuk</w:t>
      </w:r>
      <w:proofErr w:type="spellEnd"/>
      <w:r w:rsidRPr="00F071DB">
        <w:rPr>
          <w:rFonts w:ascii="Times New Roman" w:hAnsi="Times New Roman" w:cs="Times New Roman"/>
          <w:sz w:val="24"/>
          <w:szCs w:val="24"/>
          <w:lang w:val="en-ID" w:bidi="he-IL"/>
        </w:rPr>
        <w:t xml:space="preserve"> 2:4; </w:t>
      </w:r>
      <w:proofErr w:type="spellStart"/>
      <w:r w:rsidRPr="00F071DB">
        <w:rPr>
          <w:rFonts w:ascii="Times New Roman" w:hAnsi="Times New Roman" w:cs="Times New Roman"/>
          <w:sz w:val="24"/>
          <w:szCs w:val="24"/>
          <w:lang w:val="en-ID" w:bidi="he-IL"/>
        </w:rPr>
        <w:t>Mazmur</w:t>
      </w:r>
      <w:proofErr w:type="spellEnd"/>
      <w:r w:rsidRPr="00F071DB">
        <w:rPr>
          <w:rFonts w:ascii="Times New Roman" w:hAnsi="Times New Roman" w:cs="Times New Roman"/>
          <w:sz w:val="24"/>
          <w:szCs w:val="24"/>
          <w:lang w:val="en-ID" w:bidi="he-IL"/>
        </w:rPr>
        <w:t xml:space="preserve"> 78:22. Kata </w:t>
      </w:r>
      <w:proofErr w:type="spellStart"/>
      <w:r w:rsidRPr="00F071DB">
        <w:rPr>
          <w:rFonts w:ascii="Times New Roman" w:hAnsi="Times New Roman" w:cs="Times New Roman"/>
          <w:sz w:val="24"/>
          <w:szCs w:val="24"/>
          <w:lang w:val="en-ID" w:bidi="he-IL"/>
        </w:rPr>
        <w:t>Perjanjian</w:t>
      </w:r>
      <w:proofErr w:type="spellEnd"/>
      <w:r w:rsidRPr="00F071DB">
        <w:rPr>
          <w:rFonts w:ascii="Times New Roman" w:hAnsi="Times New Roman" w:cs="Times New Roman"/>
          <w:sz w:val="24"/>
          <w:szCs w:val="24"/>
          <w:lang w:val="en-ID" w:bidi="he-IL"/>
        </w:rPr>
        <w:t xml:space="preserve"> Lama </w:t>
      </w:r>
      <w:proofErr w:type="spellStart"/>
      <w:r w:rsidRPr="00F071DB">
        <w:rPr>
          <w:rFonts w:ascii="Times New Roman" w:hAnsi="Times New Roman" w:cs="Times New Roman"/>
          <w:sz w:val="24"/>
          <w:szCs w:val="24"/>
          <w:lang w:val="en-ID" w:bidi="he-IL"/>
        </w:rPr>
        <w:t>lainnya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i/>
          <w:sz w:val="24"/>
          <w:szCs w:val="24"/>
          <w:lang w:val="en-ID" w:bidi="he-IL"/>
        </w:rPr>
        <w:t>batach</w:t>
      </w:r>
      <w:proofErr w:type="spellEnd"/>
      <w:r w:rsidRPr="00F071DB">
        <w:rPr>
          <w:rFonts w:ascii="Times New Roman" w:hAnsi="Times New Roman" w:cs="Times New Roman"/>
          <w:i/>
          <w:sz w:val="24"/>
          <w:szCs w:val="24"/>
          <w:lang w:val="en-ID" w:bidi="he-IL"/>
        </w:rPr>
        <w:t xml:space="preserve">. </w:t>
      </w:r>
      <w:r w:rsidRPr="00F071DB">
        <w:rPr>
          <w:rFonts w:ascii="Times New Roman" w:hAnsi="Times New Roman" w:cs="Times New Roman"/>
          <w:sz w:val="24"/>
          <w:szCs w:val="24"/>
          <w:lang w:val="en-ID" w:bidi="he-IL"/>
        </w:rPr>
        <w:t xml:space="preserve">Kata </w:t>
      </w:r>
      <w:proofErr w:type="spellStart"/>
      <w:r w:rsidRPr="00F071DB">
        <w:rPr>
          <w:rFonts w:ascii="Times New Roman" w:hAnsi="Times New Roman" w:cs="Times New Roman"/>
          <w:sz w:val="24"/>
          <w:szCs w:val="24"/>
          <w:lang w:val="en-ID" w:bidi="he-IL"/>
        </w:rPr>
        <w:t>ini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berarti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yakin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berdasar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mempercayai</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Perjanjian</w:t>
      </w:r>
      <w:proofErr w:type="spellEnd"/>
      <w:r w:rsidRPr="00F071DB">
        <w:rPr>
          <w:rFonts w:ascii="Times New Roman" w:hAnsi="Times New Roman" w:cs="Times New Roman"/>
          <w:sz w:val="24"/>
          <w:szCs w:val="24"/>
          <w:lang w:val="en-ID" w:bidi="he-IL"/>
        </w:rPr>
        <w:t xml:space="preserve"> Lama </w:t>
      </w:r>
      <w:proofErr w:type="spellStart"/>
      <w:r w:rsidRPr="00F071DB">
        <w:rPr>
          <w:rFonts w:ascii="Times New Roman" w:hAnsi="Times New Roman" w:cs="Times New Roman"/>
          <w:i/>
          <w:sz w:val="24"/>
          <w:szCs w:val="24"/>
          <w:lang w:val="en-ID" w:bidi="he-IL"/>
        </w:rPr>
        <w:t>chasah</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berarti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mencari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perlindungan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Mzm</w:t>
      </w:r>
      <w:proofErr w:type="spellEnd"/>
      <w:r w:rsidRPr="00F071DB">
        <w:rPr>
          <w:rFonts w:ascii="Times New Roman" w:hAnsi="Times New Roman" w:cs="Times New Roman"/>
          <w:sz w:val="24"/>
          <w:szCs w:val="24"/>
          <w:lang w:val="en-ID" w:bidi="he-IL"/>
        </w:rPr>
        <w:t>. 57:2</w:t>
      </w:r>
      <w:r w:rsidR="00DE37EB">
        <w:rPr>
          <w:rFonts w:ascii="Times New Roman" w:hAnsi="Times New Roman" w:cs="Times New Roman"/>
          <w:sz w:val="24"/>
          <w:szCs w:val="24"/>
          <w:lang w:val="en-ID" w:bidi="he-IL"/>
        </w:rPr>
        <w:t xml:space="preserve">). Era </w:t>
      </w:r>
      <w:proofErr w:type="spellStart"/>
      <w:r w:rsidR="00DE37EB">
        <w:rPr>
          <w:rFonts w:ascii="Times New Roman" w:hAnsi="Times New Roman" w:cs="Times New Roman"/>
          <w:sz w:val="24"/>
          <w:szCs w:val="24"/>
          <w:lang w:val="en-ID" w:bidi="he-IL"/>
        </w:rPr>
        <w:t>Pe</w:t>
      </w:r>
      <w:r w:rsidRPr="00F071DB">
        <w:rPr>
          <w:rFonts w:ascii="Times New Roman" w:hAnsi="Times New Roman" w:cs="Times New Roman"/>
          <w:sz w:val="24"/>
          <w:szCs w:val="24"/>
          <w:lang w:val="en-ID" w:bidi="he-IL"/>
        </w:rPr>
        <w:t>rjanjian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Baru</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benda</w:t>
      </w:r>
      <w:proofErr w:type="spellEnd"/>
      <w:r w:rsidRPr="00F071DB">
        <w:rPr>
          <w:rFonts w:ascii="Times New Roman" w:hAnsi="Times New Roman" w:cs="Times New Roman"/>
          <w:sz w:val="24"/>
          <w:szCs w:val="24"/>
          <w:lang w:val="en-ID" w:bidi="he-IL"/>
        </w:rPr>
        <w:t xml:space="preserve"> </w:t>
      </w:r>
      <w:r w:rsidRPr="00F071DB">
        <w:rPr>
          <w:rFonts w:ascii="Times New Roman" w:hAnsi="Times New Roman" w:cs="Times New Roman"/>
          <w:sz w:val="24"/>
          <w:szCs w:val="24"/>
          <w:lang w:val="el-GR" w:bidi="he-IL"/>
        </w:rPr>
        <w:t>πίστις</w:t>
      </w:r>
      <w:r>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dapat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dipergunakan</w:t>
      </w:r>
      <w:proofErr w:type="spellEnd"/>
      <w:r>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pengertian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iman</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dengannya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kita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mempercayai</w:t>
      </w:r>
      <w:proofErr w:type="spellEnd"/>
      <w:r w:rsidRPr="00F071DB">
        <w:rPr>
          <w:rFonts w:ascii="Times New Roman" w:hAnsi="Times New Roman" w:cs="Times New Roman"/>
          <w:sz w:val="24"/>
          <w:szCs w:val="24"/>
          <w:lang w:val="en-ID" w:bidi="he-IL"/>
        </w:rPr>
        <w:t>” (</w:t>
      </w:r>
      <w:r w:rsidRPr="00F071DB">
        <w:rPr>
          <w:rFonts w:ascii="Times New Roman" w:hAnsi="Times New Roman" w:cs="Times New Roman"/>
          <w:i/>
          <w:sz w:val="24"/>
          <w:szCs w:val="24"/>
          <w:lang w:val="en-ID" w:bidi="he-IL"/>
        </w:rPr>
        <w:t xml:space="preserve">Fides </w:t>
      </w:r>
      <w:proofErr w:type="spellStart"/>
      <w:r w:rsidRPr="00F071DB">
        <w:rPr>
          <w:rFonts w:ascii="Times New Roman" w:hAnsi="Times New Roman" w:cs="Times New Roman"/>
          <w:i/>
          <w:sz w:val="24"/>
          <w:szCs w:val="24"/>
          <w:lang w:val="en-ID" w:bidi="he-IL"/>
        </w:rPr>
        <w:t>qun</w:t>
      </w:r>
      <w:proofErr w:type="spellEnd"/>
      <w:r w:rsidRPr="00F071DB">
        <w:rPr>
          <w:rFonts w:ascii="Times New Roman" w:hAnsi="Times New Roman" w:cs="Times New Roman"/>
          <w:i/>
          <w:sz w:val="24"/>
          <w:szCs w:val="24"/>
          <w:lang w:val="en-ID" w:bidi="he-IL"/>
        </w:rPr>
        <w:t xml:space="preserve"> </w:t>
      </w:r>
      <w:proofErr w:type="spellStart"/>
      <w:r w:rsidRPr="00F071DB">
        <w:rPr>
          <w:rFonts w:ascii="Times New Roman" w:hAnsi="Times New Roman" w:cs="Times New Roman"/>
          <w:i/>
          <w:sz w:val="24"/>
          <w:szCs w:val="24"/>
          <w:lang w:val="en-ID" w:bidi="he-IL"/>
        </w:rPr>
        <w:t>creditu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untuk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menyatakan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suatu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keyakinan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atas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suatu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hal</w:t>
      </w:r>
      <w:proofErr w:type="spellEnd"/>
      <w:r w:rsidRPr="00F071DB">
        <w:rPr>
          <w:rFonts w:ascii="Times New Roman" w:hAnsi="Times New Roman" w:cs="Times New Roman"/>
          <w:sz w:val="24"/>
          <w:szCs w:val="24"/>
          <w:lang w:val="en-ID" w:bidi="he-IL"/>
        </w:rPr>
        <w:t>.</w:t>
      </w:r>
      <w:r w:rsidRPr="00F071DB">
        <w:rPr>
          <w:rFonts w:ascii="Times New Roman" w:hAnsi="Times New Roman" w:cs="Times New Roman"/>
          <w:sz w:val="24"/>
          <w:szCs w:val="24"/>
          <w:vertAlign w:val="superscript"/>
          <w:lang w:val="en-ID" w:bidi="he-IL"/>
        </w:rPr>
        <w:footnoteReference w:id="238"/>
      </w:r>
    </w:p>
    <w:p w:rsidR="00303D92" w:rsidRPr="00F071DB" w:rsidRDefault="00303D92" w:rsidP="00A67902">
      <w:pPr>
        <w:spacing w:after="0" w:line="240" w:lineRule="auto"/>
        <w:jc w:val="both"/>
        <w:rPr>
          <w:rFonts w:ascii="Times New Roman" w:hAnsi="Times New Roman" w:cs="Times New Roman"/>
          <w:sz w:val="24"/>
          <w:szCs w:val="24"/>
          <w:lang w:val="en-ID" w:bidi="he-IL"/>
        </w:rPr>
      </w:pPr>
    </w:p>
    <w:p w:rsidR="00303D92" w:rsidRPr="00F071DB" w:rsidRDefault="00303D92" w:rsidP="00A67902">
      <w:pPr>
        <w:spacing w:after="0" w:line="240" w:lineRule="auto"/>
        <w:ind w:firstLine="720"/>
        <w:jc w:val="both"/>
        <w:rPr>
          <w:rFonts w:ascii="Times New Roman" w:hAnsi="Times New Roman" w:cs="Times New Roman"/>
          <w:sz w:val="24"/>
          <w:szCs w:val="24"/>
          <w:lang w:val="en-ID" w:bidi="he-IL"/>
        </w:rPr>
      </w:pPr>
      <w:proofErr w:type="spellStart"/>
      <w:r w:rsidRPr="00F071DB">
        <w:rPr>
          <w:rFonts w:ascii="Times New Roman" w:hAnsi="Times New Roman" w:cs="Times New Roman"/>
          <w:sz w:val="24"/>
          <w:szCs w:val="24"/>
          <w:lang w:val="en-ID" w:bidi="he-IL"/>
        </w:rPr>
        <w:t>Pengertian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lainnya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percaya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atau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berdiri</w:t>
      </w:r>
      <w:proofErr w:type="spellEnd"/>
      <w:r w:rsidRPr="00F071DB">
        <w:rPr>
          <w:rFonts w:ascii="Times New Roman" w:hAnsi="Times New Roman" w:cs="Times New Roman"/>
          <w:sz w:val="24"/>
          <w:szCs w:val="24"/>
          <w:lang w:val="en-ID" w:bidi="he-IL"/>
        </w:rPr>
        <w:t xml:space="preserve"> pada </w:t>
      </w:r>
      <w:proofErr w:type="spellStart"/>
      <w:r w:rsidRPr="00F071DB">
        <w:rPr>
          <w:rFonts w:ascii="Times New Roman" w:hAnsi="Times New Roman" w:cs="Times New Roman"/>
          <w:sz w:val="24"/>
          <w:szCs w:val="24"/>
          <w:lang w:val="en-ID" w:bidi="he-IL"/>
        </w:rPr>
        <w:t>dasar</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kokoh</w:t>
      </w:r>
      <w:proofErr w:type="spellEnd"/>
      <w:r w:rsidRPr="00F071DB">
        <w:rPr>
          <w:rFonts w:ascii="Times New Roman" w:hAnsi="Times New Roman" w:cs="Times New Roman"/>
          <w:sz w:val="24"/>
          <w:szCs w:val="24"/>
          <w:lang w:val="en-ID" w:bidi="he-IL"/>
        </w:rPr>
        <w:t xml:space="preserve"> (ground of belief, fullness), </w:t>
      </w:r>
      <w:proofErr w:type="spellStart"/>
      <w:r w:rsidRPr="00F071DB">
        <w:rPr>
          <w:rFonts w:ascii="Times New Roman" w:hAnsi="Times New Roman" w:cs="Times New Roman"/>
          <w:sz w:val="24"/>
          <w:szCs w:val="24"/>
          <w:lang w:val="en-ID" w:bidi="he-IL"/>
        </w:rPr>
        <w:t>keadaan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sifat</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sebenarnya</w:t>
      </w:r>
      <w:proofErr w:type="spellEnd"/>
      <w:r w:rsidRPr="00F071DB">
        <w:rPr>
          <w:rFonts w:ascii="Times New Roman" w:hAnsi="Times New Roman" w:cs="Times New Roman"/>
          <w:sz w:val="24"/>
          <w:szCs w:val="24"/>
          <w:lang w:val="en-ID" w:bidi="he-IL"/>
        </w:rPr>
        <w:t>.</w:t>
      </w:r>
      <w:r w:rsidRPr="00F071DB">
        <w:rPr>
          <w:rFonts w:ascii="Times New Roman" w:hAnsi="Times New Roman" w:cs="Times New Roman"/>
          <w:sz w:val="24"/>
          <w:szCs w:val="24"/>
          <w:vertAlign w:val="superscript"/>
          <w:lang w:val="en-ID" w:bidi="he-IL"/>
        </w:rPr>
        <w:footnoteReference w:id="239"/>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Menurut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rPr>
        <w:t>Zodhiates</w:t>
      </w:r>
      <w:proofErr w:type="spellEnd"/>
      <w:r w:rsidRPr="00F071DB">
        <w:rPr>
          <w:rFonts w:ascii="Times New Roman" w:hAnsi="Times New Roman" w:cs="Times New Roman"/>
          <w:sz w:val="24"/>
          <w:szCs w:val="24"/>
          <w:lang w:val="en-ID" w:bidi="he-IL"/>
        </w:rPr>
        <w:t xml:space="preserve">, </w:t>
      </w:r>
    </w:p>
    <w:p w:rsidR="00303D92" w:rsidRDefault="00303D92" w:rsidP="00A67902">
      <w:pPr>
        <w:spacing w:after="0" w:line="240" w:lineRule="auto"/>
        <w:ind w:left="720"/>
        <w:jc w:val="both"/>
        <w:rPr>
          <w:rFonts w:ascii="Times New Roman" w:hAnsi="Times New Roman" w:cs="Times New Roman"/>
          <w:sz w:val="24"/>
          <w:szCs w:val="24"/>
          <w:lang w:val="en-ID" w:bidi="he-IL"/>
        </w:rPr>
      </w:pPr>
      <w:r w:rsidRPr="00F071DB">
        <w:rPr>
          <w:rFonts w:ascii="Times New Roman" w:hAnsi="Times New Roman" w:cs="Times New Roman"/>
          <w:i/>
          <w:sz w:val="24"/>
          <w:szCs w:val="24"/>
          <w:lang w:val="en-ID" w:bidi="he-IL"/>
        </w:rPr>
        <w:t xml:space="preserve">From </w:t>
      </w:r>
      <w:proofErr w:type="spellStart"/>
      <w:r w:rsidRPr="00F071DB">
        <w:rPr>
          <w:rFonts w:ascii="Times New Roman" w:hAnsi="Times New Roman" w:cs="Times New Roman"/>
          <w:i/>
          <w:sz w:val="24"/>
          <w:szCs w:val="24"/>
          <w:lang w:val="en-ID" w:bidi="he-IL"/>
        </w:rPr>
        <w:t>pistis</w:t>
      </w:r>
      <w:proofErr w:type="spellEnd"/>
      <w:r w:rsidRPr="00F071DB">
        <w:rPr>
          <w:rFonts w:ascii="Times New Roman" w:hAnsi="Times New Roman" w:cs="Times New Roman"/>
          <w:i/>
          <w:sz w:val="24"/>
          <w:szCs w:val="24"/>
          <w:lang w:val="en-ID" w:bidi="he-IL"/>
        </w:rPr>
        <w:t xml:space="preserve">, faith, to believe, have </w:t>
      </w:r>
      <w:proofErr w:type="spellStart"/>
      <w:r w:rsidRPr="00F071DB">
        <w:rPr>
          <w:rFonts w:ascii="Times New Roman" w:hAnsi="Times New Roman" w:cs="Times New Roman"/>
          <w:i/>
          <w:sz w:val="24"/>
          <w:szCs w:val="24"/>
          <w:lang w:val="en-ID" w:bidi="he-IL"/>
        </w:rPr>
        <w:t>fai</w:t>
      </w:r>
      <w:r>
        <w:rPr>
          <w:rFonts w:ascii="Times New Roman" w:hAnsi="Times New Roman" w:cs="Times New Roman"/>
          <w:i/>
          <w:sz w:val="24"/>
          <w:szCs w:val="24"/>
          <w:lang w:val="en-ID" w:bidi="he-IL"/>
        </w:rPr>
        <w:t>h</w:t>
      </w:r>
      <w:r w:rsidRPr="00F071DB">
        <w:rPr>
          <w:rFonts w:ascii="Times New Roman" w:hAnsi="Times New Roman" w:cs="Times New Roman"/>
          <w:i/>
          <w:sz w:val="24"/>
          <w:szCs w:val="24"/>
          <w:lang w:val="en-ID" w:bidi="he-IL"/>
        </w:rPr>
        <w:t>t</w:t>
      </w:r>
      <w:proofErr w:type="spellEnd"/>
      <w:r w:rsidRPr="00F071DB">
        <w:rPr>
          <w:rFonts w:ascii="Times New Roman" w:hAnsi="Times New Roman" w:cs="Times New Roman"/>
          <w:i/>
          <w:sz w:val="24"/>
          <w:szCs w:val="24"/>
          <w:lang w:val="en-ID" w:bidi="he-IL"/>
        </w:rPr>
        <w:t xml:space="preserve"> in trust. </w:t>
      </w:r>
      <w:r w:rsidRPr="00F071DB">
        <w:rPr>
          <w:rFonts w:ascii="Times New Roman" w:hAnsi="Times New Roman" w:cs="Times New Roman"/>
          <w:sz w:val="24"/>
          <w:szCs w:val="24"/>
          <w:lang w:val="en-ID" w:bidi="he-IL"/>
        </w:rPr>
        <w:t>(</w:t>
      </w:r>
      <w:proofErr w:type="spellStart"/>
      <w:r w:rsidRPr="00F071DB">
        <w:rPr>
          <w:rFonts w:ascii="Times New Roman" w:hAnsi="Times New Roman" w:cs="Times New Roman"/>
          <w:sz w:val="24"/>
          <w:szCs w:val="24"/>
          <w:lang w:val="en-ID" w:bidi="he-IL"/>
        </w:rPr>
        <w:t>Menerjemahkan</w:t>
      </w:r>
      <w:proofErr w:type="spellEnd"/>
      <w:r w:rsidRPr="00F071DB">
        <w:rPr>
          <w:rFonts w:ascii="Times New Roman" w:hAnsi="Times New Roman" w:cs="Times New Roman"/>
          <w:sz w:val="24"/>
          <w:szCs w:val="24"/>
          <w:lang w:val="en-ID" w:bidi="he-IL"/>
        </w:rPr>
        <w:t xml:space="preserve">: Dari </w:t>
      </w:r>
      <w:r w:rsidRPr="00F071DB">
        <w:rPr>
          <w:rFonts w:ascii="Times New Roman" w:hAnsi="Times New Roman" w:cs="Times New Roman"/>
          <w:i/>
          <w:sz w:val="24"/>
          <w:szCs w:val="24"/>
          <w:lang w:val="el-GR" w:bidi="he-IL"/>
        </w:rPr>
        <w:t>πίστις</w:t>
      </w:r>
      <w:r>
        <w:rPr>
          <w:rFonts w:ascii="Times New Roman" w:hAnsi="Times New Roman" w:cs="Times New Roman"/>
          <w:i/>
          <w:sz w:val="24"/>
          <w:szCs w:val="24"/>
          <w:lang w:val="en-ID" w:bidi="he-IL"/>
        </w:rPr>
        <w:t xml:space="preserve"> </w:t>
      </w:r>
      <w:proofErr w:type="spellStart"/>
      <w:r w:rsidRPr="00F071DB">
        <w:rPr>
          <w:rFonts w:ascii="Times New Roman" w:hAnsi="Times New Roman" w:cs="Times New Roman"/>
          <w:sz w:val="24"/>
          <w:szCs w:val="24"/>
          <w:lang w:val="en-ID" w:bidi="he-IL"/>
        </w:rPr>
        <w:t>artinya</w:t>
      </w:r>
      <w:proofErr w:type="spellEnd"/>
      <w:r w:rsidRPr="00F071DB">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iman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untuk</w:t>
      </w:r>
      <w:proofErr w:type="spellEnd"/>
      <w:r>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mempercayai</w:t>
      </w:r>
      <w:proofErr w:type="spellEnd"/>
      <w:r w:rsidRPr="00F071DB">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percaya</w:t>
      </w:r>
      <w:proofErr w:type="spellEnd"/>
      <w:r w:rsidRPr="00F071DB">
        <w:rPr>
          <w:rFonts w:ascii="Times New Roman" w:hAnsi="Times New Roman" w:cs="Times New Roman"/>
          <w:sz w:val="24"/>
          <w:szCs w:val="24"/>
          <w:lang w:val="en-ID" w:bidi="he-IL"/>
        </w:rPr>
        <w:t xml:space="preserve"> di </w:t>
      </w:r>
      <w:proofErr w:type="spellStart"/>
      <w:r w:rsidRPr="00F071DB">
        <w:rPr>
          <w:rFonts w:ascii="Times New Roman" w:hAnsi="Times New Roman" w:cs="Times New Roman"/>
          <w:sz w:val="24"/>
          <w:szCs w:val="24"/>
          <w:lang w:val="en-ID" w:bidi="he-IL"/>
        </w:rPr>
        <w:t>dalam</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Perjanjian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Baru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mengartikan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i/>
          <w:sz w:val="24"/>
          <w:szCs w:val="24"/>
          <w:lang w:val="en-ID" w:bidi="he-IL"/>
        </w:rPr>
        <w:t>Pertama</w:t>
      </w:r>
      <w:proofErr w:type="spellEnd"/>
      <w:r w:rsidRPr="00F071DB">
        <w:rPr>
          <w:rFonts w:ascii="Times New Roman" w:hAnsi="Times New Roman" w:cs="Times New Roman"/>
          <w:i/>
          <w:sz w:val="24"/>
          <w:szCs w:val="24"/>
          <w:lang w:val="en-ID" w:bidi="he-IL"/>
        </w:rPr>
        <w:t xml:space="preserve">, </w:t>
      </w:r>
      <w:proofErr w:type="spellStart"/>
      <w:r w:rsidRPr="00F071DB">
        <w:rPr>
          <w:rFonts w:ascii="Times New Roman" w:hAnsi="Times New Roman" w:cs="Times New Roman"/>
          <w:sz w:val="24"/>
          <w:szCs w:val="24"/>
          <w:lang w:val="en-ID" w:bidi="he-IL"/>
        </w:rPr>
        <w:t>Sungguh-sungguh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yakin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terhadap</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sesuatu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suatu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pengharapan</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pasti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Kisa</w:t>
      </w:r>
      <w:proofErr w:type="spellEnd"/>
      <w:r w:rsidRPr="00F071DB">
        <w:rPr>
          <w:rFonts w:ascii="Times New Roman" w:hAnsi="Times New Roman" w:cs="Times New Roman"/>
          <w:sz w:val="24"/>
          <w:szCs w:val="24"/>
          <w:lang w:val="en-ID" w:bidi="he-IL"/>
        </w:rPr>
        <w:t xml:space="preserve"> Para Rasul 18:18 (</w:t>
      </w:r>
      <w:proofErr w:type="spellStart"/>
      <w:r w:rsidRPr="00F071DB">
        <w:rPr>
          <w:rFonts w:ascii="Times New Roman" w:hAnsi="Times New Roman" w:cs="Times New Roman"/>
          <w:sz w:val="24"/>
          <w:szCs w:val="24"/>
          <w:lang w:val="en-ID" w:bidi="he-IL"/>
        </w:rPr>
        <w:t>memegang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kabar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gembira</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diberitakan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i/>
          <w:sz w:val="24"/>
          <w:szCs w:val="24"/>
          <w:lang w:val="en-ID" w:bidi="he-IL"/>
        </w:rPr>
        <w:t>Kedua</w:t>
      </w:r>
      <w:proofErr w:type="spellEnd"/>
      <w:r w:rsidRPr="00F071DB">
        <w:rPr>
          <w:rFonts w:ascii="Times New Roman" w:hAnsi="Times New Roman" w:cs="Times New Roman"/>
          <w:i/>
          <w:sz w:val="24"/>
          <w:szCs w:val="24"/>
          <w:lang w:val="en-ID" w:bidi="he-IL"/>
        </w:rPr>
        <w:t>,</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Percaya</w:t>
      </w:r>
      <w:proofErr w:type="spellEnd"/>
      <w:r w:rsidRPr="00F071DB">
        <w:rPr>
          <w:rFonts w:ascii="Times New Roman" w:hAnsi="Times New Roman" w:cs="Times New Roman"/>
          <w:sz w:val="24"/>
          <w:szCs w:val="24"/>
          <w:lang w:val="en-ID" w:bidi="he-IL"/>
        </w:rPr>
        <w:t xml:space="preserve"> pada </w:t>
      </w:r>
      <w:proofErr w:type="spellStart"/>
      <w:r w:rsidRPr="00F071DB">
        <w:rPr>
          <w:rFonts w:ascii="Times New Roman" w:hAnsi="Times New Roman" w:cs="Times New Roman"/>
          <w:sz w:val="24"/>
          <w:szCs w:val="24"/>
          <w:lang w:val="en-ID" w:bidi="he-IL"/>
        </w:rPr>
        <w:t>Tuhan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percaya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-Nya yang </w:t>
      </w:r>
      <w:proofErr w:type="spellStart"/>
      <w:r w:rsidRPr="00F071DB">
        <w:rPr>
          <w:rFonts w:ascii="Times New Roman" w:hAnsi="Times New Roman" w:cs="Times New Roman"/>
          <w:sz w:val="24"/>
          <w:szCs w:val="24"/>
          <w:lang w:val="en-ID" w:bidi="he-IL"/>
        </w:rPr>
        <w:t>sanggup</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mau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menjawab</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doa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setiap</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kita</w:t>
      </w:r>
      <w:proofErr w:type="spellEnd"/>
      <w:r w:rsidRPr="00F071DB">
        <w:rPr>
          <w:rFonts w:ascii="Times New Roman" w:hAnsi="Times New Roman" w:cs="Times New Roman"/>
          <w:sz w:val="24"/>
          <w:szCs w:val="24"/>
          <w:lang w:val="en-ID" w:bidi="he-IL"/>
        </w:rPr>
        <w:t>.</w:t>
      </w:r>
      <w:r w:rsidRPr="00F071DB">
        <w:rPr>
          <w:rFonts w:ascii="Times New Roman" w:hAnsi="Times New Roman" w:cs="Times New Roman"/>
          <w:sz w:val="24"/>
          <w:szCs w:val="24"/>
          <w:vertAlign w:val="superscript"/>
          <w:lang w:val="en-ID" w:bidi="he-IL"/>
        </w:rPr>
        <w:footnoteReference w:id="240"/>
      </w:r>
    </w:p>
    <w:p w:rsidR="00303D92" w:rsidRPr="00F071DB" w:rsidRDefault="00303D92" w:rsidP="00A67902">
      <w:pPr>
        <w:spacing w:after="0" w:line="240" w:lineRule="auto"/>
        <w:ind w:left="720"/>
        <w:jc w:val="both"/>
        <w:rPr>
          <w:rFonts w:ascii="Times New Roman" w:hAnsi="Times New Roman" w:cs="Times New Roman"/>
          <w:sz w:val="24"/>
          <w:szCs w:val="24"/>
          <w:lang w:val="en-ID" w:bidi="he-IL"/>
        </w:rPr>
      </w:pPr>
    </w:p>
    <w:p w:rsidR="00303D92" w:rsidRDefault="00303D92" w:rsidP="00A67902">
      <w:pPr>
        <w:spacing w:after="0" w:line="240" w:lineRule="auto"/>
        <w:ind w:firstLine="720"/>
        <w:jc w:val="both"/>
        <w:rPr>
          <w:rFonts w:ascii="Times New Roman" w:hAnsi="Times New Roman" w:cs="Times New Roman"/>
          <w:sz w:val="24"/>
          <w:szCs w:val="24"/>
          <w:lang w:val="en-ID" w:bidi="he-IL"/>
        </w:rPr>
      </w:pPr>
      <w:proofErr w:type="spellStart"/>
      <w:r w:rsidRPr="00F071DB">
        <w:rPr>
          <w:rFonts w:ascii="Times New Roman" w:hAnsi="Times New Roman" w:cs="Times New Roman"/>
          <w:sz w:val="24"/>
          <w:szCs w:val="24"/>
          <w:lang w:val="en-ID" w:bidi="he-IL"/>
        </w:rPr>
        <w:t>Jika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setiap</w:t>
      </w:r>
      <w:proofErr w:type="spellEnd"/>
      <w:r w:rsidRPr="00F071DB">
        <w:rPr>
          <w:rFonts w:ascii="Times New Roman" w:hAnsi="Times New Roman" w:cs="Times New Roman"/>
          <w:sz w:val="24"/>
          <w:szCs w:val="24"/>
          <w:lang w:val="en-ID" w:bidi="he-IL"/>
        </w:rPr>
        <w:t xml:space="preserve"> orang </w:t>
      </w:r>
      <w:proofErr w:type="spellStart"/>
      <w:r w:rsidRPr="00F071DB">
        <w:rPr>
          <w:rFonts w:ascii="Times New Roman" w:hAnsi="Times New Roman" w:cs="Times New Roman"/>
          <w:sz w:val="24"/>
          <w:szCs w:val="24"/>
          <w:lang w:val="en-ID" w:bidi="he-IL"/>
        </w:rPr>
        <w:t>beriman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mengalihkan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pandangan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maka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mereka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hidup</w:t>
      </w:r>
      <w:proofErr w:type="spellEnd"/>
      <w:r w:rsidRPr="00F071DB">
        <w:rPr>
          <w:rFonts w:ascii="Times New Roman" w:hAnsi="Times New Roman" w:cs="Times New Roman"/>
          <w:sz w:val="24"/>
          <w:szCs w:val="24"/>
          <w:lang w:val="en-ID" w:bidi="he-IL"/>
        </w:rPr>
        <w:t xml:space="preserve"> oleh </w:t>
      </w:r>
      <w:proofErr w:type="spellStart"/>
      <w:r w:rsidRPr="00F071DB">
        <w:rPr>
          <w:rFonts w:ascii="Times New Roman" w:hAnsi="Times New Roman" w:cs="Times New Roman"/>
          <w:sz w:val="24"/>
          <w:szCs w:val="24"/>
          <w:lang w:val="en-ID" w:bidi="he-IL"/>
        </w:rPr>
        <w:t>iman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bukan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merendahkan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diri</w:t>
      </w:r>
      <w:proofErr w:type="spellEnd"/>
      <w:r w:rsidRPr="00F071DB">
        <w:rPr>
          <w:rFonts w:ascii="Times New Roman" w:hAnsi="Times New Roman" w:cs="Times New Roman"/>
          <w:sz w:val="24"/>
          <w:szCs w:val="24"/>
          <w:lang w:val="en-ID" w:bidi="he-IL"/>
        </w:rPr>
        <w:t xml:space="preserve"> di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ketakutan</w:t>
      </w:r>
      <w:proofErr w:type="spellEnd"/>
      <w:r w:rsidRPr="00F071DB">
        <w:rPr>
          <w:rFonts w:ascii="Times New Roman" w:hAnsi="Times New Roman" w:cs="Times New Roman"/>
          <w:sz w:val="24"/>
          <w:szCs w:val="24"/>
          <w:lang w:val="en-ID" w:bidi="he-IL"/>
        </w:rPr>
        <w:t>,</w:t>
      </w:r>
      <w:r>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melainkan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Roh</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bertindak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dirinya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menjadi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pemberita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Injil</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berani</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militan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sekalipun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harus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mati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sayid</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seperti</w:t>
      </w:r>
      <w:proofErr w:type="spellEnd"/>
      <w:r w:rsidRPr="00F071DB">
        <w:rPr>
          <w:rFonts w:ascii="Times New Roman" w:hAnsi="Times New Roman" w:cs="Times New Roman"/>
          <w:sz w:val="24"/>
          <w:szCs w:val="24"/>
          <w:lang w:val="en-ID" w:bidi="he-IL"/>
        </w:rPr>
        <w:t xml:space="preserve"> Paulus dan para Rasul </w:t>
      </w:r>
      <w:proofErr w:type="spellStart"/>
      <w:r w:rsidRPr="00F071DB">
        <w:rPr>
          <w:rFonts w:ascii="Times New Roman" w:hAnsi="Times New Roman" w:cs="Times New Roman"/>
          <w:sz w:val="24"/>
          <w:szCs w:val="24"/>
          <w:lang w:val="en-ID" w:bidi="he-IL"/>
        </w:rPr>
        <w:t>lainnya</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telah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mendahului</w:t>
      </w:r>
      <w:proofErr w:type="spellEnd"/>
      <w:r w:rsidRPr="00F071DB">
        <w:rPr>
          <w:rFonts w:ascii="Times New Roman" w:hAnsi="Times New Roman" w:cs="Times New Roman"/>
          <w:sz w:val="24"/>
          <w:szCs w:val="24"/>
          <w:lang w:val="en-ID" w:bidi="he-IL"/>
        </w:rPr>
        <w:t xml:space="preserve">. BDAG Lexicon </w:t>
      </w:r>
      <w:proofErr w:type="spellStart"/>
      <w:r w:rsidRPr="00F071DB">
        <w:rPr>
          <w:rFonts w:ascii="Times New Roman" w:hAnsi="Times New Roman" w:cs="Times New Roman"/>
          <w:sz w:val="24"/>
          <w:szCs w:val="24"/>
          <w:lang w:val="en-ID" w:bidi="he-IL"/>
        </w:rPr>
        <w:t>menyatakan</w:t>
      </w:r>
      <w:proofErr w:type="spellEnd"/>
      <w:r w:rsidRPr="00F071DB">
        <w:rPr>
          <w:rFonts w:ascii="Times New Roman" w:hAnsi="Times New Roman" w:cs="Times New Roman"/>
          <w:sz w:val="24"/>
          <w:szCs w:val="24"/>
          <w:lang w:val="en-ID" w:bidi="he-IL"/>
        </w:rPr>
        <w:t xml:space="preserve">, </w:t>
      </w:r>
    </w:p>
    <w:p w:rsidR="00303D92" w:rsidRPr="00DC086C" w:rsidRDefault="00303D92" w:rsidP="00A67902">
      <w:pPr>
        <w:autoSpaceDE w:val="0"/>
        <w:autoSpaceDN w:val="0"/>
        <w:adjustRightInd w:val="0"/>
        <w:spacing w:after="0" w:line="240" w:lineRule="auto"/>
        <w:ind w:left="720"/>
        <w:contextualSpacing/>
        <w:jc w:val="both"/>
        <w:rPr>
          <w:rFonts w:ascii="Times New Roman" w:hAnsi="Times New Roman" w:cs="Times New Roman"/>
          <w:sz w:val="24"/>
          <w:szCs w:val="24"/>
          <w:lang w:bidi="he-IL"/>
        </w:rPr>
      </w:pPr>
      <w:r w:rsidRPr="00DC086C">
        <w:rPr>
          <w:rFonts w:ascii="Times New Roman" w:hAnsi="Times New Roman" w:cs="Times New Roman"/>
          <w:bCs/>
          <w:sz w:val="24"/>
          <w:szCs w:val="24"/>
          <w:lang w:bidi="he-IL"/>
        </w:rPr>
        <w:t xml:space="preserve">the personal name ascribed to Jesus, </w:t>
      </w:r>
      <w:r w:rsidRPr="00DC086C">
        <w:rPr>
          <w:rFonts w:ascii="Times New Roman" w:hAnsi="Times New Roman" w:cs="Times New Roman"/>
          <w:bCs/>
          <w:iCs/>
          <w:sz w:val="24"/>
          <w:szCs w:val="24"/>
          <w:lang w:bidi="he-IL"/>
        </w:rPr>
        <w:t xml:space="preserve">Christ, </w:t>
      </w:r>
      <w:r w:rsidRPr="00DC086C">
        <w:rPr>
          <w:rFonts w:ascii="Times New Roman" w:hAnsi="Times New Roman" w:cs="Times New Roman"/>
          <w:sz w:val="24"/>
          <w:szCs w:val="24"/>
          <w:lang w:bidi="he-IL"/>
        </w:rPr>
        <w:t xml:space="preserve">which many gentiles must have understood in this way (to them it seemed very much like </w:t>
      </w:r>
      <w:r w:rsidRPr="00DC086C">
        <w:rPr>
          <w:rFonts w:ascii="Times New Roman" w:hAnsi="Times New Roman" w:cs="Times New Roman"/>
          <w:sz w:val="24"/>
          <w:szCs w:val="24"/>
          <w:lang w:val="el-GR" w:bidi="he-IL"/>
        </w:rPr>
        <w:t xml:space="preserve">Χρηστός </w:t>
      </w:r>
      <w:r w:rsidRPr="00DC086C">
        <w:rPr>
          <w:rFonts w:ascii="Times New Roman" w:hAnsi="Times New Roman" w:cs="Times New Roman"/>
          <w:sz w:val="24"/>
          <w:szCs w:val="24"/>
          <w:lang w:bidi="he-IL"/>
        </w:rPr>
        <w:t xml:space="preserve">[even in pronunciation—cp. Alex. of </w:t>
      </w:r>
      <w:proofErr w:type="spellStart"/>
      <w:r w:rsidRPr="00DC086C">
        <w:rPr>
          <w:rFonts w:ascii="Times New Roman" w:hAnsi="Times New Roman" w:cs="Times New Roman"/>
          <w:sz w:val="24"/>
          <w:szCs w:val="24"/>
          <w:lang w:bidi="he-IL"/>
        </w:rPr>
        <w:t>Lycopolis</w:t>
      </w:r>
      <w:proofErr w:type="spellEnd"/>
      <w:r w:rsidRPr="00DC086C">
        <w:rPr>
          <w:rFonts w:ascii="Times New Roman" w:hAnsi="Times New Roman" w:cs="Times New Roman"/>
          <w:sz w:val="24"/>
          <w:szCs w:val="24"/>
          <w:lang w:bidi="he-IL"/>
        </w:rPr>
        <w:t xml:space="preserve">, III AD, C. </w:t>
      </w:r>
      <w:proofErr w:type="spellStart"/>
      <w:r w:rsidRPr="00DC086C">
        <w:rPr>
          <w:rFonts w:ascii="Times New Roman" w:hAnsi="Times New Roman" w:cs="Times New Roman"/>
          <w:sz w:val="24"/>
          <w:szCs w:val="24"/>
          <w:lang w:bidi="he-IL"/>
        </w:rPr>
        <w:t>Manich</w:t>
      </w:r>
      <w:proofErr w:type="spellEnd"/>
      <w:r w:rsidRPr="00DC086C">
        <w:rPr>
          <w:rFonts w:ascii="Times New Roman" w:hAnsi="Times New Roman" w:cs="Times New Roman"/>
          <w:sz w:val="24"/>
          <w:szCs w:val="24"/>
          <w:lang w:bidi="he-IL"/>
        </w:rPr>
        <w:t>. 24 Brinkmann 1905 p. 34, 18</w:t>
      </w:r>
      <w:proofErr w:type="gramStart"/>
      <w:r w:rsidRPr="00DC086C">
        <w:rPr>
          <w:rFonts w:ascii="Times New Roman" w:hAnsi="Times New Roman" w:cs="Times New Roman"/>
          <w:sz w:val="24"/>
          <w:szCs w:val="24"/>
          <w:lang w:bidi="he-IL"/>
        </w:rPr>
        <w:t>f ]</w:t>
      </w:r>
      <w:proofErr w:type="gramEnd"/>
      <w:r w:rsidRPr="00DC086C">
        <w:rPr>
          <w:rFonts w:ascii="Times New Roman" w:hAnsi="Times New Roman" w:cs="Times New Roman"/>
          <w:sz w:val="24"/>
          <w:szCs w:val="24"/>
          <w:lang w:bidi="he-IL"/>
        </w:rPr>
        <w:t>, a name that is found in lit.</w:t>
      </w:r>
      <w:r w:rsidRPr="00DC086C">
        <w:rPr>
          <w:rFonts w:ascii="Times New Roman" w:hAnsi="Times New Roman" w:cs="Times New Roman"/>
          <w:sz w:val="24"/>
          <w:szCs w:val="24"/>
          <w:vertAlign w:val="superscript"/>
          <w:lang w:bidi="he-IL"/>
        </w:rPr>
        <w:footnoteReference w:id="241"/>
      </w:r>
    </w:p>
    <w:p w:rsidR="00303D92" w:rsidRPr="00DC086C" w:rsidRDefault="00303D92" w:rsidP="00A67902">
      <w:pPr>
        <w:autoSpaceDE w:val="0"/>
        <w:autoSpaceDN w:val="0"/>
        <w:adjustRightInd w:val="0"/>
        <w:spacing w:after="0" w:line="240" w:lineRule="auto"/>
        <w:ind w:left="720"/>
        <w:contextualSpacing/>
        <w:jc w:val="both"/>
        <w:rPr>
          <w:rFonts w:ascii="Times New Roman" w:hAnsi="Times New Roman" w:cs="Times New Roman"/>
          <w:sz w:val="24"/>
          <w:szCs w:val="24"/>
          <w:lang w:bidi="he-IL"/>
        </w:rPr>
      </w:pPr>
    </w:p>
    <w:p w:rsidR="00303D92" w:rsidRPr="00F071DB" w:rsidRDefault="00303D92" w:rsidP="00A67902">
      <w:pPr>
        <w:spacing w:after="0" w:line="240" w:lineRule="auto"/>
        <w:jc w:val="both"/>
        <w:rPr>
          <w:rFonts w:ascii="Times New Roman" w:hAnsi="Times New Roman" w:cs="Times New Roman"/>
          <w:sz w:val="24"/>
          <w:szCs w:val="24"/>
          <w:lang w:bidi="he-IL"/>
        </w:rPr>
      </w:pPr>
      <w:r w:rsidRPr="00F071DB">
        <w:rPr>
          <w:rFonts w:ascii="Times New Roman" w:hAnsi="Times New Roman" w:cs="Times New Roman"/>
          <w:sz w:val="24"/>
          <w:szCs w:val="24"/>
          <w:lang w:val="en-ID" w:bidi="he-IL"/>
        </w:rPr>
        <w:tab/>
        <w:t xml:space="preserve">Kata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Bahasa Yunani </w:t>
      </w:r>
      <w:r w:rsidRPr="00F071DB">
        <w:rPr>
          <w:rFonts w:ascii="Times New Roman" w:hAnsi="Times New Roman" w:cs="Times New Roman"/>
          <w:sz w:val="24"/>
          <w:szCs w:val="24"/>
          <w:lang w:val="el-GR" w:bidi="he-IL"/>
        </w:rPr>
        <w:t>εἰς πίστιν</w:t>
      </w:r>
      <w:r w:rsidRPr="00F071DB">
        <w:rPr>
          <w:rFonts w:ascii="Times New Roman" w:hAnsi="Times New Roman" w:cs="Times New Roman"/>
          <w:sz w:val="24"/>
          <w:szCs w:val="24"/>
          <w:lang w:val="en-ID" w:bidi="he-IL"/>
        </w:rPr>
        <w:t xml:space="preserve">, Barbara </w:t>
      </w:r>
      <w:proofErr w:type="spellStart"/>
      <w:r w:rsidRPr="00F071DB">
        <w:rPr>
          <w:rFonts w:ascii="Times New Roman" w:hAnsi="Times New Roman" w:cs="Times New Roman"/>
          <w:sz w:val="24"/>
          <w:szCs w:val="24"/>
          <w:lang w:val="en-ID" w:bidi="he-IL"/>
        </w:rPr>
        <w:t>menyatakan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bentuk</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benda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akusatif</w:t>
      </w:r>
      <w:proofErr w:type="spellEnd"/>
      <w:r w:rsidRPr="00F071DB">
        <w:rPr>
          <w:rFonts w:ascii="Times New Roman" w:hAnsi="Times New Roman" w:cs="Times New Roman"/>
          <w:sz w:val="24"/>
          <w:szCs w:val="24"/>
          <w:lang w:val="en-ID" w:bidi="he-IL"/>
        </w:rPr>
        <w:t xml:space="preserve"> feminism </w:t>
      </w:r>
      <w:proofErr w:type="spellStart"/>
      <w:r w:rsidRPr="00F071DB">
        <w:rPr>
          <w:rFonts w:ascii="Times New Roman" w:hAnsi="Times New Roman" w:cs="Times New Roman"/>
          <w:sz w:val="24"/>
          <w:szCs w:val="24"/>
          <w:lang w:val="en-ID" w:bidi="he-IL"/>
        </w:rPr>
        <w:t>tunggal</w:t>
      </w:r>
      <w:proofErr w:type="spellEnd"/>
      <w:r w:rsidRPr="00F071DB">
        <w:rPr>
          <w:rFonts w:ascii="Times New Roman" w:hAnsi="Times New Roman" w:cs="Times New Roman"/>
          <w:sz w:val="24"/>
          <w:szCs w:val="24"/>
          <w:lang w:val="en-ID" w:bidi="he-IL"/>
        </w:rPr>
        <w:t>.</w:t>
      </w:r>
      <w:r w:rsidRPr="00F071DB">
        <w:rPr>
          <w:rFonts w:ascii="Times New Roman" w:hAnsi="Times New Roman" w:cs="Times New Roman"/>
          <w:sz w:val="24"/>
          <w:szCs w:val="24"/>
          <w:vertAlign w:val="superscript"/>
          <w:lang w:val="en-ID" w:bidi="he-IL"/>
        </w:rPr>
        <w:footnoteReference w:id="242"/>
      </w:r>
      <w:proofErr w:type="spellStart"/>
      <w:r w:rsidRPr="00F071DB">
        <w:rPr>
          <w:rFonts w:ascii="Times New Roman" w:hAnsi="Times New Roman" w:cs="Times New Roman"/>
          <w:sz w:val="24"/>
          <w:szCs w:val="24"/>
          <w:lang w:bidi="he-IL"/>
        </w:rPr>
        <w:t>Artinya</w:t>
      </w:r>
      <w:proofErr w:type="spellEnd"/>
      <w:r w:rsidRPr="00F071DB">
        <w:rPr>
          <w:rFonts w:ascii="Times New Roman" w:hAnsi="Times New Roman" w:cs="Times New Roman"/>
          <w:sz w:val="24"/>
          <w:szCs w:val="24"/>
          <w:lang w:bidi="he-IL"/>
        </w:rPr>
        <w:t>, “</w:t>
      </w:r>
      <w:proofErr w:type="spellStart"/>
      <w:r w:rsidRPr="00F071DB">
        <w:rPr>
          <w:rFonts w:ascii="Times New Roman" w:hAnsi="Times New Roman" w:cs="Times New Roman"/>
          <w:sz w:val="24"/>
          <w:szCs w:val="24"/>
          <w:lang w:bidi="he-IL"/>
        </w:rPr>
        <w:t>ke</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iman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Sehubungan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dengan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hal</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ini</w:t>
      </w:r>
      <w:proofErr w:type="spellEnd"/>
      <w:r w:rsidRPr="00F071DB">
        <w:rPr>
          <w:rFonts w:ascii="Times New Roman" w:hAnsi="Times New Roman" w:cs="Times New Roman"/>
          <w:sz w:val="24"/>
          <w:szCs w:val="24"/>
          <w:lang w:bidi="he-IL"/>
        </w:rPr>
        <w:t xml:space="preserve"> Van den End </w:t>
      </w:r>
      <w:proofErr w:type="spellStart"/>
      <w:r w:rsidRPr="00F071DB">
        <w:rPr>
          <w:rFonts w:ascii="Times New Roman" w:hAnsi="Times New Roman" w:cs="Times New Roman"/>
          <w:sz w:val="24"/>
          <w:szCs w:val="24"/>
          <w:lang w:bidi="he-IL"/>
        </w:rPr>
        <w:t>menyatakan</w:t>
      </w:r>
      <w:proofErr w:type="spellEnd"/>
      <w:r w:rsidRPr="00F071DB">
        <w:rPr>
          <w:rFonts w:ascii="Times New Roman" w:hAnsi="Times New Roman" w:cs="Times New Roman"/>
          <w:sz w:val="24"/>
          <w:szCs w:val="24"/>
          <w:lang w:bidi="he-IL"/>
        </w:rPr>
        <w:t>,</w:t>
      </w:r>
    </w:p>
    <w:p w:rsidR="00303D92" w:rsidRPr="00F071DB" w:rsidRDefault="00303D92" w:rsidP="00A67902">
      <w:pPr>
        <w:spacing w:after="0" w:line="240" w:lineRule="auto"/>
        <w:ind w:left="720"/>
        <w:jc w:val="both"/>
        <w:rPr>
          <w:rFonts w:ascii="Times New Roman" w:hAnsi="Times New Roman" w:cs="Times New Roman"/>
          <w:sz w:val="24"/>
          <w:szCs w:val="24"/>
          <w:lang w:bidi="he-IL"/>
        </w:rPr>
      </w:pPr>
      <w:proofErr w:type="spellStart"/>
      <w:r w:rsidRPr="00F071DB">
        <w:rPr>
          <w:rFonts w:ascii="Times New Roman" w:hAnsi="Times New Roman" w:cs="Times New Roman"/>
          <w:sz w:val="24"/>
          <w:szCs w:val="24"/>
          <w:lang w:bidi="he-IL"/>
        </w:rPr>
        <w:t>Menurut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terjemahan</w:t>
      </w:r>
      <w:proofErr w:type="spellEnd"/>
      <w:r w:rsidRPr="00F071DB">
        <w:rPr>
          <w:rFonts w:ascii="Times New Roman" w:hAnsi="Times New Roman" w:cs="Times New Roman"/>
          <w:sz w:val="24"/>
          <w:szCs w:val="24"/>
          <w:lang w:bidi="he-IL"/>
        </w:rPr>
        <w:t xml:space="preserve"> Yunani, kata-kata </w:t>
      </w:r>
      <w:proofErr w:type="spellStart"/>
      <w:r w:rsidRPr="00F071DB">
        <w:rPr>
          <w:rFonts w:ascii="Times New Roman" w:hAnsi="Times New Roman" w:cs="Times New Roman"/>
          <w:sz w:val="24"/>
          <w:szCs w:val="24"/>
          <w:lang w:bidi="he-IL"/>
        </w:rPr>
        <w:t>ini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berbunyi</w:t>
      </w:r>
      <w:proofErr w:type="spellEnd"/>
      <w:r w:rsidRPr="00F071DB">
        <w:rPr>
          <w:rFonts w:ascii="Times New Roman" w:hAnsi="Times New Roman" w:cs="Times New Roman"/>
          <w:sz w:val="24"/>
          <w:szCs w:val="24"/>
          <w:lang w:bidi="he-IL"/>
        </w:rPr>
        <w:t xml:space="preserve">: “Dari </w:t>
      </w:r>
      <w:proofErr w:type="spellStart"/>
      <w:r w:rsidRPr="00F071DB">
        <w:rPr>
          <w:rFonts w:ascii="Times New Roman" w:hAnsi="Times New Roman" w:cs="Times New Roman"/>
          <w:sz w:val="24"/>
          <w:szCs w:val="24"/>
          <w:lang w:bidi="he-IL"/>
        </w:rPr>
        <w:t>iman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iman</w:t>
      </w:r>
      <w:proofErr w:type="spellEnd"/>
      <w:r w:rsidRPr="00F071DB">
        <w:rPr>
          <w:rFonts w:ascii="Times New Roman" w:hAnsi="Times New Roman" w:cs="Times New Roman"/>
          <w:sz w:val="24"/>
          <w:szCs w:val="24"/>
          <w:lang w:bidi="he-IL"/>
        </w:rPr>
        <w:t xml:space="preserve">. Paulus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alur</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pikirnya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memberikan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penegasan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demikian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karena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menurut</w:t>
      </w:r>
      <w:proofErr w:type="spellEnd"/>
      <w:r w:rsidRPr="00F071DB">
        <w:rPr>
          <w:rFonts w:ascii="Times New Roman" w:hAnsi="Times New Roman" w:cs="Times New Roman"/>
          <w:sz w:val="24"/>
          <w:szCs w:val="24"/>
          <w:lang w:bidi="he-IL"/>
        </w:rPr>
        <w:t xml:space="preserve"> tata </w:t>
      </w:r>
      <w:proofErr w:type="spellStart"/>
      <w:r w:rsidRPr="00F071DB">
        <w:rPr>
          <w:rFonts w:ascii="Times New Roman" w:hAnsi="Times New Roman" w:cs="Times New Roman"/>
          <w:sz w:val="24"/>
          <w:szCs w:val="24"/>
          <w:lang w:bidi="he-IL"/>
        </w:rPr>
        <w:t>kalimat</w:t>
      </w:r>
      <w:proofErr w:type="spellEnd"/>
      <w:r w:rsidRPr="00F071DB">
        <w:rPr>
          <w:rFonts w:ascii="Times New Roman" w:hAnsi="Times New Roman" w:cs="Times New Roman"/>
          <w:sz w:val="24"/>
          <w:szCs w:val="24"/>
          <w:lang w:bidi="he-IL"/>
        </w:rPr>
        <w:t>, “</w:t>
      </w:r>
      <w:proofErr w:type="spellStart"/>
      <w:r w:rsidRPr="00F071DB">
        <w:rPr>
          <w:rFonts w:ascii="Times New Roman" w:hAnsi="Times New Roman" w:cs="Times New Roman"/>
          <w:sz w:val="24"/>
          <w:szCs w:val="24"/>
          <w:lang w:bidi="he-IL"/>
        </w:rPr>
        <w:t>dari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iman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iman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harus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dihubungkan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dengan</w:t>
      </w:r>
      <w:proofErr w:type="spellEnd"/>
      <w:r w:rsidRPr="00F071DB">
        <w:rPr>
          <w:rFonts w:ascii="Times New Roman" w:hAnsi="Times New Roman" w:cs="Times New Roman"/>
          <w:sz w:val="24"/>
          <w:szCs w:val="24"/>
          <w:lang w:bidi="he-IL"/>
        </w:rPr>
        <w:t xml:space="preserve"> ‘(di) </w:t>
      </w:r>
      <w:proofErr w:type="spellStart"/>
      <w:r w:rsidRPr="00F071DB">
        <w:rPr>
          <w:rFonts w:ascii="Times New Roman" w:hAnsi="Times New Roman" w:cs="Times New Roman"/>
          <w:sz w:val="24"/>
          <w:szCs w:val="24"/>
          <w:lang w:bidi="he-IL"/>
        </w:rPr>
        <w:t>nyata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 Roma 3:21-22, </w:t>
      </w:r>
      <w:proofErr w:type="spellStart"/>
      <w:r w:rsidRPr="00F071DB">
        <w:rPr>
          <w:rFonts w:ascii="Times New Roman" w:hAnsi="Times New Roman" w:cs="Times New Roman"/>
          <w:sz w:val="24"/>
          <w:szCs w:val="24"/>
          <w:lang w:bidi="he-IL"/>
        </w:rPr>
        <w:t>megulang</w:t>
      </w:r>
      <w:proofErr w:type="spellEnd"/>
      <w:r w:rsidRPr="00F071DB">
        <w:rPr>
          <w:rFonts w:ascii="Times New Roman" w:hAnsi="Times New Roman" w:cs="Times New Roman"/>
          <w:sz w:val="24"/>
          <w:szCs w:val="24"/>
          <w:lang w:bidi="he-IL"/>
        </w:rPr>
        <w:t xml:space="preserve"> dan </w:t>
      </w:r>
      <w:proofErr w:type="spellStart"/>
      <w:r w:rsidRPr="00F071DB">
        <w:rPr>
          <w:rFonts w:ascii="Times New Roman" w:hAnsi="Times New Roman" w:cs="Times New Roman"/>
          <w:sz w:val="24"/>
          <w:szCs w:val="24"/>
          <w:lang w:bidi="he-IL"/>
        </w:rPr>
        <w:t>memperluas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nas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ini</w:t>
      </w:r>
      <w:proofErr w:type="spellEnd"/>
      <w:r w:rsidRPr="00F071DB">
        <w:rPr>
          <w:rFonts w:ascii="Times New Roman" w:hAnsi="Times New Roman" w:cs="Times New Roman"/>
          <w:sz w:val="24"/>
          <w:szCs w:val="24"/>
          <w:lang w:bidi="he-IL"/>
        </w:rPr>
        <w:t xml:space="preserve">, ‘oleh </w:t>
      </w:r>
      <w:proofErr w:type="spellStart"/>
      <w:r w:rsidRPr="00F071DB">
        <w:rPr>
          <w:rFonts w:ascii="Times New Roman" w:hAnsi="Times New Roman" w:cs="Times New Roman"/>
          <w:sz w:val="24"/>
          <w:szCs w:val="24"/>
          <w:lang w:bidi="he-IL"/>
        </w:rPr>
        <w:t>iman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kepada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iman</w:t>
      </w:r>
      <w:proofErr w:type="spellEnd"/>
      <w:r w:rsidRPr="00F071DB">
        <w:rPr>
          <w:rFonts w:ascii="Times New Roman" w:hAnsi="Times New Roman" w:cs="Times New Roman"/>
          <w:sz w:val="24"/>
          <w:szCs w:val="24"/>
          <w:lang w:bidi="he-IL"/>
        </w:rPr>
        <w:t xml:space="preserve">’. Dari </w:t>
      </w:r>
      <w:proofErr w:type="spellStart"/>
      <w:r w:rsidRPr="00F071DB">
        <w:rPr>
          <w:rFonts w:ascii="Times New Roman" w:hAnsi="Times New Roman" w:cs="Times New Roman"/>
          <w:sz w:val="24"/>
          <w:szCs w:val="24"/>
          <w:lang w:bidi="he-IL"/>
        </w:rPr>
        <w:t>iman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kepada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iman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bukan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dari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satu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jenis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iman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kepada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jenis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iman</w:t>
      </w:r>
      <w:proofErr w:type="spellEnd"/>
      <w:r w:rsidRPr="00F071DB">
        <w:rPr>
          <w:rFonts w:ascii="Times New Roman" w:hAnsi="Times New Roman" w:cs="Times New Roman"/>
          <w:sz w:val="24"/>
          <w:szCs w:val="24"/>
          <w:lang w:bidi="he-IL"/>
        </w:rPr>
        <w:t xml:space="preserve"> lain (</w:t>
      </w:r>
      <w:proofErr w:type="spellStart"/>
      <w:r w:rsidRPr="00F071DB">
        <w:rPr>
          <w:rFonts w:ascii="Times New Roman" w:hAnsi="Times New Roman" w:cs="Times New Roman"/>
          <w:sz w:val="24"/>
          <w:szCs w:val="24"/>
          <w:lang w:bidi="he-IL"/>
        </w:rPr>
        <w:t>dengan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banyak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variasi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bekenan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dengan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jenisnya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atau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dari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iman</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masih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kecil</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iman</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lebih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besar</w:t>
      </w:r>
      <w:proofErr w:type="spellEnd"/>
      <w:r w:rsidRPr="00F071DB">
        <w:rPr>
          <w:rFonts w:ascii="Times New Roman" w:hAnsi="Times New Roman" w:cs="Times New Roman"/>
          <w:sz w:val="24"/>
          <w:szCs w:val="24"/>
          <w:lang w:bidi="he-IL"/>
        </w:rPr>
        <w:t>.</w:t>
      </w:r>
      <w:r w:rsidRPr="00F071DB">
        <w:rPr>
          <w:rFonts w:ascii="Times New Roman" w:hAnsi="Times New Roman" w:cs="Times New Roman"/>
          <w:sz w:val="24"/>
          <w:szCs w:val="24"/>
          <w:vertAlign w:val="superscript"/>
          <w:lang w:bidi="he-IL"/>
        </w:rPr>
        <w:footnoteReference w:id="243"/>
      </w:r>
    </w:p>
    <w:p w:rsidR="00303D92" w:rsidRPr="00F071DB" w:rsidRDefault="00303D92" w:rsidP="00A67902">
      <w:pPr>
        <w:spacing w:after="0" w:line="240" w:lineRule="auto"/>
        <w:ind w:left="720"/>
        <w:jc w:val="both"/>
        <w:rPr>
          <w:rFonts w:ascii="Times New Roman" w:hAnsi="Times New Roman" w:cs="Times New Roman"/>
          <w:sz w:val="24"/>
          <w:szCs w:val="24"/>
          <w:lang w:bidi="he-IL"/>
        </w:rPr>
      </w:pPr>
    </w:p>
    <w:p w:rsidR="00303D92" w:rsidRPr="00F071DB" w:rsidRDefault="00303D92" w:rsidP="00A67902">
      <w:pPr>
        <w:spacing w:after="0" w:line="240" w:lineRule="auto"/>
        <w:jc w:val="both"/>
        <w:rPr>
          <w:rFonts w:ascii="Times New Roman" w:hAnsi="Times New Roman" w:cs="Times New Roman"/>
          <w:sz w:val="24"/>
          <w:szCs w:val="24"/>
          <w:lang w:bidi="he-IL"/>
        </w:rPr>
      </w:pPr>
      <w:proofErr w:type="spellStart"/>
      <w:r w:rsidRPr="00F071DB">
        <w:rPr>
          <w:rFonts w:ascii="Times New Roman" w:hAnsi="Times New Roman" w:cs="Times New Roman"/>
          <w:sz w:val="24"/>
          <w:szCs w:val="24"/>
          <w:lang w:bidi="he-IL"/>
        </w:rPr>
        <w:t>Artinya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kembali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kepada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Firman</w:t>
      </w:r>
      <w:proofErr w:type="spellEnd"/>
      <w:r w:rsidRPr="00F071DB">
        <w:rPr>
          <w:rFonts w:ascii="Times New Roman" w:hAnsi="Times New Roman" w:cs="Times New Roman"/>
          <w:sz w:val="24"/>
          <w:szCs w:val="24"/>
          <w:lang w:bidi="he-IL"/>
        </w:rPr>
        <w:t xml:space="preserve"> Allah (</w:t>
      </w:r>
      <w:proofErr w:type="spellStart"/>
      <w:r w:rsidRPr="00F071DB">
        <w:rPr>
          <w:rFonts w:ascii="Times New Roman" w:hAnsi="Times New Roman" w:cs="Times New Roman"/>
          <w:sz w:val="24"/>
          <w:szCs w:val="24"/>
          <w:lang w:bidi="he-IL"/>
        </w:rPr>
        <w:t>kebenaran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Injil</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nyata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Kebenaran</w:t>
      </w:r>
      <w:proofErr w:type="spellEnd"/>
      <w:r w:rsidRPr="00F071DB">
        <w:rPr>
          <w:rFonts w:ascii="Times New Roman" w:hAnsi="Times New Roman" w:cs="Times New Roman"/>
          <w:sz w:val="24"/>
          <w:szCs w:val="24"/>
          <w:lang w:bidi="he-IL"/>
        </w:rPr>
        <w:t xml:space="preserve"> Allah yang </w:t>
      </w:r>
      <w:proofErr w:type="spellStart"/>
      <w:r w:rsidRPr="00F071DB">
        <w:rPr>
          <w:rFonts w:ascii="Times New Roman" w:hAnsi="Times New Roman" w:cs="Times New Roman"/>
          <w:sz w:val="24"/>
          <w:szCs w:val="24"/>
          <w:lang w:bidi="he-IL"/>
        </w:rPr>
        <w:t>kuat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Menurut</w:t>
      </w:r>
      <w:proofErr w:type="spellEnd"/>
      <w:r w:rsidRPr="00F071DB">
        <w:rPr>
          <w:rFonts w:ascii="Times New Roman" w:hAnsi="Times New Roman" w:cs="Times New Roman"/>
          <w:sz w:val="24"/>
          <w:szCs w:val="24"/>
          <w:lang w:bidi="he-IL"/>
        </w:rPr>
        <w:t xml:space="preserve"> Leon Morris: Paulus </w:t>
      </w:r>
      <w:proofErr w:type="spellStart"/>
      <w:r w:rsidRPr="00F071DB">
        <w:rPr>
          <w:rFonts w:ascii="Times New Roman" w:hAnsi="Times New Roman" w:cs="Times New Roman"/>
          <w:sz w:val="24"/>
          <w:szCs w:val="24"/>
          <w:lang w:bidi="he-IL"/>
        </w:rPr>
        <w:t>telah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menjadikan</w:t>
      </w:r>
      <w:proofErr w:type="spellEnd"/>
      <w:r w:rsidRPr="00F071DB">
        <w:rPr>
          <w:rFonts w:ascii="Times New Roman" w:hAnsi="Times New Roman" w:cs="Times New Roman"/>
          <w:sz w:val="24"/>
          <w:szCs w:val="24"/>
          <w:lang w:bidi="he-IL"/>
        </w:rPr>
        <w:t xml:space="preserve"> kata </w:t>
      </w:r>
      <w:proofErr w:type="spellStart"/>
      <w:r w:rsidRPr="00F071DB">
        <w:rPr>
          <w:rFonts w:ascii="Times New Roman" w:hAnsi="Times New Roman" w:cs="Times New Roman"/>
          <w:sz w:val="24"/>
          <w:szCs w:val="24"/>
          <w:lang w:bidi="he-IL"/>
        </w:rPr>
        <w:t>iman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sebagai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suatu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istilah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penting</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kosa</w:t>
      </w:r>
      <w:proofErr w:type="spellEnd"/>
      <w:r w:rsidRPr="00F071DB">
        <w:rPr>
          <w:rFonts w:ascii="Times New Roman" w:hAnsi="Times New Roman" w:cs="Times New Roman"/>
          <w:sz w:val="24"/>
          <w:szCs w:val="24"/>
          <w:lang w:bidi="he-IL"/>
        </w:rPr>
        <w:t xml:space="preserve"> kata Kristen. </w:t>
      </w:r>
      <w:proofErr w:type="spellStart"/>
      <w:r w:rsidRPr="00F071DB">
        <w:rPr>
          <w:rFonts w:ascii="Times New Roman" w:hAnsi="Times New Roman" w:cs="Times New Roman"/>
          <w:sz w:val="24"/>
          <w:szCs w:val="24"/>
          <w:lang w:bidi="he-IL"/>
        </w:rPr>
        <w:t>Ia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terus-menerus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menggunakannya</w:t>
      </w:r>
      <w:proofErr w:type="spellEnd"/>
      <w:r w:rsidRPr="00F071DB">
        <w:rPr>
          <w:rFonts w:ascii="Times New Roman" w:hAnsi="Times New Roman" w:cs="Times New Roman"/>
          <w:sz w:val="24"/>
          <w:szCs w:val="24"/>
          <w:lang w:bidi="he-IL"/>
        </w:rPr>
        <w:t xml:space="preserve"> (142 kali;</w:t>
      </w:r>
      <w:r>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memakai</w:t>
      </w:r>
      <w:proofErr w:type="spellEnd"/>
      <w:r w:rsidRPr="00F071DB">
        <w:rPr>
          <w:rFonts w:ascii="Times New Roman" w:hAnsi="Times New Roman" w:cs="Times New Roman"/>
          <w:sz w:val="24"/>
          <w:szCs w:val="24"/>
          <w:lang w:bidi="he-IL"/>
        </w:rPr>
        <w:t xml:space="preserve"> juga kata </w:t>
      </w:r>
      <w:proofErr w:type="spellStart"/>
      <w:r w:rsidRPr="00F071DB">
        <w:rPr>
          <w:rFonts w:ascii="Times New Roman" w:hAnsi="Times New Roman" w:cs="Times New Roman"/>
          <w:sz w:val="24"/>
          <w:szCs w:val="24"/>
          <w:lang w:bidi="he-IL"/>
        </w:rPr>
        <w:t>kerja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percaya</w:t>
      </w:r>
      <w:proofErr w:type="spellEnd"/>
      <w:r w:rsidRPr="00F071DB">
        <w:rPr>
          <w:rFonts w:ascii="Times New Roman" w:hAnsi="Times New Roman" w:cs="Times New Roman"/>
          <w:sz w:val="24"/>
          <w:szCs w:val="24"/>
          <w:lang w:bidi="he-IL"/>
        </w:rPr>
        <w:t xml:space="preserve">’, 54 kali dan kata </w:t>
      </w:r>
      <w:proofErr w:type="spellStart"/>
      <w:r w:rsidRPr="00F071DB">
        <w:rPr>
          <w:rFonts w:ascii="Times New Roman" w:hAnsi="Times New Roman" w:cs="Times New Roman"/>
          <w:sz w:val="24"/>
          <w:szCs w:val="24"/>
          <w:lang w:bidi="he-IL"/>
        </w:rPr>
        <w:t>sifat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setia</w:t>
      </w:r>
      <w:proofErr w:type="spellEnd"/>
      <w:r w:rsidRPr="00F071DB">
        <w:rPr>
          <w:rFonts w:ascii="Times New Roman" w:hAnsi="Times New Roman" w:cs="Times New Roman"/>
          <w:sz w:val="24"/>
          <w:szCs w:val="24"/>
          <w:lang w:bidi="he-IL"/>
        </w:rPr>
        <w:t xml:space="preserve">’, 33 kali). Paulus </w:t>
      </w:r>
      <w:proofErr w:type="spellStart"/>
      <w:r w:rsidRPr="00F071DB">
        <w:rPr>
          <w:rFonts w:ascii="Times New Roman" w:hAnsi="Times New Roman" w:cs="Times New Roman"/>
          <w:sz w:val="24"/>
          <w:szCs w:val="24"/>
          <w:lang w:bidi="he-IL"/>
        </w:rPr>
        <w:t>memakai</w:t>
      </w:r>
      <w:proofErr w:type="spellEnd"/>
      <w:r w:rsidRPr="00F071DB">
        <w:rPr>
          <w:rFonts w:ascii="Times New Roman" w:hAnsi="Times New Roman" w:cs="Times New Roman"/>
          <w:sz w:val="24"/>
          <w:szCs w:val="24"/>
          <w:lang w:bidi="he-IL"/>
        </w:rPr>
        <w:t xml:space="preserve"> kata </w:t>
      </w:r>
      <w:proofErr w:type="spellStart"/>
      <w:r w:rsidRPr="00F071DB">
        <w:rPr>
          <w:rFonts w:ascii="Times New Roman" w:hAnsi="Times New Roman" w:cs="Times New Roman"/>
          <w:sz w:val="24"/>
          <w:szCs w:val="24"/>
          <w:lang w:bidi="he-IL"/>
        </w:rPr>
        <w:t>ini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sedemikan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rupa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supaya</w:t>
      </w:r>
      <w:proofErr w:type="spellEnd"/>
      <w:r>
        <w:rPr>
          <w:rFonts w:ascii="Times New Roman" w:hAnsi="Times New Roman" w:cs="Times New Roman"/>
          <w:sz w:val="24"/>
          <w:szCs w:val="24"/>
          <w:lang w:bidi="he-IL"/>
        </w:rPr>
        <w:t xml:space="preserve"> </w:t>
      </w:r>
      <w:r w:rsidRPr="00F071DB">
        <w:rPr>
          <w:rFonts w:ascii="Times New Roman" w:hAnsi="Times New Roman" w:cs="Times New Roman"/>
          <w:sz w:val="24"/>
          <w:szCs w:val="24"/>
          <w:lang w:bidi="he-IL"/>
        </w:rPr>
        <w:t xml:space="preserve">para </w:t>
      </w:r>
      <w:proofErr w:type="spellStart"/>
      <w:r w:rsidRPr="00F071DB">
        <w:rPr>
          <w:rFonts w:ascii="Times New Roman" w:hAnsi="Times New Roman" w:cs="Times New Roman"/>
          <w:sz w:val="24"/>
          <w:szCs w:val="24"/>
          <w:lang w:bidi="he-IL"/>
        </w:rPr>
        <w:t>pembacanya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tidak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ragu-ragu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bahwa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iman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itu</w:t>
      </w:r>
      <w:proofErr w:type="spellEnd"/>
      <w:r w:rsidRPr="00F071DB">
        <w:rPr>
          <w:rFonts w:ascii="Times New Roman" w:hAnsi="Times New Roman" w:cs="Times New Roman"/>
          <w:sz w:val="24"/>
          <w:szCs w:val="24"/>
          <w:lang w:bidi="he-IL"/>
        </w:rPr>
        <w:t xml:space="preserve"> fundamental </w:t>
      </w:r>
      <w:proofErr w:type="spellStart"/>
      <w:r w:rsidRPr="00F071DB">
        <w:rPr>
          <w:rFonts w:ascii="Times New Roman" w:hAnsi="Times New Roman" w:cs="Times New Roman"/>
          <w:sz w:val="24"/>
          <w:szCs w:val="24"/>
          <w:lang w:bidi="he-IL"/>
        </w:rPr>
        <w:t>bagi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oang</w:t>
      </w:r>
      <w:proofErr w:type="spellEnd"/>
      <w:r w:rsidRPr="00F071DB">
        <w:rPr>
          <w:rFonts w:ascii="Times New Roman" w:hAnsi="Times New Roman" w:cs="Times New Roman"/>
          <w:sz w:val="24"/>
          <w:szCs w:val="24"/>
          <w:lang w:bidi="he-IL"/>
        </w:rPr>
        <w:t xml:space="preserve"> Kristen.</w:t>
      </w:r>
      <w:r w:rsidRPr="00F071DB">
        <w:rPr>
          <w:rFonts w:ascii="Times New Roman" w:hAnsi="Times New Roman" w:cs="Times New Roman"/>
          <w:sz w:val="24"/>
          <w:szCs w:val="24"/>
          <w:vertAlign w:val="superscript"/>
          <w:lang w:bidi="he-IL"/>
        </w:rPr>
        <w:footnoteReference w:id="244"/>
      </w:r>
    </w:p>
    <w:p w:rsidR="00303D92" w:rsidRPr="00F071DB" w:rsidRDefault="00303D92" w:rsidP="00A67902">
      <w:pPr>
        <w:spacing w:after="0" w:line="240" w:lineRule="auto"/>
        <w:ind w:firstLine="720"/>
        <w:jc w:val="both"/>
        <w:rPr>
          <w:rFonts w:ascii="Times New Roman" w:hAnsi="Times New Roman" w:cs="Times New Roman"/>
          <w:sz w:val="24"/>
          <w:szCs w:val="24"/>
          <w:lang w:bidi="he-IL"/>
        </w:rPr>
      </w:pPr>
      <w:r w:rsidRPr="00F071DB">
        <w:rPr>
          <w:rFonts w:ascii="Times New Roman" w:hAnsi="Times New Roman" w:cs="Times New Roman"/>
          <w:sz w:val="24"/>
          <w:szCs w:val="24"/>
          <w:lang w:bidi="he-IL"/>
        </w:rPr>
        <w:t xml:space="preserve">Hal </w:t>
      </w:r>
      <w:proofErr w:type="spellStart"/>
      <w:r w:rsidRPr="00F071DB">
        <w:rPr>
          <w:rFonts w:ascii="Times New Roman" w:hAnsi="Times New Roman" w:cs="Times New Roman"/>
          <w:sz w:val="24"/>
          <w:szCs w:val="24"/>
          <w:lang w:bidi="he-IL"/>
        </w:rPr>
        <w:t>ini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merupakan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suatu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tindakan</w:t>
      </w:r>
      <w:proofErr w:type="spellEnd"/>
      <w:r w:rsidRPr="00F071DB">
        <w:rPr>
          <w:rFonts w:ascii="Times New Roman" w:hAnsi="Times New Roman" w:cs="Times New Roman"/>
          <w:sz w:val="24"/>
          <w:szCs w:val="24"/>
          <w:lang w:bidi="he-IL"/>
        </w:rPr>
        <w:t xml:space="preserve"> Paulus </w:t>
      </w:r>
      <w:proofErr w:type="spellStart"/>
      <w:r w:rsidRPr="00F071DB">
        <w:rPr>
          <w:rFonts w:ascii="Times New Roman" w:hAnsi="Times New Roman" w:cs="Times New Roman"/>
          <w:sz w:val="24"/>
          <w:szCs w:val="24"/>
          <w:lang w:bidi="he-IL"/>
        </w:rPr>
        <w:t>dengan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suatu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alasan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bahwa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hanya</w:t>
      </w:r>
      <w:proofErr w:type="spellEnd"/>
      <w:r w:rsidRPr="00F071DB">
        <w:rPr>
          <w:rFonts w:ascii="Times New Roman" w:hAnsi="Times New Roman" w:cs="Times New Roman"/>
          <w:sz w:val="24"/>
          <w:szCs w:val="24"/>
          <w:lang w:bidi="he-IL"/>
        </w:rPr>
        <w:t xml:space="preserve"> oleh </w:t>
      </w:r>
      <w:proofErr w:type="spellStart"/>
      <w:r w:rsidRPr="00F071DB">
        <w:rPr>
          <w:rFonts w:ascii="Times New Roman" w:hAnsi="Times New Roman" w:cs="Times New Roman"/>
          <w:sz w:val="24"/>
          <w:szCs w:val="24"/>
          <w:lang w:bidi="he-IL"/>
        </w:rPr>
        <w:t>iman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setiap</w:t>
      </w:r>
      <w:proofErr w:type="spellEnd"/>
      <w:r w:rsidRPr="00F071DB">
        <w:rPr>
          <w:rFonts w:ascii="Times New Roman" w:hAnsi="Times New Roman" w:cs="Times New Roman"/>
          <w:sz w:val="24"/>
          <w:szCs w:val="24"/>
          <w:lang w:bidi="he-IL"/>
        </w:rPr>
        <w:t xml:space="preserve"> orang </w:t>
      </w:r>
      <w:proofErr w:type="spellStart"/>
      <w:r w:rsidRPr="00F071DB">
        <w:rPr>
          <w:rFonts w:ascii="Times New Roman" w:hAnsi="Times New Roman" w:cs="Times New Roman"/>
          <w:sz w:val="24"/>
          <w:szCs w:val="24"/>
          <w:lang w:bidi="he-IL"/>
        </w:rPr>
        <w:t>akan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menerima</w:t>
      </w:r>
      <w:proofErr w:type="spellEnd"/>
      <w:r w:rsidRPr="00F071DB">
        <w:rPr>
          <w:rFonts w:ascii="Times New Roman" w:hAnsi="Times New Roman" w:cs="Times New Roman"/>
          <w:sz w:val="24"/>
          <w:szCs w:val="24"/>
          <w:lang w:bidi="he-IL"/>
        </w:rPr>
        <w:t xml:space="preserve"> dan </w:t>
      </w:r>
      <w:proofErr w:type="spellStart"/>
      <w:r w:rsidRPr="00F071DB">
        <w:rPr>
          <w:rFonts w:ascii="Times New Roman" w:hAnsi="Times New Roman" w:cs="Times New Roman"/>
          <w:sz w:val="24"/>
          <w:szCs w:val="24"/>
          <w:lang w:bidi="he-IL"/>
        </w:rPr>
        <w:t>anugerah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keselamatan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Artinya</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hidup</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benar</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dihadapan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Tuhan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beroleh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hidup</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Sehubungan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dengan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hal</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ini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Anthoni</w:t>
      </w:r>
      <w:proofErr w:type="spellEnd"/>
      <w:r w:rsidRPr="00F071DB">
        <w:rPr>
          <w:rFonts w:ascii="Times New Roman" w:hAnsi="Times New Roman" w:cs="Times New Roman"/>
          <w:sz w:val="24"/>
          <w:szCs w:val="24"/>
          <w:lang w:bidi="he-IL"/>
        </w:rPr>
        <w:t xml:space="preserve"> A. </w:t>
      </w:r>
      <w:proofErr w:type="spellStart"/>
      <w:r w:rsidRPr="00F071DB">
        <w:rPr>
          <w:rFonts w:ascii="Times New Roman" w:hAnsi="Times New Roman" w:cs="Times New Roman"/>
          <w:sz w:val="24"/>
          <w:szCs w:val="24"/>
          <w:lang w:bidi="he-IL"/>
        </w:rPr>
        <w:t>Hoekema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menyatakan</w:t>
      </w:r>
      <w:proofErr w:type="spellEnd"/>
      <w:r w:rsidRPr="00F071DB">
        <w:rPr>
          <w:rFonts w:ascii="Times New Roman" w:hAnsi="Times New Roman" w:cs="Times New Roman"/>
          <w:sz w:val="24"/>
          <w:szCs w:val="24"/>
          <w:lang w:bidi="he-IL"/>
        </w:rPr>
        <w:t>,</w:t>
      </w:r>
    </w:p>
    <w:p w:rsidR="00303D92" w:rsidRPr="00F071DB" w:rsidRDefault="00303D92" w:rsidP="00A67902">
      <w:pPr>
        <w:spacing w:after="0" w:line="240" w:lineRule="auto"/>
        <w:ind w:left="720"/>
        <w:contextualSpacing/>
        <w:jc w:val="both"/>
        <w:rPr>
          <w:rFonts w:ascii="Times New Roman" w:hAnsi="Times New Roman" w:cs="Times New Roman"/>
          <w:sz w:val="24"/>
          <w:szCs w:val="24"/>
          <w:lang w:bidi="he-IL"/>
        </w:rPr>
      </w:pPr>
      <w:r w:rsidRPr="00F071DB">
        <w:rPr>
          <w:rFonts w:ascii="Times New Roman" w:hAnsi="Times New Roman" w:cs="Times New Roman"/>
          <w:sz w:val="24"/>
          <w:szCs w:val="24"/>
          <w:lang w:bidi="he-IL"/>
        </w:rPr>
        <w:t>Kata</w:t>
      </w:r>
      <w:r w:rsidRPr="00F071DB">
        <w:rPr>
          <w:rFonts w:ascii="Times New Roman" w:hAnsi="Times New Roman" w:cs="Times New Roman"/>
          <w:sz w:val="24"/>
          <w:szCs w:val="24"/>
          <w:lang w:val="el-GR" w:bidi="he-IL"/>
        </w:rPr>
        <w:t xml:space="preserve"> πίστιεὐεἰν</w:t>
      </w:r>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memiliki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arti</w:t>
      </w:r>
      <w:proofErr w:type="spellEnd"/>
      <w:r w:rsidRPr="00F071DB">
        <w:rPr>
          <w:rFonts w:ascii="Times New Roman" w:hAnsi="Times New Roman" w:cs="Times New Roman"/>
          <w:sz w:val="24"/>
          <w:szCs w:val="24"/>
          <w:lang w:bidi="he-IL"/>
        </w:rPr>
        <w:t xml:space="preserve">: (a) </w:t>
      </w:r>
      <w:proofErr w:type="spellStart"/>
      <w:r w:rsidRPr="00F071DB">
        <w:rPr>
          <w:rFonts w:ascii="Times New Roman" w:hAnsi="Times New Roman" w:cs="Times New Roman"/>
          <w:sz w:val="24"/>
          <w:szCs w:val="24"/>
          <w:lang w:bidi="he-IL"/>
        </w:rPr>
        <w:t>Berpikir</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bahwa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sesuatu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adalah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benar</w:t>
      </w:r>
      <w:proofErr w:type="spellEnd"/>
      <w:r w:rsidRPr="00F071DB">
        <w:rPr>
          <w:rFonts w:ascii="Times New Roman" w:hAnsi="Times New Roman" w:cs="Times New Roman"/>
          <w:sz w:val="24"/>
          <w:szCs w:val="24"/>
          <w:lang w:bidi="he-IL"/>
        </w:rPr>
        <w:t xml:space="preserve"> (Mat. 24:23). (b) </w:t>
      </w:r>
      <w:proofErr w:type="spellStart"/>
      <w:r w:rsidRPr="00F071DB">
        <w:rPr>
          <w:rFonts w:ascii="Times New Roman" w:hAnsi="Times New Roman" w:cs="Times New Roman"/>
          <w:sz w:val="24"/>
          <w:szCs w:val="24"/>
          <w:lang w:bidi="he-IL"/>
        </w:rPr>
        <w:t>Menerima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pesan</w:t>
      </w:r>
      <w:proofErr w:type="spellEnd"/>
      <w:r w:rsidRPr="00F071DB">
        <w:rPr>
          <w:rFonts w:ascii="Times New Roman" w:hAnsi="Times New Roman" w:cs="Times New Roman"/>
          <w:sz w:val="24"/>
          <w:szCs w:val="24"/>
          <w:lang w:bidi="he-IL"/>
        </w:rPr>
        <w:t xml:space="preserve"> Allah. (c) </w:t>
      </w:r>
      <w:proofErr w:type="spellStart"/>
      <w:r w:rsidRPr="00F071DB">
        <w:rPr>
          <w:rFonts w:ascii="Times New Roman" w:hAnsi="Times New Roman" w:cs="Times New Roman"/>
          <w:sz w:val="24"/>
          <w:szCs w:val="24"/>
          <w:lang w:bidi="he-IL"/>
        </w:rPr>
        <w:t>Kis</w:t>
      </w:r>
      <w:proofErr w:type="spellEnd"/>
      <w:r w:rsidRPr="00F071DB">
        <w:rPr>
          <w:rFonts w:ascii="Times New Roman" w:hAnsi="Times New Roman" w:cs="Times New Roman"/>
          <w:sz w:val="24"/>
          <w:szCs w:val="24"/>
          <w:lang w:bidi="he-IL"/>
        </w:rPr>
        <w:t>. 24:14. (</w:t>
      </w:r>
      <w:proofErr w:type="spellStart"/>
      <w:r w:rsidRPr="00F071DB">
        <w:rPr>
          <w:rFonts w:ascii="Times New Roman" w:hAnsi="Times New Roman" w:cs="Times New Roman"/>
          <w:sz w:val="24"/>
          <w:szCs w:val="24"/>
          <w:lang w:bidi="he-IL"/>
        </w:rPr>
        <w:t>Menerima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Yesus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sebagai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Mesias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sumber</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keselamatan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ekal</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ditetapkan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secara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ilahi</w:t>
      </w:r>
      <w:proofErr w:type="spellEnd"/>
      <w:r w:rsidRPr="00F071DB">
        <w:rPr>
          <w:rFonts w:ascii="Times New Roman" w:hAnsi="Times New Roman" w:cs="Times New Roman"/>
          <w:sz w:val="24"/>
          <w:szCs w:val="24"/>
          <w:lang w:bidi="he-IL"/>
        </w:rPr>
        <w:t xml:space="preserve"> (Yoh. 3:16).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pengertian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ini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iman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lebih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dari</w:t>
      </w:r>
      <w:proofErr w:type="spellEnd"/>
      <w:r w:rsidRPr="00F071DB">
        <w:rPr>
          <w:rFonts w:ascii="Times New Roman" w:hAnsi="Times New Roman" w:cs="Times New Roman"/>
          <w:sz w:val="24"/>
          <w:szCs w:val="24"/>
          <w:lang w:bidi="he-IL"/>
        </w:rPr>
        <w:t xml:space="preserve"> pada </w:t>
      </w:r>
      <w:proofErr w:type="spellStart"/>
      <w:r w:rsidRPr="00F071DB">
        <w:rPr>
          <w:rFonts w:ascii="Times New Roman" w:hAnsi="Times New Roman" w:cs="Times New Roman"/>
          <w:sz w:val="24"/>
          <w:szCs w:val="24"/>
          <w:lang w:bidi="he-IL"/>
        </w:rPr>
        <w:t>sekedar</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mempercayai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kebenaran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suatu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pesan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iman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disini</w:t>
      </w:r>
      <w:proofErr w:type="spellEnd"/>
      <w:r w:rsidRPr="00F071DB">
        <w:rPr>
          <w:rFonts w:ascii="Times New Roman" w:hAnsi="Times New Roman" w:cs="Times New Roman"/>
          <w:sz w:val="24"/>
          <w:szCs w:val="24"/>
          <w:lang w:bidi="he-IL"/>
        </w:rPr>
        <w:t xml:space="preserve"> juga </w:t>
      </w:r>
      <w:proofErr w:type="spellStart"/>
      <w:r w:rsidRPr="00F071DB">
        <w:rPr>
          <w:rFonts w:ascii="Times New Roman" w:hAnsi="Times New Roman" w:cs="Times New Roman"/>
          <w:sz w:val="24"/>
          <w:szCs w:val="24"/>
          <w:lang w:bidi="he-IL"/>
        </w:rPr>
        <w:t>melibatkan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kepercayaan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kepada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Kristus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berdiam</w:t>
      </w:r>
      <w:proofErr w:type="spellEnd"/>
      <w:r w:rsidRPr="00F071DB">
        <w:rPr>
          <w:rFonts w:ascii="Times New Roman" w:hAnsi="Times New Roman" w:cs="Times New Roman"/>
          <w:sz w:val="24"/>
          <w:szCs w:val="24"/>
          <w:lang w:bidi="he-IL"/>
        </w:rPr>
        <w:t xml:space="preserve"> di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-Nya dan </w:t>
      </w:r>
      <w:proofErr w:type="spellStart"/>
      <w:r w:rsidRPr="00F071DB">
        <w:rPr>
          <w:rFonts w:ascii="Times New Roman" w:hAnsi="Times New Roman" w:cs="Times New Roman"/>
          <w:sz w:val="24"/>
          <w:szCs w:val="24"/>
          <w:lang w:bidi="he-IL"/>
        </w:rPr>
        <w:t>bersandar</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kepad</w:t>
      </w:r>
      <w:proofErr w:type="spellEnd"/>
      <w:r w:rsidRPr="00F071DB">
        <w:rPr>
          <w:rFonts w:ascii="Times New Roman" w:hAnsi="Times New Roman" w:cs="Times New Roman"/>
          <w:sz w:val="24"/>
          <w:szCs w:val="24"/>
          <w:lang w:bidi="he-IL"/>
        </w:rPr>
        <w:t>-Nya</w:t>
      </w:r>
      <w:r>
        <w:rPr>
          <w:rFonts w:ascii="Times New Roman" w:hAnsi="Times New Roman" w:cs="Times New Roman"/>
          <w:sz w:val="24"/>
          <w:szCs w:val="24"/>
          <w:lang w:bidi="he-IL"/>
        </w:rPr>
        <w:t>.</w:t>
      </w:r>
      <w:r w:rsidRPr="00F071DB">
        <w:rPr>
          <w:rFonts w:ascii="Times New Roman" w:hAnsi="Times New Roman" w:cs="Times New Roman"/>
          <w:sz w:val="24"/>
          <w:szCs w:val="24"/>
          <w:vertAlign w:val="superscript"/>
          <w:lang w:bidi="he-IL"/>
        </w:rPr>
        <w:footnoteReference w:id="245"/>
      </w:r>
    </w:p>
    <w:p w:rsidR="00303D92" w:rsidRPr="00F071DB" w:rsidRDefault="00303D92" w:rsidP="00A67902">
      <w:pPr>
        <w:spacing w:after="0" w:line="240" w:lineRule="auto"/>
        <w:contextualSpacing/>
        <w:jc w:val="both"/>
        <w:rPr>
          <w:rFonts w:ascii="Times New Roman" w:hAnsi="Times New Roman" w:cs="Times New Roman"/>
          <w:sz w:val="24"/>
          <w:szCs w:val="24"/>
          <w:lang w:bidi="he-IL"/>
        </w:rPr>
      </w:pPr>
    </w:p>
    <w:p w:rsidR="00303D92" w:rsidRPr="00F071DB" w:rsidRDefault="00303D92" w:rsidP="00A67902">
      <w:pPr>
        <w:spacing w:after="0" w:line="240" w:lineRule="auto"/>
        <w:ind w:firstLine="709"/>
        <w:contextualSpacing/>
        <w:jc w:val="both"/>
        <w:rPr>
          <w:rFonts w:ascii="Times New Roman" w:hAnsi="Times New Roman" w:cs="Times New Roman"/>
          <w:sz w:val="24"/>
          <w:szCs w:val="24"/>
          <w:lang w:bidi="he-IL"/>
        </w:rPr>
      </w:pPr>
      <w:proofErr w:type="spellStart"/>
      <w:r w:rsidRPr="00F071DB">
        <w:rPr>
          <w:rFonts w:ascii="Times New Roman" w:hAnsi="Times New Roman" w:cs="Times New Roman"/>
          <w:sz w:val="24"/>
          <w:szCs w:val="24"/>
          <w:lang w:bidi="he-IL"/>
        </w:rPr>
        <w:t>Bertolak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dari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iman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kepada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Kristus-lah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maka</w:t>
      </w:r>
      <w:proofErr w:type="spellEnd"/>
      <w:r w:rsidRPr="00F071DB">
        <w:rPr>
          <w:rFonts w:ascii="Times New Roman" w:hAnsi="Times New Roman" w:cs="Times New Roman"/>
          <w:sz w:val="24"/>
          <w:szCs w:val="24"/>
          <w:lang w:bidi="he-IL"/>
        </w:rPr>
        <w:t xml:space="preserve"> Rasul Paulus </w:t>
      </w:r>
      <w:proofErr w:type="spellStart"/>
      <w:r w:rsidRPr="00F071DB">
        <w:rPr>
          <w:rFonts w:ascii="Times New Roman" w:hAnsi="Times New Roman" w:cs="Times New Roman"/>
          <w:sz w:val="24"/>
          <w:szCs w:val="24"/>
          <w:lang w:bidi="he-IL"/>
        </w:rPr>
        <w:t>diubahkan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Tuhan</w:t>
      </w:r>
      <w:proofErr w:type="spellEnd"/>
      <w:r w:rsidRPr="00F071DB">
        <w:rPr>
          <w:rFonts w:ascii="Times New Roman" w:hAnsi="Times New Roman" w:cs="Times New Roman"/>
          <w:sz w:val="24"/>
          <w:szCs w:val="24"/>
          <w:lang w:bidi="he-IL"/>
        </w:rPr>
        <w:t xml:space="preserve"> dan </w:t>
      </w:r>
      <w:proofErr w:type="spellStart"/>
      <w:r w:rsidRPr="00F071DB">
        <w:rPr>
          <w:rFonts w:ascii="Times New Roman" w:hAnsi="Times New Roman" w:cs="Times New Roman"/>
          <w:sz w:val="24"/>
          <w:szCs w:val="24"/>
          <w:lang w:bidi="he-IL"/>
        </w:rPr>
        <w:t>termotivasi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melayani</w:t>
      </w:r>
      <w:proofErr w:type="spellEnd"/>
      <w:r w:rsidRPr="00F071DB">
        <w:rPr>
          <w:rFonts w:ascii="Times New Roman" w:hAnsi="Times New Roman" w:cs="Times New Roman"/>
          <w:sz w:val="24"/>
          <w:szCs w:val="24"/>
          <w:lang w:bidi="he-IL"/>
        </w:rPr>
        <w:t xml:space="preserve"> Allah </w:t>
      </w:r>
      <w:proofErr w:type="spellStart"/>
      <w:r w:rsidRPr="00F071DB">
        <w:rPr>
          <w:rFonts w:ascii="Times New Roman" w:hAnsi="Times New Roman" w:cs="Times New Roman"/>
          <w:sz w:val="24"/>
          <w:szCs w:val="24"/>
          <w:lang w:bidi="he-IL"/>
        </w:rPr>
        <w:t>tidak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sekedar</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karena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taat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kepada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Hukum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Taurat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melainkan</w:t>
      </w:r>
      <w:proofErr w:type="spellEnd"/>
      <w:r w:rsidRPr="00F071DB">
        <w:rPr>
          <w:rFonts w:ascii="Times New Roman" w:hAnsi="Times New Roman" w:cs="Times New Roman"/>
          <w:sz w:val="24"/>
          <w:szCs w:val="24"/>
          <w:lang w:bidi="he-IL"/>
        </w:rPr>
        <w:t xml:space="preserve"> oleh </w:t>
      </w:r>
      <w:proofErr w:type="spellStart"/>
      <w:r w:rsidRPr="00F071DB">
        <w:rPr>
          <w:rFonts w:ascii="Times New Roman" w:hAnsi="Times New Roman" w:cs="Times New Roman"/>
          <w:sz w:val="24"/>
          <w:szCs w:val="24"/>
          <w:lang w:bidi="he-IL"/>
        </w:rPr>
        <w:t>karena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telah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nyata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kebenaran</w:t>
      </w:r>
      <w:proofErr w:type="spellEnd"/>
      <w:r w:rsidRPr="00F071DB">
        <w:rPr>
          <w:rFonts w:ascii="Times New Roman" w:hAnsi="Times New Roman" w:cs="Times New Roman"/>
          <w:sz w:val="24"/>
          <w:szCs w:val="24"/>
          <w:lang w:bidi="he-IL"/>
        </w:rPr>
        <w:t xml:space="preserve"> Allah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kehidupannya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Sehubungan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dengan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hal</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ini</w:t>
      </w:r>
      <w:proofErr w:type="spellEnd"/>
      <w:r w:rsidRPr="00F071DB">
        <w:rPr>
          <w:rFonts w:ascii="Times New Roman" w:hAnsi="Times New Roman" w:cs="Times New Roman"/>
          <w:sz w:val="24"/>
          <w:szCs w:val="24"/>
          <w:lang w:bidi="he-IL"/>
        </w:rPr>
        <w:t xml:space="preserve"> Jacob van </w:t>
      </w:r>
      <w:proofErr w:type="spellStart"/>
      <w:r w:rsidRPr="00F071DB">
        <w:rPr>
          <w:rFonts w:ascii="Times New Roman" w:hAnsi="Times New Roman" w:cs="Times New Roman"/>
          <w:sz w:val="24"/>
          <w:szCs w:val="24"/>
          <w:lang w:bidi="he-IL"/>
        </w:rPr>
        <w:t>Bruggen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menyatakan</w:t>
      </w:r>
      <w:proofErr w:type="spellEnd"/>
      <w:r w:rsidRPr="00F071DB">
        <w:rPr>
          <w:rFonts w:ascii="Times New Roman" w:hAnsi="Times New Roman" w:cs="Times New Roman"/>
          <w:sz w:val="24"/>
          <w:szCs w:val="24"/>
          <w:lang w:bidi="he-IL"/>
        </w:rPr>
        <w:t>, “</w:t>
      </w:r>
      <w:proofErr w:type="spellStart"/>
      <w:r w:rsidRPr="00F071DB">
        <w:rPr>
          <w:rFonts w:ascii="Times New Roman" w:hAnsi="Times New Roman" w:cs="Times New Roman"/>
          <w:sz w:val="24"/>
          <w:szCs w:val="24"/>
          <w:lang w:bidi="he-IL"/>
        </w:rPr>
        <w:t>Dengan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demikian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berdasarkan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iman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lastRenderedPageBreak/>
        <w:t>terus-menerus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semata-mata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berdasarkan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iman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Pandangan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ini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didukung</w:t>
      </w:r>
      <w:proofErr w:type="spellEnd"/>
      <w:r w:rsidRPr="00F071DB">
        <w:rPr>
          <w:rFonts w:ascii="Times New Roman" w:hAnsi="Times New Roman" w:cs="Times New Roman"/>
          <w:sz w:val="24"/>
          <w:szCs w:val="24"/>
          <w:lang w:bidi="he-IL"/>
        </w:rPr>
        <w:t xml:space="preserve"> oleh </w:t>
      </w:r>
      <w:proofErr w:type="spellStart"/>
      <w:r w:rsidRPr="00F071DB">
        <w:rPr>
          <w:rFonts w:ascii="Times New Roman" w:hAnsi="Times New Roman" w:cs="Times New Roman"/>
          <w:sz w:val="24"/>
          <w:szCs w:val="24"/>
          <w:lang w:bidi="he-IL"/>
        </w:rPr>
        <w:t>bunyinya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ayat</w:t>
      </w:r>
      <w:proofErr w:type="spellEnd"/>
      <w:r w:rsidRPr="00F071DB">
        <w:rPr>
          <w:rFonts w:ascii="Times New Roman" w:hAnsi="Times New Roman" w:cs="Times New Roman"/>
          <w:sz w:val="24"/>
          <w:szCs w:val="24"/>
          <w:lang w:bidi="he-IL"/>
        </w:rPr>
        <w:t xml:space="preserve"> 17b, yang </w:t>
      </w:r>
      <w:proofErr w:type="spellStart"/>
      <w:r w:rsidRPr="00F071DB">
        <w:rPr>
          <w:rFonts w:ascii="Times New Roman" w:hAnsi="Times New Roman" w:cs="Times New Roman"/>
          <w:sz w:val="24"/>
          <w:szCs w:val="24"/>
          <w:lang w:bidi="he-IL"/>
        </w:rPr>
        <w:t>hanya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menulangi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dari</w:t>
      </w:r>
      <w:proofErr w:type="spellEnd"/>
      <w:r w:rsidRPr="00F071DB">
        <w:rPr>
          <w:rFonts w:ascii="Times New Roman" w:hAnsi="Times New Roman" w:cs="Times New Roman"/>
          <w:sz w:val="24"/>
          <w:szCs w:val="24"/>
          <w:lang w:bidi="he-IL"/>
        </w:rPr>
        <w:t xml:space="preserve">’, (oleh) </w:t>
      </w:r>
      <w:proofErr w:type="spellStart"/>
      <w:r w:rsidRPr="00F071DB">
        <w:rPr>
          <w:rFonts w:ascii="Times New Roman" w:hAnsi="Times New Roman" w:cs="Times New Roman"/>
          <w:sz w:val="24"/>
          <w:szCs w:val="24"/>
          <w:lang w:bidi="he-IL"/>
        </w:rPr>
        <w:t>iman</w:t>
      </w:r>
      <w:proofErr w:type="spellEnd"/>
      <w:r w:rsidRPr="00F071DB">
        <w:rPr>
          <w:rFonts w:ascii="Times New Roman" w:hAnsi="Times New Roman" w:cs="Times New Roman"/>
          <w:sz w:val="24"/>
          <w:szCs w:val="24"/>
          <w:lang w:bidi="he-IL"/>
        </w:rPr>
        <w:t>.”</w:t>
      </w:r>
      <w:r w:rsidRPr="00F071DB">
        <w:rPr>
          <w:rFonts w:ascii="Times New Roman" w:hAnsi="Times New Roman" w:cs="Times New Roman"/>
          <w:sz w:val="24"/>
          <w:szCs w:val="24"/>
          <w:vertAlign w:val="superscript"/>
          <w:lang w:bidi="he-IL"/>
        </w:rPr>
        <w:footnoteReference w:id="246"/>
      </w:r>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Jadi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bagi</w:t>
      </w:r>
      <w:proofErr w:type="spellEnd"/>
      <w:r w:rsidRPr="00F071DB">
        <w:rPr>
          <w:rFonts w:ascii="Times New Roman" w:hAnsi="Times New Roman" w:cs="Times New Roman"/>
          <w:sz w:val="24"/>
          <w:szCs w:val="24"/>
          <w:lang w:bidi="he-IL"/>
        </w:rPr>
        <w:t xml:space="preserve"> Paulus </w:t>
      </w:r>
      <w:proofErr w:type="spellStart"/>
      <w:r w:rsidRPr="00F071DB">
        <w:rPr>
          <w:rFonts w:ascii="Times New Roman" w:hAnsi="Times New Roman" w:cs="Times New Roman"/>
          <w:sz w:val="24"/>
          <w:szCs w:val="24"/>
          <w:lang w:bidi="he-IL"/>
        </w:rPr>
        <w:t>iman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berarti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percaya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percaya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kepada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Kristus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dengan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segenap</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hati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sebagai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Oknum</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telah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mati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untuk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memberi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manusia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keselamatan</w:t>
      </w:r>
      <w:proofErr w:type="spellEnd"/>
      <w:r w:rsidRPr="00F071DB">
        <w:rPr>
          <w:rFonts w:ascii="Times New Roman" w:hAnsi="Times New Roman" w:cs="Times New Roman"/>
          <w:sz w:val="24"/>
          <w:szCs w:val="24"/>
          <w:lang w:bidi="he-IL"/>
        </w:rPr>
        <w:t xml:space="preserve">. Robert M. Bowman </w:t>
      </w:r>
      <w:proofErr w:type="spellStart"/>
      <w:r w:rsidRPr="00F071DB">
        <w:rPr>
          <w:rFonts w:ascii="Times New Roman" w:hAnsi="Times New Roman" w:cs="Times New Roman"/>
          <w:sz w:val="24"/>
          <w:szCs w:val="24"/>
          <w:lang w:bidi="he-IL"/>
        </w:rPr>
        <w:t>menyatakan</w:t>
      </w:r>
      <w:proofErr w:type="spellEnd"/>
      <w:r w:rsidRPr="00F071DB">
        <w:rPr>
          <w:rFonts w:ascii="Times New Roman" w:hAnsi="Times New Roman" w:cs="Times New Roman"/>
          <w:sz w:val="24"/>
          <w:szCs w:val="24"/>
          <w:lang w:bidi="he-IL"/>
        </w:rPr>
        <w:t>,</w:t>
      </w:r>
    </w:p>
    <w:p w:rsidR="00303D92" w:rsidRDefault="00303D92" w:rsidP="00A67902">
      <w:pPr>
        <w:spacing w:after="0" w:line="240" w:lineRule="auto"/>
        <w:ind w:left="709" w:firstLine="11"/>
        <w:contextualSpacing/>
        <w:jc w:val="both"/>
        <w:rPr>
          <w:rFonts w:ascii="Times New Roman" w:hAnsi="Times New Roman" w:cs="Times New Roman"/>
          <w:sz w:val="24"/>
          <w:szCs w:val="24"/>
          <w:lang w:bidi="he-IL"/>
        </w:rPr>
      </w:pPr>
      <w:r w:rsidRPr="00F071DB">
        <w:rPr>
          <w:rFonts w:ascii="Times New Roman" w:hAnsi="Times New Roman" w:cs="Times New Roman"/>
          <w:sz w:val="24"/>
          <w:szCs w:val="24"/>
          <w:lang w:bidi="he-IL"/>
        </w:rPr>
        <w:t xml:space="preserve">Paulus </w:t>
      </w:r>
      <w:proofErr w:type="spellStart"/>
      <w:r w:rsidRPr="00F071DB">
        <w:rPr>
          <w:rFonts w:ascii="Times New Roman" w:hAnsi="Times New Roman" w:cs="Times New Roman"/>
          <w:sz w:val="24"/>
          <w:szCs w:val="24"/>
          <w:lang w:bidi="he-IL"/>
        </w:rPr>
        <w:t>berdoa</w:t>
      </w:r>
      <w:proofErr w:type="spellEnd"/>
      <w:r w:rsidRPr="00F071DB">
        <w:rPr>
          <w:rFonts w:ascii="Times New Roman" w:hAnsi="Times New Roman" w:cs="Times New Roman"/>
          <w:sz w:val="24"/>
          <w:szCs w:val="24"/>
          <w:lang w:bidi="he-IL"/>
        </w:rPr>
        <w:t xml:space="preserve"> agar </w:t>
      </w:r>
      <w:proofErr w:type="spellStart"/>
      <w:r w:rsidRPr="00F071DB">
        <w:rPr>
          <w:rFonts w:ascii="Times New Roman" w:hAnsi="Times New Roman" w:cs="Times New Roman"/>
          <w:sz w:val="24"/>
          <w:szCs w:val="24"/>
          <w:lang w:bidi="he-IL"/>
        </w:rPr>
        <w:t>umat</w:t>
      </w:r>
      <w:proofErr w:type="spellEnd"/>
      <w:r w:rsidRPr="00F071DB">
        <w:rPr>
          <w:rFonts w:ascii="Times New Roman" w:hAnsi="Times New Roman" w:cs="Times New Roman"/>
          <w:sz w:val="24"/>
          <w:szCs w:val="24"/>
          <w:lang w:bidi="he-IL"/>
        </w:rPr>
        <w:t xml:space="preserve"> Kristen </w:t>
      </w:r>
      <w:proofErr w:type="spellStart"/>
      <w:r w:rsidRPr="00F071DB">
        <w:rPr>
          <w:rFonts w:ascii="Times New Roman" w:hAnsi="Times New Roman" w:cs="Times New Roman"/>
          <w:sz w:val="24"/>
          <w:szCs w:val="24"/>
          <w:lang w:bidi="he-IL"/>
        </w:rPr>
        <w:t>mengenal</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betapa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hebat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kuasa</w:t>
      </w:r>
      <w:proofErr w:type="spellEnd"/>
      <w:r w:rsidRPr="00F071DB">
        <w:rPr>
          <w:rFonts w:ascii="Times New Roman" w:hAnsi="Times New Roman" w:cs="Times New Roman"/>
          <w:sz w:val="24"/>
          <w:szCs w:val="24"/>
          <w:lang w:bidi="he-IL"/>
        </w:rPr>
        <w:t xml:space="preserve">-Nya </w:t>
      </w:r>
      <w:proofErr w:type="spellStart"/>
      <w:r w:rsidRPr="00F071DB">
        <w:rPr>
          <w:rFonts w:ascii="Times New Roman" w:hAnsi="Times New Roman" w:cs="Times New Roman"/>
          <w:sz w:val="24"/>
          <w:szCs w:val="24"/>
          <w:lang w:bidi="he-IL"/>
        </w:rPr>
        <w:t>bagi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kita</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percaya</w:t>
      </w:r>
      <w:proofErr w:type="spellEnd"/>
      <w:r w:rsidRPr="00F071DB">
        <w:rPr>
          <w:rFonts w:ascii="Times New Roman" w:hAnsi="Times New Roman" w:cs="Times New Roman"/>
          <w:sz w:val="24"/>
          <w:szCs w:val="24"/>
          <w:lang w:bidi="he-IL"/>
        </w:rPr>
        <w:t>,</w:t>
      </w:r>
      <w:r>
        <w:rPr>
          <w:rFonts w:ascii="Times New Roman" w:hAnsi="Times New Roman" w:cs="Times New Roman"/>
          <w:sz w:val="24"/>
          <w:szCs w:val="24"/>
          <w:lang w:bidi="he-IL"/>
        </w:rPr>
        <w:t xml:space="preserve"> </w:t>
      </w:r>
      <w:r w:rsidRPr="00F071DB">
        <w:rPr>
          <w:rFonts w:ascii="Times New Roman" w:hAnsi="Times New Roman" w:cs="Times New Roman"/>
          <w:sz w:val="24"/>
          <w:szCs w:val="24"/>
          <w:lang w:bidi="he-IL"/>
        </w:rPr>
        <w:t xml:space="preserve">yang </w:t>
      </w:r>
      <w:proofErr w:type="spellStart"/>
      <w:r w:rsidRPr="00F071DB">
        <w:rPr>
          <w:rFonts w:ascii="Times New Roman" w:hAnsi="Times New Roman" w:cs="Times New Roman"/>
          <w:sz w:val="24"/>
          <w:szCs w:val="24"/>
          <w:lang w:bidi="he-IL"/>
        </w:rPr>
        <w:t>dikerjakan</w:t>
      </w:r>
      <w:proofErr w:type="spellEnd"/>
      <w:r w:rsidRPr="00F071DB">
        <w:rPr>
          <w:rFonts w:ascii="Times New Roman" w:hAnsi="Times New Roman" w:cs="Times New Roman"/>
          <w:sz w:val="24"/>
          <w:szCs w:val="24"/>
          <w:lang w:bidi="he-IL"/>
        </w:rPr>
        <w:t xml:space="preserve">-Nya di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Kristus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dengan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membangkitkan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dari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antara</w:t>
      </w:r>
      <w:proofErr w:type="spellEnd"/>
      <w:r w:rsidRPr="00F071DB">
        <w:rPr>
          <w:rFonts w:ascii="Times New Roman" w:hAnsi="Times New Roman" w:cs="Times New Roman"/>
          <w:sz w:val="24"/>
          <w:szCs w:val="24"/>
          <w:lang w:bidi="he-IL"/>
        </w:rPr>
        <w:t xml:space="preserve"> orang </w:t>
      </w:r>
      <w:proofErr w:type="spellStart"/>
      <w:r w:rsidRPr="00F071DB">
        <w:rPr>
          <w:rFonts w:ascii="Times New Roman" w:hAnsi="Times New Roman" w:cs="Times New Roman"/>
          <w:sz w:val="24"/>
          <w:szCs w:val="24"/>
          <w:lang w:bidi="he-IL"/>
        </w:rPr>
        <w:t>mati</w:t>
      </w:r>
      <w:proofErr w:type="spellEnd"/>
      <w:r w:rsidRPr="00F071DB">
        <w:rPr>
          <w:rFonts w:ascii="Times New Roman" w:hAnsi="Times New Roman" w:cs="Times New Roman"/>
          <w:sz w:val="24"/>
          <w:szCs w:val="24"/>
          <w:lang w:bidi="he-IL"/>
        </w:rPr>
        <w:t xml:space="preserve"> dan </w:t>
      </w:r>
      <w:proofErr w:type="spellStart"/>
      <w:r w:rsidRPr="00F071DB">
        <w:rPr>
          <w:rFonts w:ascii="Times New Roman" w:hAnsi="Times New Roman" w:cs="Times New Roman"/>
          <w:sz w:val="24"/>
          <w:szCs w:val="24"/>
          <w:lang w:bidi="he-IL"/>
        </w:rPr>
        <w:t>mendudukan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Dia</w:t>
      </w:r>
      <w:proofErr w:type="spellEnd"/>
      <w:r w:rsidRPr="00F071DB">
        <w:rPr>
          <w:rFonts w:ascii="Times New Roman" w:hAnsi="Times New Roman" w:cs="Times New Roman"/>
          <w:sz w:val="24"/>
          <w:szCs w:val="24"/>
          <w:lang w:bidi="he-IL"/>
        </w:rPr>
        <w:t xml:space="preserve"> di </w:t>
      </w:r>
      <w:proofErr w:type="spellStart"/>
      <w:r w:rsidRPr="00F071DB">
        <w:rPr>
          <w:rFonts w:ascii="Times New Roman" w:hAnsi="Times New Roman" w:cs="Times New Roman"/>
          <w:sz w:val="24"/>
          <w:szCs w:val="24"/>
          <w:lang w:bidi="he-IL"/>
        </w:rPr>
        <w:t>sebelah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kanan</w:t>
      </w:r>
      <w:proofErr w:type="spellEnd"/>
      <w:r w:rsidRPr="00F071DB">
        <w:rPr>
          <w:rFonts w:ascii="Times New Roman" w:hAnsi="Times New Roman" w:cs="Times New Roman"/>
          <w:sz w:val="24"/>
          <w:szCs w:val="24"/>
          <w:lang w:bidi="he-IL"/>
        </w:rPr>
        <w:t xml:space="preserve">-Nya di </w:t>
      </w:r>
      <w:proofErr w:type="spellStart"/>
      <w:r w:rsidRPr="00F071DB">
        <w:rPr>
          <w:rFonts w:ascii="Times New Roman" w:hAnsi="Times New Roman" w:cs="Times New Roman"/>
          <w:sz w:val="24"/>
          <w:szCs w:val="24"/>
          <w:lang w:bidi="he-IL"/>
        </w:rPr>
        <w:t>sorga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Ef</w:t>
      </w:r>
      <w:proofErr w:type="spellEnd"/>
      <w:r w:rsidRPr="00F071DB">
        <w:rPr>
          <w:rFonts w:ascii="Times New Roman" w:hAnsi="Times New Roman" w:cs="Times New Roman"/>
          <w:sz w:val="24"/>
          <w:szCs w:val="24"/>
          <w:lang w:bidi="he-IL"/>
        </w:rPr>
        <w:t xml:space="preserve">. 1:19-20). </w:t>
      </w:r>
      <w:proofErr w:type="spellStart"/>
      <w:r w:rsidRPr="00F071DB">
        <w:rPr>
          <w:rFonts w:ascii="Times New Roman" w:hAnsi="Times New Roman" w:cs="Times New Roman"/>
          <w:sz w:val="24"/>
          <w:szCs w:val="24"/>
          <w:lang w:bidi="he-IL"/>
        </w:rPr>
        <w:t>Ini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merupakan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sebuah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berita</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kontra-budaya</w:t>
      </w:r>
      <w:proofErr w:type="spellEnd"/>
      <w:r w:rsidRPr="00F071DB">
        <w:rPr>
          <w:rFonts w:ascii="Times New Roman" w:hAnsi="Times New Roman" w:cs="Times New Roman"/>
          <w:sz w:val="24"/>
          <w:szCs w:val="24"/>
          <w:lang w:bidi="he-IL"/>
        </w:rPr>
        <w:t xml:space="preserve"> dan </w:t>
      </w:r>
      <w:proofErr w:type="spellStart"/>
      <w:r w:rsidRPr="00F071DB">
        <w:rPr>
          <w:rFonts w:ascii="Times New Roman" w:hAnsi="Times New Roman" w:cs="Times New Roman"/>
          <w:sz w:val="24"/>
          <w:szCs w:val="24"/>
          <w:lang w:bidi="he-IL"/>
        </w:rPr>
        <w:t>bersifatrevolusioner</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bagi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segala</w:t>
      </w:r>
      <w:proofErr w:type="spellEnd"/>
      <w:r w:rsidRPr="00F071DB">
        <w:rPr>
          <w:rFonts w:ascii="Times New Roman" w:hAnsi="Times New Roman" w:cs="Times New Roman"/>
          <w:sz w:val="24"/>
          <w:szCs w:val="24"/>
          <w:lang w:bidi="he-IL"/>
        </w:rPr>
        <w:t xml:space="preserve"> zaman: </w:t>
      </w:r>
      <w:proofErr w:type="spellStart"/>
      <w:r w:rsidRPr="00F071DB">
        <w:rPr>
          <w:rFonts w:ascii="Times New Roman" w:hAnsi="Times New Roman" w:cs="Times New Roman"/>
          <w:sz w:val="24"/>
          <w:szCs w:val="24"/>
          <w:lang w:bidi="he-IL"/>
        </w:rPr>
        <w:t>kuasa</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sesungguhnya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tidak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ditemukan</w:t>
      </w:r>
      <w:proofErr w:type="spellEnd"/>
      <w:r w:rsidRPr="00F071DB">
        <w:rPr>
          <w:rFonts w:ascii="Times New Roman" w:hAnsi="Times New Roman" w:cs="Times New Roman"/>
          <w:sz w:val="24"/>
          <w:szCs w:val="24"/>
          <w:lang w:bidi="he-IL"/>
        </w:rPr>
        <w:t xml:space="preserve"> pada </w:t>
      </w:r>
      <w:proofErr w:type="spellStart"/>
      <w:r w:rsidRPr="00F071DB">
        <w:rPr>
          <w:rFonts w:ascii="Times New Roman" w:hAnsi="Times New Roman" w:cs="Times New Roman"/>
          <w:sz w:val="24"/>
          <w:szCs w:val="24"/>
          <w:lang w:bidi="he-IL"/>
        </w:rPr>
        <w:t>pasukan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tentara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ataupengadilan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melainkan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kebangkitan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Yesus</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disalibkan</w:t>
      </w:r>
      <w:proofErr w:type="spellEnd"/>
      <w:r w:rsidRPr="00F071DB">
        <w:rPr>
          <w:rFonts w:ascii="Times New Roman" w:hAnsi="Times New Roman" w:cs="Times New Roman"/>
          <w:sz w:val="24"/>
          <w:szCs w:val="24"/>
          <w:lang w:bidi="he-IL"/>
        </w:rPr>
        <w:t>.</w:t>
      </w:r>
      <w:r w:rsidRPr="00F071DB">
        <w:rPr>
          <w:rFonts w:ascii="Times New Roman" w:hAnsi="Times New Roman" w:cs="Times New Roman"/>
          <w:sz w:val="24"/>
          <w:szCs w:val="24"/>
          <w:vertAlign w:val="superscript"/>
          <w:lang w:bidi="he-IL"/>
        </w:rPr>
        <w:footnoteReference w:id="247"/>
      </w:r>
    </w:p>
    <w:p w:rsidR="00303D92" w:rsidRPr="00F071DB" w:rsidRDefault="00303D92" w:rsidP="00A67902">
      <w:pPr>
        <w:spacing w:after="0" w:line="240" w:lineRule="auto"/>
        <w:ind w:left="709" w:firstLine="11"/>
        <w:contextualSpacing/>
        <w:jc w:val="both"/>
        <w:rPr>
          <w:rFonts w:ascii="Times New Roman" w:hAnsi="Times New Roman" w:cs="Times New Roman"/>
          <w:sz w:val="24"/>
          <w:szCs w:val="24"/>
          <w:lang w:bidi="he-IL"/>
        </w:rPr>
      </w:pPr>
    </w:p>
    <w:p w:rsidR="00303D92" w:rsidRPr="00F071DB" w:rsidRDefault="00303D92" w:rsidP="00A67902">
      <w:pPr>
        <w:spacing w:after="0" w:line="240" w:lineRule="auto"/>
        <w:ind w:firstLine="709"/>
        <w:contextualSpacing/>
        <w:jc w:val="both"/>
        <w:rPr>
          <w:rFonts w:ascii="Times New Roman" w:hAnsi="Times New Roman" w:cs="Times New Roman"/>
          <w:sz w:val="24"/>
          <w:szCs w:val="24"/>
          <w:lang w:bidi="he-IL"/>
        </w:rPr>
      </w:pPr>
      <w:proofErr w:type="spellStart"/>
      <w:r w:rsidRPr="00F071DB">
        <w:rPr>
          <w:rFonts w:ascii="Times New Roman" w:hAnsi="Times New Roman" w:cs="Times New Roman"/>
          <w:sz w:val="24"/>
          <w:szCs w:val="24"/>
          <w:lang w:bidi="he-IL"/>
        </w:rPr>
        <w:t>Beriman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kepada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Kristus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menurut</w:t>
      </w:r>
      <w:proofErr w:type="spellEnd"/>
      <w:r w:rsidRPr="00F071DB">
        <w:rPr>
          <w:rFonts w:ascii="Times New Roman" w:hAnsi="Times New Roman" w:cs="Times New Roman"/>
          <w:sz w:val="24"/>
          <w:szCs w:val="24"/>
          <w:lang w:bidi="he-IL"/>
        </w:rPr>
        <w:t xml:space="preserve"> Paulus </w:t>
      </w:r>
      <w:proofErr w:type="spellStart"/>
      <w:r w:rsidRPr="00F071DB">
        <w:rPr>
          <w:rFonts w:ascii="Times New Roman" w:hAnsi="Times New Roman" w:cs="Times New Roman"/>
          <w:sz w:val="24"/>
          <w:szCs w:val="24"/>
          <w:lang w:bidi="he-IL"/>
        </w:rPr>
        <w:t>adalah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hal</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harus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diutamakan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hidup</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Artinya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bahwa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harapan</w:t>
      </w:r>
      <w:proofErr w:type="spellEnd"/>
      <w:r w:rsidRPr="00F071DB">
        <w:rPr>
          <w:rFonts w:ascii="Times New Roman" w:hAnsi="Times New Roman" w:cs="Times New Roman"/>
          <w:sz w:val="24"/>
          <w:szCs w:val="24"/>
          <w:lang w:bidi="he-IL"/>
        </w:rPr>
        <w:t xml:space="preserve"> Paulus </w:t>
      </w:r>
      <w:proofErr w:type="spellStart"/>
      <w:r w:rsidRPr="00F071DB">
        <w:rPr>
          <w:rFonts w:ascii="Times New Roman" w:hAnsi="Times New Roman" w:cs="Times New Roman"/>
          <w:sz w:val="24"/>
          <w:szCs w:val="24"/>
          <w:lang w:bidi="he-IL"/>
        </w:rPr>
        <w:t>adalah</w:t>
      </w:r>
      <w:proofErr w:type="spellEnd"/>
      <w:r w:rsidRPr="00F071DB">
        <w:rPr>
          <w:rFonts w:ascii="Times New Roman" w:hAnsi="Times New Roman" w:cs="Times New Roman"/>
          <w:sz w:val="24"/>
          <w:szCs w:val="24"/>
          <w:lang w:bidi="he-IL"/>
        </w:rPr>
        <w:t xml:space="preserve"> agar </w:t>
      </w:r>
      <w:proofErr w:type="spellStart"/>
      <w:r w:rsidRPr="00F071DB">
        <w:rPr>
          <w:rFonts w:ascii="Times New Roman" w:hAnsi="Times New Roman" w:cs="Times New Roman"/>
          <w:sz w:val="24"/>
          <w:szCs w:val="24"/>
          <w:lang w:bidi="he-IL"/>
        </w:rPr>
        <w:t>kewargaan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mereka</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meliputi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cara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hidup</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adat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istiadat</w:t>
      </w:r>
      <w:proofErr w:type="spellEnd"/>
      <w:r w:rsidRPr="00F071DB">
        <w:rPr>
          <w:rFonts w:ascii="Times New Roman" w:hAnsi="Times New Roman" w:cs="Times New Roman"/>
          <w:sz w:val="24"/>
          <w:szCs w:val="24"/>
          <w:lang w:bidi="he-IL"/>
        </w:rPr>
        <w:t xml:space="preserve">, hokum, </w:t>
      </w:r>
      <w:proofErr w:type="spellStart"/>
      <w:r w:rsidRPr="00F071DB">
        <w:rPr>
          <w:rFonts w:ascii="Times New Roman" w:hAnsi="Times New Roman" w:cs="Times New Roman"/>
          <w:sz w:val="24"/>
          <w:szCs w:val="24"/>
          <w:lang w:bidi="he-IL"/>
        </w:rPr>
        <w:t>pikiran</w:t>
      </w:r>
      <w:proofErr w:type="spellEnd"/>
      <w:r w:rsidRPr="00F071DB">
        <w:rPr>
          <w:rFonts w:ascii="Times New Roman" w:hAnsi="Times New Roman" w:cs="Times New Roman"/>
          <w:sz w:val="24"/>
          <w:szCs w:val="24"/>
          <w:lang w:bidi="he-IL"/>
        </w:rPr>
        <w:t xml:space="preserve"> dan </w:t>
      </w:r>
      <w:proofErr w:type="spellStart"/>
      <w:r w:rsidRPr="00F071DB">
        <w:rPr>
          <w:rFonts w:ascii="Times New Roman" w:hAnsi="Times New Roman" w:cs="Times New Roman"/>
          <w:sz w:val="24"/>
          <w:szCs w:val="24"/>
          <w:lang w:bidi="he-IL"/>
        </w:rPr>
        <w:t>hati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mereka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layak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atau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sesuai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dengan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Kristus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yaitu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dengan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pikiran</w:t>
      </w:r>
      <w:proofErr w:type="spellEnd"/>
      <w:r w:rsidRPr="00F071DB">
        <w:rPr>
          <w:rFonts w:ascii="Times New Roman" w:hAnsi="Times New Roman" w:cs="Times New Roman"/>
          <w:sz w:val="24"/>
          <w:szCs w:val="24"/>
          <w:lang w:bidi="he-IL"/>
        </w:rPr>
        <w:t xml:space="preserve">-Nya, </w:t>
      </w:r>
      <w:proofErr w:type="spellStart"/>
      <w:r w:rsidRPr="00F071DB">
        <w:rPr>
          <w:rFonts w:ascii="Times New Roman" w:hAnsi="Times New Roman" w:cs="Times New Roman"/>
          <w:sz w:val="24"/>
          <w:szCs w:val="24"/>
          <w:lang w:bidi="he-IL"/>
        </w:rPr>
        <w:t>hati</w:t>
      </w:r>
      <w:proofErr w:type="spellEnd"/>
      <w:r w:rsidRPr="00F071DB">
        <w:rPr>
          <w:rFonts w:ascii="Times New Roman" w:hAnsi="Times New Roman" w:cs="Times New Roman"/>
          <w:sz w:val="24"/>
          <w:szCs w:val="24"/>
          <w:lang w:bidi="he-IL"/>
        </w:rPr>
        <w:t xml:space="preserve">-Nya, </w:t>
      </w:r>
      <w:proofErr w:type="spellStart"/>
      <w:r w:rsidRPr="00F071DB">
        <w:rPr>
          <w:rFonts w:ascii="Times New Roman" w:hAnsi="Times New Roman" w:cs="Times New Roman"/>
          <w:sz w:val="24"/>
          <w:szCs w:val="24"/>
          <w:lang w:bidi="he-IL"/>
        </w:rPr>
        <w:t>kuasa</w:t>
      </w:r>
      <w:proofErr w:type="spellEnd"/>
      <w:r w:rsidRPr="00F071DB">
        <w:rPr>
          <w:rFonts w:ascii="Times New Roman" w:hAnsi="Times New Roman" w:cs="Times New Roman"/>
          <w:sz w:val="24"/>
          <w:szCs w:val="24"/>
          <w:lang w:bidi="he-IL"/>
        </w:rPr>
        <w:t xml:space="preserve">-Nya, </w:t>
      </w:r>
      <w:proofErr w:type="spellStart"/>
      <w:r w:rsidRPr="00F071DB">
        <w:rPr>
          <w:rFonts w:ascii="Times New Roman" w:hAnsi="Times New Roman" w:cs="Times New Roman"/>
          <w:sz w:val="24"/>
          <w:szCs w:val="24"/>
          <w:lang w:bidi="he-IL"/>
        </w:rPr>
        <w:t>karya</w:t>
      </w:r>
      <w:proofErr w:type="spellEnd"/>
      <w:r w:rsidRPr="00F071DB">
        <w:rPr>
          <w:rFonts w:ascii="Times New Roman" w:hAnsi="Times New Roman" w:cs="Times New Roman"/>
          <w:sz w:val="24"/>
          <w:szCs w:val="24"/>
          <w:lang w:bidi="he-IL"/>
        </w:rPr>
        <w:t xml:space="preserve">-Nya, </w:t>
      </w:r>
      <w:proofErr w:type="spellStart"/>
      <w:r w:rsidRPr="00F071DB">
        <w:rPr>
          <w:rFonts w:ascii="Times New Roman" w:hAnsi="Times New Roman" w:cs="Times New Roman"/>
          <w:sz w:val="24"/>
          <w:szCs w:val="24"/>
          <w:lang w:bidi="he-IL"/>
        </w:rPr>
        <w:t>hukum</w:t>
      </w:r>
      <w:proofErr w:type="spellEnd"/>
      <w:r w:rsidRPr="00F071DB">
        <w:rPr>
          <w:rFonts w:ascii="Times New Roman" w:hAnsi="Times New Roman" w:cs="Times New Roman"/>
          <w:sz w:val="24"/>
          <w:szCs w:val="24"/>
          <w:lang w:bidi="he-IL"/>
        </w:rPr>
        <w:t xml:space="preserve">-Nya, dan </w:t>
      </w:r>
      <w:proofErr w:type="spellStart"/>
      <w:r w:rsidRPr="00F071DB">
        <w:rPr>
          <w:rFonts w:ascii="Times New Roman" w:hAnsi="Times New Roman" w:cs="Times New Roman"/>
          <w:sz w:val="24"/>
          <w:szCs w:val="24"/>
          <w:lang w:bidi="he-IL"/>
        </w:rPr>
        <w:t>segala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macam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sifat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Kristus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Tidak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berarti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bahwa</w:t>
      </w:r>
      <w:proofErr w:type="spellEnd"/>
      <w:r w:rsidRPr="00F071DB">
        <w:rPr>
          <w:rFonts w:ascii="Times New Roman" w:hAnsi="Times New Roman" w:cs="Times New Roman"/>
          <w:sz w:val="24"/>
          <w:szCs w:val="24"/>
          <w:lang w:bidi="he-IL"/>
        </w:rPr>
        <w:t xml:space="preserve"> Paulus </w:t>
      </w:r>
      <w:proofErr w:type="spellStart"/>
      <w:r w:rsidRPr="00F071DB">
        <w:rPr>
          <w:rFonts w:ascii="Times New Roman" w:hAnsi="Times New Roman" w:cs="Times New Roman"/>
          <w:sz w:val="24"/>
          <w:szCs w:val="24"/>
          <w:lang w:bidi="he-IL"/>
        </w:rPr>
        <w:t>memberitakan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untuk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menyangkali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kewargaan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mereka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hukum</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diatur</w:t>
      </w:r>
      <w:proofErr w:type="spellEnd"/>
      <w:r w:rsidRPr="00F071DB">
        <w:rPr>
          <w:rFonts w:ascii="Times New Roman" w:hAnsi="Times New Roman" w:cs="Times New Roman"/>
          <w:sz w:val="24"/>
          <w:szCs w:val="24"/>
          <w:lang w:bidi="he-IL"/>
        </w:rPr>
        <w:t xml:space="preserve"> oleh </w:t>
      </w:r>
      <w:proofErr w:type="spellStart"/>
      <w:r w:rsidRPr="00F071DB">
        <w:rPr>
          <w:rFonts w:ascii="Times New Roman" w:hAnsi="Times New Roman" w:cs="Times New Roman"/>
          <w:sz w:val="24"/>
          <w:szCs w:val="24"/>
          <w:lang w:bidi="he-IL"/>
        </w:rPr>
        <w:t>norma-norma</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berlaku</w:t>
      </w:r>
      <w:proofErr w:type="spellEnd"/>
      <w:r w:rsidRPr="00F071DB">
        <w:rPr>
          <w:rFonts w:ascii="Times New Roman" w:hAnsi="Times New Roman" w:cs="Times New Roman"/>
          <w:sz w:val="24"/>
          <w:szCs w:val="24"/>
          <w:lang w:bidi="he-IL"/>
        </w:rPr>
        <w:t xml:space="preserve"> di </w:t>
      </w:r>
      <w:proofErr w:type="spellStart"/>
      <w:r w:rsidRPr="00F071DB">
        <w:rPr>
          <w:rFonts w:ascii="Times New Roman" w:hAnsi="Times New Roman" w:cs="Times New Roman"/>
          <w:sz w:val="24"/>
          <w:szCs w:val="24"/>
          <w:lang w:bidi="he-IL"/>
        </w:rPr>
        <w:t>kekaisaran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Romawi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sebab</w:t>
      </w:r>
      <w:proofErr w:type="spellEnd"/>
      <w:r w:rsidRPr="00F071DB">
        <w:rPr>
          <w:rFonts w:ascii="Times New Roman" w:hAnsi="Times New Roman" w:cs="Times New Roman"/>
          <w:sz w:val="24"/>
          <w:szCs w:val="24"/>
          <w:lang w:bidi="he-IL"/>
        </w:rPr>
        <w:t xml:space="preserve"> Paulus </w:t>
      </w:r>
      <w:proofErr w:type="spellStart"/>
      <w:r w:rsidRPr="00F071DB">
        <w:rPr>
          <w:rFonts w:ascii="Times New Roman" w:hAnsi="Times New Roman" w:cs="Times New Roman"/>
          <w:sz w:val="24"/>
          <w:szCs w:val="24"/>
          <w:lang w:bidi="he-IL"/>
        </w:rPr>
        <w:t>sendiri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menyatakan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pemerintahan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adalah</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ditetapkan</w:t>
      </w:r>
      <w:proofErr w:type="spellEnd"/>
      <w:r w:rsidRPr="00F071DB">
        <w:rPr>
          <w:rFonts w:ascii="Times New Roman" w:hAnsi="Times New Roman" w:cs="Times New Roman"/>
          <w:sz w:val="24"/>
          <w:szCs w:val="24"/>
          <w:lang w:bidi="he-IL"/>
        </w:rPr>
        <w:t xml:space="preserve"> oleh Allah (Rom. 13:1-2) dan </w:t>
      </w:r>
      <w:proofErr w:type="spellStart"/>
      <w:r w:rsidRPr="00F071DB">
        <w:rPr>
          <w:rFonts w:ascii="Times New Roman" w:hAnsi="Times New Roman" w:cs="Times New Roman"/>
          <w:sz w:val="24"/>
          <w:szCs w:val="24"/>
          <w:lang w:bidi="he-IL"/>
        </w:rPr>
        <w:t>otomatis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hukumnya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terasuk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sebagian</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berdasarkan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wahyu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hukum</w:t>
      </w:r>
      <w:proofErr w:type="spellEnd"/>
      <w:r w:rsidRPr="00F071DB">
        <w:rPr>
          <w:rFonts w:ascii="Times New Roman" w:hAnsi="Times New Roman" w:cs="Times New Roman"/>
          <w:sz w:val="24"/>
          <w:szCs w:val="24"/>
          <w:lang w:bidi="he-IL"/>
        </w:rPr>
        <w:t>).</w:t>
      </w:r>
    </w:p>
    <w:p w:rsidR="00303D92" w:rsidRPr="00F071DB" w:rsidRDefault="00303D92" w:rsidP="00A67902">
      <w:pPr>
        <w:spacing w:after="0" w:line="240" w:lineRule="auto"/>
        <w:ind w:firstLine="709"/>
        <w:contextualSpacing/>
        <w:jc w:val="both"/>
        <w:rPr>
          <w:rFonts w:ascii="Times New Roman" w:hAnsi="Times New Roman" w:cs="Times New Roman"/>
          <w:sz w:val="24"/>
          <w:szCs w:val="24"/>
          <w:lang w:bidi="he-IL"/>
        </w:rPr>
      </w:pPr>
    </w:p>
    <w:p w:rsidR="00303D92" w:rsidRPr="00F071DB" w:rsidRDefault="00303D92" w:rsidP="00A67902">
      <w:pPr>
        <w:numPr>
          <w:ilvl w:val="0"/>
          <w:numId w:val="23"/>
        </w:numPr>
        <w:spacing w:after="0" w:line="240" w:lineRule="auto"/>
        <w:ind w:left="426" w:hanging="426"/>
        <w:jc w:val="both"/>
        <w:rPr>
          <w:rFonts w:ascii="Times New Roman" w:hAnsi="Times New Roman" w:cs="Times New Roman"/>
          <w:b/>
          <w:sz w:val="24"/>
          <w:szCs w:val="24"/>
          <w:lang w:val="en-ID"/>
        </w:rPr>
      </w:pPr>
      <w:r w:rsidRPr="00F071DB">
        <w:rPr>
          <w:rFonts w:ascii="Times New Roman" w:hAnsi="Times New Roman" w:cs="Times New Roman"/>
          <w:b/>
          <w:sz w:val="24"/>
          <w:szCs w:val="24"/>
          <w:lang w:bidi="he-IL"/>
        </w:rPr>
        <w:t xml:space="preserve">Ayat 17c </w:t>
      </w:r>
      <w:r w:rsidRPr="00F071DB">
        <w:rPr>
          <w:rFonts w:ascii="Times New Roman" w:hAnsi="Times New Roman" w:cs="Times New Roman"/>
          <w:b/>
          <w:sz w:val="24"/>
          <w:szCs w:val="24"/>
          <w:lang w:val="el-GR" w:bidi="he-IL"/>
        </w:rPr>
        <w:t>καθὼς γέγραπται, Ὁ δὲ δίκαιος ἐκ πίστεως ζήσεται</w:t>
      </w:r>
    </w:p>
    <w:p w:rsidR="00303D92" w:rsidRPr="00F071DB" w:rsidRDefault="00303D92" w:rsidP="00A67902">
      <w:pPr>
        <w:spacing w:after="0" w:line="240" w:lineRule="auto"/>
        <w:ind w:left="786"/>
        <w:jc w:val="both"/>
        <w:rPr>
          <w:rFonts w:ascii="Times New Roman" w:hAnsi="Times New Roman" w:cs="Times New Roman"/>
          <w:b/>
          <w:sz w:val="24"/>
          <w:szCs w:val="24"/>
          <w:lang w:val="en-ID" w:bidi="he-IL"/>
        </w:rPr>
      </w:pPr>
      <w:r w:rsidRPr="00F071DB">
        <w:rPr>
          <w:rFonts w:ascii="Times New Roman" w:hAnsi="Times New Roman" w:cs="Times New Roman"/>
          <w:b/>
          <w:sz w:val="24"/>
          <w:szCs w:val="24"/>
          <w:lang w:val="en-ID" w:bidi="he-IL"/>
        </w:rPr>
        <w:t xml:space="preserve">Orang </w:t>
      </w:r>
      <w:proofErr w:type="spellStart"/>
      <w:r w:rsidRPr="00F071DB">
        <w:rPr>
          <w:rFonts w:ascii="Times New Roman" w:hAnsi="Times New Roman" w:cs="Times New Roman"/>
          <w:b/>
          <w:sz w:val="24"/>
          <w:szCs w:val="24"/>
          <w:lang w:val="en-ID" w:bidi="he-IL"/>
        </w:rPr>
        <w:t>benar</w:t>
      </w:r>
      <w:proofErr w:type="spellEnd"/>
      <w:r w:rsidRPr="00F071DB">
        <w:rPr>
          <w:rFonts w:ascii="Times New Roman" w:hAnsi="Times New Roman" w:cs="Times New Roman"/>
          <w:b/>
          <w:sz w:val="24"/>
          <w:szCs w:val="24"/>
          <w:lang w:val="en-ID" w:bidi="he-IL"/>
        </w:rPr>
        <w:t xml:space="preserve"> </w:t>
      </w:r>
      <w:proofErr w:type="spellStart"/>
      <w:r w:rsidRPr="00F071DB">
        <w:rPr>
          <w:rFonts w:ascii="Times New Roman" w:hAnsi="Times New Roman" w:cs="Times New Roman"/>
          <w:b/>
          <w:sz w:val="24"/>
          <w:szCs w:val="24"/>
          <w:lang w:val="en-ID" w:bidi="he-IL"/>
        </w:rPr>
        <w:t>akan</w:t>
      </w:r>
      <w:proofErr w:type="spellEnd"/>
      <w:r w:rsidRPr="00F071DB">
        <w:rPr>
          <w:rFonts w:ascii="Times New Roman" w:hAnsi="Times New Roman" w:cs="Times New Roman"/>
          <w:b/>
          <w:sz w:val="24"/>
          <w:szCs w:val="24"/>
          <w:lang w:val="en-ID" w:bidi="he-IL"/>
        </w:rPr>
        <w:t xml:space="preserve"> </w:t>
      </w:r>
      <w:proofErr w:type="spellStart"/>
      <w:r w:rsidRPr="00F071DB">
        <w:rPr>
          <w:rFonts w:ascii="Times New Roman" w:hAnsi="Times New Roman" w:cs="Times New Roman"/>
          <w:b/>
          <w:sz w:val="24"/>
          <w:szCs w:val="24"/>
          <w:lang w:val="en-ID" w:bidi="he-IL"/>
        </w:rPr>
        <w:t>hidup</w:t>
      </w:r>
      <w:proofErr w:type="spellEnd"/>
      <w:r w:rsidRPr="00F071DB">
        <w:rPr>
          <w:rFonts w:ascii="Times New Roman" w:hAnsi="Times New Roman" w:cs="Times New Roman"/>
          <w:b/>
          <w:sz w:val="24"/>
          <w:szCs w:val="24"/>
          <w:lang w:val="en-ID" w:bidi="he-IL"/>
        </w:rPr>
        <w:t xml:space="preserve"> oleh </w:t>
      </w:r>
      <w:proofErr w:type="spellStart"/>
      <w:r w:rsidRPr="00F071DB">
        <w:rPr>
          <w:rFonts w:ascii="Times New Roman" w:hAnsi="Times New Roman" w:cs="Times New Roman"/>
          <w:b/>
          <w:sz w:val="24"/>
          <w:szCs w:val="24"/>
          <w:lang w:val="en-ID" w:bidi="he-IL"/>
        </w:rPr>
        <w:t>iman</w:t>
      </w:r>
      <w:proofErr w:type="spellEnd"/>
    </w:p>
    <w:p w:rsidR="00303D92" w:rsidRPr="00F071DB" w:rsidRDefault="00303D92" w:rsidP="00A67902">
      <w:pPr>
        <w:spacing w:after="0" w:line="240" w:lineRule="auto"/>
        <w:jc w:val="both"/>
        <w:rPr>
          <w:rFonts w:ascii="Times New Roman" w:hAnsi="Times New Roman" w:cs="Times New Roman"/>
          <w:b/>
          <w:sz w:val="24"/>
          <w:szCs w:val="24"/>
          <w:lang w:val="en-ID" w:bidi="he-IL"/>
        </w:rPr>
      </w:pPr>
    </w:p>
    <w:p w:rsidR="00303D92" w:rsidRPr="00F071DB" w:rsidRDefault="00303D92" w:rsidP="00A67902">
      <w:pPr>
        <w:spacing w:after="0" w:line="240" w:lineRule="auto"/>
        <w:ind w:firstLine="720"/>
        <w:jc w:val="both"/>
        <w:rPr>
          <w:rFonts w:ascii="Times New Roman" w:hAnsi="Times New Roman" w:cs="Times New Roman"/>
          <w:sz w:val="24"/>
          <w:szCs w:val="24"/>
          <w:lang w:val="en-ID" w:bidi="he-IL"/>
        </w:rPr>
      </w:pPr>
      <w:r w:rsidRPr="00F071DB">
        <w:rPr>
          <w:rFonts w:ascii="Times New Roman" w:hAnsi="Times New Roman" w:cs="Times New Roman"/>
          <w:sz w:val="24"/>
          <w:szCs w:val="24"/>
          <w:lang w:val="en-ID" w:bidi="he-IL"/>
        </w:rPr>
        <w:t xml:space="preserve">Kata Bahasa Yunani: </w:t>
      </w:r>
      <w:r w:rsidRPr="00F071DB">
        <w:rPr>
          <w:rFonts w:ascii="Times New Roman" w:hAnsi="Times New Roman" w:cs="Times New Roman"/>
          <w:sz w:val="24"/>
          <w:szCs w:val="24"/>
          <w:lang w:val="el-GR" w:bidi="he-IL"/>
        </w:rPr>
        <w:t>Ὁ δὲ</w:t>
      </w:r>
      <w:r>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merupakan</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penentu</w:t>
      </w:r>
      <w:proofErr w:type="spellEnd"/>
      <w:r w:rsidRPr="00F071DB">
        <w:rPr>
          <w:rFonts w:ascii="Times New Roman" w:hAnsi="Times New Roman" w:cs="Times New Roman"/>
          <w:sz w:val="24"/>
          <w:szCs w:val="24"/>
          <w:lang w:val="en-ID" w:bidi="he-IL"/>
        </w:rPr>
        <w:t xml:space="preserve"> nominative </w:t>
      </w:r>
      <w:proofErr w:type="spellStart"/>
      <w:r w:rsidRPr="00F071DB">
        <w:rPr>
          <w:rFonts w:ascii="Times New Roman" w:hAnsi="Times New Roman" w:cs="Times New Roman"/>
          <w:sz w:val="24"/>
          <w:szCs w:val="24"/>
          <w:lang w:val="en-ID" w:bidi="he-IL"/>
        </w:rPr>
        <w:t>maskulin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tunggal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merupakan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bentuk</w:t>
      </w:r>
      <w:proofErr w:type="spellEnd"/>
      <w:r w:rsidRPr="00F071DB">
        <w:rPr>
          <w:rFonts w:ascii="Times New Roman" w:hAnsi="Times New Roman" w:cs="Times New Roman"/>
          <w:sz w:val="24"/>
          <w:szCs w:val="24"/>
          <w:lang w:val="en-ID" w:bidi="he-IL"/>
        </w:rPr>
        <w:t xml:space="preserve"> kata dan </w:t>
      </w:r>
      <w:proofErr w:type="spellStart"/>
      <w:r w:rsidRPr="00F071DB">
        <w:rPr>
          <w:rFonts w:ascii="Times New Roman" w:hAnsi="Times New Roman" w:cs="Times New Roman"/>
          <w:sz w:val="24"/>
          <w:szCs w:val="24"/>
          <w:lang w:val="en-ID" w:bidi="he-IL"/>
        </w:rPr>
        <w:t>artikel</w:t>
      </w:r>
      <w:proofErr w:type="spellEnd"/>
      <w:r w:rsidRPr="00F071DB">
        <w:rPr>
          <w:rFonts w:ascii="Times New Roman" w:hAnsi="Times New Roman" w:cs="Times New Roman"/>
          <w:sz w:val="24"/>
          <w:szCs w:val="24"/>
          <w:lang w:val="en-ID" w:bidi="he-IL"/>
        </w:rPr>
        <w:t>.</w:t>
      </w:r>
      <w:r w:rsidRPr="00F071DB">
        <w:rPr>
          <w:rFonts w:ascii="Times New Roman" w:hAnsi="Times New Roman" w:cs="Times New Roman"/>
          <w:sz w:val="24"/>
          <w:szCs w:val="24"/>
          <w:vertAlign w:val="superscript"/>
          <w:lang w:val="en-ID" w:bidi="he-IL"/>
        </w:rPr>
        <w:footnoteReference w:id="248"/>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Artinya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tetapi</w:t>
      </w:r>
      <w:proofErr w:type="spellEnd"/>
      <w:r w:rsidRPr="00F071DB">
        <w:rPr>
          <w:rFonts w:ascii="Times New Roman" w:hAnsi="Times New Roman" w:cs="Times New Roman"/>
          <w:sz w:val="24"/>
          <w:szCs w:val="24"/>
          <w:lang w:val="en-ID" w:bidi="he-IL"/>
        </w:rPr>
        <w:t xml:space="preserve">’, </w:t>
      </w:r>
      <w:r w:rsidRPr="00F071DB">
        <w:rPr>
          <w:rFonts w:ascii="Times New Roman" w:hAnsi="Times New Roman" w:cs="Times New Roman"/>
          <w:i/>
          <w:sz w:val="24"/>
          <w:szCs w:val="24"/>
          <w:lang w:val="en-ID" w:bidi="he-IL"/>
        </w:rPr>
        <w:t xml:space="preserve">For a personal pronoun.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arti</w:t>
      </w:r>
      <w:proofErr w:type="spellEnd"/>
      <w:r w:rsidRPr="00F071DB">
        <w:rPr>
          <w:rFonts w:ascii="Times New Roman" w:hAnsi="Times New Roman" w:cs="Times New Roman"/>
          <w:sz w:val="24"/>
          <w:szCs w:val="24"/>
          <w:lang w:val="en-ID" w:bidi="he-IL"/>
        </w:rPr>
        <w:t xml:space="preserve"> lain, orang, </w:t>
      </w:r>
      <w:proofErr w:type="spellStart"/>
      <w:r w:rsidRPr="00F071DB">
        <w:rPr>
          <w:rFonts w:ascii="Times New Roman" w:hAnsi="Times New Roman" w:cs="Times New Roman"/>
          <w:sz w:val="24"/>
          <w:szCs w:val="24"/>
          <w:lang w:val="en-ID" w:bidi="he-IL"/>
        </w:rPr>
        <w:t>dasar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w:t>
      </w:r>
      <w:proofErr w:type="spellStart"/>
      <w:r w:rsidRPr="00F071DB">
        <w:rPr>
          <w:rFonts w:ascii="Times New Roman" w:hAnsi="Times New Roman" w:cs="Times New Roman"/>
          <w:sz w:val="24"/>
          <w:szCs w:val="24"/>
          <w:lang w:val="en-ID" w:bidi="he-IL"/>
        </w:rPr>
        <w:t>cara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atau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pemakaian</w:t>
      </w:r>
      <w:proofErr w:type="spellEnd"/>
      <w:r w:rsidRPr="00F071DB">
        <w:rPr>
          <w:rFonts w:ascii="Times New Roman" w:hAnsi="Times New Roman" w:cs="Times New Roman"/>
          <w:sz w:val="24"/>
          <w:szCs w:val="24"/>
          <w:lang w:val="en-ID" w:bidi="he-IL"/>
        </w:rPr>
        <w:t xml:space="preserve"> kata-kata.</w:t>
      </w:r>
      <w:r w:rsidRPr="00F071DB">
        <w:rPr>
          <w:rFonts w:ascii="Times New Roman" w:hAnsi="Times New Roman" w:cs="Times New Roman"/>
          <w:sz w:val="24"/>
          <w:szCs w:val="24"/>
          <w:vertAlign w:val="superscript"/>
          <w:lang w:val="en-ID" w:bidi="he-IL"/>
        </w:rPr>
        <w:footnoteReference w:id="249"/>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Artikel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awalnya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ganti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penunjuk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Tugas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pokok</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itu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menunjuk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sesuatu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Artikel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bertindak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mengubah</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benda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tentu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menjadi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tentu</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berfungsi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mengkhususkan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membedakan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atau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mencirikan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sesuatu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benda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sehingga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benda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menjadi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khas</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dikenal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demikian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penggunaan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artikel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secara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umum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digunakan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sebagai</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ganti</w:t>
      </w:r>
      <w:proofErr w:type="spellEnd"/>
      <w:r w:rsidRPr="00F071DB">
        <w:rPr>
          <w:rFonts w:ascii="Times New Roman" w:hAnsi="Times New Roman" w:cs="Times New Roman"/>
          <w:sz w:val="24"/>
          <w:szCs w:val="24"/>
          <w:lang w:val="en-ID" w:bidi="he-IL"/>
        </w:rPr>
        <w:t xml:space="preserve"> orang/</w:t>
      </w:r>
      <w:proofErr w:type="spellStart"/>
      <w:r w:rsidRPr="00F071DB">
        <w:rPr>
          <w:rFonts w:ascii="Times New Roman" w:hAnsi="Times New Roman" w:cs="Times New Roman"/>
          <w:sz w:val="24"/>
          <w:szCs w:val="24"/>
          <w:lang w:val="en-ID" w:bidi="he-IL"/>
        </w:rPr>
        <w:t>benda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artikel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diterjemahkan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atau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sejenisnya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Jadi</w:t>
      </w:r>
      <w:proofErr w:type="spellEnd"/>
      <w:r w:rsidRPr="00F071DB">
        <w:rPr>
          <w:rFonts w:ascii="Times New Roman" w:hAnsi="Times New Roman" w:cs="Times New Roman"/>
          <w:sz w:val="24"/>
          <w:szCs w:val="24"/>
          <w:lang w:val="en-ID" w:bidi="he-IL"/>
        </w:rPr>
        <w:t xml:space="preserve"> </w:t>
      </w:r>
      <w:r w:rsidRPr="00F071DB">
        <w:rPr>
          <w:rFonts w:ascii="Times New Roman" w:hAnsi="Times New Roman" w:cs="Times New Roman"/>
          <w:sz w:val="24"/>
          <w:szCs w:val="24"/>
          <w:lang w:val="el-GR" w:bidi="he-IL"/>
        </w:rPr>
        <w:t>Ὁ δὲδίκαιος ἐκ πίστεως ζήσεται</w:t>
      </w:r>
      <w:proofErr w:type="spellStart"/>
      <w:r w:rsidRPr="00F071DB">
        <w:rPr>
          <w:rFonts w:ascii="Times New Roman" w:hAnsi="Times New Roman" w:cs="Times New Roman"/>
          <w:sz w:val="24"/>
          <w:szCs w:val="24"/>
          <w:lang w:val="en-ID" w:bidi="he-IL"/>
        </w:rPr>
        <w:t>dapat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diterjemahkan</w:t>
      </w:r>
      <w:proofErr w:type="spellEnd"/>
      <w:r w:rsidRPr="00F071DB">
        <w:rPr>
          <w:rFonts w:ascii="Times New Roman" w:hAnsi="Times New Roman" w:cs="Times New Roman"/>
          <w:sz w:val="24"/>
          <w:szCs w:val="24"/>
          <w:lang w:val="en-ID" w:bidi="he-IL"/>
        </w:rPr>
        <w:t>, “</w:t>
      </w:r>
      <w:proofErr w:type="spellStart"/>
      <w:r w:rsidRPr="00F071DB">
        <w:rPr>
          <w:rFonts w:ascii="Times New Roman" w:hAnsi="Times New Roman" w:cs="Times New Roman"/>
          <w:i/>
          <w:sz w:val="24"/>
          <w:szCs w:val="24"/>
          <w:lang w:val="en-ID" w:bidi="he-IL"/>
        </w:rPr>
        <w:t>Tetapi</w:t>
      </w:r>
      <w:proofErr w:type="spellEnd"/>
      <w:r w:rsidRPr="00F071DB">
        <w:rPr>
          <w:rFonts w:ascii="Times New Roman" w:hAnsi="Times New Roman" w:cs="Times New Roman"/>
          <w:i/>
          <w:sz w:val="24"/>
          <w:szCs w:val="24"/>
          <w:lang w:val="en-ID" w:bidi="he-IL"/>
        </w:rPr>
        <w:t xml:space="preserve"> orang </w:t>
      </w:r>
      <w:proofErr w:type="spellStart"/>
      <w:r w:rsidRPr="00F071DB">
        <w:rPr>
          <w:rFonts w:ascii="Times New Roman" w:hAnsi="Times New Roman" w:cs="Times New Roman"/>
          <w:i/>
          <w:sz w:val="24"/>
          <w:szCs w:val="24"/>
          <w:lang w:val="en-ID" w:bidi="he-IL"/>
        </w:rPr>
        <w:t>benar</w:t>
      </w:r>
      <w:proofErr w:type="spellEnd"/>
      <w:r w:rsidRPr="00F071DB">
        <w:rPr>
          <w:rFonts w:ascii="Times New Roman" w:hAnsi="Times New Roman" w:cs="Times New Roman"/>
          <w:i/>
          <w:sz w:val="24"/>
          <w:szCs w:val="24"/>
          <w:lang w:val="en-ID" w:bidi="he-IL"/>
        </w:rPr>
        <w:t xml:space="preserve"> </w:t>
      </w:r>
      <w:proofErr w:type="spellStart"/>
      <w:r w:rsidRPr="00F071DB">
        <w:rPr>
          <w:rFonts w:ascii="Times New Roman" w:hAnsi="Times New Roman" w:cs="Times New Roman"/>
          <w:i/>
          <w:sz w:val="24"/>
          <w:szCs w:val="24"/>
          <w:lang w:val="en-ID" w:bidi="he-IL"/>
        </w:rPr>
        <w:t>akan</w:t>
      </w:r>
      <w:proofErr w:type="spellEnd"/>
      <w:r w:rsidRPr="00F071DB">
        <w:rPr>
          <w:rFonts w:ascii="Times New Roman" w:hAnsi="Times New Roman" w:cs="Times New Roman"/>
          <w:i/>
          <w:sz w:val="24"/>
          <w:szCs w:val="24"/>
          <w:lang w:val="en-ID" w:bidi="he-IL"/>
        </w:rPr>
        <w:t xml:space="preserve"> </w:t>
      </w:r>
      <w:proofErr w:type="spellStart"/>
      <w:r w:rsidRPr="00F071DB">
        <w:rPr>
          <w:rFonts w:ascii="Times New Roman" w:hAnsi="Times New Roman" w:cs="Times New Roman"/>
          <w:i/>
          <w:sz w:val="24"/>
          <w:szCs w:val="24"/>
          <w:lang w:val="en-ID" w:bidi="he-IL"/>
        </w:rPr>
        <w:t>hidup</w:t>
      </w:r>
      <w:proofErr w:type="spellEnd"/>
      <w:r w:rsidRPr="00F071DB">
        <w:rPr>
          <w:rFonts w:ascii="Times New Roman" w:hAnsi="Times New Roman" w:cs="Times New Roman"/>
          <w:i/>
          <w:sz w:val="24"/>
          <w:szCs w:val="24"/>
          <w:lang w:val="en-ID" w:bidi="he-IL"/>
        </w:rPr>
        <w:t xml:space="preserve"> oleh </w:t>
      </w:r>
      <w:proofErr w:type="spellStart"/>
      <w:r w:rsidRPr="00F071DB">
        <w:rPr>
          <w:rFonts w:ascii="Times New Roman" w:hAnsi="Times New Roman" w:cs="Times New Roman"/>
          <w:i/>
          <w:sz w:val="24"/>
          <w:szCs w:val="24"/>
          <w:lang w:val="en-ID" w:bidi="he-IL"/>
        </w:rPr>
        <w:t>iman</w:t>
      </w:r>
      <w:proofErr w:type="spellEnd"/>
      <w:r w:rsidRPr="00F071DB">
        <w:rPr>
          <w:rFonts w:ascii="Times New Roman" w:hAnsi="Times New Roman" w:cs="Times New Roman"/>
          <w:sz w:val="24"/>
          <w:szCs w:val="24"/>
          <w:lang w:val="en-ID" w:bidi="he-IL"/>
        </w:rPr>
        <w:t xml:space="preserve">.” </w:t>
      </w:r>
    </w:p>
    <w:p w:rsidR="00303D92" w:rsidRPr="00F071DB" w:rsidRDefault="00303D92" w:rsidP="00A67902">
      <w:pPr>
        <w:spacing w:after="0" w:line="240" w:lineRule="auto"/>
        <w:ind w:firstLine="720"/>
        <w:jc w:val="both"/>
        <w:rPr>
          <w:rFonts w:ascii="Times New Roman" w:hAnsi="Times New Roman" w:cs="Times New Roman"/>
          <w:b/>
          <w:sz w:val="24"/>
          <w:szCs w:val="24"/>
          <w:lang w:val="en-ID"/>
        </w:rPr>
      </w:pPr>
      <w:r w:rsidRPr="00F071DB">
        <w:rPr>
          <w:rFonts w:ascii="Times New Roman" w:hAnsi="Times New Roman" w:cs="Times New Roman"/>
          <w:sz w:val="24"/>
          <w:szCs w:val="24"/>
          <w:lang w:val="en-ID" w:bidi="he-IL"/>
        </w:rPr>
        <w:t xml:space="preserve">Kata Yunani </w:t>
      </w:r>
      <w:r w:rsidRPr="00F071DB">
        <w:rPr>
          <w:rFonts w:ascii="Times New Roman" w:hAnsi="Times New Roman" w:cs="Times New Roman"/>
          <w:sz w:val="24"/>
          <w:szCs w:val="24"/>
          <w:lang w:val="el-GR" w:bidi="he-IL"/>
        </w:rPr>
        <w:t>δίκαιος</w:t>
      </w:r>
      <w:r>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dipakai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bentuk</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benda</w:t>
      </w:r>
      <w:proofErr w:type="spellEnd"/>
      <w:r w:rsidRPr="00F071DB">
        <w:rPr>
          <w:rFonts w:ascii="Times New Roman" w:hAnsi="Times New Roman" w:cs="Times New Roman"/>
          <w:sz w:val="24"/>
          <w:szCs w:val="24"/>
          <w:lang w:val="en-ID" w:bidi="he-IL"/>
        </w:rPr>
        <w:t xml:space="preserve"> nominative </w:t>
      </w:r>
      <w:proofErr w:type="spellStart"/>
      <w:r w:rsidRPr="00F071DB">
        <w:rPr>
          <w:rFonts w:ascii="Times New Roman" w:hAnsi="Times New Roman" w:cs="Times New Roman"/>
          <w:sz w:val="24"/>
          <w:szCs w:val="24"/>
          <w:lang w:val="en-ID" w:bidi="he-IL"/>
        </w:rPr>
        <w:t>maskuin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tunggal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Artinya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keadilan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kebajikan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sama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sekali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benar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betul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lua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biasa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aneh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berbudi</w:t>
      </w:r>
      <w:proofErr w:type="spellEnd"/>
      <w:r w:rsidRPr="00F071DB">
        <w:rPr>
          <w:rFonts w:ascii="Times New Roman" w:hAnsi="Times New Roman" w:cs="Times New Roman"/>
          <w:sz w:val="24"/>
          <w:szCs w:val="24"/>
          <w:lang w:val="en-ID" w:bidi="he-IL"/>
        </w:rPr>
        <w:t>.</w:t>
      </w:r>
      <w:r w:rsidRPr="00F071DB">
        <w:rPr>
          <w:rFonts w:ascii="Times New Roman" w:hAnsi="Times New Roman" w:cs="Times New Roman"/>
          <w:sz w:val="24"/>
          <w:szCs w:val="24"/>
          <w:vertAlign w:val="superscript"/>
          <w:lang w:val="en-ID" w:bidi="he-IL"/>
        </w:rPr>
        <w:footnoteReference w:id="250"/>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Memakai</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benda</w:t>
      </w:r>
      <w:proofErr w:type="spellEnd"/>
      <w:r w:rsidRPr="00F071DB">
        <w:rPr>
          <w:rFonts w:ascii="Times New Roman" w:hAnsi="Times New Roman" w:cs="Times New Roman"/>
          <w:sz w:val="24"/>
          <w:szCs w:val="24"/>
          <w:lang w:val="en-ID" w:bidi="he-IL"/>
        </w:rPr>
        <w:t xml:space="preserve"> nominative </w:t>
      </w:r>
      <w:proofErr w:type="spellStart"/>
      <w:r w:rsidRPr="00F071DB">
        <w:rPr>
          <w:rFonts w:ascii="Times New Roman" w:hAnsi="Times New Roman" w:cs="Times New Roman"/>
          <w:sz w:val="24"/>
          <w:szCs w:val="24"/>
          <w:lang w:val="en-ID" w:bidi="he-IL"/>
        </w:rPr>
        <w:t>karenberakhiran</w:t>
      </w:r>
      <w:proofErr w:type="spellEnd"/>
      <w:r w:rsidRPr="00F071DB">
        <w:rPr>
          <w:rFonts w:ascii="Times New Roman" w:hAnsi="Times New Roman" w:cs="Times New Roman"/>
          <w:sz w:val="24"/>
          <w:szCs w:val="24"/>
          <w:lang w:val="en-ID" w:bidi="he-IL"/>
        </w:rPr>
        <w:t xml:space="preserve"> </w:t>
      </w:r>
      <w:proofErr w:type="gramStart"/>
      <w:r w:rsidRPr="00F071DB">
        <w:rPr>
          <w:rFonts w:ascii="Times New Roman" w:hAnsi="Times New Roman" w:cs="Times New Roman"/>
          <w:sz w:val="24"/>
          <w:szCs w:val="24"/>
          <w:lang w:val="el-GR" w:bidi="he-IL"/>
        </w:rPr>
        <w:t>ος.</w:t>
      </w:r>
      <w:proofErr w:type="spellStart"/>
      <w:r w:rsidRPr="00F071DB">
        <w:rPr>
          <w:rFonts w:ascii="Times New Roman" w:hAnsi="Times New Roman" w:cs="Times New Roman"/>
          <w:sz w:val="24"/>
          <w:szCs w:val="24"/>
          <w:lang w:val="en-ID" w:bidi="he-IL"/>
        </w:rPr>
        <w:t>Sehubungan</w:t>
      </w:r>
      <w:proofErr w:type="spellEnd"/>
      <w:proofErr w:type="gram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iniLeon</w:t>
      </w:r>
      <w:proofErr w:type="spellEnd"/>
      <w:r w:rsidRPr="00F071DB">
        <w:rPr>
          <w:rFonts w:ascii="Times New Roman" w:hAnsi="Times New Roman" w:cs="Times New Roman"/>
          <w:sz w:val="24"/>
          <w:szCs w:val="24"/>
          <w:lang w:val="en-ID" w:bidi="he-IL"/>
        </w:rPr>
        <w:t xml:space="preserve"> Morris </w:t>
      </w:r>
      <w:proofErr w:type="spellStart"/>
      <w:r w:rsidRPr="00F071DB">
        <w:rPr>
          <w:rFonts w:ascii="Times New Roman" w:hAnsi="Times New Roman" w:cs="Times New Roman"/>
          <w:sz w:val="24"/>
          <w:szCs w:val="24"/>
          <w:lang w:val="en-ID" w:bidi="he-IL"/>
        </w:rPr>
        <w:t>menyatakan</w:t>
      </w:r>
      <w:proofErr w:type="spellEnd"/>
      <w:r w:rsidRPr="00F071DB">
        <w:rPr>
          <w:rFonts w:ascii="Times New Roman" w:hAnsi="Times New Roman" w:cs="Times New Roman"/>
          <w:sz w:val="24"/>
          <w:szCs w:val="24"/>
          <w:lang w:val="en-ID" w:bidi="he-IL"/>
        </w:rPr>
        <w:t xml:space="preserve">, Salah </w:t>
      </w:r>
      <w:proofErr w:type="spellStart"/>
      <w:r w:rsidRPr="00F071DB">
        <w:rPr>
          <w:rFonts w:ascii="Times New Roman" w:hAnsi="Times New Roman" w:cs="Times New Roman"/>
          <w:sz w:val="24"/>
          <w:szCs w:val="24"/>
          <w:lang w:val="en-ID" w:bidi="he-IL"/>
        </w:rPr>
        <w:t>satu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contoh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dimana</w:t>
      </w:r>
      <w:proofErr w:type="spellEnd"/>
      <w:r w:rsidRPr="00F071DB">
        <w:rPr>
          <w:rFonts w:ascii="Times New Roman" w:hAnsi="Times New Roman" w:cs="Times New Roman"/>
          <w:sz w:val="24"/>
          <w:szCs w:val="24"/>
          <w:lang w:val="en-ID" w:bidi="he-IL"/>
        </w:rPr>
        <w:t xml:space="preserve"> Abraham </w:t>
      </w:r>
      <w:proofErr w:type="spellStart"/>
      <w:r w:rsidRPr="00F071DB">
        <w:rPr>
          <w:rFonts w:ascii="Times New Roman" w:hAnsi="Times New Roman" w:cs="Times New Roman"/>
          <w:sz w:val="24"/>
          <w:szCs w:val="24"/>
          <w:lang w:val="en-ID" w:bidi="he-IL"/>
        </w:rPr>
        <w:t>sudah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menggunakan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iman</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membuatnya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berkenan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jauh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sebelum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ia</w:t>
      </w:r>
      <w:proofErr w:type="spellEnd"/>
      <w:r w:rsidRPr="00F071DB">
        <w:rPr>
          <w:rFonts w:ascii="Times New Roman" w:hAnsi="Times New Roman" w:cs="Times New Roman"/>
          <w:sz w:val="24"/>
          <w:szCs w:val="24"/>
          <w:lang w:val="en-ID" w:bidi="he-IL"/>
        </w:rPr>
        <w:t xml:space="preserve"> di </w:t>
      </w:r>
      <w:proofErr w:type="spellStart"/>
      <w:r w:rsidRPr="00F071DB">
        <w:rPr>
          <w:rFonts w:ascii="Times New Roman" w:hAnsi="Times New Roman" w:cs="Times New Roman"/>
          <w:sz w:val="24"/>
          <w:szCs w:val="24"/>
          <w:lang w:val="en-ID" w:bidi="he-IL"/>
        </w:rPr>
        <w:t>sunat</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kelahiran</w:t>
      </w:r>
      <w:proofErr w:type="spellEnd"/>
      <w:r w:rsidRPr="00F071DB">
        <w:rPr>
          <w:rFonts w:ascii="Times New Roman" w:hAnsi="Times New Roman" w:cs="Times New Roman"/>
          <w:sz w:val="24"/>
          <w:szCs w:val="24"/>
          <w:lang w:val="en-ID" w:bidi="he-IL"/>
        </w:rPr>
        <w:t xml:space="preserve"> Ismael. </w:t>
      </w:r>
      <w:proofErr w:type="spellStart"/>
      <w:r w:rsidRPr="00F071DB">
        <w:rPr>
          <w:rFonts w:ascii="Times New Roman" w:hAnsi="Times New Roman" w:cs="Times New Roman"/>
          <w:sz w:val="24"/>
          <w:szCs w:val="24"/>
          <w:lang w:val="en-ID" w:bidi="he-IL"/>
        </w:rPr>
        <w:t>Sebab</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ketika</w:t>
      </w:r>
      <w:proofErr w:type="spellEnd"/>
      <w:r w:rsidRPr="00F071DB">
        <w:rPr>
          <w:rFonts w:ascii="Times New Roman" w:hAnsi="Times New Roman" w:cs="Times New Roman"/>
          <w:sz w:val="24"/>
          <w:szCs w:val="24"/>
          <w:lang w:val="en-ID" w:bidi="he-IL"/>
        </w:rPr>
        <w:t xml:space="preserve"> Ismael </w:t>
      </w:r>
      <w:proofErr w:type="spellStart"/>
      <w:r w:rsidRPr="00F071DB">
        <w:rPr>
          <w:rFonts w:ascii="Times New Roman" w:hAnsi="Times New Roman" w:cs="Times New Roman"/>
          <w:sz w:val="24"/>
          <w:szCs w:val="24"/>
          <w:lang w:val="en-ID" w:bidi="he-IL"/>
        </w:rPr>
        <w:t>lahir</w:t>
      </w:r>
      <w:proofErr w:type="spellEnd"/>
      <w:r w:rsidRPr="00F071DB">
        <w:rPr>
          <w:rFonts w:ascii="Times New Roman" w:hAnsi="Times New Roman" w:cs="Times New Roman"/>
          <w:sz w:val="24"/>
          <w:szCs w:val="24"/>
          <w:lang w:val="en-ID" w:bidi="he-IL"/>
        </w:rPr>
        <w:t xml:space="preserve">, Abraham </w:t>
      </w:r>
      <w:proofErr w:type="spellStart"/>
      <w:r w:rsidRPr="00F071DB">
        <w:rPr>
          <w:rFonts w:ascii="Times New Roman" w:hAnsi="Times New Roman" w:cs="Times New Roman"/>
          <w:sz w:val="24"/>
          <w:szCs w:val="24"/>
          <w:lang w:val="en-ID" w:bidi="he-IL"/>
        </w:rPr>
        <w:t>berusia</w:t>
      </w:r>
      <w:proofErr w:type="spellEnd"/>
      <w:r w:rsidRPr="00F071DB">
        <w:rPr>
          <w:rFonts w:ascii="Times New Roman" w:hAnsi="Times New Roman" w:cs="Times New Roman"/>
          <w:sz w:val="24"/>
          <w:szCs w:val="24"/>
          <w:lang w:val="en-ID" w:bidi="he-IL"/>
        </w:rPr>
        <w:t xml:space="preserve"> 86 </w:t>
      </w:r>
      <w:proofErr w:type="spellStart"/>
      <w:r w:rsidRPr="00F071DB">
        <w:rPr>
          <w:rFonts w:ascii="Times New Roman" w:hAnsi="Times New Roman" w:cs="Times New Roman"/>
          <w:sz w:val="24"/>
          <w:szCs w:val="24"/>
          <w:lang w:val="en-ID" w:bidi="he-IL"/>
        </w:rPr>
        <w:t>tahun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Kej</w:t>
      </w:r>
      <w:proofErr w:type="spellEnd"/>
      <w:r w:rsidRPr="00F071DB">
        <w:rPr>
          <w:rFonts w:ascii="Times New Roman" w:hAnsi="Times New Roman" w:cs="Times New Roman"/>
          <w:sz w:val="24"/>
          <w:szCs w:val="24"/>
          <w:lang w:val="en-ID" w:bidi="he-IL"/>
        </w:rPr>
        <w:t xml:space="preserve">. 16:16). </w:t>
      </w:r>
      <w:proofErr w:type="spellStart"/>
      <w:r w:rsidRPr="00F071DB">
        <w:rPr>
          <w:rFonts w:ascii="Times New Roman" w:hAnsi="Times New Roman" w:cs="Times New Roman"/>
          <w:sz w:val="24"/>
          <w:szCs w:val="24"/>
          <w:lang w:val="en-ID" w:bidi="he-IL"/>
        </w:rPr>
        <w:t>Ia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di </w:t>
      </w:r>
      <w:proofErr w:type="spellStart"/>
      <w:r w:rsidRPr="00F071DB">
        <w:rPr>
          <w:rFonts w:ascii="Times New Roman" w:hAnsi="Times New Roman" w:cs="Times New Roman"/>
          <w:sz w:val="24"/>
          <w:szCs w:val="24"/>
          <w:lang w:val="en-ID" w:bidi="he-IL"/>
        </w:rPr>
        <w:t>sunat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sampai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usia</w:t>
      </w:r>
      <w:proofErr w:type="spellEnd"/>
      <w:r w:rsidRPr="00F071DB">
        <w:rPr>
          <w:rFonts w:ascii="Times New Roman" w:hAnsi="Times New Roman" w:cs="Times New Roman"/>
          <w:sz w:val="24"/>
          <w:szCs w:val="24"/>
          <w:lang w:val="en-ID" w:bidi="he-IL"/>
        </w:rPr>
        <w:t xml:space="preserve"> 99 </w:t>
      </w:r>
      <w:proofErr w:type="spellStart"/>
      <w:r w:rsidRPr="00F071DB">
        <w:rPr>
          <w:rFonts w:ascii="Times New Roman" w:hAnsi="Times New Roman" w:cs="Times New Roman"/>
          <w:sz w:val="24"/>
          <w:szCs w:val="24"/>
          <w:lang w:val="en-ID" w:bidi="he-IL"/>
        </w:rPr>
        <w:t>tahun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Kej</w:t>
      </w:r>
      <w:proofErr w:type="spellEnd"/>
      <w:r w:rsidRPr="00F071DB">
        <w:rPr>
          <w:rFonts w:ascii="Times New Roman" w:hAnsi="Times New Roman" w:cs="Times New Roman"/>
          <w:sz w:val="24"/>
          <w:szCs w:val="24"/>
          <w:lang w:val="en-ID" w:bidi="he-IL"/>
        </w:rPr>
        <w:t xml:space="preserve">. 17:24) </w:t>
      </w:r>
      <w:proofErr w:type="spellStart"/>
      <w:r w:rsidRPr="00F071DB">
        <w:rPr>
          <w:rFonts w:ascii="Times New Roman" w:hAnsi="Times New Roman" w:cs="Times New Roman"/>
          <w:sz w:val="24"/>
          <w:szCs w:val="24"/>
          <w:lang w:val="en-ID" w:bidi="he-IL"/>
        </w:rPr>
        <w:t>tenggang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waktu</w:t>
      </w:r>
      <w:proofErr w:type="spellEnd"/>
      <w:r w:rsidRPr="00F071DB">
        <w:rPr>
          <w:rFonts w:ascii="Times New Roman" w:hAnsi="Times New Roman" w:cs="Times New Roman"/>
          <w:sz w:val="24"/>
          <w:szCs w:val="24"/>
          <w:lang w:val="en-ID" w:bidi="he-IL"/>
        </w:rPr>
        <w:t xml:space="preserve"> 24 </w:t>
      </w:r>
      <w:proofErr w:type="spellStart"/>
      <w:r w:rsidRPr="00F071DB">
        <w:rPr>
          <w:rFonts w:ascii="Times New Roman" w:hAnsi="Times New Roman" w:cs="Times New Roman"/>
          <w:sz w:val="24"/>
          <w:szCs w:val="24"/>
          <w:lang w:val="en-ID" w:bidi="he-IL"/>
        </w:rPr>
        <w:t>tahun</w:t>
      </w:r>
      <w:proofErr w:type="spellEnd"/>
      <w:r w:rsidRPr="00F071DB">
        <w:rPr>
          <w:rFonts w:ascii="Times New Roman" w:hAnsi="Times New Roman" w:cs="Times New Roman"/>
          <w:sz w:val="24"/>
          <w:szCs w:val="24"/>
          <w:lang w:val="en-ID" w:bidi="he-IL"/>
        </w:rPr>
        <w:t>.</w:t>
      </w:r>
      <w:r w:rsidRPr="00F071DB">
        <w:rPr>
          <w:rFonts w:ascii="Times New Roman" w:hAnsi="Times New Roman" w:cs="Times New Roman"/>
          <w:sz w:val="24"/>
          <w:szCs w:val="24"/>
          <w:vertAlign w:val="superscript"/>
          <w:lang w:val="en-ID" w:bidi="he-IL"/>
        </w:rPr>
        <w:footnoteReference w:id="251"/>
      </w:r>
    </w:p>
    <w:p w:rsidR="00303D92" w:rsidRPr="00F071DB" w:rsidRDefault="00303D92" w:rsidP="00A67902">
      <w:pPr>
        <w:spacing w:after="0" w:line="240" w:lineRule="auto"/>
        <w:ind w:firstLine="720"/>
        <w:jc w:val="both"/>
        <w:rPr>
          <w:rFonts w:ascii="Times New Roman" w:hAnsi="Times New Roman" w:cs="Times New Roman"/>
          <w:sz w:val="24"/>
          <w:szCs w:val="24"/>
          <w:lang w:val="en-ID" w:bidi="he-IL"/>
        </w:rPr>
      </w:pPr>
      <w:r w:rsidRPr="00F071DB">
        <w:rPr>
          <w:rFonts w:ascii="Times New Roman" w:hAnsi="Times New Roman" w:cs="Times New Roman"/>
          <w:sz w:val="24"/>
          <w:szCs w:val="24"/>
          <w:lang w:val="en-ID"/>
        </w:rPr>
        <w:lastRenderedPageBreak/>
        <w:t xml:space="preserve">Kata Yunani </w:t>
      </w:r>
      <w:r w:rsidRPr="00F071DB">
        <w:rPr>
          <w:rFonts w:ascii="Times New Roman" w:hAnsi="Times New Roman" w:cs="Times New Roman"/>
          <w:sz w:val="24"/>
          <w:szCs w:val="24"/>
          <w:lang w:val="el-GR" w:bidi="he-IL"/>
        </w:rPr>
        <w:t>πίστεως</w:t>
      </w:r>
      <w:r w:rsidRPr="00F071DB">
        <w:rPr>
          <w:rFonts w:ascii="Times New Roman" w:hAnsi="Times New Roman" w:cs="Times New Roman"/>
          <w:sz w:val="24"/>
          <w:szCs w:val="24"/>
          <w:lang w:val="en-ID" w:bidi="he-IL"/>
        </w:rPr>
        <w:t xml:space="preserve"> </w:t>
      </w:r>
      <w:r w:rsidRPr="00F071DB">
        <w:rPr>
          <w:rFonts w:ascii="Times New Roman" w:hAnsi="Times New Roman" w:cs="Times New Roman"/>
          <w:sz w:val="24"/>
          <w:szCs w:val="24"/>
          <w:lang w:val="el-GR" w:bidi="he-IL"/>
        </w:rPr>
        <w:t>menurut</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Wornmer</w:t>
      </w:r>
      <w:proofErr w:type="spellEnd"/>
      <w:r w:rsidRPr="00F071DB">
        <w:rPr>
          <w:rFonts w:ascii="Times New Roman" w:hAnsi="Times New Roman" w:cs="Times New Roman"/>
          <w:sz w:val="24"/>
          <w:szCs w:val="24"/>
          <w:lang w:val="en-ID" w:bidi="he-IL"/>
        </w:rPr>
        <w:t xml:space="preserve"> George Kummel: </w:t>
      </w:r>
      <w:proofErr w:type="spellStart"/>
      <w:r w:rsidRPr="00F071DB">
        <w:rPr>
          <w:rFonts w:ascii="Times New Roman" w:hAnsi="Times New Roman" w:cs="Times New Roman"/>
          <w:sz w:val="24"/>
          <w:szCs w:val="24"/>
          <w:lang w:val="en-ID" w:bidi="he-IL"/>
        </w:rPr>
        <w:t>Mendefinisikan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iman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sebagai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berikut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inilah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artinya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percaya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memalingkan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muka-dengan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muka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sendiri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menghiraukan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keadaan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menyedihkan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maupun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kehebatan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sendiri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melainkan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mempercayakan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Allah yang </w:t>
      </w:r>
      <w:proofErr w:type="spellStart"/>
      <w:r w:rsidRPr="00F071DB">
        <w:rPr>
          <w:rFonts w:ascii="Times New Roman" w:hAnsi="Times New Roman" w:cs="Times New Roman"/>
          <w:sz w:val="24"/>
          <w:szCs w:val="24"/>
          <w:lang w:val="en-ID" w:bidi="he-IL"/>
        </w:rPr>
        <w:t>telah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membereskan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perkaranya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melalui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Yesus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Kristus</w:t>
      </w:r>
      <w:proofErr w:type="spellEnd"/>
      <w:r w:rsidRPr="00F071DB">
        <w:rPr>
          <w:rFonts w:ascii="Times New Roman" w:hAnsi="Times New Roman" w:cs="Times New Roman"/>
          <w:sz w:val="24"/>
          <w:szCs w:val="24"/>
          <w:lang w:val="en-ID" w:bidi="he-IL"/>
        </w:rPr>
        <w:t>.</w:t>
      </w:r>
      <w:r w:rsidRPr="00F071DB">
        <w:rPr>
          <w:rFonts w:ascii="Times New Roman" w:hAnsi="Times New Roman" w:cs="Times New Roman"/>
          <w:sz w:val="24"/>
          <w:szCs w:val="24"/>
          <w:vertAlign w:val="superscript"/>
          <w:lang w:val="en-ID" w:bidi="he-IL"/>
        </w:rPr>
        <w:footnoteReference w:id="252"/>
      </w:r>
    </w:p>
    <w:p w:rsidR="00303D92" w:rsidRPr="00F071DB" w:rsidRDefault="00303D92" w:rsidP="00A67902">
      <w:pPr>
        <w:spacing w:after="0" w:line="240" w:lineRule="auto"/>
        <w:ind w:firstLine="720"/>
        <w:jc w:val="both"/>
        <w:rPr>
          <w:rFonts w:ascii="Times New Roman" w:hAnsi="Times New Roman" w:cs="Times New Roman"/>
          <w:sz w:val="24"/>
          <w:szCs w:val="24"/>
          <w:lang w:val="en-ID" w:bidi="he-IL"/>
        </w:rPr>
      </w:pPr>
      <w:r w:rsidRPr="00F071DB">
        <w:rPr>
          <w:rFonts w:ascii="Times New Roman" w:hAnsi="Times New Roman" w:cs="Times New Roman"/>
          <w:sz w:val="24"/>
          <w:szCs w:val="24"/>
          <w:lang w:val="en-ID" w:bidi="he-IL"/>
        </w:rPr>
        <w:t xml:space="preserve">Kata Bahasa Yunani </w:t>
      </w:r>
      <w:r w:rsidRPr="00F071DB">
        <w:rPr>
          <w:rFonts w:ascii="Times New Roman" w:hAnsi="Times New Roman" w:cs="Times New Roman"/>
          <w:sz w:val="24"/>
          <w:szCs w:val="24"/>
          <w:lang w:val="el-GR" w:bidi="he-IL"/>
        </w:rPr>
        <w:t xml:space="preserve">ἐκ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bentuk</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sifat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genetif</w:t>
      </w:r>
      <w:proofErr w:type="spellEnd"/>
      <w:r w:rsidRPr="00F071DB">
        <w:rPr>
          <w:rFonts w:ascii="Times New Roman" w:hAnsi="Times New Roman" w:cs="Times New Roman"/>
          <w:sz w:val="24"/>
          <w:szCs w:val="24"/>
          <w:lang w:val="en-ID" w:bidi="he-IL"/>
        </w:rPr>
        <w:t>.</w:t>
      </w:r>
      <w:r w:rsidRPr="00F071DB">
        <w:rPr>
          <w:rFonts w:ascii="Times New Roman" w:hAnsi="Times New Roman" w:cs="Times New Roman"/>
          <w:sz w:val="24"/>
          <w:szCs w:val="24"/>
          <w:vertAlign w:val="superscript"/>
          <w:lang w:val="en-ID" w:bidi="he-IL"/>
        </w:rPr>
        <w:footnoteReference w:id="253"/>
      </w:r>
      <w:r w:rsidRPr="00F071DB">
        <w:rPr>
          <w:rFonts w:ascii="Times New Roman" w:hAnsi="Times New Roman" w:cs="Times New Roman"/>
          <w:sz w:val="24"/>
          <w:szCs w:val="24"/>
          <w:lang w:val="en-ID" w:bidi="he-IL"/>
        </w:rPr>
        <w:t xml:space="preserve"> Wenham juga </w:t>
      </w:r>
      <w:proofErr w:type="spellStart"/>
      <w:r w:rsidRPr="00F071DB">
        <w:rPr>
          <w:rFonts w:ascii="Times New Roman" w:hAnsi="Times New Roman" w:cs="Times New Roman"/>
          <w:sz w:val="24"/>
          <w:szCs w:val="24"/>
          <w:lang w:val="en-ID" w:bidi="he-IL"/>
        </w:rPr>
        <w:t>menyatakan</w:t>
      </w:r>
      <w:proofErr w:type="spellEnd"/>
      <w:r w:rsidRPr="00F071DB">
        <w:rPr>
          <w:rFonts w:ascii="Times New Roman" w:hAnsi="Times New Roman" w:cs="Times New Roman"/>
          <w:sz w:val="24"/>
          <w:szCs w:val="24"/>
          <w:lang w:val="en-ID" w:bidi="he-IL"/>
        </w:rPr>
        <w:t>, “</w:t>
      </w:r>
      <w:proofErr w:type="spellStart"/>
      <w:r w:rsidRPr="00F071DB">
        <w:rPr>
          <w:rFonts w:ascii="Times New Roman" w:hAnsi="Times New Roman" w:cs="Times New Roman"/>
          <w:sz w:val="24"/>
          <w:szCs w:val="24"/>
          <w:lang w:val="en-ID" w:bidi="he-IL"/>
        </w:rPr>
        <w:t>Artinya</w:t>
      </w:r>
      <w:proofErr w:type="spellEnd"/>
      <w:r w:rsidRPr="00F071DB">
        <w:rPr>
          <w:rFonts w:ascii="Times New Roman" w:hAnsi="Times New Roman" w:cs="Times New Roman"/>
          <w:sz w:val="24"/>
          <w:szCs w:val="24"/>
          <w:lang w:val="en-ID" w:bidi="he-IL"/>
        </w:rPr>
        <w:t>,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datif</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dipakai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sebagai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pelengkap</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penyerta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yaitu</w:t>
      </w:r>
      <w:proofErr w:type="spellEnd"/>
      <w:r w:rsidRPr="00F071DB">
        <w:rPr>
          <w:rFonts w:ascii="Times New Roman" w:hAnsi="Times New Roman" w:cs="Times New Roman"/>
          <w:sz w:val="24"/>
          <w:szCs w:val="24"/>
          <w:lang w:val="en-ID" w:bidi="he-IL"/>
        </w:rPr>
        <w:t xml:space="preserve"> orang yang </w:t>
      </w:r>
      <w:proofErr w:type="spellStart"/>
      <w:r w:rsidRPr="00F071DB">
        <w:rPr>
          <w:rFonts w:ascii="Times New Roman" w:hAnsi="Times New Roman" w:cs="Times New Roman"/>
          <w:sz w:val="24"/>
          <w:szCs w:val="24"/>
          <w:lang w:val="en-ID" w:bidi="he-IL"/>
        </w:rPr>
        <w:t>kepadanya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atau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baginya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dilakukan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sesuatu</w:t>
      </w:r>
      <w:proofErr w:type="spellEnd"/>
      <w:r w:rsidRPr="00F071DB">
        <w:rPr>
          <w:rFonts w:ascii="Times New Roman" w:hAnsi="Times New Roman" w:cs="Times New Roman"/>
          <w:sz w:val="24"/>
          <w:szCs w:val="24"/>
          <w:lang w:val="en-ID" w:bidi="he-IL"/>
        </w:rPr>
        <w:t xml:space="preserve"> (di </w:t>
      </w:r>
      <w:proofErr w:type="spellStart"/>
      <w:r w:rsidRPr="00F071DB">
        <w:rPr>
          <w:rFonts w:ascii="Times New Roman" w:hAnsi="Times New Roman" w:cs="Times New Roman"/>
          <w:sz w:val="24"/>
          <w:szCs w:val="24"/>
          <w:lang w:val="en-ID" w:bidi="he-IL"/>
        </w:rPr>
        <w:t>sini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menyatakan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gerakan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arah</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benda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Maskulim</w:t>
      </w:r>
      <w:proofErr w:type="spellEnd"/>
      <w:r w:rsidRPr="00F071DB">
        <w:rPr>
          <w:rFonts w:ascii="Times New Roman" w:hAnsi="Times New Roman" w:cs="Times New Roman"/>
          <w:sz w:val="24"/>
          <w:szCs w:val="24"/>
          <w:lang w:val="en-ID" w:bidi="he-IL"/>
        </w:rPr>
        <w:t>. Deklensi-1.”</w:t>
      </w:r>
      <w:r w:rsidRPr="00F071DB">
        <w:rPr>
          <w:rFonts w:ascii="Times New Roman" w:hAnsi="Times New Roman" w:cs="Times New Roman"/>
          <w:sz w:val="24"/>
          <w:szCs w:val="24"/>
          <w:vertAlign w:val="superscript"/>
          <w:lang w:val="en-ID" w:bidi="he-IL"/>
        </w:rPr>
        <w:footnoteReference w:id="254"/>
      </w:r>
      <w:r>
        <w:rPr>
          <w:rFonts w:ascii="Times New Roman" w:hAnsi="Times New Roman" w:cs="Times New Roman"/>
          <w:sz w:val="24"/>
          <w:szCs w:val="24"/>
          <w:lang w:val="en-ID" w:bidi="he-IL"/>
        </w:rPr>
        <w:t xml:space="preserve"> </w:t>
      </w:r>
    </w:p>
    <w:p w:rsidR="00303D92" w:rsidRPr="00F071DB" w:rsidRDefault="00303D92" w:rsidP="00A67902">
      <w:pPr>
        <w:spacing w:after="0" w:line="240" w:lineRule="auto"/>
        <w:ind w:firstLine="720"/>
        <w:jc w:val="both"/>
        <w:rPr>
          <w:rFonts w:ascii="Times New Roman" w:hAnsi="Times New Roman" w:cs="Times New Roman"/>
          <w:sz w:val="24"/>
          <w:szCs w:val="24"/>
          <w:lang w:val="en-ID" w:bidi="he-IL"/>
        </w:rPr>
      </w:pPr>
      <w:r w:rsidRPr="00F071DB">
        <w:rPr>
          <w:rFonts w:ascii="Times New Roman" w:hAnsi="Times New Roman" w:cs="Times New Roman"/>
          <w:sz w:val="24"/>
          <w:szCs w:val="24"/>
          <w:lang w:val="en-ID" w:bidi="he-IL"/>
        </w:rPr>
        <w:t xml:space="preserve">Kata Yunani </w:t>
      </w:r>
      <w:r w:rsidRPr="00F071DB">
        <w:rPr>
          <w:rFonts w:ascii="Times New Roman" w:hAnsi="Times New Roman" w:cs="Times New Roman"/>
          <w:sz w:val="24"/>
          <w:szCs w:val="24"/>
          <w:lang w:val="el-GR" w:bidi="he-IL"/>
        </w:rPr>
        <w:t>ζήσεται</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dipakai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bentuk</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kerja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indikatif</w:t>
      </w:r>
      <w:proofErr w:type="spellEnd"/>
      <w:r w:rsidRPr="00F071DB">
        <w:rPr>
          <w:rFonts w:ascii="Times New Roman" w:hAnsi="Times New Roman" w:cs="Times New Roman"/>
          <w:sz w:val="24"/>
          <w:szCs w:val="24"/>
          <w:lang w:val="en-ID" w:bidi="he-IL"/>
        </w:rPr>
        <w:t xml:space="preserve"> feminism </w:t>
      </w:r>
      <w:proofErr w:type="spellStart"/>
      <w:r w:rsidRPr="00F071DB">
        <w:rPr>
          <w:rFonts w:ascii="Times New Roman" w:hAnsi="Times New Roman" w:cs="Times New Roman"/>
          <w:sz w:val="24"/>
          <w:szCs w:val="24"/>
          <w:lang w:val="en-ID" w:bidi="he-IL"/>
        </w:rPr>
        <w:t>maskulin</w:t>
      </w:r>
      <w:proofErr w:type="spellEnd"/>
      <w:r w:rsidRPr="00F071DB">
        <w:rPr>
          <w:rFonts w:ascii="Times New Roman" w:hAnsi="Times New Roman" w:cs="Times New Roman"/>
          <w:sz w:val="24"/>
          <w:szCs w:val="24"/>
          <w:lang w:val="en-ID" w:bidi="he-IL"/>
        </w:rPr>
        <w:t xml:space="preserve"> orang </w:t>
      </w:r>
      <w:proofErr w:type="spellStart"/>
      <w:r w:rsidRPr="00F071DB">
        <w:rPr>
          <w:rFonts w:ascii="Times New Roman" w:hAnsi="Times New Roman" w:cs="Times New Roman"/>
          <w:sz w:val="24"/>
          <w:szCs w:val="24"/>
          <w:lang w:val="en-ID" w:bidi="he-IL"/>
        </w:rPr>
        <w:t>ke</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tiga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tunggal</w:t>
      </w:r>
      <w:proofErr w:type="spellEnd"/>
      <w:r w:rsidRPr="00F071DB">
        <w:rPr>
          <w:rFonts w:ascii="Times New Roman" w:hAnsi="Times New Roman" w:cs="Times New Roman"/>
          <w:sz w:val="24"/>
          <w:szCs w:val="24"/>
          <w:lang w:val="en-ID" w:bidi="he-IL"/>
        </w:rPr>
        <w:t>.</w:t>
      </w:r>
      <w:r w:rsidRPr="00F071DB">
        <w:rPr>
          <w:rFonts w:ascii="Times New Roman" w:hAnsi="Times New Roman" w:cs="Times New Roman"/>
          <w:sz w:val="24"/>
          <w:szCs w:val="24"/>
          <w:vertAlign w:val="superscript"/>
          <w:lang w:val="en-ID" w:bidi="he-IL"/>
        </w:rPr>
        <w:footnoteReference w:id="255"/>
      </w:r>
      <w:r w:rsidRPr="00F071DB">
        <w:rPr>
          <w:rFonts w:ascii="Times New Roman" w:hAnsi="Times New Roman" w:cs="Times New Roman"/>
          <w:sz w:val="24"/>
          <w:szCs w:val="24"/>
          <w:lang w:val="en-ID" w:bidi="he-IL"/>
        </w:rPr>
        <w:t xml:space="preserve"> Wesley </w:t>
      </w:r>
      <w:proofErr w:type="spellStart"/>
      <w:r w:rsidRPr="00F071DB">
        <w:rPr>
          <w:rFonts w:ascii="Times New Roman" w:hAnsi="Times New Roman" w:cs="Times New Roman"/>
          <w:sz w:val="24"/>
          <w:szCs w:val="24"/>
          <w:lang w:val="en-ID" w:bidi="he-IL"/>
        </w:rPr>
        <w:t>menyatakan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hidup</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tenaga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kekuatan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mempunyai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hidup</w:t>
      </w:r>
      <w:proofErr w:type="spellEnd"/>
      <w:r w:rsidRPr="00F071DB">
        <w:rPr>
          <w:rFonts w:ascii="Times New Roman" w:hAnsi="Times New Roman" w:cs="Times New Roman"/>
          <w:sz w:val="24"/>
          <w:szCs w:val="24"/>
          <w:lang w:val="en-ID" w:bidi="he-IL"/>
        </w:rPr>
        <w:t>.</w:t>
      </w:r>
      <w:r w:rsidRPr="00F071DB">
        <w:rPr>
          <w:rFonts w:ascii="Times New Roman" w:hAnsi="Times New Roman" w:cs="Times New Roman"/>
          <w:sz w:val="24"/>
          <w:szCs w:val="24"/>
          <w:vertAlign w:val="superscript"/>
          <w:lang w:val="en-ID" w:bidi="he-IL"/>
        </w:rPr>
        <w:footnoteReference w:id="256"/>
      </w:r>
      <w:r w:rsidRPr="00F071DB">
        <w:rPr>
          <w:rFonts w:ascii="Times New Roman" w:hAnsi="Times New Roman" w:cs="Times New Roman"/>
          <w:sz w:val="24"/>
          <w:szCs w:val="24"/>
          <w:lang w:val="en-ID" w:bidi="he-IL"/>
        </w:rPr>
        <w:t xml:space="preserve"> </w:t>
      </w:r>
      <w:r w:rsidRPr="00F071DB">
        <w:rPr>
          <w:rFonts w:ascii="Times New Roman" w:hAnsi="Times New Roman" w:cs="Times New Roman"/>
          <w:sz w:val="24"/>
          <w:szCs w:val="24"/>
          <w:lang w:val="el-GR" w:bidi="he-IL"/>
        </w:rPr>
        <w:t>ζήσεται</w:t>
      </w:r>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memakai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bentuk</w:t>
      </w:r>
      <w:proofErr w:type="spellEnd"/>
      <w:r w:rsidRPr="00F071DB">
        <w:rPr>
          <w:rFonts w:ascii="Times New Roman" w:hAnsi="Times New Roman" w:cs="Times New Roman"/>
          <w:sz w:val="24"/>
          <w:szCs w:val="24"/>
          <w:lang w:val="en-ID" w:bidi="he-IL"/>
        </w:rPr>
        <w:t xml:space="preserve"> kata </w:t>
      </w:r>
      <w:proofErr w:type="spellStart"/>
      <w:r w:rsidRPr="00F071DB">
        <w:rPr>
          <w:rFonts w:ascii="Times New Roman" w:hAnsi="Times New Roman" w:cs="Times New Roman"/>
          <w:sz w:val="24"/>
          <w:szCs w:val="24"/>
          <w:lang w:val="en-ID" w:bidi="he-IL"/>
        </w:rPr>
        <w:t>kerja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karena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berakhiran</w:t>
      </w:r>
      <w:proofErr w:type="spellEnd"/>
      <w:r w:rsidRPr="00F071DB">
        <w:rPr>
          <w:rFonts w:ascii="Times New Roman" w:hAnsi="Times New Roman" w:cs="Times New Roman"/>
          <w:sz w:val="24"/>
          <w:szCs w:val="24"/>
          <w:lang w:val="en-ID" w:bidi="he-IL"/>
        </w:rPr>
        <w:t xml:space="preserve"> </w:t>
      </w:r>
      <w:r w:rsidRPr="00F071DB">
        <w:rPr>
          <w:rFonts w:ascii="Times New Roman" w:hAnsi="Times New Roman" w:cs="Times New Roman"/>
          <w:sz w:val="24"/>
          <w:szCs w:val="24"/>
          <w:lang w:val="el-GR" w:bidi="he-IL"/>
        </w:rPr>
        <w:t>εται</w:t>
      </w:r>
      <w:r>
        <w:rPr>
          <w:rFonts w:ascii="Times New Roman" w:hAnsi="Times New Roman" w:cs="Times New Roman"/>
          <w:sz w:val="24"/>
          <w:szCs w:val="24"/>
          <w:lang w:val="en-ID" w:bidi="he-IL"/>
        </w:rPr>
        <w:t xml:space="preserve"> </w:t>
      </w:r>
      <w:r w:rsidRPr="00F071DB">
        <w:rPr>
          <w:rFonts w:ascii="Times New Roman" w:hAnsi="Times New Roman" w:cs="Times New Roman"/>
          <w:sz w:val="24"/>
          <w:szCs w:val="24"/>
          <w:lang w:val="en-ID" w:bidi="he-IL"/>
        </w:rPr>
        <w:t xml:space="preserve">yang </w:t>
      </w:r>
      <w:proofErr w:type="spellStart"/>
      <w:r w:rsidRPr="00F071DB">
        <w:rPr>
          <w:rFonts w:ascii="Times New Roman" w:hAnsi="Times New Roman" w:cs="Times New Roman"/>
          <w:sz w:val="24"/>
          <w:szCs w:val="24"/>
          <w:lang w:val="en-ID" w:bidi="he-IL"/>
        </w:rPr>
        <w:t>merupakan</w:t>
      </w:r>
      <w:proofErr w:type="spellEnd"/>
      <w:r w:rsidRPr="00F071DB">
        <w:rPr>
          <w:rFonts w:ascii="Times New Roman" w:hAnsi="Times New Roman" w:cs="Times New Roman"/>
          <w:sz w:val="24"/>
          <w:szCs w:val="24"/>
          <w:lang w:val="en-ID" w:bidi="he-IL"/>
        </w:rPr>
        <w:t xml:space="preserve"> Bahasa yang </w:t>
      </w:r>
      <w:proofErr w:type="spellStart"/>
      <w:r w:rsidRPr="00F071DB">
        <w:rPr>
          <w:rFonts w:ascii="Times New Roman" w:hAnsi="Times New Roman" w:cs="Times New Roman"/>
          <w:sz w:val="24"/>
          <w:szCs w:val="24"/>
          <w:lang w:val="en-ID" w:bidi="he-IL"/>
        </w:rPr>
        <w:t>tegas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terjadi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tanpa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batas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waktu</w:t>
      </w:r>
      <w:proofErr w:type="spellEnd"/>
      <w:r w:rsidRPr="00F071DB">
        <w:rPr>
          <w:rFonts w:ascii="Times New Roman" w:hAnsi="Times New Roman" w:cs="Times New Roman"/>
          <w:sz w:val="24"/>
          <w:szCs w:val="24"/>
          <w:lang w:val="en-ID" w:bidi="he-IL"/>
        </w:rPr>
        <w:t xml:space="preserve">. Hal </w:t>
      </w:r>
      <w:proofErr w:type="spellStart"/>
      <w:r w:rsidRPr="00F071DB">
        <w:rPr>
          <w:rFonts w:ascii="Times New Roman" w:hAnsi="Times New Roman" w:cs="Times New Roman"/>
          <w:sz w:val="24"/>
          <w:szCs w:val="24"/>
          <w:lang w:val="en-ID" w:bidi="he-IL"/>
        </w:rPr>
        <w:t>senada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dikatakan</w:t>
      </w:r>
      <w:proofErr w:type="spellEnd"/>
      <w:r w:rsidRPr="00F071DB">
        <w:rPr>
          <w:rFonts w:ascii="Times New Roman" w:hAnsi="Times New Roman" w:cs="Times New Roman"/>
          <w:sz w:val="24"/>
          <w:szCs w:val="24"/>
          <w:lang w:val="en-ID" w:bidi="he-IL"/>
        </w:rPr>
        <w:t xml:space="preserve"> oleh Van den End, </w:t>
      </w:r>
    </w:p>
    <w:p w:rsidR="00303D92" w:rsidRPr="00F071DB" w:rsidRDefault="00303D92" w:rsidP="00A67902">
      <w:pPr>
        <w:spacing w:after="0" w:line="240" w:lineRule="auto"/>
        <w:ind w:left="720"/>
        <w:jc w:val="both"/>
        <w:rPr>
          <w:rFonts w:ascii="Times New Roman" w:hAnsi="Times New Roman" w:cs="Times New Roman"/>
          <w:sz w:val="24"/>
          <w:szCs w:val="24"/>
          <w:lang w:val="en-ID" w:bidi="he-IL"/>
        </w:rPr>
      </w:pP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kalimat</w:t>
      </w:r>
      <w:proofErr w:type="spellEnd"/>
      <w:r w:rsidRPr="00F071DB">
        <w:rPr>
          <w:rFonts w:ascii="Times New Roman" w:hAnsi="Times New Roman" w:cs="Times New Roman"/>
          <w:sz w:val="24"/>
          <w:szCs w:val="24"/>
          <w:lang w:val="en-ID" w:bidi="he-IL"/>
        </w:rPr>
        <w:t xml:space="preserve"> Yunani, oleh </w:t>
      </w:r>
      <w:proofErr w:type="spellStart"/>
      <w:r w:rsidRPr="00F071DB">
        <w:rPr>
          <w:rFonts w:ascii="Times New Roman" w:hAnsi="Times New Roman" w:cs="Times New Roman"/>
          <w:sz w:val="24"/>
          <w:szCs w:val="24"/>
          <w:lang w:val="en-ID" w:bidi="he-IL"/>
        </w:rPr>
        <w:t>iman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dapat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dihubungkan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hidup</w:t>
      </w:r>
      <w:proofErr w:type="spellEnd"/>
      <w:r w:rsidRPr="00F071DB">
        <w:rPr>
          <w:rFonts w:ascii="Times New Roman" w:hAnsi="Times New Roman" w:cs="Times New Roman"/>
          <w:sz w:val="24"/>
          <w:szCs w:val="24"/>
          <w:lang w:val="en-ID" w:bidi="he-IL"/>
        </w:rPr>
        <w:t>’ (</w:t>
      </w:r>
      <w:proofErr w:type="spellStart"/>
      <w:r w:rsidRPr="00F071DB">
        <w:rPr>
          <w:rFonts w:ascii="Times New Roman" w:hAnsi="Times New Roman" w:cs="Times New Roman"/>
          <w:sz w:val="24"/>
          <w:szCs w:val="24"/>
          <w:lang w:val="en-ID" w:bidi="he-IL"/>
        </w:rPr>
        <w:t>Demikian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terjemahan</w:t>
      </w:r>
      <w:proofErr w:type="spellEnd"/>
      <w:r w:rsidRPr="00F071DB">
        <w:rPr>
          <w:rFonts w:ascii="Times New Roman" w:hAnsi="Times New Roman" w:cs="Times New Roman"/>
          <w:sz w:val="24"/>
          <w:szCs w:val="24"/>
          <w:lang w:val="en-ID" w:bidi="he-IL"/>
        </w:rPr>
        <w:t xml:space="preserve"> LAI dan FAH) </w:t>
      </w:r>
      <w:proofErr w:type="spellStart"/>
      <w:r w:rsidRPr="00F071DB">
        <w:rPr>
          <w:rFonts w:ascii="Times New Roman" w:hAnsi="Times New Roman" w:cs="Times New Roman"/>
          <w:sz w:val="24"/>
          <w:szCs w:val="24"/>
          <w:lang w:val="en-ID" w:bidi="he-IL"/>
        </w:rPr>
        <w:t>atau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benar</w:t>
      </w:r>
      <w:proofErr w:type="spellEnd"/>
      <w:r w:rsidRPr="00F071DB">
        <w:rPr>
          <w:rFonts w:ascii="Times New Roman" w:hAnsi="Times New Roman" w:cs="Times New Roman"/>
          <w:sz w:val="24"/>
          <w:szCs w:val="24"/>
          <w:lang w:val="en-ID" w:bidi="he-IL"/>
        </w:rPr>
        <w:t>’ (</w:t>
      </w:r>
      <w:proofErr w:type="spellStart"/>
      <w:r w:rsidRPr="00F071DB">
        <w:rPr>
          <w:rFonts w:ascii="Times New Roman" w:hAnsi="Times New Roman" w:cs="Times New Roman"/>
          <w:sz w:val="24"/>
          <w:szCs w:val="24"/>
          <w:lang w:val="en-ID" w:bidi="he-IL"/>
        </w:rPr>
        <w:t>demikian</w:t>
      </w:r>
      <w:proofErr w:type="spellEnd"/>
      <w:r w:rsidRPr="00F071DB">
        <w:rPr>
          <w:rFonts w:ascii="Times New Roman" w:hAnsi="Times New Roman" w:cs="Times New Roman"/>
          <w:sz w:val="24"/>
          <w:szCs w:val="24"/>
          <w:lang w:val="en-ID" w:bidi="he-IL"/>
        </w:rPr>
        <w:t xml:space="preserve"> IKG dan KB). </w:t>
      </w:r>
      <w:proofErr w:type="spellStart"/>
      <w:r w:rsidRPr="00F071DB">
        <w:rPr>
          <w:rFonts w:ascii="Times New Roman" w:hAnsi="Times New Roman" w:cs="Times New Roman"/>
          <w:sz w:val="24"/>
          <w:szCs w:val="24"/>
          <w:lang w:val="en-ID" w:bidi="he-IL"/>
        </w:rPr>
        <w:t>Naskah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Ibrani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berbunyi</w:t>
      </w:r>
      <w:proofErr w:type="spellEnd"/>
      <w:r w:rsidRPr="00F071DB">
        <w:rPr>
          <w:rFonts w:ascii="Times New Roman" w:hAnsi="Times New Roman" w:cs="Times New Roman"/>
          <w:sz w:val="24"/>
          <w:szCs w:val="24"/>
          <w:lang w:val="en-ID" w:bidi="he-IL"/>
        </w:rPr>
        <w:t>: ‘</w:t>
      </w:r>
      <w:proofErr w:type="spellStart"/>
      <w:r w:rsidRPr="00F071DB">
        <w:rPr>
          <w:rFonts w:ascii="Times New Roman" w:hAnsi="Times New Roman" w:cs="Times New Roman"/>
          <w:sz w:val="24"/>
          <w:szCs w:val="24"/>
          <w:lang w:val="en-ID" w:bidi="he-IL"/>
        </w:rPr>
        <w:t>imannya</w:t>
      </w:r>
      <w:proofErr w:type="spellEnd"/>
      <w:r w:rsidRPr="00F071DB">
        <w:rPr>
          <w:rFonts w:ascii="Times New Roman" w:hAnsi="Times New Roman" w:cs="Times New Roman"/>
          <w:sz w:val="24"/>
          <w:szCs w:val="24"/>
          <w:lang w:val="en-ID" w:bidi="he-IL"/>
        </w:rPr>
        <w:t>’, (</w:t>
      </w:r>
      <w:proofErr w:type="spellStart"/>
      <w:r w:rsidRPr="00F071DB">
        <w:rPr>
          <w:rFonts w:ascii="Times New Roman" w:hAnsi="Times New Roman" w:cs="Times New Roman"/>
          <w:sz w:val="24"/>
          <w:szCs w:val="24"/>
          <w:lang w:val="en-ID" w:bidi="he-IL"/>
        </w:rPr>
        <w:t>bnd</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Ibrn</w:t>
      </w:r>
      <w:proofErr w:type="spellEnd"/>
      <w:r w:rsidRPr="00F071DB">
        <w:rPr>
          <w:rFonts w:ascii="Times New Roman" w:hAnsi="Times New Roman" w:cs="Times New Roman"/>
          <w:sz w:val="24"/>
          <w:szCs w:val="24"/>
          <w:lang w:val="en-ID" w:bidi="he-IL"/>
        </w:rPr>
        <w:t xml:space="preserve">. 10:38), dan </w:t>
      </w:r>
      <w:proofErr w:type="spellStart"/>
      <w:r w:rsidRPr="00F071DB">
        <w:rPr>
          <w:rFonts w:ascii="Times New Roman" w:hAnsi="Times New Roman" w:cs="Times New Roman"/>
          <w:sz w:val="24"/>
          <w:szCs w:val="24"/>
          <w:lang w:val="en-ID" w:bidi="he-IL"/>
        </w:rPr>
        <w:t>naskah</w:t>
      </w:r>
      <w:proofErr w:type="spellEnd"/>
      <w:r w:rsidRPr="00F071DB">
        <w:rPr>
          <w:rFonts w:ascii="Times New Roman" w:hAnsi="Times New Roman" w:cs="Times New Roman"/>
          <w:sz w:val="24"/>
          <w:szCs w:val="24"/>
          <w:lang w:val="en-ID" w:bidi="he-IL"/>
        </w:rPr>
        <w:t xml:space="preserve"> Yunani (LXX) </w:t>
      </w:r>
      <w:proofErr w:type="spellStart"/>
      <w:r w:rsidRPr="00F071DB">
        <w:rPr>
          <w:rFonts w:ascii="Times New Roman" w:hAnsi="Times New Roman" w:cs="Times New Roman"/>
          <w:sz w:val="24"/>
          <w:szCs w:val="24"/>
          <w:lang w:val="en-ID" w:bidi="he-IL"/>
        </w:rPr>
        <w:t>memberi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iman</w:t>
      </w:r>
      <w:proofErr w:type="spellEnd"/>
      <w:r w:rsidRPr="00F071DB">
        <w:rPr>
          <w:rFonts w:ascii="Times New Roman" w:hAnsi="Times New Roman" w:cs="Times New Roman"/>
          <w:sz w:val="24"/>
          <w:szCs w:val="24"/>
          <w:lang w:val="en-ID" w:bidi="he-IL"/>
        </w:rPr>
        <w:t xml:space="preserve">-Ku’,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keduanya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iman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harus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dihubungkan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hidup</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Tetapi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karena</w:t>
      </w:r>
      <w:proofErr w:type="spellEnd"/>
      <w:r w:rsidRPr="00F071DB">
        <w:rPr>
          <w:rFonts w:ascii="Times New Roman" w:hAnsi="Times New Roman" w:cs="Times New Roman"/>
          <w:sz w:val="24"/>
          <w:szCs w:val="24"/>
          <w:lang w:val="en-ID" w:bidi="he-IL"/>
        </w:rPr>
        <w:t xml:space="preserve"> oleh Paulus kata </w:t>
      </w:r>
      <w:proofErr w:type="spellStart"/>
      <w:r w:rsidRPr="00F071DB">
        <w:rPr>
          <w:rFonts w:ascii="Times New Roman" w:hAnsi="Times New Roman" w:cs="Times New Roman"/>
          <w:sz w:val="24"/>
          <w:szCs w:val="24"/>
          <w:lang w:val="en-ID" w:bidi="he-IL"/>
        </w:rPr>
        <w:t>ganti</w:t>
      </w:r>
      <w:proofErr w:type="spellEnd"/>
      <w:r w:rsidRPr="00F071DB">
        <w:rPr>
          <w:rFonts w:ascii="Times New Roman" w:hAnsi="Times New Roman" w:cs="Times New Roman"/>
          <w:sz w:val="24"/>
          <w:szCs w:val="24"/>
          <w:lang w:val="en-ID" w:bidi="he-IL"/>
        </w:rPr>
        <w:t xml:space="preserve"> orang ‘Nya/Ku’ </w:t>
      </w:r>
      <w:proofErr w:type="spellStart"/>
      <w:r w:rsidRPr="00F071DB">
        <w:rPr>
          <w:rFonts w:ascii="Times New Roman" w:hAnsi="Times New Roman" w:cs="Times New Roman"/>
          <w:sz w:val="24"/>
          <w:szCs w:val="24"/>
          <w:lang w:val="en-ID" w:bidi="he-IL"/>
        </w:rPr>
        <w:t>itu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diabaikan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kejelasan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susunan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disini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w:t>
      </w:r>
      <w:proofErr w:type="spellEnd"/>
      <w:r w:rsidRPr="00F071DB">
        <w:rPr>
          <w:rFonts w:ascii="Times New Roman" w:hAnsi="Times New Roman" w:cs="Times New Roman"/>
          <w:sz w:val="24"/>
          <w:szCs w:val="24"/>
          <w:lang w:val="en-ID" w:bidi="he-IL"/>
        </w:rPr>
        <w:t xml:space="preserve">. Kata-kata oleh </w:t>
      </w:r>
      <w:proofErr w:type="spellStart"/>
      <w:r w:rsidRPr="00F071DB">
        <w:rPr>
          <w:rFonts w:ascii="Times New Roman" w:hAnsi="Times New Roman" w:cs="Times New Roman"/>
          <w:sz w:val="24"/>
          <w:szCs w:val="24"/>
          <w:lang w:val="en-ID" w:bidi="he-IL"/>
        </w:rPr>
        <w:t>iman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agaknya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harus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dihubungkan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‘orang </w:t>
      </w:r>
      <w:proofErr w:type="spellStart"/>
      <w:r w:rsidRPr="00F071DB">
        <w:rPr>
          <w:rFonts w:ascii="Times New Roman" w:hAnsi="Times New Roman" w:cs="Times New Roman"/>
          <w:sz w:val="24"/>
          <w:szCs w:val="24"/>
          <w:lang w:val="en-ID" w:bidi="he-IL"/>
        </w:rPr>
        <w:t>benar</w:t>
      </w:r>
      <w:proofErr w:type="spellEnd"/>
      <w:r w:rsidRPr="00F071DB">
        <w:rPr>
          <w:rFonts w:ascii="Times New Roman" w:hAnsi="Times New Roman" w:cs="Times New Roman"/>
          <w:sz w:val="24"/>
          <w:szCs w:val="24"/>
          <w:lang w:val="en-ID" w:bidi="he-IL"/>
        </w:rPr>
        <w:t xml:space="preserve">’, (KG, KB), </w:t>
      </w:r>
      <w:proofErr w:type="spellStart"/>
      <w:r w:rsidRPr="00F071DB">
        <w:rPr>
          <w:rFonts w:ascii="Times New Roman" w:hAnsi="Times New Roman" w:cs="Times New Roman"/>
          <w:sz w:val="24"/>
          <w:szCs w:val="24"/>
          <w:lang w:val="en-ID" w:bidi="he-IL"/>
        </w:rPr>
        <w:t>bukan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hidup</w:t>
      </w:r>
      <w:proofErr w:type="spellEnd"/>
      <w:r w:rsidRPr="00F071DB">
        <w:rPr>
          <w:rFonts w:ascii="Times New Roman" w:hAnsi="Times New Roman" w:cs="Times New Roman"/>
          <w:sz w:val="24"/>
          <w:szCs w:val="24"/>
          <w:lang w:val="en-ID" w:bidi="he-IL"/>
        </w:rPr>
        <w:t xml:space="preserve"> (LAI, FAH). </w:t>
      </w:r>
      <w:proofErr w:type="spellStart"/>
      <w:r w:rsidRPr="00F071DB">
        <w:rPr>
          <w:rFonts w:ascii="Times New Roman" w:hAnsi="Times New Roman" w:cs="Times New Roman"/>
          <w:sz w:val="24"/>
          <w:szCs w:val="24"/>
          <w:lang w:val="en-ID" w:bidi="he-IL"/>
        </w:rPr>
        <w:t>Sebab</w:t>
      </w:r>
      <w:proofErr w:type="spellEnd"/>
      <w:r w:rsidRPr="00F071DB">
        <w:rPr>
          <w:rFonts w:ascii="Times New Roman" w:hAnsi="Times New Roman" w:cs="Times New Roman"/>
          <w:sz w:val="24"/>
          <w:szCs w:val="24"/>
          <w:lang w:val="en-ID" w:bidi="he-IL"/>
        </w:rPr>
        <w:t xml:space="preserve"> (a) Hal </w:t>
      </w:r>
      <w:proofErr w:type="spellStart"/>
      <w:r w:rsidRPr="00F071DB">
        <w:rPr>
          <w:rFonts w:ascii="Times New Roman" w:hAnsi="Times New Roman" w:cs="Times New Roman"/>
          <w:sz w:val="24"/>
          <w:szCs w:val="24"/>
          <w:lang w:val="en-ID" w:bidi="he-IL"/>
        </w:rPr>
        <w:t>itu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sesuai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suasana</w:t>
      </w:r>
      <w:proofErr w:type="spellEnd"/>
      <w:r w:rsidRPr="00F071DB">
        <w:rPr>
          <w:rFonts w:ascii="Times New Roman" w:hAnsi="Times New Roman" w:cs="Times New Roman"/>
          <w:sz w:val="24"/>
          <w:szCs w:val="24"/>
          <w:lang w:val="en-ID" w:bidi="he-IL"/>
        </w:rPr>
        <w:t xml:space="preserve"> Roma. </w:t>
      </w:r>
      <w:proofErr w:type="spellStart"/>
      <w:r w:rsidRPr="00F071DB">
        <w:rPr>
          <w:rFonts w:ascii="Times New Roman" w:hAnsi="Times New Roman" w:cs="Times New Roman"/>
          <w:sz w:val="24"/>
          <w:szCs w:val="24"/>
          <w:lang w:val="en-ID" w:bidi="he-IL"/>
        </w:rPr>
        <w:t>Bagian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pertama</w:t>
      </w:r>
      <w:proofErr w:type="spellEnd"/>
      <w:r w:rsidRPr="00F071DB">
        <w:rPr>
          <w:rFonts w:ascii="Times New Roman" w:hAnsi="Times New Roman" w:cs="Times New Roman"/>
          <w:sz w:val="24"/>
          <w:szCs w:val="24"/>
          <w:lang w:val="en-ID" w:bidi="he-IL"/>
        </w:rPr>
        <w:t xml:space="preserve"> 1:8-4:25. </w:t>
      </w:r>
      <w:proofErr w:type="spellStart"/>
      <w:r w:rsidRPr="00F071DB">
        <w:rPr>
          <w:rFonts w:ascii="Times New Roman" w:hAnsi="Times New Roman" w:cs="Times New Roman"/>
          <w:sz w:val="24"/>
          <w:szCs w:val="24"/>
          <w:lang w:val="en-ID" w:bidi="he-IL"/>
        </w:rPr>
        <w:t>Menguraikan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istilah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iman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percaya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muncul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acap</w:t>
      </w:r>
      <w:proofErr w:type="spellEnd"/>
      <w:r w:rsidRPr="00F071DB">
        <w:rPr>
          <w:rFonts w:ascii="Times New Roman" w:hAnsi="Times New Roman" w:cs="Times New Roman"/>
          <w:sz w:val="24"/>
          <w:szCs w:val="24"/>
          <w:lang w:val="en-ID" w:bidi="he-IL"/>
        </w:rPr>
        <w:t xml:space="preserve"> kali dan </w:t>
      </w:r>
      <w:proofErr w:type="spellStart"/>
      <w:r w:rsidRPr="00F071DB">
        <w:rPr>
          <w:rFonts w:ascii="Times New Roman" w:hAnsi="Times New Roman" w:cs="Times New Roman"/>
          <w:sz w:val="24"/>
          <w:szCs w:val="24"/>
          <w:lang w:val="en-ID" w:bidi="he-IL"/>
        </w:rPr>
        <w:t>sering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bergabung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erat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Roma 5:1, Kata yang </w:t>
      </w:r>
      <w:proofErr w:type="spellStart"/>
      <w:r w:rsidRPr="00F071DB">
        <w:rPr>
          <w:rFonts w:ascii="Times New Roman" w:hAnsi="Times New Roman" w:cs="Times New Roman"/>
          <w:sz w:val="24"/>
          <w:szCs w:val="24"/>
          <w:lang w:val="en-ID" w:bidi="he-IL"/>
        </w:rPr>
        <w:t>dibenarkan</w:t>
      </w:r>
      <w:proofErr w:type="spellEnd"/>
      <w:r w:rsidRPr="00F071DB">
        <w:rPr>
          <w:rFonts w:ascii="Times New Roman" w:hAnsi="Times New Roman" w:cs="Times New Roman"/>
          <w:sz w:val="24"/>
          <w:szCs w:val="24"/>
          <w:lang w:val="en-ID" w:bidi="he-IL"/>
        </w:rPr>
        <w:t xml:space="preserve"> oleh </w:t>
      </w:r>
      <w:proofErr w:type="spellStart"/>
      <w:r w:rsidRPr="00F071DB">
        <w:rPr>
          <w:rFonts w:ascii="Times New Roman" w:hAnsi="Times New Roman" w:cs="Times New Roman"/>
          <w:sz w:val="24"/>
          <w:szCs w:val="24"/>
          <w:lang w:val="en-ID" w:bidi="he-IL"/>
        </w:rPr>
        <w:t>iman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merupakan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ikhtisar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bagian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pertama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itu</w:t>
      </w:r>
      <w:proofErr w:type="spellEnd"/>
      <w:r w:rsidRPr="00F071DB">
        <w:rPr>
          <w:rFonts w:ascii="Times New Roman" w:hAnsi="Times New Roman" w:cs="Times New Roman"/>
          <w:sz w:val="24"/>
          <w:szCs w:val="24"/>
          <w:lang w:val="en-ID" w:bidi="he-IL"/>
        </w:rPr>
        <w:t xml:space="preserve">. Di situ </w:t>
      </w:r>
      <w:proofErr w:type="spellStart"/>
      <w:r w:rsidRPr="00F071DB">
        <w:rPr>
          <w:rFonts w:ascii="Times New Roman" w:hAnsi="Times New Roman" w:cs="Times New Roman"/>
          <w:sz w:val="24"/>
          <w:szCs w:val="24"/>
          <w:lang w:val="en-ID" w:bidi="he-IL"/>
        </w:rPr>
        <w:t>istilah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hidup</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kehidupan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menghidupkan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muncul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acap</w:t>
      </w:r>
      <w:proofErr w:type="spellEnd"/>
      <w:r w:rsidRPr="00F071DB">
        <w:rPr>
          <w:rFonts w:ascii="Times New Roman" w:hAnsi="Times New Roman" w:cs="Times New Roman"/>
          <w:sz w:val="24"/>
          <w:szCs w:val="24"/>
          <w:lang w:val="en-ID" w:bidi="he-IL"/>
        </w:rPr>
        <w:t xml:space="preserve"> kali, </w:t>
      </w:r>
      <w:proofErr w:type="spellStart"/>
      <w:r w:rsidRPr="00F071DB">
        <w:rPr>
          <w:rFonts w:ascii="Times New Roman" w:hAnsi="Times New Roman" w:cs="Times New Roman"/>
          <w:sz w:val="24"/>
          <w:szCs w:val="24"/>
          <w:lang w:val="en-ID" w:bidi="he-IL"/>
        </w:rPr>
        <w:t>namun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iman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percaya</w:t>
      </w:r>
      <w:proofErr w:type="spellEnd"/>
      <w:r w:rsidRPr="00F071DB">
        <w:rPr>
          <w:rFonts w:ascii="Times New Roman" w:hAnsi="Times New Roman" w:cs="Times New Roman"/>
          <w:sz w:val="24"/>
          <w:szCs w:val="24"/>
          <w:lang w:val="en-ID" w:bidi="he-IL"/>
        </w:rPr>
        <w:t xml:space="preserve">, hamper </w:t>
      </w:r>
      <w:proofErr w:type="spellStart"/>
      <w:r w:rsidRPr="00F071DB">
        <w:rPr>
          <w:rFonts w:ascii="Times New Roman" w:hAnsi="Times New Roman" w:cs="Times New Roman"/>
          <w:sz w:val="24"/>
          <w:szCs w:val="24"/>
          <w:lang w:val="en-ID" w:bidi="he-IL"/>
        </w:rPr>
        <w:t>tidak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ditemukan</w:t>
      </w:r>
      <w:proofErr w:type="spellEnd"/>
      <w:r w:rsidRPr="00F071DB">
        <w:rPr>
          <w:rFonts w:ascii="Times New Roman" w:hAnsi="Times New Roman" w:cs="Times New Roman"/>
          <w:sz w:val="24"/>
          <w:szCs w:val="24"/>
          <w:lang w:val="en-ID" w:bidi="he-IL"/>
        </w:rPr>
        <w:t xml:space="preserve"> di </w:t>
      </w:r>
      <w:proofErr w:type="spellStart"/>
      <w:r w:rsidRPr="00F071DB">
        <w:rPr>
          <w:rFonts w:ascii="Times New Roman" w:hAnsi="Times New Roman" w:cs="Times New Roman"/>
          <w:sz w:val="24"/>
          <w:szCs w:val="24"/>
          <w:lang w:val="en-ID" w:bidi="he-IL"/>
        </w:rPr>
        <w:t>dalamnya</w:t>
      </w:r>
      <w:proofErr w:type="spellEnd"/>
      <w:r w:rsidRPr="00F071DB">
        <w:rPr>
          <w:rFonts w:ascii="Times New Roman" w:hAnsi="Times New Roman" w:cs="Times New Roman"/>
          <w:sz w:val="24"/>
          <w:szCs w:val="24"/>
          <w:lang w:val="en-ID" w:bidi="he-IL"/>
        </w:rPr>
        <w:t xml:space="preserve">. (b) Hal </w:t>
      </w:r>
      <w:proofErr w:type="spellStart"/>
      <w:r w:rsidRPr="00F071DB">
        <w:rPr>
          <w:rFonts w:ascii="Times New Roman" w:hAnsi="Times New Roman" w:cs="Times New Roman"/>
          <w:sz w:val="24"/>
          <w:szCs w:val="24"/>
          <w:lang w:val="en-ID" w:bidi="he-IL"/>
        </w:rPr>
        <w:t>itu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sesuai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nas</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terdahulu</w:t>
      </w:r>
      <w:proofErr w:type="spellEnd"/>
      <w:r w:rsidRPr="00F071DB">
        <w:rPr>
          <w:rFonts w:ascii="Times New Roman" w:hAnsi="Times New Roman" w:cs="Times New Roman"/>
          <w:sz w:val="24"/>
          <w:szCs w:val="24"/>
          <w:lang w:val="en-ID" w:bidi="he-IL"/>
        </w:rPr>
        <w:t xml:space="preserve"> (17a), kalua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iman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iman</w:t>
      </w:r>
      <w:proofErr w:type="spellEnd"/>
      <w:r w:rsidRPr="00F071DB">
        <w:rPr>
          <w:rFonts w:ascii="Times New Roman" w:hAnsi="Times New Roman" w:cs="Times New Roman"/>
          <w:sz w:val="24"/>
          <w:szCs w:val="24"/>
          <w:lang w:val="en-ID" w:bidi="he-IL"/>
        </w:rPr>
        <w:t xml:space="preserve"> 17a dan 3:20 dan 22, </w:t>
      </w:r>
      <w:proofErr w:type="spellStart"/>
      <w:r w:rsidRPr="00F071DB">
        <w:rPr>
          <w:rFonts w:ascii="Times New Roman" w:hAnsi="Times New Roman" w:cs="Times New Roman"/>
          <w:sz w:val="24"/>
          <w:szCs w:val="24"/>
          <w:lang w:val="en-ID" w:bidi="he-IL"/>
        </w:rPr>
        <w:t>halnya</w:t>
      </w:r>
      <w:proofErr w:type="spellEnd"/>
      <w:r w:rsidRPr="00F071DB">
        <w:rPr>
          <w:rFonts w:ascii="Times New Roman" w:hAnsi="Times New Roman" w:cs="Times New Roman"/>
          <w:sz w:val="24"/>
          <w:szCs w:val="24"/>
          <w:lang w:val="en-ID" w:bidi="he-IL"/>
        </w:rPr>
        <w:t xml:space="preserve"> ad ‘</w:t>
      </w:r>
      <w:proofErr w:type="spellStart"/>
      <w:r w:rsidRPr="00F071DB">
        <w:rPr>
          <w:rFonts w:ascii="Times New Roman" w:hAnsi="Times New Roman" w:cs="Times New Roman"/>
          <w:sz w:val="24"/>
          <w:szCs w:val="24"/>
          <w:lang w:val="en-ID" w:bidi="he-IL"/>
        </w:rPr>
        <w:t>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mengenai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i/>
          <w:sz w:val="24"/>
          <w:szCs w:val="24"/>
          <w:lang w:val="en-ID" w:bidi="he-IL"/>
        </w:rPr>
        <w:t>hidup</w:t>
      </w:r>
      <w:proofErr w:type="spellEnd"/>
      <w:r w:rsidRPr="00F071DB">
        <w:rPr>
          <w:rFonts w:ascii="Times New Roman" w:hAnsi="Times New Roman" w:cs="Times New Roman"/>
          <w:i/>
          <w:sz w:val="24"/>
          <w:szCs w:val="24"/>
          <w:lang w:val="en-ID" w:bidi="he-IL"/>
        </w:rPr>
        <w:t xml:space="preserve"> oleh </w:t>
      </w:r>
      <w:proofErr w:type="spellStart"/>
      <w:r w:rsidRPr="00F071DB">
        <w:rPr>
          <w:rFonts w:ascii="Times New Roman" w:hAnsi="Times New Roman" w:cs="Times New Roman"/>
          <w:i/>
          <w:sz w:val="24"/>
          <w:szCs w:val="24"/>
          <w:lang w:val="en-ID" w:bidi="he-IL"/>
        </w:rPr>
        <w:t>iman</w:t>
      </w:r>
      <w:proofErr w:type="spellEnd"/>
      <w:r w:rsidRPr="00F071DB">
        <w:rPr>
          <w:rFonts w:ascii="Times New Roman" w:hAnsi="Times New Roman" w:cs="Times New Roman"/>
          <w:i/>
          <w:sz w:val="24"/>
          <w:szCs w:val="24"/>
          <w:lang w:val="en-ID" w:bidi="he-IL"/>
        </w:rPr>
        <w:t>,</w:t>
      </w:r>
      <w:r w:rsidRPr="00F071DB">
        <w:rPr>
          <w:rFonts w:ascii="Times New Roman" w:hAnsi="Times New Roman" w:cs="Times New Roman"/>
          <w:sz w:val="24"/>
          <w:szCs w:val="24"/>
          <w:lang w:val="en-ID" w:bidi="he-IL"/>
        </w:rPr>
        <w:t xml:space="preserve"> (c) </w:t>
      </w:r>
      <w:proofErr w:type="spellStart"/>
      <w:r w:rsidRPr="00F071DB">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oleh </w:t>
      </w:r>
      <w:proofErr w:type="spellStart"/>
      <w:r w:rsidRPr="00F071DB">
        <w:rPr>
          <w:rFonts w:ascii="Times New Roman" w:hAnsi="Times New Roman" w:cs="Times New Roman"/>
          <w:sz w:val="24"/>
          <w:szCs w:val="24"/>
          <w:lang w:val="en-ID" w:bidi="he-IL"/>
        </w:rPr>
        <w:t>iman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dipertahankan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iman</w:t>
      </w:r>
      <w:proofErr w:type="spellEnd"/>
      <w:r w:rsidRPr="00F071DB">
        <w:rPr>
          <w:rFonts w:ascii="Times New Roman" w:hAnsi="Times New Roman" w:cs="Times New Roman"/>
          <w:sz w:val="24"/>
          <w:szCs w:val="24"/>
          <w:lang w:val="en-ID" w:bidi="he-IL"/>
        </w:rPr>
        <w:t>.</w:t>
      </w:r>
      <w:r w:rsidRPr="00F071DB">
        <w:rPr>
          <w:rFonts w:ascii="Times New Roman" w:hAnsi="Times New Roman" w:cs="Times New Roman"/>
          <w:sz w:val="24"/>
          <w:szCs w:val="24"/>
          <w:vertAlign w:val="superscript"/>
          <w:lang w:val="en-ID" w:bidi="he-IL"/>
        </w:rPr>
        <w:footnoteReference w:id="257"/>
      </w:r>
    </w:p>
    <w:p w:rsidR="00303D92" w:rsidRPr="00F071DB" w:rsidRDefault="00303D92" w:rsidP="00A67902">
      <w:pPr>
        <w:spacing w:after="0" w:line="240" w:lineRule="auto"/>
        <w:ind w:left="720"/>
        <w:jc w:val="both"/>
        <w:rPr>
          <w:rFonts w:ascii="Times New Roman" w:hAnsi="Times New Roman" w:cs="Times New Roman"/>
          <w:sz w:val="24"/>
          <w:szCs w:val="24"/>
          <w:lang w:val="en-ID" w:bidi="he-IL"/>
        </w:rPr>
      </w:pPr>
    </w:p>
    <w:p w:rsidR="00303D92" w:rsidRPr="00F071DB" w:rsidRDefault="00303D92" w:rsidP="00A67902">
      <w:pPr>
        <w:spacing w:after="0" w:line="240" w:lineRule="auto"/>
        <w:ind w:firstLine="720"/>
        <w:jc w:val="both"/>
        <w:rPr>
          <w:rFonts w:ascii="Times New Roman" w:hAnsi="Times New Roman" w:cs="Times New Roman"/>
          <w:sz w:val="24"/>
          <w:szCs w:val="24"/>
          <w:lang w:val="en-ID" w:bidi="he-IL"/>
        </w:rPr>
      </w:pPr>
      <w:proofErr w:type="spellStart"/>
      <w:r w:rsidRPr="00F071DB">
        <w:rPr>
          <w:rFonts w:ascii="Times New Roman" w:hAnsi="Times New Roman" w:cs="Times New Roman"/>
          <w:sz w:val="24"/>
          <w:szCs w:val="24"/>
          <w:lang w:val="en-ID" w:bidi="he-IL"/>
        </w:rPr>
        <w:t>Sebagaimana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Perjanjian</w:t>
      </w:r>
      <w:proofErr w:type="spellEnd"/>
      <w:r w:rsidRPr="00F071DB">
        <w:rPr>
          <w:rFonts w:ascii="Times New Roman" w:hAnsi="Times New Roman" w:cs="Times New Roman"/>
          <w:sz w:val="24"/>
          <w:szCs w:val="24"/>
          <w:lang w:val="en-ID" w:bidi="he-IL"/>
        </w:rPr>
        <w:t xml:space="preserve"> Lama orang </w:t>
      </w:r>
      <w:proofErr w:type="spellStart"/>
      <w:r w:rsidRPr="00F071DB">
        <w:rPr>
          <w:rFonts w:ascii="Times New Roman" w:hAnsi="Times New Roman" w:cs="Times New Roman"/>
          <w:sz w:val="24"/>
          <w:szCs w:val="24"/>
          <w:lang w:val="en-ID" w:bidi="he-IL"/>
        </w:rPr>
        <w:t>benar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orang yang </w:t>
      </w:r>
      <w:proofErr w:type="spellStart"/>
      <w:r w:rsidRPr="00F071DB">
        <w:rPr>
          <w:rFonts w:ascii="Times New Roman" w:hAnsi="Times New Roman" w:cs="Times New Roman"/>
          <w:sz w:val="24"/>
          <w:szCs w:val="24"/>
          <w:lang w:val="en-ID" w:bidi="he-IL"/>
        </w:rPr>
        <w:t>sikapnya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lurus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sesuai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perjanjian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mengasihi</w:t>
      </w:r>
      <w:proofErr w:type="spellEnd"/>
      <w:r w:rsidRPr="00F071DB">
        <w:rPr>
          <w:rFonts w:ascii="Times New Roman" w:hAnsi="Times New Roman" w:cs="Times New Roman"/>
          <w:sz w:val="24"/>
          <w:szCs w:val="24"/>
          <w:lang w:val="en-ID" w:bidi="he-IL"/>
        </w:rPr>
        <w:t xml:space="preserve"> Allah dan </w:t>
      </w:r>
      <w:proofErr w:type="spellStart"/>
      <w:r w:rsidRPr="00F071DB">
        <w:rPr>
          <w:rFonts w:ascii="Times New Roman" w:hAnsi="Times New Roman" w:cs="Times New Roman"/>
          <w:sz w:val="24"/>
          <w:szCs w:val="24"/>
          <w:lang w:val="en-ID" w:bidi="he-IL"/>
        </w:rPr>
        <w:t>menaati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perintah</w:t>
      </w:r>
      <w:proofErr w:type="spellEnd"/>
      <w:r w:rsidRPr="00F071DB">
        <w:rPr>
          <w:rFonts w:ascii="Times New Roman" w:hAnsi="Times New Roman" w:cs="Times New Roman"/>
          <w:sz w:val="24"/>
          <w:szCs w:val="24"/>
          <w:lang w:val="en-ID" w:bidi="he-IL"/>
        </w:rPr>
        <w:t xml:space="preserve">-Nya. Orang </w:t>
      </w:r>
      <w:proofErr w:type="spellStart"/>
      <w:r w:rsidRPr="00F071DB">
        <w:rPr>
          <w:rFonts w:ascii="Times New Roman" w:hAnsi="Times New Roman" w:cs="Times New Roman"/>
          <w:sz w:val="24"/>
          <w:szCs w:val="24"/>
          <w:lang w:val="en-ID" w:bidi="he-IL"/>
        </w:rPr>
        <w:t>seperti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dipertentangkan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dengan</w:t>
      </w:r>
      <w:proofErr w:type="spellEnd"/>
      <w:r w:rsidRPr="00F071DB">
        <w:rPr>
          <w:rFonts w:ascii="Times New Roman" w:hAnsi="Times New Roman" w:cs="Times New Roman"/>
          <w:sz w:val="24"/>
          <w:szCs w:val="24"/>
          <w:lang w:val="en-ID" w:bidi="he-IL"/>
        </w:rPr>
        <w:t xml:space="preserve"> orang </w:t>
      </w:r>
      <w:proofErr w:type="spellStart"/>
      <w:r w:rsidRPr="00F071DB">
        <w:rPr>
          <w:rFonts w:ascii="Times New Roman" w:hAnsi="Times New Roman" w:cs="Times New Roman"/>
          <w:sz w:val="24"/>
          <w:szCs w:val="24"/>
          <w:lang w:val="en-ID" w:bidi="he-IL"/>
        </w:rPr>
        <w:t>congkak</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menindas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sesamanya</w:t>
      </w:r>
      <w:proofErr w:type="spellEnd"/>
      <w:r w:rsidRPr="00F071DB">
        <w:rPr>
          <w:rFonts w:ascii="Times New Roman" w:hAnsi="Times New Roman" w:cs="Times New Roman"/>
          <w:sz w:val="24"/>
          <w:szCs w:val="24"/>
          <w:lang w:val="en-ID" w:bidi="he-IL"/>
        </w:rPr>
        <w:t xml:space="preserve"> dan yang </w:t>
      </w:r>
      <w:proofErr w:type="spellStart"/>
      <w:r w:rsidRPr="00F071DB">
        <w:rPr>
          <w:rFonts w:ascii="Times New Roman" w:hAnsi="Times New Roman" w:cs="Times New Roman"/>
          <w:sz w:val="24"/>
          <w:szCs w:val="24"/>
          <w:lang w:val="en-ID" w:bidi="he-IL"/>
        </w:rPr>
        <w:t>tak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peduli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Tuhan</w:t>
      </w:r>
      <w:proofErr w:type="spellEnd"/>
      <w:r w:rsidRPr="00F071DB">
        <w:rPr>
          <w:rFonts w:ascii="Times New Roman" w:hAnsi="Times New Roman" w:cs="Times New Roman"/>
          <w:sz w:val="24"/>
          <w:szCs w:val="24"/>
          <w:lang w:val="en-ID" w:bidi="he-IL"/>
        </w:rPr>
        <w:t xml:space="preserve">.  Orang </w:t>
      </w:r>
      <w:proofErr w:type="spellStart"/>
      <w:r w:rsidRPr="00F071DB">
        <w:rPr>
          <w:rFonts w:ascii="Times New Roman" w:hAnsi="Times New Roman" w:cs="Times New Roman"/>
          <w:sz w:val="24"/>
          <w:szCs w:val="24"/>
          <w:lang w:val="en-ID" w:bidi="he-IL"/>
        </w:rPr>
        <w:t>congkak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binasa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sebaliknya</w:t>
      </w:r>
      <w:proofErr w:type="spellEnd"/>
      <w:r w:rsidRPr="00F071DB">
        <w:rPr>
          <w:rFonts w:ascii="Times New Roman" w:hAnsi="Times New Roman" w:cs="Times New Roman"/>
          <w:sz w:val="24"/>
          <w:szCs w:val="24"/>
          <w:lang w:val="en-ID" w:bidi="he-IL"/>
        </w:rPr>
        <w:t xml:space="preserve"> orang </w:t>
      </w:r>
      <w:proofErr w:type="spellStart"/>
      <w:r w:rsidRPr="00F071DB">
        <w:rPr>
          <w:rFonts w:ascii="Times New Roman" w:hAnsi="Times New Roman" w:cs="Times New Roman"/>
          <w:sz w:val="24"/>
          <w:szCs w:val="24"/>
          <w:lang w:val="en-ID" w:bidi="he-IL"/>
        </w:rPr>
        <w:t>benar</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i/>
          <w:sz w:val="24"/>
          <w:szCs w:val="24"/>
          <w:lang w:val="en-ID" w:bidi="he-IL"/>
        </w:rPr>
        <w:t>hidup</w:t>
      </w:r>
      <w:proofErr w:type="spellEnd"/>
      <w:r w:rsidRPr="00F071DB">
        <w:rPr>
          <w:rFonts w:ascii="Times New Roman" w:hAnsi="Times New Roman" w:cs="Times New Roman"/>
          <w:i/>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Bahasa Yunani ‘</w:t>
      </w:r>
      <w:proofErr w:type="spellStart"/>
      <w:r w:rsidRPr="00F071DB">
        <w:rPr>
          <w:rFonts w:ascii="Times New Roman" w:hAnsi="Times New Roman" w:cs="Times New Roman"/>
          <w:sz w:val="24"/>
          <w:szCs w:val="24"/>
          <w:lang w:val="en-ID" w:bidi="he-IL"/>
        </w:rPr>
        <w:t>hidup</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memakai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bentuk</w:t>
      </w:r>
      <w:proofErr w:type="spellEnd"/>
      <w:r w:rsidRPr="00F071DB">
        <w:rPr>
          <w:rFonts w:ascii="Times New Roman" w:hAnsi="Times New Roman" w:cs="Times New Roman"/>
          <w:sz w:val="24"/>
          <w:szCs w:val="24"/>
          <w:lang w:val="en-ID" w:bidi="he-IL"/>
        </w:rPr>
        <w:t xml:space="preserve"> kala </w:t>
      </w:r>
      <w:proofErr w:type="spellStart"/>
      <w:r w:rsidRPr="00F071DB">
        <w:rPr>
          <w:rFonts w:ascii="Times New Roman" w:hAnsi="Times New Roman" w:cs="Times New Roman"/>
          <w:sz w:val="24"/>
          <w:szCs w:val="24"/>
          <w:lang w:val="en-ID" w:bidi="he-IL"/>
        </w:rPr>
        <w:t>depan</w:t>
      </w:r>
      <w:proofErr w:type="spellEnd"/>
      <w:r w:rsidRPr="00F071DB">
        <w:rPr>
          <w:rFonts w:ascii="Times New Roman" w:hAnsi="Times New Roman" w:cs="Times New Roman"/>
          <w:sz w:val="24"/>
          <w:szCs w:val="24"/>
          <w:lang w:val="en-ID" w:bidi="he-IL"/>
        </w:rPr>
        <w:t xml:space="preserve">’. Hal </w:t>
      </w:r>
      <w:proofErr w:type="spellStart"/>
      <w:r w:rsidRPr="00F071DB">
        <w:rPr>
          <w:rFonts w:ascii="Times New Roman" w:hAnsi="Times New Roman" w:cs="Times New Roman"/>
          <w:sz w:val="24"/>
          <w:szCs w:val="24"/>
          <w:lang w:val="en-ID" w:bidi="he-IL"/>
        </w:rPr>
        <w:t>itu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berarti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i/>
          <w:sz w:val="24"/>
          <w:szCs w:val="24"/>
          <w:lang w:val="en-ID" w:bidi="he-IL"/>
        </w:rPr>
        <w:t>janji</w:t>
      </w:r>
      <w:proofErr w:type="spellEnd"/>
      <w:r w:rsidRPr="00F071DB">
        <w:rPr>
          <w:rFonts w:ascii="Times New Roman" w:hAnsi="Times New Roman" w:cs="Times New Roman"/>
          <w:i/>
          <w:sz w:val="24"/>
          <w:szCs w:val="24"/>
          <w:lang w:val="en-ID" w:bidi="he-IL"/>
        </w:rPr>
        <w:t xml:space="preserve"> </w:t>
      </w:r>
      <w:proofErr w:type="spellStart"/>
      <w:r w:rsidRPr="00F071DB">
        <w:rPr>
          <w:rFonts w:ascii="Times New Roman" w:hAnsi="Times New Roman" w:cs="Times New Roman"/>
          <w:i/>
          <w:sz w:val="24"/>
          <w:szCs w:val="24"/>
          <w:lang w:val="en-ID" w:bidi="he-IL"/>
        </w:rPr>
        <w:t>ini</w:t>
      </w:r>
      <w:proofErr w:type="spellEnd"/>
      <w:r w:rsidRPr="00F071DB">
        <w:rPr>
          <w:rFonts w:ascii="Times New Roman" w:hAnsi="Times New Roman" w:cs="Times New Roman"/>
          <w:i/>
          <w:sz w:val="24"/>
          <w:szCs w:val="24"/>
          <w:lang w:val="en-ID" w:bidi="he-IL"/>
        </w:rPr>
        <w:t xml:space="preserve"> </w:t>
      </w:r>
      <w:proofErr w:type="spellStart"/>
      <w:r w:rsidRPr="00F071DB">
        <w:rPr>
          <w:rFonts w:ascii="Times New Roman" w:hAnsi="Times New Roman" w:cs="Times New Roman"/>
          <w:i/>
          <w:sz w:val="24"/>
          <w:szCs w:val="24"/>
          <w:lang w:val="en-ID" w:bidi="he-IL"/>
        </w:rPr>
        <w:t>berlaku</w:t>
      </w:r>
      <w:proofErr w:type="spellEnd"/>
      <w:r w:rsidRPr="00F071DB">
        <w:rPr>
          <w:rFonts w:ascii="Times New Roman" w:hAnsi="Times New Roman" w:cs="Times New Roman"/>
          <w:i/>
          <w:sz w:val="24"/>
          <w:szCs w:val="24"/>
          <w:lang w:val="en-ID" w:bidi="he-IL"/>
        </w:rPr>
        <w:t xml:space="preserve"> </w:t>
      </w:r>
      <w:proofErr w:type="spellStart"/>
      <w:r w:rsidRPr="00F071DB">
        <w:rPr>
          <w:rFonts w:ascii="Times New Roman" w:hAnsi="Times New Roman" w:cs="Times New Roman"/>
          <w:i/>
          <w:sz w:val="24"/>
          <w:szCs w:val="24"/>
          <w:lang w:val="en-ID" w:bidi="he-IL"/>
        </w:rPr>
        <w:t>untuk</w:t>
      </w:r>
      <w:proofErr w:type="spellEnd"/>
      <w:r w:rsidRPr="00F071DB">
        <w:rPr>
          <w:rFonts w:ascii="Times New Roman" w:hAnsi="Times New Roman" w:cs="Times New Roman"/>
          <w:i/>
          <w:sz w:val="24"/>
          <w:szCs w:val="24"/>
          <w:lang w:val="en-ID" w:bidi="he-IL"/>
        </w:rPr>
        <w:t xml:space="preserve"> </w:t>
      </w:r>
      <w:proofErr w:type="spellStart"/>
      <w:r w:rsidRPr="00F071DB">
        <w:rPr>
          <w:rFonts w:ascii="Times New Roman" w:hAnsi="Times New Roman" w:cs="Times New Roman"/>
          <w:i/>
          <w:sz w:val="24"/>
          <w:szCs w:val="24"/>
          <w:lang w:val="en-ID" w:bidi="he-IL"/>
        </w:rPr>
        <w:t>seterusnya</w:t>
      </w:r>
      <w:proofErr w:type="spellEnd"/>
      <w:r w:rsidRPr="00F071DB">
        <w:rPr>
          <w:rFonts w:ascii="Times New Roman" w:hAnsi="Times New Roman" w:cs="Times New Roman"/>
          <w:sz w:val="24"/>
          <w:szCs w:val="24"/>
          <w:lang w:val="en-ID" w:bidi="he-IL"/>
        </w:rPr>
        <w:t xml:space="preserve">. </w:t>
      </w:r>
      <w:proofErr w:type="spellStart"/>
      <w:r w:rsidRPr="009B0CC6">
        <w:rPr>
          <w:rFonts w:ascii="Times New Roman" w:hAnsi="Times New Roman" w:cs="Times New Roman"/>
          <w:i/>
          <w:sz w:val="24"/>
          <w:szCs w:val="24"/>
          <w:lang w:val="en-ID" w:bidi="he-IL"/>
        </w:rPr>
        <w:t>Hidup</w:t>
      </w:r>
      <w:proofErr w:type="spellEnd"/>
      <w:r w:rsidRPr="009B0CC6">
        <w:rPr>
          <w:rFonts w:ascii="Times New Roman" w:hAnsi="Times New Roman" w:cs="Times New Roman"/>
          <w:i/>
          <w:sz w:val="24"/>
          <w:szCs w:val="24"/>
          <w:lang w:val="en-ID" w:bidi="he-IL"/>
        </w:rPr>
        <w:t xml:space="preserve"> </w:t>
      </w:r>
      <w:proofErr w:type="spellStart"/>
      <w:r w:rsidRPr="009B0CC6">
        <w:rPr>
          <w:rFonts w:ascii="Times New Roman" w:hAnsi="Times New Roman" w:cs="Times New Roman"/>
          <w:i/>
          <w:sz w:val="24"/>
          <w:szCs w:val="24"/>
          <w:lang w:val="en-ID" w:bidi="he-IL"/>
        </w:rPr>
        <w:t>artinya</w:t>
      </w:r>
      <w:proofErr w:type="spellEnd"/>
      <w:r w:rsidRPr="009B0CC6">
        <w:rPr>
          <w:rFonts w:ascii="Times New Roman" w:hAnsi="Times New Roman" w:cs="Times New Roman"/>
          <w:i/>
          <w:sz w:val="24"/>
          <w:szCs w:val="24"/>
          <w:lang w:val="en-ID" w:bidi="he-IL"/>
        </w:rPr>
        <w:t xml:space="preserve"> </w:t>
      </w:r>
      <w:proofErr w:type="spellStart"/>
      <w:r w:rsidRPr="009B0CC6">
        <w:rPr>
          <w:rFonts w:ascii="Times New Roman" w:hAnsi="Times New Roman" w:cs="Times New Roman"/>
          <w:i/>
          <w:sz w:val="24"/>
          <w:szCs w:val="24"/>
          <w:lang w:val="en-ID" w:bidi="he-IL"/>
        </w:rPr>
        <w:t>menikmati</w:t>
      </w:r>
      <w:proofErr w:type="spellEnd"/>
      <w:r w:rsidRPr="009B0CC6">
        <w:rPr>
          <w:rFonts w:ascii="Times New Roman" w:hAnsi="Times New Roman" w:cs="Times New Roman"/>
          <w:i/>
          <w:sz w:val="24"/>
          <w:szCs w:val="24"/>
          <w:lang w:val="en-ID" w:bidi="he-IL"/>
        </w:rPr>
        <w:t xml:space="preserve"> </w:t>
      </w:r>
      <w:proofErr w:type="spellStart"/>
      <w:r w:rsidRPr="009B0CC6">
        <w:rPr>
          <w:rFonts w:ascii="Times New Roman" w:hAnsi="Times New Roman" w:cs="Times New Roman"/>
          <w:i/>
          <w:sz w:val="24"/>
          <w:szCs w:val="24"/>
          <w:lang w:val="en-ID" w:bidi="he-IL"/>
        </w:rPr>
        <w:t>keselamatan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Tuhan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secara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jasmani</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rohani</w:t>
      </w:r>
      <w:proofErr w:type="spellEnd"/>
      <w:r w:rsidRPr="00F071DB">
        <w:rPr>
          <w:rFonts w:ascii="Times New Roman" w:hAnsi="Times New Roman" w:cs="Times New Roman"/>
          <w:sz w:val="24"/>
          <w:szCs w:val="24"/>
          <w:lang w:val="en-ID" w:bidi="he-IL"/>
        </w:rPr>
        <w:t xml:space="preserve">. Paulus </w:t>
      </w:r>
      <w:proofErr w:type="spellStart"/>
      <w:r w:rsidRPr="00F071DB">
        <w:rPr>
          <w:rFonts w:ascii="Times New Roman" w:hAnsi="Times New Roman" w:cs="Times New Roman"/>
          <w:sz w:val="24"/>
          <w:szCs w:val="24"/>
          <w:lang w:val="en-ID" w:bidi="he-IL"/>
        </w:rPr>
        <w:t>memanfaatkan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nas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karena</w:t>
      </w:r>
      <w:proofErr w:type="spellEnd"/>
      <w:r w:rsidRPr="00F071DB">
        <w:rPr>
          <w:rFonts w:ascii="Times New Roman" w:hAnsi="Times New Roman" w:cs="Times New Roman"/>
          <w:sz w:val="24"/>
          <w:szCs w:val="24"/>
          <w:lang w:val="en-ID" w:bidi="he-IL"/>
        </w:rPr>
        <w:t xml:space="preserve"> di </w:t>
      </w:r>
      <w:proofErr w:type="spellStart"/>
      <w:r w:rsidRPr="00F071DB">
        <w:rPr>
          <w:rFonts w:ascii="Times New Roman" w:hAnsi="Times New Roman" w:cs="Times New Roman"/>
          <w:sz w:val="24"/>
          <w:szCs w:val="24"/>
          <w:lang w:val="en-ID" w:bidi="he-IL"/>
        </w:rPr>
        <w:t>dalamnya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diny</w:t>
      </w:r>
      <w:r>
        <w:rPr>
          <w:rFonts w:ascii="Times New Roman" w:hAnsi="Times New Roman" w:cs="Times New Roman"/>
          <w:sz w:val="24"/>
          <w:szCs w:val="24"/>
          <w:lang w:val="en-ID" w:bidi="he-IL"/>
        </w:rPr>
        <w:t>at</w:t>
      </w:r>
      <w:r w:rsidRPr="00F071DB">
        <w:rPr>
          <w:rFonts w:ascii="Times New Roman" w:hAnsi="Times New Roman" w:cs="Times New Roman"/>
          <w:sz w:val="24"/>
          <w:szCs w:val="24"/>
          <w:lang w:val="en-ID" w:bidi="he-IL"/>
        </w:rPr>
        <w: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apa</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telah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dinyatakan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sendiri</w:t>
      </w:r>
      <w:proofErr w:type="spellEnd"/>
      <w:r w:rsidRPr="00F071DB">
        <w:rPr>
          <w:rFonts w:ascii="Times New Roman" w:hAnsi="Times New Roman" w:cs="Times New Roman"/>
          <w:sz w:val="24"/>
          <w:szCs w:val="24"/>
          <w:lang w:val="en-ID" w:bidi="he-IL"/>
        </w:rPr>
        <w:t xml:space="preserve"> pada </w:t>
      </w:r>
      <w:proofErr w:type="spellStart"/>
      <w:r w:rsidRPr="00F071DB">
        <w:rPr>
          <w:rFonts w:ascii="Times New Roman" w:hAnsi="Times New Roman" w:cs="Times New Roman"/>
          <w:sz w:val="24"/>
          <w:szCs w:val="24"/>
          <w:lang w:val="en-ID" w:bidi="he-IL"/>
        </w:rPr>
        <w:t>akhirnya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ayat</w:t>
      </w:r>
      <w:proofErr w:type="spellEnd"/>
      <w:r w:rsidRPr="00F071DB">
        <w:rPr>
          <w:rFonts w:ascii="Times New Roman" w:hAnsi="Times New Roman" w:cs="Times New Roman"/>
          <w:sz w:val="24"/>
          <w:szCs w:val="24"/>
          <w:lang w:val="en-ID" w:bidi="he-IL"/>
        </w:rPr>
        <w:t xml:space="preserve"> 17a), </w:t>
      </w:r>
      <w:proofErr w:type="spellStart"/>
      <w:r w:rsidRPr="00F071DB">
        <w:rPr>
          <w:rFonts w:ascii="Times New Roman" w:hAnsi="Times New Roman" w:cs="Times New Roman"/>
          <w:sz w:val="24"/>
          <w:szCs w:val="24"/>
          <w:lang w:val="en-ID" w:bidi="he-IL"/>
        </w:rPr>
        <w:t>yaitu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keselamatan</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tercantum</w:t>
      </w:r>
      <w:proofErr w:type="spellEnd"/>
      <w:r w:rsidRPr="00F071DB">
        <w:rPr>
          <w:rFonts w:ascii="Times New Roman" w:hAnsi="Times New Roman" w:cs="Times New Roman"/>
          <w:sz w:val="24"/>
          <w:szCs w:val="24"/>
          <w:lang w:val="en-ID" w:bidi="he-IL"/>
        </w:rPr>
        <w:t xml:space="preserve"> di </w:t>
      </w:r>
      <w:proofErr w:type="spellStart"/>
      <w:r w:rsidRPr="00F071DB">
        <w:rPr>
          <w:rFonts w:ascii="Times New Roman" w:hAnsi="Times New Roman" w:cs="Times New Roman"/>
          <w:sz w:val="24"/>
          <w:szCs w:val="24"/>
          <w:lang w:val="en-ID" w:bidi="he-IL"/>
        </w:rPr>
        <w:t>dalamnya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diperoleh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hanya</w:t>
      </w:r>
      <w:proofErr w:type="spellEnd"/>
      <w:r w:rsidRPr="00F071DB">
        <w:rPr>
          <w:rFonts w:ascii="Times New Roman" w:hAnsi="Times New Roman" w:cs="Times New Roman"/>
          <w:sz w:val="24"/>
          <w:szCs w:val="24"/>
          <w:lang w:val="en-ID" w:bidi="he-IL"/>
        </w:rPr>
        <w:t xml:space="preserve"> oleh </w:t>
      </w:r>
      <w:proofErr w:type="spellStart"/>
      <w:r w:rsidRPr="00F071DB">
        <w:rPr>
          <w:rFonts w:ascii="Times New Roman" w:hAnsi="Times New Roman" w:cs="Times New Roman"/>
          <w:sz w:val="24"/>
          <w:szCs w:val="24"/>
          <w:lang w:val="en-ID" w:bidi="he-IL"/>
        </w:rPr>
        <w:t>iman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Hanya</w:t>
      </w:r>
      <w:proofErr w:type="spellEnd"/>
      <w:r w:rsidRPr="00F071DB">
        <w:rPr>
          <w:rFonts w:ascii="Times New Roman" w:hAnsi="Times New Roman" w:cs="Times New Roman"/>
          <w:sz w:val="24"/>
          <w:szCs w:val="24"/>
          <w:lang w:val="en-ID" w:bidi="he-IL"/>
        </w:rPr>
        <w:t xml:space="preserve"> di </w:t>
      </w:r>
      <w:proofErr w:type="spellStart"/>
      <w:r w:rsidRPr="00F071DB">
        <w:rPr>
          <w:rFonts w:ascii="Times New Roman" w:hAnsi="Times New Roman" w:cs="Times New Roman"/>
          <w:sz w:val="24"/>
          <w:szCs w:val="24"/>
          <w:lang w:val="en-ID" w:bidi="he-IL"/>
        </w:rPr>
        <w:t>dalalam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surat</w:t>
      </w:r>
      <w:proofErr w:type="spellEnd"/>
      <w:r w:rsidRPr="00F071DB">
        <w:rPr>
          <w:rFonts w:ascii="Times New Roman" w:hAnsi="Times New Roman" w:cs="Times New Roman"/>
          <w:sz w:val="24"/>
          <w:szCs w:val="24"/>
          <w:lang w:val="en-ID" w:bidi="he-IL"/>
        </w:rPr>
        <w:t xml:space="preserve"> Roma </w:t>
      </w:r>
      <w:proofErr w:type="spellStart"/>
      <w:r w:rsidRPr="00F071DB">
        <w:rPr>
          <w:rFonts w:ascii="Times New Roman" w:hAnsi="Times New Roman" w:cs="Times New Roman"/>
          <w:sz w:val="24"/>
          <w:szCs w:val="24"/>
          <w:lang w:val="en-ID" w:bidi="he-IL"/>
        </w:rPr>
        <w:t>ini</w:t>
      </w:r>
      <w:proofErr w:type="spellEnd"/>
      <w:r w:rsidRPr="00F071DB">
        <w:rPr>
          <w:rFonts w:ascii="Times New Roman" w:hAnsi="Times New Roman" w:cs="Times New Roman"/>
          <w:sz w:val="24"/>
          <w:szCs w:val="24"/>
          <w:lang w:val="en-ID" w:bidi="he-IL"/>
        </w:rPr>
        <w:t xml:space="preserve">, Paulus </w:t>
      </w:r>
      <w:proofErr w:type="spellStart"/>
      <w:r w:rsidRPr="00F071DB">
        <w:rPr>
          <w:rFonts w:ascii="Times New Roman" w:hAnsi="Times New Roman" w:cs="Times New Roman"/>
          <w:sz w:val="24"/>
          <w:szCs w:val="24"/>
          <w:lang w:val="en-ID" w:bidi="he-IL"/>
        </w:rPr>
        <w:t>mendalami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iman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sehingga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isinya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lebih</w:t>
      </w:r>
      <w:proofErr w:type="spellEnd"/>
      <w:r w:rsidRPr="00F071DB">
        <w:rPr>
          <w:rFonts w:ascii="Times New Roman" w:hAnsi="Times New Roman" w:cs="Times New Roman"/>
          <w:sz w:val="24"/>
          <w:szCs w:val="24"/>
          <w:lang w:val="en-ID" w:bidi="he-IL"/>
        </w:rPr>
        <w:t xml:space="preserve"> kaya dan </w:t>
      </w:r>
      <w:proofErr w:type="spellStart"/>
      <w:r w:rsidRPr="00F071DB">
        <w:rPr>
          <w:rFonts w:ascii="Times New Roman" w:hAnsi="Times New Roman" w:cs="Times New Roman"/>
          <w:sz w:val="24"/>
          <w:szCs w:val="24"/>
          <w:lang w:val="en-ID" w:bidi="he-IL"/>
        </w:rPr>
        <w:t>lebih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penuh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lagi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dari</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dapat</w:t>
      </w:r>
      <w:proofErr w:type="spellEnd"/>
      <w:r w:rsidRPr="00F071DB">
        <w:rPr>
          <w:rFonts w:ascii="Times New Roman" w:hAnsi="Times New Roman" w:cs="Times New Roman"/>
          <w:sz w:val="24"/>
          <w:szCs w:val="24"/>
          <w:lang w:val="en-ID" w:bidi="he-IL"/>
        </w:rPr>
        <w:t xml:space="preserve"> di </w:t>
      </w:r>
      <w:proofErr w:type="spellStart"/>
      <w:r w:rsidRPr="00F071DB">
        <w:rPr>
          <w:rFonts w:ascii="Times New Roman" w:hAnsi="Times New Roman" w:cs="Times New Roman"/>
          <w:sz w:val="24"/>
          <w:szCs w:val="24"/>
          <w:lang w:val="en-ID" w:bidi="he-IL"/>
        </w:rPr>
        <w:t>baca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dalam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nas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Habakuk</w:t>
      </w:r>
      <w:proofErr w:type="spellEnd"/>
      <w:r w:rsidRPr="00F071DB">
        <w:rPr>
          <w:rFonts w:ascii="Times New Roman" w:hAnsi="Times New Roman" w:cs="Times New Roman"/>
          <w:sz w:val="24"/>
          <w:szCs w:val="24"/>
          <w:lang w:val="en-ID" w:bidi="he-IL"/>
        </w:rPr>
        <w:t xml:space="preserve">. </w:t>
      </w:r>
    </w:p>
    <w:p w:rsidR="00303D92" w:rsidRPr="00F071DB" w:rsidRDefault="00303D92" w:rsidP="00A67902">
      <w:pPr>
        <w:spacing w:after="0" w:line="240" w:lineRule="auto"/>
        <w:ind w:firstLine="720"/>
        <w:jc w:val="both"/>
        <w:rPr>
          <w:rFonts w:ascii="Times New Roman" w:hAnsi="Times New Roman" w:cs="Times New Roman"/>
          <w:sz w:val="24"/>
          <w:szCs w:val="24"/>
          <w:lang w:val="en-ID" w:bidi="he-IL"/>
        </w:rPr>
      </w:pPr>
      <w:proofErr w:type="spellStart"/>
      <w:r w:rsidRPr="00F071DB">
        <w:rPr>
          <w:rFonts w:ascii="Times New Roman" w:hAnsi="Times New Roman" w:cs="Times New Roman"/>
          <w:sz w:val="24"/>
          <w:szCs w:val="24"/>
          <w:lang w:val="en-ID" w:bidi="he-IL"/>
        </w:rPr>
        <w:lastRenderedPageBreak/>
        <w:t>Dengan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demikian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kehidupan</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ditekankan</w:t>
      </w:r>
      <w:proofErr w:type="spellEnd"/>
      <w:r w:rsidRPr="00F071DB">
        <w:rPr>
          <w:rFonts w:ascii="Times New Roman" w:hAnsi="Times New Roman" w:cs="Times New Roman"/>
          <w:sz w:val="24"/>
          <w:szCs w:val="24"/>
          <w:lang w:val="en-ID" w:bidi="he-IL"/>
        </w:rPr>
        <w:t xml:space="preserve"> Paulus di </w:t>
      </w:r>
      <w:proofErr w:type="spellStart"/>
      <w:r w:rsidRPr="00F071DB">
        <w:rPr>
          <w:rFonts w:ascii="Times New Roman" w:hAnsi="Times New Roman" w:cs="Times New Roman"/>
          <w:sz w:val="24"/>
          <w:szCs w:val="24"/>
          <w:lang w:val="en-ID" w:bidi="he-IL"/>
        </w:rPr>
        <w:t>sini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bukan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berlaku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sementara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saja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melainkan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kehidupan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selama-lamanya</w:t>
      </w:r>
      <w:proofErr w:type="spellEnd"/>
      <w:r w:rsidRPr="00F071DB">
        <w:rPr>
          <w:rFonts w:ascii="Times New Roman" w:hAnsi="Times New Roman" w:cs="Times New Roman"/>
          <w:sz w:val="24"/>
          <w:szCs w:val="24"/>
          <w:lang w:val="en-ID" w:bidi="he-IL"/>
        </w:rPr>
        <w:t xml:space="preserve">. Paulus </w:t>
      </w:r>
      <w:proofErr w:type="spellStart"/>
      <w:r w:rsidRPr="00F071DB">
        <w:rPr>
          <w:rFonts w:ascii="Times New Roman" w:hAnsi="Times New Roman" w:cs="Times New Roman"/>
          <w:sz w:val="24"/>
          <w:szCs w:val="24"/>
          <w:lang w:val="en-ID" w:bidi="he-IL"/>
        </w:rPr>
        <w:t>tengah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berbicara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kepada</w:t>
      </w:r>
      <w:proofErr w:type="spellEnd"/>
      <w:r w:rsidRPr="00F071DB">
        <w:rPr>
          <w:rFonts w:ascii="Times New Roman" w:hAnsi="Times New Roman" w:cs="Times New Roman"/>
          <w:sz w:val="24"/>
          <w:szCs w:val="24"/>
          <w:lang w:val="en-ID" w:bidi="he-IL"/>
        </w:rPr>
        <w:t xml:space="preserve"> orang Kristen di Roma </w:t>
      </w:r>
      <w:proofErr w:type="spellStart"/>
      <w:r w:rsidRPr="00F071DB">
        <w:rPr>
          <w:rFonts w:ascii="Times New Roman" w:hAnsi="Times New Roman" w:cs="Times New Roman"/>
          <w:sz w:val="24"/>
          <w:szCs w:val="24"/>
          <w:lang w:val="en-ID" w:bidi="he-IL"/>
        </w:rPr>
        <w:t>secara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konkret</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bukan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suatu</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pernyataan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hipotesis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belaka</w:t>
      </w:r>
      <w:proofErr w:type="spellEnd"/>
      <w:r w:rsidRPr="00F071DB">
        <w:rPr>
          <w:rFonts w:ascii="Times New Roman" w:hAnsi="Times New Roman" w:cs="Times New Roman"/>
          <w:sz w:val="24"/>
          <w:szCs w:val="24"/>
          <w:lang w:val="en-ID" w:bidi="he-IL"/>
        </w:rPr>
        <w:t xml:space="preserve">. Akan </w:t>
      </w:r>
      <w:proofErr w:type="spellStart"/>
      <w:r w:rsidRPr="00F071DB">
        <w:rPr>
          <w:rFonts w:ascii="Times New Roman" w:hAnsi="Times New Roman" w:cs="Times New Roman"/>
          <w:sz w:val="24"/>
          <w:szCs w:val="24"/>
          <w:lang w:val="en-ID" w:bidi="he-IL"/>
        </w:rPr>
        <w:t>tetapi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sungguh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merupakan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sesuatu</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masuk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akal</w:t>
      </w:r>
      <w:proofErr w:type="spellEnd"/>
      <w:r w:rsidRPr="00F071DB">
        <w:rPr>
          <w:rFonts w:ascii="Times New Roman" w:hAnsi="Times New Roman" w:cs="Times New Roman"/>
          <w:sz w:val="24"/>
          <w:szCs w:val="24"/>
          <w:lang w:val="en-ID" w:bidi="he-IL"/>
        </w:rPr>
        <w:t xml:space="preserve"> dan </w:t>
      </w:r>
      <w:proofErr w:type="spellStart"/>
      <w:r w:rsidRPr="00F071DB">
        <w:rPr>
          <w:rFonts w:ascii="Times New Roman" w:hAnsi="Times New Roman" w:cs="Times New Roman"/>
          <w:sz w:val="24"/>
          <w:szCs w:val="24"/>
          <w:lang w:val="en-ID" w:bidi="he-IL"/>
        </w:rPr>
        <w:t>terjadi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Artinya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menyatakan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keadaan</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disebutkan</w:t>
      </w:r>
      <w:proofErr w:type="spellEnd"/>
      <w:r w:rsidRPr="00F071DB">
        <w:rPr>
          <w:rFonts w:ascii="Times New Roman" w:hAnsi="Times New Roman" w:cs="Times New Roman"/>
          <w:sz w:val="24"/>
          <w:szCs w:val="24"/>
          <w:lang w:val="en-ID" w:bidi="he-IL"/>
        </w:rPr>
        <w:t xml:space="preserve"> oleh kata </w:t>
      </w:r>
      <w:proofErr w:type="spellStart"/>
      <w:r w:rsidRPr="00F071DB">
        <w:rPr>
          <w:rFonts w:ascii="Times New Roman" w:hAnsi="Times New Roman" w:cs="Times New Roman"/>
          <w:sz w:val="24"/>
          <w:szCs w:val="24"/>
          <w:lang w:val="en-ID" w:bidi="he-IL"/>
        </w:rPr>
        <w:t>kerjanya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Jadi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subyeknya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melakukan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kegiatan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aktif</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Sedangkan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bentuk</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feminim</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dapat</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terjadi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karena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hidup</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sedang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terjadi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sesuatu</w:t>
      </w:r>
      <w:proofErr w:type="spellEnd"/>
      <w:r w:rsidRPr="00F071DB">
        <w:rPr>
          <w:rFonts w:ascii="Times New Roman" w:hAnsi="Times New Roman" w:cs="Times New Roman"/>
          <w:sz w:val="24"/>
          <w:szCs w:val="24"/>
          <w:lang w:val="en-ID" w:bidi="he-IL"/>
        </w:rPr>
        <w:t xml:space="preserve"> yang </w:t>
      </w:r>
      <w:proofErr w:type="spellStart"/>
      <w:r w:rsidRPr="00F071DB">
        <w:rPr>
          <w:rFonts w:ascii="Times New Roman" w:hAnsi="Times New Roman" w:cs="Times New Roman"/>
          <w:sz w:val="24"/>
          <w:szCs w:val="24"/>
          <w:lang w:val="en-ID" w:bidi="he-IL"/>
        </w:rPr>
        <w:t>terus</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berlangsung</w:t>
      </w:r>
      <w:proofErr w:type="spellEnd"/>
      <w:r w:rsidRPr="00F071DB">
        <w:rPr>
          <w:rFonts w:ascii="Times New Roman" w:hAnsi="Times New Roman" w:cs="Times New Roman"/>
          <w:sz w:val="24"/>
          <w:szCs w:val="24"/>
          <w:lang w:val="en-ID" w:bidi="he-IL"/>
        </w:rPr>
        <w:t>.</w:t>
      </w:r>
    </w:p>
    <w:p w:rsidR="00303D92" w:rsidRPr="00F071DB" w:rsidRDefault="00303D92" w:rsidP="00A67902">
      <w:pPr>
        <w:spacing w:after="0" w:line="240" w:lineRule="auto"/>
        <w:ind w:firstLine="720"/>
        <w:jc w:val="both"/>
        <w:rPr>
          <w:rFonts w:ascii="Times New Roman" w:hAnsi="Times New Roman" w:cs="Times New Roman"/>
          <w:sz w:val="24"/>
          <w:szCs w:val="24"/>
          <w:lang w:val="en-ID" w:bidi="he-IL"/>
        </w:rPr>
      </w:pPr>
    </w:p>
    <w:p w:rsidR="00303D92" w:rsidRPr="008A4350" w:rsidRDefault="00303D92" w:rsidP="00A67902">
      <w:pPr>
        <w:pStyle w:val="ListParagraph"/>
        <w:numPr>
          <w:ilvl w:val="0"/>
          <w:numId w:val="32"/>
        </w:numPr>
        <w:spacing w:after="0" w:line="240" w:lineRule="auto"/>
        <w:ind w:left="426" w:hanging="426"/>
        <w:jc w:val="both"/>
        <w:rPr>
          <w:rFonts w:ascii="Times New Roman" w:hAnsi="Times New Roman" w:cs="Times New Roman"/>
          <w:b/>
          <w:i/>
          <w:sz w:val="24"/>
          <w:szCs w:val="24"/>
          <w:lang w:val="en-ID"/>
        </w:rPr>
      </w:pPr>
      <w:r w:rsidRPr="008A4350">
        <w:rPr>
          <w:rFonts w:ascii="Times New Roman" w:hAnsi="Times New Roman" w:cs="Times New Roman"/>
          <w:b/>
          <w:sz w:val="24"/>
          <w:szCs w:val="24"/>
          <w:lang w:val="en-ID" w:bidi="he-IL"/>
        </w:rPr>
        <w:t>Kesimpulan</w:t>
      </w:r>
    </w:p>
    <w:p w:rsidR="00303D92" w:rsidRPr="00F071DB" w:rsidRDefault="00303D92" w:rsidP="00A67902">
      <w:pPr>
        <w:spacing w:after="0" w:line="240" w:lineRule="auto"/>
        <w:ind w:left="786"/>
        <w:jc w:val="both"/>
        <w:rPr>
          <w:rFonts w:ascii="Times New Roman" w:hAnsi="Times New Roman" w:cs="Times New Roman"/>
          <w:b/>
          <w:i/>
          <w:sz w:val="24"/>
          <w:szCs w:val="24"/>
          <w:lang w:val="en-ID"/>
        </w:rPr>
      </w:pPr>
    </w:p>
    <w:p w:rsidR="00303D92" w:rsidRDefault="00303D92" w:rsidP="00A67902">
      <w:pPr>
        <w:spacing w:after="0" w:line="240" w:lineRule="auto"/>
        <w:ind w:firstLine="72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Kebenaran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berdasarkan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analisis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teks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diatas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memberikan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suatu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kesimpulan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bahwa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semua</w:t>
      </w:r>
      <w:proofErr w:type="spellEnd"/>
      <w:r>
        <w:rPr>
          <w:rFonts w:ascii="Times New Roman" w:hAnsi="Times New Roman" w:cs="Times New Roman"/>
          <w:sz w:val="24"/>
          <w:szCs w:val="24"/>
          <w:lang w:val="en-ID"/>
        </w:rPr>
        <w:t xml:space="preserve"> orang </w:t>
      </w:r>
      <w:proofErr w:type="spellStart"/>
      <w:r>
        <w:rPr>
          <w:rFonts w:ascii="Times New Roman" w:hAnsi="Times New Roman" w:cs="Times New Roman"/>
          <w:sz w:val="24"/>
          <w:szCs w:val="24"/>
          <w:lang w:val="en-ID"/>
        </w:rPr>
        <w:t>beriman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harus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memahami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kebenaran</w:t>
      </w:r>
      <w:proofErr w:type="spellEnd"/>
      <w:r>
        <w:rPr>
          <w:rFonts w:ascii="Times New Roman" w:hAnsi="Times New Roman" w:cs="Times New Roman"/>
          <w:sz w:val="24"/>
          <w:szCs w:val="24"/>
          <w:lang w:val="en-ID"/>
        </w:rPr>
        <w:t xml:space="preserve"> Allah </w:t>
      </w:r>
      <w:proofErr w:type="spellStart"/>
      <w:r>
        <w:rPr>
          <w:rFonts w:ascii="Times New Roman" w:hAnsi="Times New Roman" w:cs="Times New Roman"/>
          <w:sz w:val="24"/>
          <w:szCs w:val="24"/>
          <w:lang w:val="en-ID"/>
        </w:rPr>
        <w:t>sebagai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pola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hidup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meralisasikan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kebenaran</w:t>
      </w:r>
      <w:proofErr w:type="spellEnd"/>
      <w:r>
        <w:rPr>
          <w:rFonts w:ascii="Times New Roman" w:hAnsi="Times New Roman" w:cs="Times New Roman"/>
          <w:sz w:val="24"/>
          <w:szCs w:val="24"/>
          <w:lang w:val="en-ID"/>
        </w:rPr>
        <w:t xml:space="preserve"> Allah. </w:t>
      </w:r>
      <w:proofErr w:type="spellStart"/>
      <w:r>
        <w:rPr>
          <w:rFonts w:ascii="Times New Roman" w:hAnsi="Times New Roman" w:cs="Times New Roman"/>
          <w:sz w:val="24"/>
          <w:szCs w:val="24"/>
          <w:lang w:val="en-ID"/>
        </w:rPr>
        <w:t>Sebab</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kebenaran</w:t>
      </w:r>
      <w:proofErr w:type="spellEnd"/>
      <w:r>
        <w:rPr>
          <w:rFonts w:ascii="Times New Roman" w:hAnsi="Times New Roman" w:cs="Times New Roman"/>
          <w:sz w:val="24"/>
          <w:szCs w:val="24"/>
          <w:lang w:val="en-ID"/>
        </w:rPr>
        <w:t xml:space="preserve"> Allah </w:t>
      </w:r>
      <w:proofErr w:type="spellStart"/>
      <w:r>
        <w:rPr>
          <w:rFonts w:ascii="Times New Roman" w:hAnsi="Times New Roman" w:cs="Times New Roman"/>
          <w:sz w:val="24"/>
          <w:szCs w:val="24"/>
          <w:lang w:val="en-ID"/>
        </w:rPr>
        <w:t>sudah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disalapahami</w:t>
      </w:r>
      <w:proofErr w:type="spellEnd"/>
      <w:r>
        <w:rPr>
          <w:rFonts w:ascii="Times New Roman" w:hAnsi="Times New Roman" w:cs="Times New Roman"/>
          <w:sz w:val="24"/>
          <w:szCs w:val="24"/>
          <w:lang w:val="en-ID"/>
        </w:rPr>
        <w:t xml:space="preserve"> oleh </w:t>
      </w:r>
      <w:proofErr w:type="spellStart"/>
      <w:r>
        <w:rPr>
          <w:rFonts w:ascii="Times New Roman" w:hAnsi="Times New Roman" w:cs="Times New Roman"/>
          <w:sz w:val="24"/>
          <w:szCs w:val="24"/>
          <w:lang w:val="en-ID"/>
        </w:rPr>
        <w:t>generasi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sebelumnya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termasuk</w:t>
      </w:r>
      <w:proofErr w:type="spellEnd"/>
      <w:r>
        <w:rPr>
          <w:rFonts w:ascii="Times New Roman" w:hAnsi="Times New Roman" w:cs="Times New Roman"/>
          <w:sz w:val="24"/>
          <w:szCs w:val="24"/>
          <w:lang w:val="en-ID"/>
        </w:rPr>
        <w:t xml:space="preserve"> juga </w:t>
      </w:r>
      <w:proofErr w:type="spellStart"/>
      <w:r>
        <w:rPr>
          <w:rFonts w:ascii="Times New Roman" w:hAnsi="Times New Roman" w:cs="Times New Roman"/>
          <w:sz w:val="24"/>
          <w:szCs w:val="24"/>
          <w:lang w:val="en-ID"/>
        </w:rPr>
        <w:t>kehidupan</w:t>
      </w:r>
      <w:proofErr w:type="spellEnd"/>
      <w:r>
        <w:rPr>
          <w:rFonts w:ascii="Times New Roman" w:hAnsi="Times New Roman" w:cs="Times New Roman"/>
          <w:sz w:val="24"/>
          <w:szCs w:val="24"/>
          <w:lang w:val="en-ID"/>
        </w:rPr>
        <w:t xml:space="preserve"> Paulus dan </w:t>
      </w:r>
      <w:proofErr w:type="spellStart"/>
      <w:r>
        <w:rPr>
          <w:rFonts w:ascii="Times New Roman" w:hAnsi="Times New Roman" w:cs="Times New Roman"/>
          <w:sz w:val="24"/>
          <w:szCs w:val="24"/>
          <w:lang w:val="en-ID"/>
        </w:rPr>
        <w:t>bangsa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Yahudi</w:t>
      </w:r>
      <w:proofErr w:type="spellEnd"/>
      <w:r>
        <w:rPr>
          <w:rFonts w:ascii="Times New Roman" w:hAnsi="Times New Roman" w:cs="Times New Roman"/>
          <w:sz w:val="24"/>
          <w:szCs w:val="24"/>
          <w:lang w:val="en-ID"/>
        </w:rPr>
        <w:t xml:space="preserve"> dan Yunani yang </w:t>
      </w:r>
      <w:proofErr w:type="spellStart"/>
      <w:r>
        <w:rPr>
          <w:rFonts w:ascii="Times New Roman" w:hAnsi="Times New Roman" w:cs="Times New Roman"/>
          <w:sz w:val="24"/>
          <w:szCs w:val="24"/>
          <w:lang w:val="en-ID"/>
        </w:rPr>
        <w:t>dahulu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mengandalkan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kebenaran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mereka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sendiri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akhirnya</w:t>
      </w:r>
      <w:proofErr w:type="spellEnd"/>
      <w:r>
        <w:rPr>
          <w:rFonts w:ascii="Times New Roman" w:hAnsi="Times New Roman" w:cs="Times New Roman"/>
          <w:sz w:val="24"/>
          <w:szCs w:val="24"/>
          <w:lang w:val="en-ID"/>
        </w:rPr>
        <w:t xml:space="preserve"> juga </w:t>
      </w:r>
      <w:proofErr w:type="spellStart"/>
      <w:r>
        <w:rPr>
          <w:rFonts w:ascii="Times New Roman" w:hAnsi="Times New Roman" w:cs="Times New Roman"/>
          <w:sz w:val="24"/>
          <w:szCs w:val="24"/>
          <w:lang w:val="en-ID"/>
        </w:rPr>
        <w:t>dipatahkan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kebenaran</w:t>
      </w:r>
      <w:proofErr w:type="spellEnd"/>
      <w:r>
        <w:rPr>
          <w:rFonts w:ascii="Times New Roman" w:hAnsi="Times New Roman" w:cs="Times New Roman"/>
          <w:sz w:val="24"/>
          <w:szCs w:val="24"/>
          <w:lang w:val="en-ID"/>
        </w:rPr>
        <w:t xml:space="preserve"> Allah yang </w:t>
      </w:r>
      <w:proofErr w:type="spellStart"/>
      <w:r>
        <w:rPr>
          <w:rFonts w:ascii="Times New Roman" w:hAnsi="Times New Roman" w:cs="Times New Roman"/>
          <w:sz w:val="24"/>
          <w:szCs w:val="24"/>
          <w:lang w:val="en-ID"/>
        </w:rPr>
        <w:t>telah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memenuhi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kehidupan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mereka</w:t>
      </w:r>
      <w:proofErr w:type="spellEnd"/>
      <w:r>
        <w:rPr>
          <w:rFonts w:ascii="Times New Roman" w:hAnsi="Times New Roman" w:cs="Times New Roman"/>
          <w:sz w:val="24"/>
          <w:szCs w:val="24"/>
          <w:lang w:val="en-ID"/>
        </w:rPr>
        <w:t xml:space="preserve">. </w:t>
      </w:r>
    </w:p>
    <w:p w:rsidR="00303D92" w:rsidRDefault="00303D92" w:rsidP="00A67902">
      <w:pPr>
        <w:spacing w:after="0" w:line="240" w:lineRule="auto"/>
        <w:ind w:firstLine="72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Tidak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disangkal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bahwa</w:t>
      </w:r>
      <w:proofErr w:type="spellEnd"/>
      <w:r>
        <w:rPr>
          <w:rFonts w:ascii="Times New Roman" w:hAnsi="Times New Roman" w:cs="Times New Roman"/>
          <w:sz w:val="24"/>
          <w:szCs w:val="24"/>
          <w:lang w:val="en-ID"/>
        </w:rPr>
        <w:t xml:space="preserve"> di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hidup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beragama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manusia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cenderung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menjadikan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kebenaran</w:t>
      </w:r>
      <w:proofErr w:type="spellEnd"/>
      <w:r>
        <w:rPr>
          <w:rFonts w:ascii="Times New Roman" w:hAnsi="Times New Roman" w:cs="Times New Roman"/>
          <w:sz w:val="24"/>
          <w:szCs w:val="24"/>
          <w:lang w:val="en-ID"/>
        </w:rPr>
        <w:t xml:space="preserve"> agama </w:t>
      </w:r>
      <w:proofErr w:type="spellStart"/>
      <w:r>
        <w:rPr>
          <w:rFonts w:ascii="Times New Roman" w:hAnsi="Times New Roman" w:cs="Times New Roman"/>
          <w:sz w:val="24"/>
          <w:szCs w:val="24"/>
          <w:lang w:val="en-ID"/>
        </w:rPr>
        <w:t>itu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sebagai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kebenarannya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sendiri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demikian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hubungan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Allah </w:t>
      </w:r>
      <w:proofErr w:type="spellStart"/>
      <w:r>
        <w:rPr>
          <w:rFonts w:ascii="Times New Roman" w:hAnsi="Times New Roman" w:cs="Times New Roman"/>
          <w:sz w:val="24"/>
          <w:szCs w:val="24"/>
          <w:lang w:val="en-ID"/>
        </w:rPr>
        <w:t>lenyap</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tersisalah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manusa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beragama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sendiri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luapan</w:t>
      </w:r>
      <w:proofErr w:type="spellEnd"/>
      <w:r>
        <w:rPr>
          <w:rFonts w:ascii="Times New Roman" w:hAnsi="Times New Roman" w:cs="Times New Roman"/>
          <w:sz w:val="24"/>
          <w:szCs w:val="24"/>
          <w:lang w:val="en-ID"/>
        </w:rPr>
        <w:t xml:space="preserve"> rasa </w:t>
      </w:r>
      <w:proofErr w:type="spellStart"/>
      <w:r>
        <w:rPr>
          <w:rFonts w:ascii="Times New Roman" w:hAnsi="Times New Roman" w:cs="Times New Roman"/>
          <w:sz w:val="24"/>
          <w:szCs w:val="24"/>
          <w:lang w:val="en-ID"/>
        </w:rPr>
        <w:t>benarnya</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tidak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terkendali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lagi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Melihat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kehidupan</w:t>
      </w:r>
      <w:proofErr w:type="spellEnd"/>
      <w:r>
        <w:rPr>
          <w:rFonts w:ascii="Times New Roman" w:hAnsi="Times New Roman" w:cs="Times New Roman"/>
          <w:sz w:val="24"/>
          <w:szCs w:val="24"/>
          <w:lang w:val="en-ID"/>
        </w:rPr>
        <w:t xml:space="preserve"> Paulus </w:t>
      </w:r>
      <w:proofErr w:type="spellStart"/>
      <w:r>
        <w:rPr>
          <w:rFonts w:ascii="Times New Roman" w:hAnsi="Times New Roman" w:cs="Times New Roman"/>
          <w:sz w:val="24"/>
          <w:szCs w:val="24"/>
          <w:lang w:val="en-ID"/>
        </w:rPr>
        <w:t>menjadi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suatu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sasaran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kebenaran</w:t>
      </w:r>
      <w:proofErr w:type="spellEnd"/>
      <w:r>
        <w:rPr>
          <w:rFonts w:ascii="Times New Roman" w:hAnsi="Times New Roman" w:cs="Times New Roman"/>
          <w:sz w:val="24"/>
          <w:szCs w:val="24"/>
          <w:lang w:val="en-ID"/>
        </w:rPr>
        <w:t xml:space="preserve"> Allah </w:t>
      </w:r>
      <w:proofErr w:type="spellStart"/>
      <w:r>
        <w:rPr>
          <w:rFonts w:ascii="Times New Roman" w:hAnsi="Times New Roman" w:cs="Times New Roman"/>
          <w:sz w:val="24"/>
          <w:szCs w:val="24"/>
          <w:lang w:val="en-ID"/>
        </w:rPr>
        <w:t>melawan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kebenarannya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sendiri</w:t>
      </w:r>
      <w:proofErr w:type="spellEnd"/>
      <w:r>
        <w:rPr>
          <w:rFonts w:ascii="Times New Roman" w:hAnsi="Times New Roman" w:cs="Times New Roman"/>
          <w:sz w:val="24"/>
          <w:szCs w:val="24"/>
          <w:lang w:val="en-ID"/>
        </w:rPr>
        <w:t xml:space="preserve">. Paulus </w:t>
      </w:r>
      <w:proofErr w:type="spellStart"/>
      <w:r>
        <w:rPr>
          <w:rFonts w:ascii="Times New Roman" w:hAnsi="Times New Roman" w:cs="Times New Roman"/>
          <w:sz w:val="24"/>
          <w:szCs w:val="24"/>
          <w:lang w:val="en-ID"/>
        </w:rPr>
        <w:t>dikenal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sebagai</w:t>
      </w:r>
      <w:proofErr w:type="spellEnd"/>
      <w:r>
        <w:rPr>
          <w:rFonts w:ascii="Times New Roman" w:hAnsi="Times New Roman" w:cs="Times New Roman"/>
          <w:sz w:val="24"/>
          <w:szCs w:val="24"/>
          <w:lang w:val="en-ID"/>
        </w:rPr>
        <w:t xml:space="preserve"> orang “yang </w:t>
      </w:r>
      <w:proofErr w:type="spellStart"/>
      <w:r>
        <w:rPr>
          <w:rFonts w:ascii="Times New Roman" w:hAnsi="Times New Roman" w:cs="Times New Roman"/>
          <w:sz w:val="24"/>
          <w:szCs w:val="24"/>
          <w:lang w:val="en-ID"/>
        </w:rPr>
        <w:t>membinasakan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barangsiapa</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memanggil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nama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Yesus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ayat</w:t>
      </w:r>
      <w:proofErr w:type="spellEnd"/>
      <w:r>
        <w:rPr>
          <w:rFonts w:ascii="Times New Roman" w:hAnsi="Times New Roman" w:cs="Times New Roman"/>
          <w:sz w:val="24"/>
          <w:szCs w:val="24"/>
          <w:lang w:val="en-ID"/>
        </w:rPr>
        <w:t xml:space="preserve">. 21). </w:t>
      </w:r>
      <w:proofErr w:type="spellStart"/>
      <w:r>
        <w:rPr>
          <w:rFonts w:ascii="Times New Roman" w:hAnsi="Times New Roman" w:cs="Times New Roman"/>
          <w:sz w:val="24"/>
          <w:szCs w:val="24"/>
          <w:lang w:val="en-ID"/>
        </w:rPr>
        <w:t>Tetapi</w:t>
      </w:r>
      <w:proofErr w:type="spellEnd"/>
      <w:r>
        <w:rPr>
          <w:rFonts w:ascii="Times New Roman" w:hAnsi="Times New Roman" w:cs="Times New Roman"/>
          <w:sz w:val="24"/>
          <w:szCs w:val="24"/>
          <w:lang w:val="en-ID"/>
        </w:rPr>
        <w:t xml:space="preserve"> di </w:t>
      </w:r>
      <w:proofErr w:type="spellStart"/>
      <w:r>
        <w:rPr>
          <w:rFonts w:ascii="Times New Roman" w:hAnsi="Times New Roman" w:cs="Times New Roman"/>
          <w:sz w:val="24"/>
          <w:szCs w:val="24"/>
          <w:lang w:val="en-ID"/>
        </w:rPr>
        <w:t>jalan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Damsyik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itu</w:t>
      </w:r>
      <w:proofErr w:type="spellEnd"/>
      <w:r>
        <w:rPr>
          <w:rFonts w:ascii="Times New Roman" w:hAnsi="Times New Roman" w:cs="Times New Roman"/>
          <w:sz w:val="24"/>
          <w:szCs w:val="24"/>
          <w:lang w:val="en-ID"/>
        </w:rPr>
        <w:t xml:space="preserve"> juga </w:t>
      </w:r>
      <w:proofErr w:type="spellStart"/>
      <w:r>
        <w:rPr>
          <w:rFonts w:ascii="Times New Roman" w:hAnsi="Times New Roman" w:cs="Times New Roman"/>
          <w:sz w:val="24"/>
          <w:szCs w:val="24"/>
          <w:lang w:val="en-ID"/>
        </w:rPr>
        <w:t>Yesus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menampakan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kepadanya</w:t>
      </w:r>
      <w:proofErr w:type="spellEnd"/>
      <w:r>
        <w:rPr>
          <w:rFonts w:ascii="Times New Roman" w:hAnsi="Times New Roman" w:cs="Times New Roman"/>
          <w:sz w:val="24"/>
          <w:szCs w:val="24"/>
          <w:lang w:val="en-ID"/>
        </w:rPr>
        <w:t>. “</w:t>
      </w:r>
      <w:proofErr w:type="spellStart"/>
      <w:r>
        <w:rPr>
          <w:rFonts w:ascii="Times New Roman" w:hAnsi="Times New Roman" w:cs="Times New Roman"/>
          <w:sz w:val="24"/>
          <w:szCs w:val="24"/>
          <w:lang w:val="en-ID"/>
        </w:rPr>
        <w:t>Akulah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Yesus</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kauaniaya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itu</w:t>
      </w:r>
      <w:proofErr w:type="spellEnd"/>
      <w:r>
        <w:rPr>
          <w:rFonts w:ascii="Times New Roman" w:hAnsi="Times New Roman" w:cs="Times New Roman"/>
          <w:sz w:val="24"/>
          <w:szCs w:val="24"/>
          <w:lang w:val="en-ID"/>
        </w:rPr>
        <w:t xml:space="preserve">” (ay. 5). </w:t>
      </w:r>
      <w:proofErr w:type="spellStart"/>
      <w:r>
        <w:rPr>
          <w:rFonts w:ascii="Times New Roman" w:hAnsi="Times New Roman" w:cs="Times New Roman"/>
          <w:sz w:val="24"/>
          <w:szCs w:val="24"/>
          <w:lang w:val="en-ID"/>
        </w:rPr>
        <w:t>Sekalipun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demikian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kejahatannya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tidak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dibalaskan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atas</w:t>
      </w:r>
      <w:proofErr w:type="spellEnd"/>
      <w:r>
        <w:rPr>
          <w:rFonts w:ascii="Times New Roman" w:hAnsi="Times New Roman" w:cs="Times New Roman"/>
          <w:sz w:val="24"/>
          <w:szCs w:val="24"/>
          <w:lang w:val="en-ID"/>
        </w:rPr>
        <w:t xml:space="preserve"> Paulus, </w:t>
      </w:r>
      <w:proofErr w:type="spellStart"/>
      <w:r>
        <w:rPr>
          <w:rFonts w:ascii="Times New Roman" w:hAnsi="Times New Roman" w:cs="Times New Roman"/>
          <w:sz w:val="24"/>
          <w:szCs w:val="24"/>
          <w:lang w:val="en-ID"/>
        </w:rPr>
        <w:t>sebaliknya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ditugasi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tugas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ilahi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memberitakan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jalan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keselamatan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bagi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manusia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kelimpahan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anugerah</w:t>
      </w:r>
      <w:proofErr w:type="spellEnd"/>
      <w:r>
        <w:rPr>
          <w:rFonts w:ascii="Times New Roman" w:hAnsi="Times New Roman" w:cs="Times New Roman"/>
          <w:sz w:val="24"/>
          <w:szCs w:val="24"/>
          <w:lang w:val="en-ID"/>
        </w:rPr>
        <w:t xml:space="preserve"> Allah </w:t>
      </w:r>
      <w:proofErr w:type="spellStart"/>
      <w:r>
        <w:rPr>
          <w:rFonts w:ascii="Times New Roman" w:hAnsi="Times New Roman" w:cs="Times New Roman"/>
          <w:sz w:val="24"/>
          <w:szCs w:val="24"/>
          <w:lang w:val="en-ID"/>
        </w:rPr>
        <w:t>seperti</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Ia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alami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Lih</w:t>
      </w:r>
      <w:proofErr w:type="spellEnd"/>
      <w:r>
        <w:rPr>
          <w:rFonts w:ascii="Times New Roman" w:hAnsi="Times New Roman" w:cs="Times New Roman"/>
          <w:sz w:val="24"/>
          <w:szCs w:val="24"/>
          <w:lang w:val="en-ID"/>
        </w:rPr>
        <w:t xml:space="preserve">. Gal. 1:15, 16).  </w:t>
      </w:r>
    </w:p>
    <w:p w:rsidR="00303D92" w:rsidRPr="00F071DB" w:rsidRDefault="00303D92" w:rsidP="00A67902">
      <w:pPr>
        <w:spacing w:after="0" w:line="240" w:lineRule="auto"/>
        <w:ind w:firstLine="720"/>
        <w:jc w:val="both"/>
        <w:rPr>
          <w:rFonts w:ascii="Times New Roman" w:hAnsi="Times New Roman" w:cs="Times New Roman"/>
          <w:sz w:val="24"/>
          <w:szCs w:val="24"/>
          <w:lang w:bidi="he-IL"/>
        </w:rPr>
      </w:pPr>
      <w:proofErr w:type="spellStart"/>
      <w:r w:rsidRPr="00F071DB">
        <w:rPr>
          <w:rFonts w:ascii="Times New Roman" w:hAnsi="Times New Roman" w:cs="Times New Roman"/>
          <w:sz w:val="24"/>
          <w:szCs w:val="24"/>
          <w:lang w:val="en-ID"/>
        </w:rPr>
        <w:t>Kebenaran</w:t>
      </w:r>
      <w:proofErr w:type="spellEnd"/>
      <w:r w:rsidRPr="00F071DB">
        <w:rPr>
          <w:rFonts w:ascii="Times New Roman" w:hAnsi="Times New Roman" w:cs="Times New Roman"/>
          <w:sz w:val="24"/>
          <w:szCs w:val="24"/>
          <w:lang w:val="en-ID"/>
        </w:rPr>
        <w:t xml:space="preserve"> Allah </w:t>
      </w:r>
      <w:proofErr w:type="spellStart"/>
      <w:r w:rsidRPr="00F071DB">
        <w:rPr>
          <w:rFonts w:ascii="Times New Roman" w:hAnsi="Times New Roman" w:cs="Times New Roman"/>
          <w:sz w:val="24"/>
          <w:szCs w:val="24"/>
          <w:lang w:val="en-ID"/>
        </w:rPr>
        <w:t>sangat</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kompleks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adanya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Yesus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Kristus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merupakan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karya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dalam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realitas</w:t>
      </w:r>
      <w:proofErr w:type="spellEnd"/>
      <w:r w:rsidRPr="00F071DB">
        <w:rPr>
          <w:rFonts w:ascii="Times New Roman" w:hAnsi="Times New Roman" w:cs="Times New Roman"/>
          <w:sz w:val="24"/>
          <w:szCs w:val="24"/>
          <w:lang w:val="en-ID"/>
        </w:rPr>
        <w:t xml:space="preserve"> dan </w:t>
      </w:r>
      <w:proofErr w:type="spellStart"/>
      <w:r w:rsidRPr="00F071DB">
        <w:rPr>
          <w:rFonts w:ascii="Times New Roman" w:hAnsi="Times New Roman" w:cs="Times New Roman"/>
          <w:sz w:val="24"/>
          <w:szCs w:val="24"/>
          <w:lang w:val="en-ID"/>
        </w:rPr>
        <w:t>sekaligus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merupakan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satu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keberadaan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pribadi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yakni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dari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satu</w:t>
      </w:r>
      <w:proofErr w:type="spellEnd"/>
      <w:r w:rsidRPr="00F071DB">
        <w:rPr>
          <w:rFonts w:ascii="Times New Roman" w:hAnsi="Times New Roman" w:cs="Times New Roman"/>
          <w:sz w:val="24"/>
          <w:szCs w:val="24"/>
          <w:lang w:val="en-ID"/>
        </w:rPr>
        <w:t xml:space="preserve"> kata </w:t>
      </w:r>
      <w:proofErr w:type="spellStart"/>
      <w:r w:rsidRPr="00F071DB">
        <w:rPr>
          <w:rFonts w:ascii="Times New Roman" w:hAnsi="Times New Roman" w:cs="Times New Roman"/>
          <w:sz w:val="24"/>
          <w:szCs w:val="24"/>
          <w:lang w:val="en-ID"/>
        </w:rPr>
        <w:t>Injil</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digunakan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untuk</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menyatakan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kebenaran</w:t>
      </w:r>
      <w:proofErr w:type="spellEnd"/>
      <w:r w:rsidRPr="00F071DB">
        <w:rPr>
          <w:rFonts w:ascii="Times New Roman" w:hAnsi="Times New Roman" w:cs="Times New Roman"/>
          <w:sz w:val="24"/>
          <w:szCs w:val="24"/>
          <w:lang w:val="en-ID"/>
        </w:rPr>
        <w:t xml:space="preserve"> Allah di </w:t>
      </w:r>
      <w:proofErr w:type="spellStart"/>
      <w:r w:rsidRPr="00F071DB">
        <w:rPr>
          <w:rFonts w:ascii="Times New Roman" w:hAnsi="Times New Roman" w:cs="Times New Roman"/>
          <w:sz w:val="24"/>
          <w:szCs w:val="24"/>
          <w:lang w:val="en-ID"/>
        </w:rPr>
        <w:t>dalam</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Yesus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Kristus</w:t>
      </w:r>
      <w:proofErr w:type="spellEnd"/>
      <w:r w:rsidRPr="00F071DB">
        <w:rPr>
          <w:rFonts w:ascii="Times New Roman" w:hAnsi="Times New Roman" w:cs="Times New Roman"/>
          <w:sz w:val="24"/>
          <w:szCs w:val="24"/>
          <w:lang w:val="en-ID"/>
        </w:rPr>
        <w:t xml:space="preserve"> (Roma 16:25; </w:t>
      </w:r>
      <w:proofErr w:type="spellStart"/>
      <w:r w:rsidRPr="00F071DB">
        <w:rPr>
          <w:rFonts w:ascii="Times New Roman" w:hAnsi="Times New Roman" w:cs="Times New Roman"/>
          <w:sz w:val="24"/>
          <w:szCs w:val="24"/>
          <w:lang w:val="en-ID"/>
        </w:rPr>
        <w:t>Flp</w:t>
      </w:r>
      <w:proofErr w:type="spellEnd"/>
      <w:r w:rsidRPr="00F071DB">
        <w:rPr>
          <w:rFonts w:ascii="Times New Roman" w:hAnsi="Times New Roman" w:cs="Times New Roman"/>
          <w:sz w:val="24"/>
          <w:szCs w:val="24"/>
          <w:lang w:val="en-ID"/>
        </w:rPr>
        <w:t xml:space="preserve">. 1:7, 72). </w:t>
      </w:r>
      <w:r w:rsidRPr="00F071DB">
        <w:rPr>
          <w:rFonts w:ascii="Times New Roman" w:hAnsi="Times New Roman" w:cs="Times New Roman"/>
          <w:i/>
          <w:sz w:val="24"/>
          <w:szCs w:val="24"/>
          <w:lang w:val="en-ID"/>
        </w:rPr>
        <w:t xml:space="preserve">The gospel not in power </w:t>
      </w:r>
      <w:r w:rsidRPr="00F071DB">
        <w:rPr>
          <w:rFonts w:ascii="Times New Roman" w:hAnsi="Times New Roman" w:cs="Times New Roman"/>
          <w:sz w:val="24"/>
          <w:szCs w:val="24"/>
          <w:lang w:val="en-ID"/>
        </w:rPr>
        <w:t xml:space="preserve">(1 </w:t>
      </w:r>
      <w:proofErr w:type="spellStart"/>
      <w:r w:rsidRPr="00F071DB">
        <w:rPr>
          <w:rFonts w:ascii="Times New Roman" w:hAnsi="Times New Roman" w:cs="Times New Roman"/>
          <w:sz w:val="24"/>
          <w:szCs w:val="24"/>
          <w:lang w:val="en-ID"/>
        </w:rPr>
        <w:t>tes</w:t>
      </w:r>
      <w:proofErr w:type="spellEnd"/>
      <w:r w:rsidRPr="00F071DB">
        <w:rPr>
          <w:rFonts w:ascii="Times New Roman" w:hAnsi="Times New Roman" w:cs="Times New Roman"/>
          <w:sz w:val="24"/>
          <w:szCs w:val="24"/>
          <w:lang w:val="en-ID"/>
        </w:rPr>
        <w:t xml:space="preserve">. 1:5), </w:t>
      </w:r>
      <w:r w:rsidRPr="00F071DB">
        <w:rPr>
          <w:rFonts w:ascii="Times New Roman" w:hAnsi="Times New Roman" w:cs="Times New Roman"/>
          <w:i/>
          <w:sz w:val="24"/>
          <w:szCs w:val="24"/>
          <w:lang w:val="en-ID"/>
        </w:rPr>
        <w:t>but is the power of God.</w:t>
      </w:r>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Jika</w:t>
      </w:r>
      <w:proofErr w:type="spellEnd"/>
      <w:r w:rsidRPr="00F071DB">
        <w:rPr>
          <w:rFonts w:ascii="Times New Roman" w:hAnsi="Times New Roman" w:cs="Times New Roman"/>
          <w:sz w:val="24"/>
          <w:szCs w:val="24"/>
          <w:lang w:val="en-ID"/>
        </w:rPr>
        <w:t xml:space="preserve"> yang </w:t>
      </w:r>
      <w:proofErr w:type="spellStart"/>
      <w:r w:rsidRPr="00F071DB">
        <w:rPr>
          <w:rFonts w:ascii="Times New Roman" w:hAnsi="Times New Roman" w:cs="Times New Roman"/>
          <w:sz w:val="24"/>
          <w:szCs w:val="24"/>
          <w:lang w:val="en-ID"/>
        </w:rPr>
        <w:t>berfirman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adalah</w:t>
      </w:r>
      <w:proofErr w:type="spellEnd"/>
      <w:r w:rsidRPr="00F071DB">
        <w:rPr>
          <w:rFonts w:ascii="Times New Roman" w:hAnsi="Times New Roman" w:cs="Times New Roman"/>
          <w:sz w:val="24"/>
          <w:szCs w:val="24"/>
          <w:lang w:val="en-ID"/>
        </w:rPr>
        <w:t xml:space="preserve"> Allah yang </w:t>
      </w:r>
      <w:proofErr w:type="spellStart"/>
      <w:r w:rsidRPr="00F071DB">
        <w:rPr>
          <w:rFonts w:ascii="Times New Roman" w:hAnsi="Times New Roman" w:cs="Times New Roman"/>
          <w:sz w:val="24"/>
          <w:szCs w:val="24"/>
          <w:lang w:val="en-ID"/>
        </w:rPr>
        <w:t>Maha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Kuasa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maka</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firman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itu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mempunyai</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kekuatan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Kekuatan</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itu</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menunjuk</w:t>
      </w:r>
      <w:proofErr w:type="spellEnd"/>
      <w:r w:rsidRPr="00F071DB">
        <w:rPr>
          <w:rFonts w:ascii="Times New Roman" w:hAnsi="Times New Roman" w:cs="Times New Roman"/>
          <w:sz w:val="24"/>
          <w:szCs w:val="24"/>
          <w:lang w:val="en-ID"/>
        </w:rPr>
        <w:t xml:space="preserve"> pada </w:t>
      </w:r>
      <w:proofErr w:type="spellStart"/>
      <w:r w:rsidRPr="00F071DB">
        <w:rPr>
          <w:rFonts w:ascii="Times New Roman" w:hAnsi="Times New Roman" w:cs="Times New Roman"/>
          <w:sz w:val="24"/>
          <w:szCs w:val="24"/>
          <w:lang w:val="en-ID"/>
        </w:rPr>
        <w:t>Yesus</w:t>
      </w:r>
      <w:proofErr w:type="spellEnd"/>
      <w:r w:rsidRPr="00F071DB">
        <w:rPr>
          <w:rFonts w:ascii="Times New Roman" w:hAnsi="Times New Roman" w:cs="Times New Roman"/>
          <w:sz w:val="24"/>
          <w:szCs w:val="24"/>
          <w:lang w:val="en-ID"/>
        </w:rPr>
        <w:t xml:space="preserve"> </w:t>
      </w:r>
      <w:proofErr w:type="spellStart"/>
      <w:r w:rsidRPr="00F071DB">
        <w:rPr>
          <w:rFonts w:ascii="Times New Roman" w:hAnsi="Times New Roman" w:cs="Times New Roman"/>
          <w:sz w:val="24"/>
          <w:szCs w:val="24"/>
          <w:lang w:val="en-ID"/>
        </w:rPr>
        <w:t>Kristus</w:t>
      </w:r>
      <w:proofErr w:type="spellEnd"/>
      <w:r w:rsidRPr="00F071DB">
        <w:rPr>
          <w:rFonts w:ascii="Times New Roman" w:hAnsi="Times New Roman" w:cs="Times New Roman"/>
          <w:sz w:val="24"/>
          <w:szCs w:val="24"/>
          <w:lang w:val="en-ID"/>
        </w:rPr>
        <w:t xml:space="preserve"> </w:t>
      </w:r>
      <w:r w:rsidRPr="00F071DB">
        <w:rPr>
          <w:rFonts w:ascii="Times New Roman" w:hAnsi="Times New Roman" w:cs="Times New Roman"/>
          <w:sz w:val="24"/>
          <w:szCs w:val="24"/>
          <w:lang w:val="el-GR" w:bidi="he-IL"/>
        </w:rPr>
        <w:t>εὐαγγέλιον τοῦ χριστου</w:t>
      </w:r>
      <w:r w:rsidRPr="00F071DB">
        <w:rPr>
          <w:rFonts w:ascii="Times New Roman" w:hAnsi="Times New Roman" w:cs="Times New Roman"/>
          <w:sz w:val="24"/>
          <w:szCs w:val="24"/>
          <w:lang w:bidi="he-IL"/>
        </w:rPr>
        <w:t xml:space="preserve"> (Rom 1:16 BYZ), “</w:t>
      </w:r>
      <w:proofErr w:type="spellStart"/>
      <w:r w:rsidRPr="00F071DB">
        <w:rPr>
          <w:rFonts w:ascii="Times New Roman" w:hAnsi="Times New Roman" w:cs="Times New Roman"/>
          <w:sz w:val="24"/>
          <w:szCs w:val="24"/>
          <w:lang w:bidi="he-IL"/>
        </w:rPr>
        <w:t>Anak</w:t>
      </w:r>
      <w:proofErr w:type="spellEnd"/>
      <w:r w:rsidRPr="00F071DB">
        <w:rPr>
          <w:rFonts w:ascii="Times New Roman" w:hAnsi="Times New Roman" w:cs="Times New Roman"/>
          <w:sz w:val="24"/>
          <w:szCs w:val="24"/>
          <w:lang w:bidi="he-IL"/>
        </w:rPr>
        <w:t xml:space="preserve"> Allah, </w:t>
      </w:r>
      <w:proofErr w:type="spellStart"/>
      <w:r w:rsidRPr="00F071DB">
        <w:rPr>
          <w:rFonts w:ascii="Times New Roman" w:hAnsi="Times New Roman" w:cs="Times New Roman"/>
          <w:sz w:val="24"/>
          <w:szCs w:val="24"/>
          <w:lang w:bidi="he-IL"/>
        </w:rPr>
        <w:t>seorang</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berhati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baik</w:t>
      </w:r>
      <w:proofErr w:type="spellEnd"/>
      <w:r w:rsidRPr="00F071DB">
        <w:rPr>
          <w:rFonts w:ascii="Times New Roman" w:hAnsi="Times New Roman" w:cs="Times New Roman"/>
          <w:sz w:val="24"/>
          <w:szCs w:val="24"/>
          <w:lang w:bidi="he-IL"/>
        </w:rPr>
        <w:t xml:space="preserve"> dan </w:t>
      </w:r>
      <w:proofErr w:type="spellStart"/>
      <w:r w:rsidRPr="00F071DB">
        <w:rPr>
          <w:rFonts w:ascii="Times New Roman" w:hAnsi="Times New Roman" w:cs="Times New Roman"/>
          <w:sz w:val="24"/>
          <w:szCs w:val="24"/>
          <w:lang w:bidi="he-IL"/>
        </w:rPr>
        <w:t>berkuasa</w:t>
      </w:r>
      <w:proofErr w:type="spellEnd"/>
      <w:r w:rsidRPr="00F071DB">
        <w:rPr>
          <w:rFonts w:ascii="Times New Roman" w:hAnsi="Times New Roman" w:cs="Times New Roman"/>
          <w:sz w:val="24"/>
          <w:szCs w:val="24"/>
          <w:lang w:bidi="he-IL"/>
        </w:rPr>
        <w:t>.</w:t>
      </w:r>
    </w:p>
    <w:p w:rsidR="00303D92" w:rsidRDefault="00303D92" w:rsidP="00A67902">
      <w:pPr>
        <w:spacing w:after="0" w:line="240" w:lineRule="auto"/>
        <w:ind w:firstLine="720"/>
        <w:jc w:val="both"/>
        <w:rPr>
          <w:rFonts w:ascii="Times New Roman" w:hAnsi="Times New Roman" w:cs="Times New Roman"/>
          <w:sz w:val="24"/>
          <w:szCs w:val="24"/>
          <w:lang w:bidi="he-IL"/>
        </w:rPr>
      </w:pPr>
      <w:proofErr w:type="spellStart"/>
      <w:r w:rsidRPr="00F071DB">
        <w:rPr>
          <w:rFonts w:ascii="Times New Roman" w:hAnsi="Times New Roman" w:cs="Times New Roman"/>
          <w:sz w:val="24"/>
          <w:szCs w:val="24"/>
          <w:lang w:bidi="he-IL"/>
        </w:rPr>
        <w:t>Jadi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kebenaran</w:t>
      </w:r>
      <w:proofErr w:type="spellEnd"/>
      <w:r w:rsidRPr="00F071DB">
        <w:rPr>
          <w:rFonts w:ascii="Times New Roman" w:hAnsi="Times New Roman" w:cs="Times New Roman"/>
          <w:sz w:val="24"/>
          <w:szCs w:val="24"/>
          <w:lang w:bidi="he-IL"/>
        </w:rPr>
        <w:t xml:space="preserve"> Allah </w:t>
      </w:r>
      <w:proofErr w:type="spellStart"/>
      <w:r w:rsidRPr="00F071DB">
        <w:rPr>
          <w:rFonts w:ascii="Times New Roman" w:hAnsi="Times New Roman" w:cs="Times New Roman"/>
          <w:sz w:val="24"/>
          <w:szCs w:val="24"/>
          <w:lang w:bidi="he-IL"/>
        </w:rPr>
        <w:t>adalah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kesempurnaan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karya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keselamatan</w:t>
      </w:r>
      <w:proofErr w:type="spellEnd"/>
      <w:r w:rsidRPr="00F071DB">
        <w:rPr>
          <w:rFonts w:ascii="Times New Roman" w:hAnsi="Times New Roman" w:cs="Times New Roman"/>
          <w:sz w:val="24"/>
          <w:szCs w:val="24"/>
          <w:lang w:bidi="he-IL"/>
        </w:rPr>
        <w:t xml:space="preserve"> Allah </w:t>
      </w:r>
      <w:proofErr w:type="spellStart"/>
      <w:r w:rsidRPr="00F071DB">
        <w:rPr>
          <w:rFonts w:ascii="Times New Roman" w:hAnsi="Times New Roman" w:cs="Times New Roman"/>
          <w:sz w:val="24"/>
          <w:szCs w:val="24"/>
          <w:lang w:bidi="he-IL"/>
        </w:rPr>
        <w:t>melalui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Anak</w:t>
      </w:r>
      <w:proofErr w:type="spellEnd"/>
      <w:r w:rsidRPr="00F071DB">
        <w:rPr>
          <w:rFonts w:ascii="Times New Roman" w:hAnsi="Times New Roman" w:cs="Times New Roman"/>
          <w:sz w:val="24"/>
          <w:szCs w:val="24"/>
          <w:lang w:bidi="he-IL"/>
        </w:rPr>
        <w:t xml:space="preserve"> Tunggal </w:t>
      </w:r>
      <w:proofErr w:type="spellStart"/>
      <w:r w:rsidRPr="00F071DB">
        <w:rPr>
          <w:rFonts w:ascii="Times New Roman" w:hAnsi="Times New Roman" w:cs="Times New Roman"/>
          <w:sz w:val="24"/>
          <w:szCs w:val="24"/>
          <w:lang w:bidi="he-IL"/>
        </w:rPr>
        <w:t>Bapa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yaitu</w:t>
      </w:r>
      <w:proofErr w:type="spellEnd"/>
      <w:r w:rsidRPr="00F071DB">
        <w:rPr>
          <w:rFonts w:ascii="Times New Roman" w:hAnsi="Times New Roman" w:cs="Times New Roman"/>
          <w:sz w:val="24"/>
          <w:szCs w:val="24"/>
          <w:lang w:bidi="he-IL"/>
        </w:rPr>
        <w:t xml:space="preserve"> oleh </w:t>
      </w:r>
      <w:proofErr w:type="spellStart"/>
      <w:r w:rsidRPr="00F071DB">
        <w:rPr>
          <w:rFonts w:ascii="Times New Roman" w:hAnsi="Times New Roman" w:cs="Times New Roman"/>
          <w:sz w:val="24"/>
          <w:szCs w:val="24"/>
          <w:lang w:bidi="he-IL"/>
        </w:rPr>
        <w:t>Yesus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Kristus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berinkarnasi</w:t>
      </w:r>
      <w:proofErr w:type="spellEnd"/>
      <w:r w:rsidRPr="00F071DB">
        <w:rPr>
          <w:rFonts w:ascii="Times New Roman" w:hAnsi="Times New Roman" w:cs="Times New Roman"/>
          <w:sz w:val="24"/>
          <w:szCs w:val="24"/>
          <w:lang w:bidi="he-IL"/>
        </w:rPr>
        <w:t xml:space="preserve"> dan </w:t>
      </w:r>
      <w:proofErr w:type="spellStart"/>
      <w:r w:rsidRPr="00F071DB">
        <w:rPr>
          <w:rFonts w:ascii="Times New Roman" w:hAnsi="Times New Roman" w:cs="Times New Roman"/>
          <w:sz w:val="24"/>
          <w:szCs w:val="24"/>
          <w:lang w:bidi="he-IL"/>
        </w:rPr>
        <w:t>menjadi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Tokoh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terbesar</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segala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abad</w:t>
      </w:r>
      <w:proofErr w:type="spellEnd"/>
      <w:r w:rsidRPr="00F071DB">
        <w:rPr>
          <w:rFonts w:ascii="Times New Roman" w:hAnsi="Times New Roman" w:cs="Times New Roman"/>
          <w:sz w:val="24"/>
          <w:szCs w:val="24"/>
          <w:lang w:bidi="he-IL"/>
        </w:rPr>
        <w:t xml:space="preserve"> dan </w:t>
      </w:r>
      <w:proofErr w:type="spellStart"/>
      <w:r w:rsidRPr="00F071DB">
        <w:rPr>
          <w:rFonts w:ascii="Times New Roman" w:hAnsi="Times New Roman" w:cs="Times New Roman"/>
          <w:sz w:val="24"/>
          <w:szCs w:val="24"/>
          <w:lang w:bidi="he-IL"/>
        </w:rPr>
        <w:t>waktu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telah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melunasi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hutang</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dosa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dalam</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pengrbaba</w:t>
      </w:r>
      <w:proofErr w:type="spellEnd"/>
      <w:r w:rsidRPr="00F071DB">
        <w:rPr>
          <w:rFonts w:ascii="Times New Roman" w:hAnsi="Times New Roman" w:cs="Times New Roman"/>
          <w:sz w:val="24"/>
          <w:szCs w:val="24"/>
          <w:lang w:bidi="he-IL"/>
        </w:rPr>
        <w:t xml:space="preserve">-Nya di </w:t>
      </w:r>
      <w:proofErr w:type="spellStart"/>
      <w:r w:rsidRPr="00F071DB">
        <w:rPr>
          <w:rFonts w:ascii="Times New Roman" w:hAnsi="Times New Roman" w:cs="Times New Roman"/>
          <w:sz w:val="24"/>
          <w:szCs w:val="24"/>
          <w:lang w:bidi="he-IL"/>
        </w:rPr>
        <w:t>atas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kayu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salib</w:t>
      </w:r>
      <w:proofErr w:type="spellEnd"/>
      <w:r w:rsidRPr="00F071DB">
        <w:rPr>
          <w:rFonts w:ascii="Times New Roman" w:hAnsi="Times New Roman" w:cs="Times New Roman"/>
          <w:sz w:val="24"/>
          <w:szCs w:val="24"/>
          <w:lang w:bidi="he-IL"/>
        </w:rPr>
        <w:t xml:space="preserve"> dan </w:t>
      </w:r>
      <w:proofErr w:type="spellStart"/>
      <w:r w:rsidRPr="00F071DB">
        <w:rPr>
          <w:rFonts w:ascii="Times New Roman" w:hAnsi="Times New Roman" w:cs="Times New Roman"/>
          <w:sz w:val="24"/>
          <w:szCs w:val="24"/>
          <w:lang w:bidi="he-IL"/>
        </w:rPr>
        <w:t>karya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penyelamatan</w:t>
      </w:r>
      <w:proofErr w:type="spellEnd"/>
      <w:r w:rsidRPr="00F071DB">
        <w:rPr>
          <w:rFonts w:ascii="Times New Roman" w:hAnsi="Times New Roman" w:cs="Times New Roman"/>
          <w:sz w:val="24"/>
          <w:szCs w:val="24"/>
          <w:lang w:bidi="he-IL"/>
        </w:rPr>
        <w:t xml:space="preserve">-Nya </w:t>
      </w:r>
      <w:proofErr w:type="spellStart"/>
      <w:r w:rsidRPr="00F071DB">
        <w:rPr>
          <w:rFonts w:ascii="Times New Roman" w:hAnsi="Times New Roman" w:cs="Times New Roman"/>
          <w:sz w:val="24"/>
          <w:szCs w:val="24"/>
          <w:lang w:bidi="he-IL"/>
        </w:rPr>
        <w:t>bersifat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kekal</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untuk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kemuliaan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Bapa</w:t>
      </w:r>
      <w:proofErr w:type="spellEnd"/>
      <w:r w:rsidRPr="00F071DB">
        <w:rPr>
          <w:rFonts w:ascii="Times New Roman" w:hAnsi="Times New Roman" w:cs="Times New Roman"/>
          <w:sz w:val="24"/>
          <w:szCs w:val="24"/>
          <w:lang w:bidi="he-IL"/>
        </w:rPr>
        <w:t xml:space="preserve">-Nya dan </w:t>
      </w:r>
      <w:proofErr w:type="spellStart"/>
      <w:r>
        <w:rPr>
          <w:rFonts w:ascii="Times New Roman" w:hAnsi="Times New Roman" w:cs="Times New Roman"/>
          <w:sz w:val="24"/>
          <w:szCs w:val="24"/>
          <w:lang w:bidi="he-IL"/>
        </w:rPr>
        <w:t>kontribusi</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bagi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kehidupan</w:t>
      </w:r>
      <w:proofErr w:type="spellEnd"/>
      <w:r w:rsidRPr="00F071DB">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orang </w:t>
      </w:r>
      <w:proofErr w:type="spellStart"/>
      <w:r>
        <w:rPr>
          <w:rFonts w:ascii="Times New Roman" w:hAnsi="Times New Roman" w:cs="Times New Roman"/>
          <w:sz w:val="24"/>
          <w:szCs w:val="24"/>
          <w:lang w:bidi="he-IL"/>
        </w:rPr>
        <w:t>beriman</w:t>
      </w:r>
      <w:proofErr w:type="spellEnd"/>
      <w:r w:rsidRPr="00F071DB">
        <w:rPr>
          <w:rFonts w:ascii="Times New Roman" w:hAnsi="Times New Roman" w:cs="Times New Roman"/>
          <w:sz w:val="24"/>
          <w:szCs w:val="24"/>
          <w:lang w:bidi="he-IL"/>
        </w:rPr>
        <w:t xml:space="preserve"> di </w:t>
      </w:r>
      <w:proofErr w:type="spellStart"/>
      <w:r w:rsidRPr="00F071DB">
        <w:rPr>
          <w:rFonts w:ascii="Times New Roman" w:hAnsi="Times New Roman" w:cs="Times New Roman"/>
          <w:sz w:val="24"/>
          <w:szCs w:val="24"/>
          <w:lang w:bidi="he-IL"/>
        </w:rPr>
        <w:t>bumi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Jadi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kebenaran</w:t>
      </w:r>
      <w:proofErr w:type="spellEnd"/>
      <w:r w:rsidRPr="00F071DB">
        <w:rPr>
          <w:rFonts w:ascii="Times New Roman" w:hAnsi="Times New Roman" w:cs="Times New Roman"/>
          <w:sz w:val="24"/>
          <w:szCs w:val="24"/>
          <w:lang w:bidi="he-IL"/>
        </w:rPr>
        <w:t xml:space="preserve"> Allah </w:t>
      </w:r>
      <w:proofErr w:type="spellStart"/>
      <w:r w:rsidRPr="00F071DB">
        <w:rPr>
          <w:rFonts w:ascii="Times New Roman" w:hAnsi="Times New Roman" w:cs="Times New Roman"/>
          <w:sz w:val="24"/>
          <w:szCs w:val="24"/>
          <w:lang w:bidi="he-IL"/>
        </w:rPr>
        <w:t>bukanlah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asumsi</w:t>
      </w:r>
      <w:proofErr w:type="spellEnd"/>
      <w:r w:rsidRPr="00F071DB">
        <w:rPr>
          <w:rFonts w:ascii="Times New Roman" w:hAnsi="Times New Roman" w:cs="Times New Roman"/>
          <w:sz w:val="24"/>
          <w:szCs w:val="24"/>
          <w:lang w:bidi="he-IL"/>
        </w:rPr>
        <w:t xml:space="preserve"> Paulus </w:t>
      </w:r>
      <w:proofErr w:type="spellStart"/>
      <w:r w:rsidRPr="00F071DB">
        <w:rPr>
          <w:rFonts w:ascii="Times New Roman" w:hAnsi="Times New Roman" w:cs="Times New Roman"/>
          <w:sz w:val="24"/>
          <w:szCs w:val="24"/>
          <w:lang w:bidi="he-IL"/>
        </w:rPr>
        <w:t>akan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tetapi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dibuktikan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dengan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perkataan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Tuhan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Yesus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dimana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tidak</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henti-hentinya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menerangkan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bahwa</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Dialah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Yesus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Kristus</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menepati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janji-janji</w:t>
      </w:r>
      <w:proofErr w:type="spellEnd"/>
      <w:r w:rsidRPr="00F071DB">
        <w:rPr>
          <w:rFonts w:ascii="Times New Roman" w:hAnsi="Times New Roman" w:cs="Times New Roman"/>
          <w:sz w:val="24"/>
          <w:szCs w:val="24"/>
          <w:lang w:bidi="he-IL"/>
        </w:rPr>
        <w:t xml:space="preserve"> Allah (mis. </w:t>
      </w:r>
      <w:proofErr w:type="spellStart"/>
      <w:r w:rsidRPr="00F071DB">
        <w:rPr>
          <w:rFonts w:ascii="Times New Roman" w:hAnsi="Times New Roman" w:cs="Times New Roman"/>
          <w:sz w:val="24"/>
          <w:szCs w:val="24"/>
          <w:lang w:bidi="he-IL"/>
        </w:rPr>
        <w:t>Luk</w:t>
      </w:r>
      <w:proofErr w:type="spellEnd"/>
      <w:r w:rsidRPr="00F071DB">
        <w:rPr>
          <w:rFonts w:ascii="Times New Roman" w:hAnsi="Times New Roman" w:cs="Times New Roman"/>
          <w:sz w:val="24"/>
          <w:szCs w:val="24"/>
          <w:lang w:bidi="he-IL"/>
        </w:rPr>
        <w:t xml:space="preserve">. 24:44-47). </w:t>
      </w:r>
      <w:proofErr w:type="spellStart"/>
      <w:r w:rsidRPr="00F071DB">
        <w:rPr>
          <w:rFonts w:ascii="Times New Roman" w:hAnsi="Times New Roman" w:cs="Times New Roman"/>
          <w:sz w:val="24"/>
          <w:szCs w:val="24"/>
          <w:lang w:bidi="he-IL"/>
        </w:rPr>
        <w:t>Yesus</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menyatakan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diri</w:t>
      </w:r>
      <w:proofErr w:type="spellEnd"/>
      <w:r w:rsidRPr="00F071DB">
        <w:rPr>
          <w:rFonts w:ascii="Times New Roman" w:hAnsi="Times New Roman" w:cs="Times New Roman"/>
          <w:sz w:val="24"/>
          <w:szCs w:val="24"/>
          <w:lang w:bidi="he-IL"/>
        </w:rPr>
        <w:t xml:space="preserve">-Nya </w:t>
      </w:r>
      <w:proofErr w:type="spellStart"/>
      <w:r w:rsidRPr="00F071DB">
        <w:rPr>
          <w:rFonts w:ascii="Times New Roman" w:hAnsi="Times New Roman" w:cs="Times New Roman"/>
          <w:sz w:val="24"/>
          <w:szCs w:val="24"/>
          <w:lang w:bidi="he-IL"/>
        </w:rPr>
        <w:t>sebagai</w:t>
      </w:r>
      <w:proofErr w:type="spellEnd"/>
      <w:r w:rsidRPr="00F071DB">
        <w:rPr>
          <w:rFonts w:ascii="Times New Roman" w:hAnsi="Times New Roman" w:cs="Times New Roman"/>
          <w:sz w:val="24"/>
          <w:szCs w:val="24"/>
          <w:lang w:bidi="he-IL"/>
        </w:rPr>
        <w:t xml:space="preserve"> Jalan yang </w:t>
      </w:r>
      <w:proofErr w:type="spellStart"/>
      <w:r w:rsidRPr="00F071DB">
        <w:rPr>
          <w:rFonts w:ascii="Times New Roman" w:hAnsi="Times New Roman" w:cs="Times New Roman"/>
          <w:sz w:val="24"/>
          <w:szCs w:val="24"/>
          <w:lang w:bidi="he-IL"/>
        </w:rPr>
        <w:t>benar</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Kebenaran</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benar</w:t>
      </w:r>
      <w:proofErr w:type="spellEnd"/>
      <w:r w:rsidRPr="00F071DB">
        <w:rPr>
          <w:rFonts w:ascii="Times New Roman" w:hAnsi="Times New Roman" w:cs="Times New Roman"/>
          <w:sz w:val="24"/>
          <w:szCs w:val="24"/>
          <w:lang w:bidi="he-IL"/>
        </w:rPr>
        <w:t xml:space="preserve"> dan </w:t>
      </w:r>
      <w:proofErr w:type="spellStart"/>
      <w:r w:rsidRPr="00F071DB">
        <w:rPr>
          <w:rFonts w:ascii="Times New Roman" w:hAnsi="Times New Roman" w:cs="Times New Roman"/>
          <w:sz w:val="24"/>
          <w:szCs w:val="24"/>
          <w:lang w:bidi="he-IL"/>
        </w:rPr>
        <w:t>kehidupan</w:t>
      </w:r>
      <w:proofErr w:type="spellEnd"/>
      <w:r w:rsidRPr="00F071DB">
        <w:rPr>
          <w:rFonts w:ascii="Times New Roman" w:hAnsi="Times New Roman" w:cs="Times New Roman"/>
          <w:sz w:val="24"/>
          <w:szCs w:val="24"/>
          <w:lang w:bidi="he-IL"/>
        </w:rPr>
        <w:t xml:space="preserve"> yang </w:t>
      </w:r>
      <w:proofErr w:type="spellStart"/>
      <w:r w:rsidRPr="00F071DB">
        <w:rPr>
          <w:rFonts w:ascii="Times New Roman" w:hAnsi="Times New Roman" w:cs="Times New Roman"/>
          <w:sz w:val="24"/>
          <w:szCs w:val="24"/>
          <w:lang w:bidi="he-IL"/>
        </w:rPr>
        <w:t>benar</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intisari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dari</w:t>
      </w:r>
      <w:proofErr w:type="spellEnd"/>
      <w:r w:rsidRPr="00F071DB">
        <w:rPr>
          <w:rFonts w:ascii="Times New Roman" w:hAnsi="Times New Roman" w:cs="Times New Roman"/>
          <w:sz w:val="24"/>
          <w:szCs w:val="24"/>
          <w:lang w:bidi="he-IL"/>
        </w:rPr>
        <w:t xml:space="preserve">: Yoh. 14:6). </w:t>
      </w:r>
      <w:proofErr w:type="spellStart"/>
      <w:r w:rsidRPr="00F071DB">
        <w:rPr>
          <w:rFonts w:ascii="Times New Roman" w:hAnsi="Times New Roman" w:cs="Times New Roman"/>
          <w:sz w:val="24"/>
          <w:szCs w:val="24"/>
          <w:lang w:bidi="he-IL"/>
        </w:rPr>
        <w:t>Jadi</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Injil</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itu</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adalah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janji</w:t>
      </w:r>
      <w:proofErr w:type="spellEnd"/>
      <w:r w:rsidRPr="00F071DB">
        <w:rPr>
          <w:rFonts w:ascii="Times New Roman" w:hAnsi="Times New Roman" w:cs="Times New Roman"/>
          <w:sz w:val="24"/>
          <w:szCs w:val="24"/>
          <w:lang w:bidi="he-IL"/>
        </w:rPr>
        <w:t xml:space="preserve"> Allah yang </w:t>
      </w:r>
      <w:proofErr w:type="spellStart"/>
      <w:r w:rsidRPr="00F071DB">
        <w:rPr>
          <w:rFonts w:ascii="Times New Roman" w:hAnsi="Times New Roman" w:cs="Times New Roman"/>
          <w:sz w:val="24"/>
          <w:szCs w:val="24"/>
          <w:lang w:bidi="he-IL"/>
        </w:rPr>
        <w:t>telah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dinyatakan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melalui</w:t>
      </w:r>
      <w:proofErr w:type="spellEnd"/>
      <w:r w:rsidRPr="00F071DB">
        <w:rPr>
          <w:rFonts w:ascii="Times New Roman" w:hAnsi="Times New Roman" w:cs="Times New Roman"/>
          <w:sz w:val="24"/>
          <w:szCs w:val="24"/>
          <w:lang w:bidi="he-IL"/>
        </w:rPr>
        <w:t xml:space="preserve"> para </w:t>
      </w:r>
      <w:proofErr w:type="spellStart"/>
      <w:r w:rsidRPr="00F071DB">
        <w:rPr>
          <w:rFonts w:ascii="Times New Roman" w:hAnsi="Times New Roman" w:cs="Times New Roman"/>
          <w:sz w:val="24"/>
          <w:szCs w:val="24"/>
          <w:lang w:bidi="he-IL"/>
        </w:rPr>
        <w:t>nabi</w:t>
      </w:r>
      <w:proofErr w:type="spellEnd"/>
      <w:r w:rsidRPr="00F071DB">
        <w:rPr>
          <w:rFonts w:ascii="Times New Roman" w:hAnsi="Times New Roman" w:cs="Times New Roman"/>
          <w:sz w:val="24"/>
          <w:szCs w:val="24"/>
          <w:lang w:bidi="he-IL"/>
        </w:rPr>
        <w:t xml:space="preserve"> dan para </w:t>
      </w:r>
      <w:proofErr w:type="spellStart"/>
      <w:r w:rsidRPr="00F071DB">
        <w:rPr>
          <w:rFonts w:ascii="Times New Roman" w:hAnsi="Times New Roman" w:cs="Times New Roman"/>
          <w:sz w:val="24"/>
          <w:szCs w:val="24"/>
          <w:lang w:bidi="he-IL"/>
        </w:rPr>
        <w:t>rasul</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termasuk</w:t>
      </w:r>
      <w:proofErr w:type="spellEnd"/>
      <w:r w:rsidRPr="00F071DB">
        <w:rPr>
          <w:rFonts w:ascii="Times New Roman" w:hAnsi="Times New Roman" w:cs="Times New Roman"/>
          <w:sz w:val="24"/>
          <w:szCs w:val="24"/>
          <w:lang w:bidi="he-IL"/>
        </w:rPr>
        <w:t xml:space="preserve"> juga </w:t>
      </w:r>
      <w:proofErr w:type="spellStart"/>
      <w:r w:rsidRPr="00F071DB">
        <w:rPr>
          <w:rFonts w:ascii="Times New Roman" w:hAnsi="Times New Roman" w:cs="Times New Roman"/>
          <w:sz w:val="24"/>
          <w:szCs w:val="24"/>
          <w:lang w:bidi="he-IL"/>
        </w:rPr>
        <w:t>melalui</w:t>
      </w:r>
      <w:proofErr w:type="spellEnd"/>
      <w:r w:rsidRPr="00F071DB">
        <w:rPr>
          <w:rFonts w:ascii="Times New Roman" w:hAnsi="Times New Roman" w:cs="Times New Roman"/>
          <w:sz w:val="24"/>
          <w:szCs w:val="24"/>
          <w:lang w:bidi="he-IL"/>
        </w:rPr>
        <w:t xml:space="preserve"> Rasul Paulus, agar </w:t>
      </w:r>
      <w:proofErr w:type="spellStart"/>
      <w:r w:rsidRPr="00F071DB">
        <w:rPr>
          <w:rFonts w:ascii="Times New Roman" w:hAnsi="Times New Roman" w:cs="Times New Roman"/>
          <w:sz w:val="24"/>
          <w:szCs w:val="24"/>
          <w:lang w:bidi="he-IL"/>
        </w:rPr>
        <w:t>semua</w:t>
      </w:r>
      <w:proofErr w:type="spellEnd"/>
      <w:r w:rsidRPr="00F071DB">
        <w:rPr>
          <w:rFonts w:ascii="Times New Roman" w:hAnsi="Times New Roman" w:cs="Times New Roman"/>
          <w:sz w:val="24"/>
          <w:szCs w:val="24"/>
          <w:lang w:bidi="he-IL"/>
        </w:rPr>
        <w:t xml:space="preserve"> orang </w:t>
      </w:r>
      <w:proofErr w:type="spellStart"/>
      <w:r w:rsidRPr="00F071DB">
        <w:rPr>
          <w:rFonts w:ascii="Times New Roman" w:hAnsi="Times New Roman" w:cs="Times New Roman"/>
          <w:sz w:val="24"/>
          <w:szCs w:val="24"/>
          <w:lang w:bidi="he-IL"/>
        </w:rPr>
        <w:t>beriman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dapat</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memperoleh</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keselamatan</w:t>
      </w:r>
      <w:proofErr w:type="spellEnd"/>
      <w:r w:rsidRPr="00F071DB">
        <w:rPr>
          <w:rFonts w:ascii="Times New Roman" w:hAnsi="Times New Roman" w:cs="Times New Roman"/>
          <w:sz w:val="24"/>
          <w:szCs w:val="24"/>
          <w:lang w:bidi="he-IL"/>
        </w:rPr>
        <w:t xml:space="preserve"> </w:t>
      </w:r>
      <w:proofErr w:type="spellStart"/>
      <w:r w:rsidRPr="00F071DB">
        <w:rPr>
          <w:rFonts w:ascii="Times New Roman" w:hAnsi="Times New Roman" w:cs="Times New Roman"/>
          <w:sz w:val="24"/>
          <w:szCs w:val="24"/>
          <w:lang w:bidi="he-IL"/>
        </w:rPr>
        <w:t>kekal</w:t>
      </w:r>
      <w:proofErr w:type="spellEnd"/>
      <w:r w:rsidRPr="00F071DB">
        <w:rPr>
          <w:rFonts w:ascii="Times New Roman" w:hAnsi="Times New Roman" w:cs="Times New Roman"/>
          <w:sz w:val="24"/>
          <w:szCs w:val="24"/>
          <w:lang w:bidi="he-IL"/>
        </w:rPr>
        <w:t>.</w:t>
      </w:r>
    </w:p>
    <w:p w:rsidR="00303D92" w:rsidRDefault="00303D92" w:rsidP="00A67902">
      <w:pPr>
        <w:spacing w:after="200" w:line="240" w:lineRule="auto"/>
        <w:ind w:left="1440" w:hanging="1440"/>
        <w:jc w:val="center"/>
        <w:rPr>
          <w:rFonts w:ascii="Times New Roman" w:eastAsia="Calibri" w:hAnsi="Times New Roman" w:cs="Times New Roman"/>
          <w:b/>
          <w:sz w:val="24"/>
          <w:szCs w:val="24"/>
          <w:lang w:val="id-ID"/>
        </w:rPr>
      </w:pPr>
    </w:p>
    <w:p w:rsidR="00A97228" w:rsidRDefault="00A97228" w:rsidP="00A67902">
      <w:pPr>
        <w:spacing w:after="200" w:line="240" w:lineRule="auto"/>
        <w:ind w:left="1440" w:hanging="1440"/>
        <w:jc w:val="center"/>
      </w:pPr>
    </w:p>
    <w:p w:rsidR="00C014E0" w:rsidRDefault="00C014E0" w:rsidP="00A67902">
      <w:pPr>
        <w:spacing w:after="200" w:line="240" w:lineRule="auto"/>
        <w:ind w:left="1440" w:hanging="1440"/>
        <w:jc w:val="center"/>
        <w:rPr>
          <w:rFonts w:ascii="Times New Roman" w:eastAsia="Calibri" w:hAnsi="Times New Roman" w:cs="Times New Roman"/>
          <w:b/>
          <w:sz w:val="24"/>
          <w:szCs w:val="24"/>
          <w:lang w:val="id-ID"/>
        </w:rPr>
      </w:pPr>
    </w:p>
    <w:p w:rsidR="00303D92" w:rsidRDefault="00303D92" w:rsidP="00A67902">
      <w:pPr>
        <w:spacing w:after="200" w:line="240" w:lineRule="auto"/>
        <w:ind w:left="1440" w:hanging="1440"/>
        <w:jc w:val="center"/>
        <w:rPr>
          <w:rFonts w:ascii="Times New Roman" w:eastAsia="Calibri" w:hAnsi="Times New Roman" w:cs="Times New Roman"/>
          <w:b/>
          <w:sz w:val="24"/>
          <w:szCs w:val="24"/>
          <w:lang w:val="id-ID"/>
        </w:rPr>
      </w:pPr>
      <w:r w:rsidRPr="00B133C9">
        <w:rPr>
          <w:rFonts w:ascii="Times New Roman" w:eastAsia="Calibri" w:hAnsi="Times New Roman" w:cs="Times New Roman"/>
          <w:b/>
          <w:sz w:val="24"/>
          <w:szCs w:val="24"/>
          <w:lang w:val="id-ID"/>
        </w:rPr>
        <w:lastRenderedPageBreak/>
        <w:t>BAB IV</w:t>
      </w:r>
    </w:p>
    <w:p w:rsidR="00303D92" w:rsidRDefault="00303D92" w:rsidP="00A67902">
      <w:pPr>
        <w:spacing w:after="200" w:line="240" w:lineRule="auto"/>
        <w:ind w:left="1440" w:hanging="1440"/>
        <w:jc w:val="center"/>
        <w:rPr>
          <w:rFonts w:ascii="Times New Roman" w:eastAsia="Calibri" w:hAnsi="Times New Roman" w:cs="Times New Roman"/>
          <w:b/>
          <w:sz w:val="24"/>
          <w:szCs w:val="24"/>
          <w:lang w:val="id-ID"/>
        </w:rPr>
      </w:pPr>
    </w:p>
    <w:p w:rsidR="00303D92" w:rsidRDefault="00303D92" w:rsidP="00A67902">
      <w:pPr>
        <w:spacing w:after="200" w:line="240" w:lineRule="auto"/>
        <w:ind w:firstLine="720"/>
        <w:jc w:val="both"/>
        <w:rPr>
          <w:rFonts w:ascii="Times New Roman" w:eastAsia="Calibri" w:hAnsi="Times New Roman" w:cs="Times New Roman"/>
          <w:sz w:val="24"/>
          <w:szCs w:val="24"/>
          <w:lang w:val="en-ID"/>
        </w:rPr>
      </w:pPr>
      <w:proofErr w:type="spellStart"/>
      <w:r w:rsidRPr="00E161D5">
        <w:rPr>
          <w:rFonts w:ascii="Times New Roman" w:hAnsi="Times New Roman" w:cs="Times New Roman"/>
          <w:sz w:val="24"/>
          <w:szCs w:val="24"/>
          <w:lang w:val="en-ID"/>
        </w:rPr>
        <w:t>Dalam</w:t>
      </w:r>
      <w:proofErr w:type="spellEnd"/>
      <w:r w:rsidRPr="00E161D5">
        <w:rPr>
          <w:rFonts w:ascii="Times New Roman" w:hAnsi="Times New Roman" w:cs="Times New Roman"/>
          <w:sz w:val="24"/>
          <w:szCs w:val="24"/>
          <w:lang w:val="en-ID"/>
        </w:rPr>
        <w:t xml:space="preserve"> </w:t>
      </w:r>
      <w:proofErr w:type="spellStart"/>
      <w:r w:rsidRPr="00E161D5">
        <w:rPr>
          <w:rFonts w:ascii="Times New Roman" w:hAnsi="Times New Roman" w:cs="Times New Roman"/>
          <w:sz w:val="24"/>
          <w:szCs w:val="24"/>
          <w:lang w:val="en-ID"/>
        </w:rPr>
        <w:t>bab</w:t>
      </w:r>
      <w:proofErr w:type="spellEnd"/>
      <w:r w:rsidRPr="00E161D5">
        <w:rPr>
          <w:rFonts w:ascii="Times New Roman" w:hAnsi="Times New Roman" w:cs="Times New Roman"/>
          <w:sz w:val="24"/>
          <w:szCs w:val="24"/>
          <w:lang w:val="en-ID"/>
        </w:rPr>
        <w:t xml:space="preserve"> </w:t>
      </w:r>
      <w:r>
        <w:rPr>
          <w:rFonts w:ascii="Times New Roman" w:hAnsi="Times New Roman" w:cs="Times New Roman"/>
          <w:sz w:val="24"/>
          <w:szCs w:val="24"/>
          <w:lang w:val="en-ID"/>
        </w:rPr>
        <w:t>IV</w:t>
      </w:r>
      <w:r w:rsidRPr="00E161D5">
        <w:rPr>
          <w:rFonts w:ascii="Times New Roman" w:hAnsi="Times New Roman" w:cs="Times New Roman"/>
          <w:sz w:val="24"/>
          <w:szCs w:val="24"/>
          <w:lang w:val="en-ID"/>
        </w:rPr>
        <w:t xml:space="preserve"> </w:t>
      </w:r>
      <w:proofErr w:type="spellStart"/>
      <w:r w:rsidRPr="00E161D5">
        <w:rPr>
          <w:rFonts w:ascii="Times New Roman" w:hAnsi="Times New Roman" w:cs="Times New Roman"/>
          <w:sz w:val="24"/>
          <w:szCs w:val="24"/>
          <w:lang w:val="en-ID"/>
        </w:rPr>
        <w:t>ini</w:t>
      </w:r>
      <w:proofErr w:type="spellEnd"/>
      <w:r w:rsidRPr="00E161D5">
        <w:rPr>
          <w:rFonts w:ascii="Times New Roman" w:hAnsi="Times New Roman" w:cs="Times New Roman"/>
          <w:sz w:val="24"/>
          <w:szCs w:val="24"/>
          <w:lang w:val="en-ID"/>
        </w:rPr>
        <w:t xml:space="preserve"> </w:t>
      </w:r>
      <w:proofErr w:type="spellStart"/>
      <w:r w:rsidRPr="00E161D5">
        <w:rPr>
          <w:rFonts w:ascii="Times New Roman" w:hAnsi="Times New Roman" w:cs="Times New Roman"/>
          <w:sz w:val="24"/>
          <w:szCs w:val="24"/>
          <w:lang w:val="en-ID"/>
        </w:rPr>
        <w:t>penulis</w:t>
      </w:r>
      <w:proofErr w:type="spellEnd"/>
      <w:r w:rsidRPr="00E161D5">
        <w:rPr>
          <w:rFonts w:ascii="Times New Roman" w:hAnsi="Times New Roman" w:cs="Times New Roman"/>
          <w:sz w:val="24"/>
          <w:szCs w:val="24"/>
          <w:lang w:val="en-ID"/>
        </w:rPr>
        <w:t xml:space="preserve"> </w:t>
      </w:r>
      <w:proofErr w:type="spellStart"/>
      <w:r w:rsidRPr="00E161D5">
        <w:rPr>
          <w:rFonts w:ascii="Times New Roman" w:hAnsi="Times New Roman" w:cs="Times New Roman"/>
          <w:sz w:val="24"/>
          <w:szCs w:val="24"/>
          <w:lang w:val="en-ID"/>
        </w:rPr>
        <w:t>akan</w:t>
      </w:r>
      <w:proofErr w:type="spellEnd"/>
      <w:r w:rsidRPr="00E161D5">
        <w:rPr>
          <w:rFonts w:ascii="Times New Roman" w:hAnsi="Times New Roman" w:cs="Times New Roman"/>
          <w:sz w:val="24"/>
          <w:szCs w:val="24"/>
          <w:lang w:val="en-ID"/>
        </w:rPr>
        <w:t xml:space="preserve"> </w:t>
      </w:r>
      <w:proofErr w:type="spellStart"/>
      <w:r w:rsidRPr="00E161D5">
        <w:rPr>
          <w:rFonts w:ascii="Times New Roman" w:hAnsi="Times New Roman" w:cs="Times New Roman"/>
          <w:sz w:val="24"/>
          <w:szCs w:val="24"/>
          <w:lang w:val="en-ID"/>
        </w:rPr>
        <w:t>menjelaskan</w:t>
      </w:r>
      <w:proofErr w:type="spellEnd"/>
      <w:r w:rsidRPr="00E161D5">
        <w:rPr>
          <w:rFonts w:ascii="Times New Roman" w:hAnsi="Times New Roman" w:cs="Times New Roman"/>
          <w:sz w:val="24"/>
          <w:szCs w:val="24"/>
          <w:lang w:val="en-ID"/>
        </w:rPr>
        <w:t xml:space="preserve"> </w:t>
      </w:r>
      <w:proofErr w:type="spellStart"/>
      <w:r w:rsidRPr="00E161D5">
        <w:rPr>
          <w:rFonts w:ascii="Times New Roman" w:hAnsi="Times New Roman" w:cs="Times New Roman"/>
          <w:sz w:val="24"/>
          <w:szCs w:val="24"/>
          <w:lang w:val="en-ID"/>
        </w:rPr>
        <w:t>analisa</w:t>
      </w:r>
      <w:proofErr w:type="spellEnd"/>
      <w:r w:rsidRPr="00E161D5">
        <w:rPr>
          <w:rFonts w:ascii="Times New Roman" w:hAnsi="Times New Roman" w:cs="Times New Roman"/>
          <w:sz w:val="24"/>
          <w:szCs w:val="24"/>
          <w:lang w:val="en-ID"/>
        </w:rPr>
        <w:t xml:space="preserve"> </w:t>
      </w:r>
      <w:proofErr w:type="spellStart"/>
      <w:r w:rsidRPr="00E161D5">
        <w:rPr>
          <w:rFonts w:ascii="Times New Roman" w:hAnsi="Times New Roman" w:cs="Times New Roman"/>
          <w:sz w:val="24"/>
          <w:szCs w:val="24"/>
          <w:lang w:val="en-ID"/>
        </w:rPr>
        <w:t>latar</w:t>
      </w:r>
      <w:proofErr w:type="spellEnd"/>
      <w:r w:rsidRPr="00E161D5">
        <w:rPr>
          <w:rFonts w:ascii="Times New Roman" w:hAnsi="Times New Roman" w:cs="Times New Roman"/>
          <w:sz w:val="24"/>
          <w:szCs w:val="24"/>
          <w:lang w:val="en-ID"/>
        </w:rPr>
        <w:t xml:space="preserve"> </w:t>
      </w:r>
      <w:proofErr w:type="spellStart"/>
      <w:r w:rsidRPr="00E161D5">
        <w:rPr>
          <w:rFonts w:ascii="Times New Roman" w:hAnsi="Times New Roman" w:cs="Times New Roman"/>
          <w:sz w:val="24"/>
          <w:szCs w:val="24"/>
          <w:lang w:val="en-ID"/>
        </w:rPr>
        <w:t>belakang</w:t>
      </w:r>
      <w:proofErr w:type="spellEnd"/>
      <w:r w:rsidRPr="00E161D5">
        <w:rPr>
          <w:rFonts w:ascii="Times New Roman" w:hAnsi="Times New Roman" w:cs="Times New Roman"/>
          <w:sz w:val="24"/>
          <w:szCs w:val="24"/>
          <w:lang w:val="en-ID"/>
        </w:rPr>
        <w:t xml:space="preserve"> </w:t>
      </w:r>
      <w:proofErr w:type="spellStart"/>
      <w:r w:rsidRPr="00E161D5">
        <w:rPr>
          <w:rFonts w:ascii="Times New Roman" w:hAnsi="Times New Roman" w:cs="Times New Roman"/>
          <w:sz w:val="24"/>
          <w:szCs w:val="24"/>
          <w:lang w:val="en-ID"/>
        </w:rPr>
        <w:t>surat</w:t>
      </w:r>
      <w:proofErr w:type="spellEnd"/>
      <w:r w:rsidRPr="00E161D5">
        <w:rPr>
          <w:rFonts w:ascii="Times New Roman" w:hAnsi="Times New Roman" w:cs="Times New Roman"/>
          <w:sz w:val="24"/>
          <w:szCs w:val="24"/>
          <w:lang w:val="en-ID"/>
        </w:rPr>
        <w:t xml:space="preserve"> Roma </w:t>
      </w:r>
      <w:proofErr w:type="spellStart"/>
      <w:r w:rsidRPr="00E161D5">
        <w:rPr>
          <w:rFonts w:ascii="Times New Roman" w:hAnsi="Times New Roman" w:cs="Times New Roman"/>
          <w:sz w:val="24"/>
          <w:szCs w:val="24"/>
          <w:lang w:val="en-ID"/>
        </w:rPr>
        <w:t>secara</w:t>
      </w:r>
      <w:proofErr w:type="spellEnd"/>
      <w:r w:rsidRPr="00E161D5">
        <w:rPr>
          <w:rFonts w:ascii="Times New Roman" w:hAnsi="Times New Roman" w:cs="Times New Roman"/>
          <w:sz w:val="24"/>
          <w:szCs w:val="24"/>
          <w:lang w:val="en-ID"/>
        </w:rPr>
        <w:t xml:space="preserve"> </w:t>
      </w:r>
      <w:proofErr w:type="spellStart"/>
      <w:r w:rsidRPr="00E161D5">
        <w:rPr>
          <w:rFonts w:ascii="Times New Roman" w:hAnsi="Times New Roman" w:cs="Times New Roman"/>
          <w:sz w:val="24"/>
          <w:szCs w:val="24"/>
          <w:lang w:val="en-ID"/>
        </w:rPr>
        <w:t>signifikan</w:t>
      </w:r>
      <w:proofErr w:type="spellEnd"/>
      <w:r w:rsidRPr="00E161D5">
        <w:rPr>
          <w:rFonts w:ascii="Times New Roman" w:hAnsi="Times New Roman" w:cs="Times New Roman"/>
          <w:sz w:val="24"/>
          <w:szCs w:val="24"/>
          <w:lang w:val="en-ID"/>
        </w:rPr>
        <w:t xml:space="preserve"> </w:t>
      </w:r>
      <w:proofErr w:type="spellStart"/>
      <w:r w:rsidRPr="00E161D5">
        <w:rPr>
          <w:rFonts w:ascii="Times New Roman" w:hAnsi="Times New Roman" w:cs="Times New Roman"/>
          <w:sz w:val="24"/>
          <w:szCs w:val="24"/>
          <w:lang w:val="en-ID"/>
        </w:rPr>
        <w:t>dengan</w:t>
      </w:r>
      <w:proofErr w:type="spellEnd"/>
      <w:r w:rsidRPr="00E161D5">
        <w:rPr>
          <w:rFonts w:ascii="Times New Roman" w:hAnsi="Times New Roman" w:cs="Times New Roman"/>
          <w:sz w:val="24"/>
          <w:szCs w:val="24"/>
          <w:lang w:val="en-ID"/>
        </w:rPr>
        <w:t xml:space="preserve"> </w:t>
      </w:r>
      <w:proofErr w:type="spellStart"/>
      <w:r w:rsidRPr="00E161D5">
        <w:rPr>
          <w:rFonts w:ascii="Times New Roman" w:hAnsi="Times New Roman" w:cs="Times New Roman"/>
          <w:sz w:val="24"/>
          <w:szCs w:val="24"/>
          <w:lang w:val="en-ID"/>
        </w:rPr>
        <w:t>beberapa</w:t>
      </w:r>
      <w:proofErr w:type="spellEnd"/>
      <w:r w:rsidRPr="00E161D5">
        <w:rPr>
          <w:rFonts w:ascii="Times New Roman" w:hAnsi="Times New Roman" w:cs="Times New Roman"/>
          <w:sz w:val="24"/>
          <w:szCs w:val="24"/>
          <w:lang w:val="en-ID"/>
        </w:rPr>
        <w:t xml:space="preserve"> sub </w:t>
      </w:r>
      <w:proofErr w:type="spellStart"/>
      <w:r w:rsidRPr="00E161D5">
        <w:rPr>
          <w:rFonts w:ascii="Times New Roman" w:hAnsi="Times New Roman" w:cs="Times New Roman"/>
          <w:sz w:val="24"/>
          <w:szCs w:val="24"/>
          <w:lang w:val="en-ID"/>
        </w:rPr>
        <w:t>meliputi</w:t>
      </w:r>
      <w:proofErr w:type="spellEnd"/>
      <w:r w:rsidRPr="00E161D5">
        <w:rPr>
          <w:rFonts w:ascii="Times New Roman" w:hAnsi="Times New Roman" w:cs="Times New Roman"/>
          <w:sz w:val="24"/>
          <w:szCs w:val="24"/>
          <w:lang w:val="en-ID"/>
        </w:rPr>
        <w:t xml:space="preserve">: </w:t>
      </w:r>
      <w:r w:rsidRPr="00E161D5">
        <w:rPr>
          <w:rFonts w:ascii="Times New Roman" w:eastAsia="Calibri" w:hAnsi="Times New Roman" w:cs="Times New Roman"/>
          <w:sz w:val="24"/>
          <w:szCs w:val="24"/>
          <w:lang w:val="en-ID"/>
        </w:rPr>
        <w:t xml:space="preserve">Orang </w:t>
      </w:r>
      <w:proofErr w:type="spellStart"/>
      <w:r w:rsidRPr="00E161D5">
        <w:rPr>
          <w:rFonts w:ascii="Times New Roman" w:eastAsia="Calibri" w:hAnsi="Times New Roman" w:cs="Times New Roman"/>
          <w:sz w:val="24"/>
          <w:szCs w:val="24"/>
          <w:lang w:val="en-ID"/>
        </w:rPr>
        <w:t>Beriman</w:t>
      </w:r>
      <w:proofErr w:type="spellEnd"/>
      <w:r w:rsidRPr="00E161D5">
        <w:rPr>
          <w:rFonts w:ascii="Times New Roman" w:eastAsia="Calibri" w:hAnsi="Times New Roman" w:cs="Times New Roman"/>
          <w:sz w:val="24"/>
          <w:szCs w:val="24"/>
          <w:lang w:val="en-ID"/>
        </w:rPr>
        <w:t xml:space="preserve"> </w:t>
      </w:r>
      <w:proofErr w:type="spellStart"/>
      <w:r w:rsidRPr="00E161D5">
        <w:rPr>
          <w:rFonts w:ascii="Times New Roman" w:eastAsia="Calibri" w:hAnsi="Times New Roman" w:cs="Times New Roman"/>
          <w:sz w:val="24"/>
          <w:szCs w:val="24"/>
          <w:lang w:val="en-ID"/>
        </w:rPr>
        <w:t>harus</w:t>
      </w:r>
      <w:proofErr w:type="spellEnd"/>
      <w:r w:rsidRPr="00E161D5">
        <w:rPr>
          <w:rFonts w:ascii="Times New Roman" w:eastAsia="Calibri" w:hAnsi="Times New Roman" w:cs="Times New Roman"/>
          <w:sz w:val="24"/>
          <w:szCs w:val="24"/>
          <w:lang w:val="en-ID"/>
        </w:rPr>
        <w:t xml:space="preserve"> </w:t>
      </w:r>
      <w:proofErr w:type="spellStart"/>
      <w:r w:rsidRPr="00E161D5">
        <w:rPr>
          <w:rFonts w:ascii="Times New Roman" w:eastAsia="Calibri" w:hAnsi="Times New Roman" w:cs="Times New Roman"/>
          <w:sz w:val="24"/>
          <w:szCs w:val="24"/>
          <w:lang w:val="en-ID"/>
        </w:rPr>
        <w:t>Memahami</w:t>
      </w:r>
      <w:proofErr w:type="spellEnd"/>
      <w:r w:rsidRPr="00E161D5">
        <w:rPr>
          <w:rFonts w:ascii="Times New Roman" w:eastAsia="Calibri" w:hAnsi="Times New Roman" w:cs="Times New Roman"/>
          <w:sz w:val="24"/>
          <w:szCs w:val="24"/>
          <w:lang w:val="en-ID"/>
        </w:rPr>
        <w:t xml:space="preserve"> </w:t>
      </w:r>
      <w:proofErr w:type="spellStart"/>
      <w:r w:rsidRPr="00E161D5">
        <w:rPr>
          <w:rFonts w:ascii="Times New Roman" w:eastAsia="Calibri" w:hAnsi="Times New Roman" w:cs="Times New Roman"/>
          <w:sz w:val="24"/>
          <w:szCs w:val="24"/>
          <w:lang w:val="en-ID"/>
        </w:rPr>
        <w:t>kebenaran</w:t>
      </w:r>
      <w:proofErr w:type="spellEnd"/>
      <w:r w:rsidRPr="00E161D5">
        <w:rPr>
          <w:rFonts w:ascii="Times New Roman" w:eastAsia="Calibri" w:hAnsi="Times New Roman" w:cs="Times New Roman"/>
          <w:sz w:val="24"/>
          <w:szCs w:val="24"/>
          <w:lang w:val="en-ID"/>
        </w:rPr>
        <w:t xml:space="preserve"> Allah </w:t>
      </w:r>
      <w:proofErr w:type="spellStart"/>
      <w:r w:rsidRPr="00E161D5">
        <w:rPr>
          <w:rFonts w:ascii="Times New Roman" w:eastAsia="Calibri" w:hAnsi="Times New Roman" w:cs="Times New Roman"/>
          <w:sz w:val="24"/>
          <w:szCs w:val="24"/>
          <w:lang w:val="en-ID"/>
        </w:rPr>
        <w:t>sebagai</w:t>
      </w:r>
      <w:proofErr w:type="spellEnd"/>
      <w:r w:rsidRPr="00E161D5">
        <w:rPr>
          <w:rFonts w:ascii="Times New Roman" w:eastAsia="Calibri" w:hAnsi="Times New Roman" w:cs="Times New Roman"/>
          <w:sz w:val="24"/>
          <w:szCs w:val="24"/>
          <w:lang w:val="en-ID"/>
        </w:rPr>
        <w:t xml:space="preserve"> </w:t>
      </w:r>
      <w:proofErr w:type="spellStart"/>
      <w:r w:rsidRPr="00E161D5">
        <w:rPr>
          <w:rFonts w:ascii="Times New Roman" w:eastAsia="Calibri" w:hAnsi="Times New Roman" w:cs="Times New Roman"/>
          <w:sz w:val="24"/>
          <w:szCs w:val="24"/>
          <w:lang w:val="en-ID"/>
        </w:rPr>
        <w:t>wujud</w:t>
      </w:r>
      <w:proofErr w:type="spellEnd"/>
      <w:r w:rsidRPr="00E161D5">
        <w:rPr>
          <w:rFonts w:ascii="Times New Roman" w:eastAsia="Calibri" w:hAnsi="Times New Roman" w:cs="Times New Roman"/>
          <w:sz w:val="24"/>
          <w:szCs w:val="24"/>
          <w:lang w:val="en-ID"/>
        </w:rPr>
        <w:t xml:space="preserve"> </w:t>
      </w:r>
      <w:proofErr w:type="spellStart"/>
      <w:r w:rsidRPr="00E161D5">
        <w:rPr>
          <w:rFonts w:ascii="Times New Roman" w:eastAsia="Calibri" w:hAnsi="Times New Roman" w:cs="Times New Roman"/>
          <w:sz w:val="24"/>
          <w:szCs w:val="24"/>
          <w:lang w:val="en-ID"/>
        </w:rPr>
        <w:t>Kristus</w:t>
      </w:r>
      <w:proofErr w:type="spellEnd"/>
      <w:r w:rsidRPr="00E161D5">
        <w:rPr>
          <w:rFonts w:ascii="Times New Roman" w:eastAsia="Calibri" w:hAnsi="Times New Roman" w:cs="Times New Roman"/>
          <w:sz w:val="24"/>
          <w:szCs w:val="24"/>
          <w:lang w:val="en-ID"/>
        </w:rPr>
        <w:t xml:space="preserve"> </w:t>
      </w:r>
      <w:proofErr w:type="spellStart"/>
      <w:r w:rsidRPr="00E161D5">
        <w:rPr>
          <w:rFonts w:ascii="Times New Roman" w:eastAsia="Calibri" w:hAnsi="Times New Roman" w:cs="Times New Roman"/>
          <w:sz w:val="24"/>
          <w:szCs w:val="24"/>
          <w:lang w:val="en-ID"/>
        </w:rPr>
        <w:t>secara</w:t>
      </w:r>
      <w:proofErr w:type="spellEnd"/>
      <w:r w:rsidRPr="00E161D5">
        <w:rPr>
          <w:rFonts w:ascii="Times New Roman" w:eastAsia="Calibri" w:hAnsi="Times New Roman" w:cs="Times New Roman"/>
          <w:sz w:val="24"/>
          <w:szCs w:val="24"/>
          <w:lang w:val="en-ID"/>
        </w:rPr>
        <w:t xml:space="preserve"> </w:t>
      </w:r>
      <w:proofErr w:type="spellStart"/>
      <w:r w:rsidRPr="00E161D5">
        <w:rPr>
          <w:rFonts w:ascii="Times New Roman" w:eastAsia="Calibri" w:hAnsi="Times New Roman" w:cs="Times New Roman"/>
          <w:sz w:val="24"/>
          <w:szCs w:val="24"/>
          <w:lang w:val="en-ID"/>
        </w:rPr>
        <w:t>pribadi</w:t>
      </w:r>
      <w:proofErr w:type="spellEnd"/>
      <w:r w:rsidRPr="00E161D5">
        <w:rPr>
          <w:rFonts w:ascii="Times New Roman" w:eastAsia="Calibri" w:hAnsi="Times New Roman" w:cs="Times New Roman"/>
          <w:sz w:val="24"/>
          <w:szCs w:val="24"/>
          <w:lang w:val="en-ID"/>
        </w:rPr>
        <w:t xml:space="preserve">, Orang </w:t>
      </w:r>
      <w:proofErr w:type="spellStart"/>
      <w:r w:rsidRPr="00E161D5">
        <w:rPr>
          <w:rFonts w:ascii="Times New Roman" w:eastAsia="Calibri" w:hAnsi="Times New Roman" w:cs="Times New Roman"/>
          <w:sz w:val="24"/>
          <w:szCs w:val="24"/>
          <w:lang w:val="en-ID"/>
        </w:rPr>
        <w:t>beriman</w:t>
      </w:r>
      <w:proofErr w:type="spellEnd"/>
      <w:r w:rsidRPr="00E161D5">
        <w:rPr>
          <w:rFonts w:ascii="Times New Roman" w:eastAsia="Calibri" w:hAnsi="Times New Roman" w:cs="Times New Roman"/>
          <w:sz w:val="24"/>
          <w:szCs w:val="24"/>
          <w:lang w:val="en-ID"/>
        </w:rPr>
        <w:t xml:space="preserve"> </w:t>
      </w:r>
      <w:proofErr w:type="spellStart"/>
      <w:r w:rsidRPr="00E161D5">
        <w:rPr>
          <w:rFonts w:ascii="Times New Roman" w:eastAsia="Calibri" w:hAnsi="Times New Roman" w:cs="Times New Roman"/>
          <w:sz w:val="24"/>
          <w:szCs w:val="24"/>
          <w:lang w:val="en-ID"/>
        </w:rPr>
        <w:t>menerima</w:t>
      </w:r>
      <w:proofErr w:type="spellEnd"/>
      <w:r w:rsidRPr="00E161D5">
        <w:rPr>
          <w:rFonts w:ascii="Times New Roman" w:eastAsia="Calibri" w:hAnsi="Times New Roman" w:cs="Times New Roman"/>
          <w:sz w:val="24"/>
          <w:szCs w:val="24"/>
          <w:lang w:val="en-ID"/>
        </w:rPr>
        <w:t xml:space="preserve"> </w:t>
      </w:r>
      <w:proofErr w:type="spellStart"/>
      <w:r w:rsidRPr="00E161D5">
        <w:rPr>
          <w:rFonts w:ascii="Times New Roman" w:eastAsia="Calibri" w:hAnsi="Times New Roman" w:cs="Times New Roman"/>
          <w:sz w:val="24"/>
          <w:szCs w:val="24"/>
          <w:lang w:val="en-ID"/>
        </w:rPr>
        <w:t>Kristus</w:t>
      </w:r>
      <w:proofErr w:type="spellEnd"/>
      <w:r w:rsidRPr="00E161D5">
        <w:rPr>
          <w:rFonts w:ascii="Times New Roman" w:eastAsia="Calibri" w:hAnsi="Times New Roman" w:cs="Times New Roman"/>
          <w:sz w:val="24"/>
          <w:szCs w:val="24"/>
          <w:lang w:val="en-ID"/>
        </w:rPr>
        <w:t xml:space="preserve"> </w:t>
      </w:r>
      <w:proofErr w:type="spellStart"/>
      <w:r w:rsidRPr="00E161D5">
        <w:rPr>
          <w:rFonts w:ascii="Times New Roman" w:eastAsia="Calibri" w:hAnsi="Times New Roman" w:cs="Times New Roman"/>
          <w:sz w:val="24"/>
          <w:szCs w:val="24"/>
          <w:lang w:val="en-ID"/>
        </w:rPr>
        <w:t>sebagai</w:t>
      </w:r>
      <w:proofErr w:type="spellEnd"/>
      <w:r w:rsidRPr="00E161D5">
        <w:rPr>
          <w:rFonts w:ascii="Times New Roman" w:eastAsia="Calibri" w:hAnsi="Times New Roman" w:cs="Times New Roman"/>
          <w:sz w:val="24"/>
          <w:szCs w:val="24"/>
          <w:lang w:val="en-ID"/>
        </w:rPr>
        <w:t xml:space="preserve"> </w:t>
      </w:r>
      <w:proofErr w:type="spellStart"/>
      <w:r w:rsidRPr="00E161D5">
        <w:rPr>
          <w:rFonts w:ascii="Times New Roman" w:eastAsia="Calibri" w:hAnsi="Times New Roman" w:cs="Times New Roman"/>
          <w:sz w:val="24"/>
          <w:szCs w:val="24"/>
          <w:lang w:val="en-ID"/>
        </w:rPr>
        <w:t>kebenaran</w:t>
      </w:r>
      <w:proofErr w:type="spellEnd"/>
      <w:r w:rsidRPr="00E161D5">
        <w:rPr>
          <w:rFonts w:ascii="Times New Roman" w:eastAsia="Calibri" w:hAnsi="Times New Roman" w:cs="Times New Roman"/>
          <w:sz w:val="24"/>
          <w:szCs w:val="24"/>
          <w:lang w:val="en-ID"/>
        </w:rPr>
        <w:t xml:space="preserve"> Allah, Orang </w:t>
      </w:r>
      <w:proofErr w:type="spellStart"/>
      <w:r w:rsidRPr="00E161D5">
        <w:rPr>
          <w:rFonts w:ascii="Times New Roman" w:eastAsia="Calibri" w:hAnsi="Times New Roman" w:cs="Times New Roman"/>
          <w:sz w:val="24"/>
          <w:szCs w:val="24"/>
          <w:lang w:val="en-ID"/>
        </w:rPr>
        <w:t>beriman</w:t>
      </w:r>
      <w:proofErr w:type="spellEnd"/>
      <w:r w:rsidRPr="00E161D5">
        <w:rPr>
          <w:rFonts w:ascii="Times New Roman" w:eastAsia="Calibri" w:hAnsi="Times New Roman" w:cs="Times New Roman"/>
          <w:sz w:val="24"/>
          <w:szCs w:val="24"/>
          <w:lang w:val="en-ID"/>
        </w:rPr>
        <w:t xml:space="preserve"> </w:t>
      </w:r>
      <w:proofErr w:type="spellStart"/>
      <w:r w:rsidRPr="00E161D5">
        <w:rPr>
          <w:rFonts w:ascii="Times New Roman" w:eastAsia="Calibri" w:hAnsi="Times New Roman" w:cs="Times New Roman"/>
          <w:sz w:val="24"/>
          <w:szCs w:val="24"/>
          <w:lang w:val="en-ID"/>
        </w:rPr>
        <w:t>harus</w:t>
      </w:r>
      <w:proofErr w:type="spellEnd"/>
      <w:r w:rsidRPr="00E161D5">
        <w:rPr>
          <w:rFonts w:ascii="Times New Roman" w:eastAsia="Calibri" w:hAnsi="Times New Roman" w:cs="Times New Roman"/>
          <w:sz w:val="24"/>
          <w:szCs w:val="24"/>
          <w:lang w:val="en-ID"/>
        </w:rPr>
        <w:t xml:space="preserve"> </w:t>
      </w:r>
      <w:proofErr w:type="spellStart"/>
      <w:r w:rsidRPr="00E161D5">
        <w:rPr>
          <w:rFonts w:ascii="Times New Roman" w:eastAsia="Calibri" w:hAnsi="Times New Roman" w:cs="Times New Roman"/>
          <w:sz w:val="24"/>
          <w:szCs w:val="24"/>
          <w:lang w:val="en-ID"/>
        </w:rPr>
        <w:t>merealisasikan</w:t>
      </w:r>
      <w:proofErr w:type="spellEnd"/>
      <w:r w:rsidRPr="00E161D5">
        <w:rPr>
          <w:rFonts w:ascii="Times New Roman" w:eastAsia="Calibri" w:hAnsi="Times New Roman" w:cs="Times New Roman"/>
          <w:sz w:val="24"/>
          <w:szCs w:val="24"/>
          <w:lang w:val="en-ID"/>
        </w:rPr>
        <w:t xml:space="preserve"> </w:t>
      </w:r>
      <w:proofErr w:type="spellStart"/>
      <w:r w:rsidRPr="00E161D5">
        <w:rPr>
          <w:rFonts w:ascii="Times New Roman" w:eastAsia="Calibri" w:hAnsi="Times New Roman" w:cs="Times New Roman"/>
          <w:sz w:val="24"/>
          <w:szCs w:val="24"/>
          <w:lang w:val="en-ID"/>
        </w:rPr>
        <w:t>kebenaran</w:t>
      </w:r>
      <w:proofErr w:type="spellEnd"/>
      <w:r w:rsidRPr="00E161D5">
        <w:rPr>
          <w:rFonts w:ascii="Times New Roman" w:eastAsia="Calibri" w:hAnsi="Times New Roman" w:cs="Times New Roman"/>
          <w:sz w:val="24"/>
          <w:szCs w:val="24"/>
          <w:lang w:val="en-ID"/>
        </w:rPr>
        <w:t xml:space="preserve"> Allah </w:t>
      </w:r>
      <w:proofErr w:type="spellStart"/>
      <w:r w:rsidRPr="00E161D5">
        <w:rPr>
          <w:rFonts w:ascii="Times New Roman" w:eastAsia="Calibri" w:hAnsi="Times New Roman" w:cs="Times New Roman"/>
          <w:sz w:val="24"/>
          <w:szCs w:val="24"/>
          <w:lang w:val="en-ID"/>
        </w:rPr>
        <w:t>dalam</w:t>
      </w:r>
      <w:proofErr w:type="spellEnd"/>
      <w:r w:rsidRPr="00E161D5">
        <w:rPr>
          <w:rFonts w:ascii="Times New Roman" w:eastAsia="Calibri" w:hAnsi="Times New Roman" w:cs="Times New Roman"/>
          <w:sz w:val="24"/>
          <w:szCs w:val="24"/>
          <w:lang w:val="en-ID"/>
        </w:rPr>
        <w:t xml:space="preserve"> </w:t>
      </w:r>
      <w:proofErr w:type="spellStart"/>
      <w:r w:rsidRPr="00E161D5">
        <w:rPr>
          <w:rFonts w:ascii="Times New Roman" w:eastAsia="Calibri" w:hAnsi="Times New Roman" w:cs="Times New Roman"/>
          <w:sz w:val="24"/>
          <w:szCs w:val="24"/>
          <w:lang w:val="en-ID"/>
        </w:rPr>
        <w:t>kehidupan</w:t>
      </w:r>
      <w:proofErr w:type="spellEnd"/>
      <w:r w:rsidRPr="00E161D5">
        <w:rPr>
          <w:rFonts w:ascii="Times New Roman" w:eastAsia="Calibri" w:hAnsi="Times New Roman" w:cs="Times New Roman"/>
          <w:sz w:val="24"/>
          <w:szCs w:val="24"/>
          <w:lang w:val="en-ID"/>
        </w:rPr>
        <w:t xml:space="preserve">, Orang </w:t>
      </w:r>
      <w:proofErr w:type="spellStart"/>
      <w:r w:rsidRPr="00E161D5">
        <w:rPr>
          <w:rFonts w:ascii="Times New Roman" w:eastAsia="Calibri" w:hAnsi="Times New Roman" w:cs="Times New Roman"/>
          <w:sz w:val="24"/>
          <w:szCs w:val="24"/>
          <w:lang w:val="en-ID"/>
        </w:rPr>
        <w:t>beriman</w:t>
      </w:r>
      <w:proofErr w:type="spellEnd"/>
      <w:r w:rsidRPr="00E161D5">
        <w:rPr>
          <w:rFonts w:ascii="Times New Roman" w:eastAsia="Calibri" w:hAnsi="Times New Roman" w:cs="Times New Roman"/>
          <w:sz w:val="24"/>
          <w:szCs w:val="24"/>
          <w:lang w:val="en-ID"/>
        </w:rPr>
        <w:t xml:space="preserve"> </w:t>
      </w:r>
      <w:proofErr w:type="spellStart"/>
      <w:r w:rsidRPr="00E161D5">
        <w:rPr>
          <w:rFonts w:ascii="Times New Roman" w:eastAsia="Calibri" w:hAnsi="Times New Roman" w:cs="Times New Roman"/>
          <w:sz w:val="24"/>
          <w:szCs w:val="24"/>
          <w:lang w:val="en-ID"/>
        </w:rPr>
        <w:t>harus</w:t>
      </w:r>
      <w:proofErr w:type="spellEnd"/>
      <w:r w:rsidRPr="00E161D5">
        <w:rPr>
          <w:rFonts w:ascii="Times New Roman" w:eastAsia="Calibri" w:hAnsi="Times New Roman" w:cs="Times New Roman"/>
          <w:sz w:val="24"/>
          <w:szCs w:val="24"/>
          <w:lang w:val="en-ID"/>
        </w:rPr>
        <w:t xml:space="preserve"> </w:t>
      </w:r>
      <w:proofErr w:type="spellStart"/>
      <w:r w:rsidRPr="00E161D5">
        <w:rPr>
          <w:rFonts w:ascii="Times New Roman" w:eastAsia="Calibri" w:hAnsi="Times New Roman" w:cs="Times New Roman"/>
          <w:sz w:val="24"/>
          <w:szCs w:val="24"/>
          <w:lang w:val="en-ID"/>
        </w:rPr>
        <w:t>memberitakan</w:t>
      </w:r>
      <w:proofErr w:type="spellEnd"/>
      <w:r w:rsidRPr="00E161D5">
        <w:rPr>
          <w:rFonts w:ascii="Times New Roman" w:eastAsia="Calibri" w:hAnsi="Times New Roman" w:cs="Times New Roman"/>
          <w:sz w:val="24"/>
          <w:szCs w:val="24"/>
          <w:lang w:val="en-ID"/>
        </w:rPr>
        <w:t xml:space="preserve"> </w:t>
      </w:r>
      <w:proofErr w:type="spellStart"/>
      <w:r w:rsidRPr="00E161D5">
        <w:rPr>
          <w:rFonts w:ascii="Times New Roman" w:eastAsia="Calibri" w:hAnsi="Times New Roman" w:cs="Times New Roman"/>
          <w:sz w:val="24"/>
          <w:szCs w:val="24"/>
          <w:lang w:val="en-ID"/>
        </w:rPr>
        <w:t>kebenaran</w:t>
      </w:r>
      <w:proofErr w:type="spellEnd"/>
      <w:r w:rsidRPr="00E161D5">
        <w:rPr>
          <w:rFonts w:ascii="Times New Roman" w:eastAsia="Calibri" w:hAnsi="Times New Roman" w:cs="Times New Roman"/>
          <w:sz w:val="24"/>
          <w:szCs w:val="24"/>
          <w:lang w:val="en-ID"/>
        </w:rPr>
        <w:t xml:space="preserve"> Allah </w:t>
      </w:r>
      <w:proofErr w:type="spellStart"/>
      <w:r w:rsidRPr="00E161D5">
        <w:rPr>
          <w:rFonts w:ascii="Times New Roman" w:eastAsia="Calibri" w:hAnsi="Times New Roman" w:cs="Times New Roman"/>
          <w:sz w:val="24"/>
          <w:szCs w:val="24"/>
          <w:lang w:val="en-ID"/>
        </w:rPr>
        <w:t>kepada</w:t>
      </w:r>
      <w:proofErr w:type="spellEnd"/>
      <w:r w:rsidRPr="00E161D5">
        <w:rPr>
          <w:rFonts w:ascii="Times New Roman" w:eastAsia="Calibri" w:hAnsi="Times New Roman" w:cs="Times New Roman"/>
          <w:sz w:val="24"/>
          <w:szCs w:val="24"/>
          <w:lang w:val="en-ID"/>
        </w:rPr>
        <w:t xml:space="preserve"> </w:t>
      </w:r>
      <w:proofErr w:type="spellStart"/>
      <w:r w:rsidRPr="00E161D5">
        <w:rPr>
          <w:rFonts w:ascii="Times New Roman" w:eastAsia="Calibri" w:hAnsi="Times New Roman" w:cs="Times New Roman"/>
          <w:sz w:val="24"/>
          <w:szCs w:val="24"/>
          <w:lang w:val="en-ID"/>
        </w:rPr>
        <w:t>semua</w:t>
      </w:r>
      <w:proofErr w:type="spellEnd"/>
      <w:r w:rsidRPr="00E161D5">
        <w:rPr>
          <w:rFonts w:ascii="Times New Roman" w:eastAsia="Calibri" w:hAnsi="Times New Roman" w:cs="Times New Roman"/>
          <w:sz w:val="24"/>
          <w:szCs w:val="24"/>
          <w:lang w:val="en-ID"/>
        </w:rPr>
        <w:t xml:space="preserve"> orang yang </w:t>
      </w:r>
      <w:proofErr w:type="spellStart"/>
      <w:r w:rsidRPr="00E161D5">
        <w:rPr>
          <w:rFonts w:ascii="Times New Roman" w:eastAsia="Calibri" w:hAnsi="Times New Roman" w:cs="Times New Roman"/>
          <w:sz w:val="24"/>
          <w:szCs w:val="24"/>
          <w:lang w:val="en-ID"/>
        </w:rPr>
        <w:t>percaya</w:t>
      </w:r>
      <w:proofErr w:type="spellEnd"/>
      <w:r w:rsidRPr="00E161D5">
        <w:rPr>
          <w:rFonts w:ascii="Times New Roman" w:eastAsia="Calibri" w:hAnsi="Times New Roman" w:cs="Times New Roman"/>
          <w:sz w:val="24"/>
          <w:szCs w:val="24"/>
          <w:lang w:val="en-ID"/>
        </w:rPr>
        <w:t xml:space="preserve"> dan </w:t>
      </w:r>
      <w:proofErr w:type="spellStart"/>
      <w:r w:rsidRPr="00E161D5">
        <w:rPr>
          <w:rFonts w:ascii="Times New Roman" w:eastAsia="Calibri" w:hAnsi="Times New Roman" w:cs="Times New Roman"/>
          <w:sz w:val="24"/>
          <w:szCs w:val="24"/>
          <w:lang w:val="en-ID"/>
        </w:rPr>
        <w:t>terkhususnya</w:t>
      </w:r>
      <w:proofErr w:type="spellEnd"/>
      <w:r w:rsidRPr="00E161D5">
        <w:rPr>
          <w:rFonts w:ascii="Times New Roman" w:eastAsia="Calibri" w:hAnsi="Times New Roman" w:cs="Times New Roman"/>
          <w:sz w:val="24"/>
          <w:szCs w:val="24"/>
          <w:lang w:val="en-ID"/>
        </w:rPr>
        <w:t xml:space="preserve"> </w:t>
      </w:r>
      <w:proofErr w:type="spellStart"/>
      <w:r w:rsidRPr="00E161D5">
        <w:rPr>
          <w:rFonts w:ascii="Times New Roman" w:eastAsia="Calibri" w:hAnsi="Times New Roman" w:cs="Times New Roman"/>
          <w:sz w:val="24"/>
          <w:szCs w:val="24"/>
          <w:lang w:val="en-ID"/>
        </w:rPr>
        <w:t>kepada</w:t>
      </w:r>
      <w:proofErr w:type="spellEnd"/>
      <w:r w:rsidRPr="00E161D5">
        <w:rPr>
          <w:rFonts w:ascii="Times New Roman" w:eastAsia="Calibri" w:hAnsi="Times New Roman" w:cs="Times New Roman"/>
          <w:sz w:val="24"/>
          <w:szCs w:val="24"/>
          <w:lang w:val="en-ID"/>
        </w:rPr>
        <w:t xml:space="preserve"> orang-orang yang </w:t>
      </w:r>
      <w:proofErr w:type="spellStart"/>
      <w:r w:rsidRPr="00E161D5">
        <w:rPr>
          <w:rFonts w:ascii="Times New Roman" w:eastAsia="Calibri" w:hAnsi="Times New Roman" w:cs="Times New Roman"/>
          <w:sz w:val="24"/>
          <w:szCs w:val="24"/>
          <w:lang w:val="en-ID"/>
        </w:rPr>
        <w:t>belum</w:t>
      </w:r>
      <w:proofErr w:type="spellEnd"/>
      <w:r w:rsidRPr="00E161D5">
        <w:rPr>
          <w:rFonts w:ascii="Times New Roman" w:eastAsia="Calibri" w:hAnsi="Times New Roman" w:cs="Times New Roman"/>
          <w:sz w:val="24"/>
          <w:szCs w:val="24"/>
          <w:lang w:val="en-ID"/>
        </w:rPr>
        <w:t xml:space="preserve"> </w:t>
      </w:r>
      <w:proofErr w:type="spellStart"/>
      <w:r w:rsidRPr="00E161D5">
        <w:rPr>
          <w:rFonts w:ascii="Times New Roman" w:eastAsia="Calibri" w:hAnsi="Times New Roman" w:cs="Times New Roman"/>
          <w:sz w:val="24"/>
          <w:szCs w:val="24"/>
          <w:lang w:val="en-ID"/>
        </w:rPr>
        <w:t>mengenal</w:t>
      </w:r>
      <w:proofErr w:type="spellEnd"/>
      <w:r w:rsidRPr="00E161D5">
        <w:rPr>
          <w:rFonts w:ascii="Times New Roman" w:eastAsia="Calibri" w:hAnsi="Times New Roman" w:cs="Times New Roman"/>
          <w:sz w:val="24"/>
          <w:szCs w:val="24"/>
          <w:lang w:val="en-ID"/>
        </w:rPr>
        <w:t xml:space="preserve"> </w:t>
      </w:r>
      <w:proofErr w:type="spellStart"/>
      <w:r w:rsidRPr="00E161D5">
        <w:rPr>
          <w:rFonts w:ascii="Times New Roman" w:eastAsia="Calibri" w:hAnsi="Times New Roman" w:cs="Times New Roman"/>
          <w:sz w:val="24"/>
          <w:szCs w:val="24"/>
          <w:lang w:val="en-ID"/>
        </w:rPr>
        <w:t>kebenaran</w:t>
      </w:r>
      <w:proofErr w:type="spellEnd"/>
      <w:r w:rsidRPr="00E161D5">
        <w:rPr>
          <w:rFonts w:ascii="Times New Roman" w:eastAsia="Calibri" w:hAnsi="Times New Roman" w:cs="Times New Roman"/>
          <w:sz w:val="24"/>
          <w:szCs w:val="24"/>
          <w:lang w:val="en-ID"/>
        </w:rPr>
        <w:t xml:space="preserve"> Allah.</w:t>
      </w:r>
    </w:p>
    <w:p w:rsidR="00303D92" w:rsidRDefault="00303D92" w:rsidP="00A67902">
      <w:pPr>
        <w:pStyle w:val="NoSpacing"/>
        <w:numPr>
          <w:ilvl w:val="0"/>
          <w:numId w:val="44"/>
        </w:numPr>
        <w:ind w:left="426" w:hanging="426"/>
        <w:jc w:val="both"/>
        <w:rPr>
          <w:rFonts w:ascii="Times New Roman" w:hAnsi="Times New Roman" w:cs="Times New Roman"/>
          <w:b/>
          <w:sz w:val="24"/>
          <w:szCs w:val="24"/>
          <w:lang w:val="en-ID"/>
        </w:rPr>
      </w:pPr>
      <w:r>
        <w:rPr>
          <w:rFonts w:ascii="Times New Roman" w:hAnsi="Times New Roman" w:cs="Times New Roman"/>
          <w:b/>
          <w:sz w:val="24"/>
          <w:szCs w:val="24"/>
          <w:lang w:val="en-ID"/>
        </w:rPr>
        <w:t>ORANG BERIMAN HARUS MEMAHAMI KEBENARAN ALLAH SEBAGAI WUJUD KRISTUS SECARA PRIBADI</w:t>
      </w:r>
    </w:p>
    <w:p w:rsidR="00303D92" w:rsidRPr="00345BDE" w:rsidRDefault="00303D92" w:rsidP="00A67902">
      <w:pPr>
        <w:pStyle w:val="NoSpacing"/>
        <w:jc w:val="both"/>
        <w:rPr>
          <w:rFonts w:ascii="Times New Roman" w:hAnsi="Times New Roman" w:cs="Times New Roman"/>
          <w:b/>
          <w:sz w:val="24"/>
          <w:szCs w:val="24"/>
          <w:lang w:val="en-ID"/>
        </w:rPr>
      </w:pPr>
    </w:p>
    <w:p w:rsidR="00303D92" w:rsidRDefault="00303D92" w:rsidP="00A67902">
      <w:pPr>
        <w:pStyle w:val="ListParagraph"/>
        <w:spacing w:after="200" w:line="240" w:lineRule="auto"/>
        <w:ind w:left="0" w:firstLine="720"/>
        <w:jc w:val="both"/>
        <w:rPr>
          <w:rFonts w:ascii="Times New Roman" w:hAnsi="Times New Roman" w:cs="Times New Roman"/>
          <w:sz w:val="24"/>
          <w:szCs w:val="24"/>
          <w:lang w:bidi="he-IL"/>
        </w:rPr>
      </w:pPr>
      <w:proofErr w:type="spellStart"/>
      <w:r>
        <w:rPr>
          <w:rFonts w:ascii="Times New Roman" w:hAnsi="Times New Roman" w:cs="Times New Roman"/>
          <w:sz w:val="24"/>
          <w:szCs w:val="24"/>
          <w:lang w:bidi="he-IL"/>
        </w:rPr>
        <w:t>Kebenaran</w:t>
      </w:r>
      <w:proofErr w:type="spellEnd"/>
      <w:r>
        <w:rPr>
          <w:rFonts w:ascii="Times New Roman" w:hAnsi="Times New Roman" w:cs="Times New Roman"/>
          <w:sz w:val="24"/>
          <w:szCs w:val="24"/>
          <w:lang w:bidi="he-IL"/>
        </w:rPr>
        <w:t xml:space="preserve"> Allah </w:t>
      </w:r>
      <w:proofErr w:type="spellStart"/>
      <w:r>
        <w:rPr>
          <w:rFonts w:ascii="Times New Roman" w:hAnsi="Times New Roman" w:cs="Times New Roman"/>
          <w:sz w:val="24"/>
          <w:szCs w:val="24"/>
          <w:lang w:bidi="he-IL"/>
        </w:rPr>
        <w:t>adalah</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wujud</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Kristus</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itu</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sendiri</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karena</w:t>
      </w:r>
      <w:proofErr w:type="spellEnd"/>
      <w:r>
        <w:rPr>
          <w:rFonts w:ascii="Times New Roman" w:hAnsi="Times New Roman" w:cs="Times New Roman"/>
          <w:sz w:val="24"/>
          <w:szCs w:val="24"/>
          <w:lang w:bidi="he-IL"/>
        </w:rPr>
        <w:t xml:space="preserve"> di </w:t>
      </w:r>
      <w:proofErr w:type="spellStart"/>
      <w:r>
        <w:rPr>
          <w:rFonts w:ascii="Times New Roman" w:hAnsi="Times New Roman" w:cs="Times New Roman"/>
          <w:sz w:val="24"/>
          <w:szCs w:val="24"/>
          <w:lang w:bidi="he-IL"/>
        </w:rPr>
        <w:t>dalam</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Kebenaran</w:t>
      </w:r>
      <w:proofErr w:type="spellEnd"/>
      <w:r>
        <w:rPr>
          <w:rFonts w:ascii="Times New Roman" w:hAnsi="Times New Roman" w:cs="Times New Roman"/>
          <w:sz w:val="24"/>
          <w:szCs w:val="24"/>
          <w:lang w:bidi="he-IL"/>
        </w:rPr>
        <w:t xml:space="preserve"> Allah </w:t>
      </w:r>
      <w:proofErr w:type="spellStart"/>
      <w:r>
        <w:rPr>
          <w:rFonts w:ascii="Times New Roman" w:hAnsi="Times New Roman" w:cs="Times New Roman"/>
          <w:sz w:val="24"/>
          <w:szCs w:val="24"/>
          <w:lang w:bidi="he-IL"/>
        </w:rPr>
        <w:t>setiap</w:t>
      </w:r>
      <w:proofErr w:type="spellEnd"/>
      <w:r>
        <w:rPr>
          <w:rFonts w:ascii="Times New Roman" w:hAnsi="Times New Roman" w:cs="Times New Roman"/>
          <w:sz w:val="24"/>
          <w:szCs w:val="24"/>
          <w:lang w:bidi="he-IL"/>
        </w:rPr>
        <w:t xml:space="preserve"> orang </w:t>
      </w:r>
      <w:proofErr w:type="spellStart"/>
      <w:r>
        <w:rPr>
          <w:rFonts w:ascii="Times New Roman" w:hAnsi="Times New Roman" w:cs="Times New Roman"/>
          <w:sz w:val="24"/>
          <w:szCs w:val="24"/>
          <w:lang w:bidi="he-IL"/>
        </w:rPr>
        <w:t>memperoleh</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anugerah</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keselamatan</w:t>
      </w:r>
      <w:proofErr w:type="spellEnd"/>
      <w:r>
        <w:rPr>
          <w:rFonts w:ascii="Times New Roman" w:hAnsi="Times New Roman" w:cs="Times New Roman"/>
          <w:sz w:val="24"/>
          <w:szCs w:val="24"/>
          <w:lang w:bidi="he-IL"/>
        </w:rPr>
        <w:t xml:space="preserve"> yang </w:t>
      </w:r>
      <w:proofErr w:type="spellStart"/>
      <w:r>
        <w:rPr>
          <w:rFonts w:ascii="Times New Roman" w:hAnsi="Times New Roman" w:cs="Times New Roman"/>
          <w:sz w:val="24"/>
          <w:szCs w:val="24"/>
          <w:lang w:bidi="he-IL"/>
        </w:rPr>
        <w:t>dari</w:t>
      </w:r>
      <w:proofErr w:type="spellEnd"/>
      <w:r>
        <w:rPr>
          <w:rFonts w:ascii="Times New Roman" w:hAnsi="Times New Roman" w:cs="Times New Roman"/>
          <w:sz w:val="24"/>
          <w:szCs w:val="24"/>
          <w:lang w:bidi="he-IL"/>
        </w:rPr>
        <w:t xml:space="preserve"> Allah. </w:t>
      </w:r>
      <w:proofErr w:type="spellStart"/>
      <w:r>
        <w:rPr>
          <w:rFonts w:ascii="Times New Roman" w:hAnsi="Times New Roman" w:cs="Times New Roman"/>
          <w:sz w:val="24"/>
          <w:szCs w:val="24"/>
          <w:lang w:bidi="he-IL"/>
        </w:rPr>
        <w:t>Peristiwa</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Yesus</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Kristus</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dalam</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kehidupan</w:t>
      </w:r>
      <w:proofErr w:type="spellEnd"/>
      <w:r>
        <w:rPr>
          <w:rFonts w:ascii="Times New Roman" w:hAnsi="Times New Roman" w:cs="Times New Roman"/>
          <w:sz w:val="24"/>
          <w:szCs w:val="24"/>
          <w:lang w:bidi="he-IL"/>
        </w:rPr>
        <w:t xml:space="preserve"> Paulus </w:t>
      </w:r>
      <w:proofErr w:type="spellStart"/>
      <w:r>
        <w:rPr>
          <w:rFonts w:ascii="Times New Roman" w:hAnsi="Times New Roman" w:cs="Times New Roman"/>
          <w:sz w:val="24"/>
          <w:szCs w:val="24"/>
          <w:lang w:bidi="he-IL"/>
        </w:rPr>
        <w:t>mengharuskan</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manusia</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memberlakukan</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kasih</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karunia</w:t>
      </w:r>
      <w:proofErr w:type="spellEnd"/>
      <w:r>
        <w:rPr>
          <w:rFonts w:ascii="Times New Roman" w:hAnsi="Times New Roman" w:cs="Times New Roman"/>
          <w:sz w:val="24"/>
          <w:szCs w:val="24"/>
          <w:lang w:bidi="he-IL"/>
        </w:rPr>
        <w:t xml:space="preserve"> Allah </w:t>
      </w:r>
      <w:proofErr w:type="spellStart"/>
      <w:r>
        <w:rPr>
          <w:rFonts w:ascii="Times New Roman" w:hAnsi="Times New Roman" w:cs="Times New Roman"/>
          <w:sz w:val="24"/>
          <w:szCs w:val="24"/>
          <w:lang w:bidi="he-IL"/>
        </w:rPr>
        <w:t>atas</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semua</w:t>
      </w:r>
      <w:proofErr w:type="spellEnd"/>
      <w:r>
        <w:rPr>
          <w:rFonts w:ascii="Times New Roman" w:hAnsi="Times New Roman" w:cs="Times New Roman"/>
          <w:sz w:val="24"/>
          <w:szCs w:val="24"/>
          <w:lang w:bidi="he-IL"/>
        </w:rPr>
        <w:t xml:space="preserve"> orang dan </w:t>
      </w:r>
      <w:proofErr w:type="spellStart"/>
      <w:r>
        <w:rPr>
          <w:rFonts w:ascii="Times New Roman" w:hAnsi="Times New Roman" w:cs="Times New Roman"/>
          <w:sz w:val="24"/>
          <w:szCs w:val="24"/>
          <w:lang w:bidi="he-IL"/>
        </w:rPr>
        <w:t>menghentikan</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nafsu</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manusia</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mendesakkan</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kebenaran</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sendiri</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atas</w:t>
      </w:r>
      <w:proofErr w:type="spellEnd"/>
      <w:r>
        <w:rPr>
          <w:rFonts w:ascii="Times New Roman" w:hAnsi="Times New Roman" w:cs="Times New Roman"/>
          <w:sz w:val="24"/>
          <w:szCs w:val="24"/>
          <w:lang w:bidi="he-IL"/>
        </w:rPr>
        <w:t xml:space="preserve"> orang lain </w:t>
      </w:r>
      <w:proofErr w:type="spellStart"/>
      <w:r>
        <w:rPr>
          <w:rFonts w:ascii="Times New Roman" w:hAnsi="Times New Roman" w:cs="Times New Roman"/>
          <w:sz w:val="24"/>
          <w:szCs w:val="24"/>
          <w:lang w:bidi="he-IL"/>
        </w:rPr>
        <w:t>dengan</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menggunakan</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jalan-jalan</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kekerasan</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sekalipun</w:t>
      </w:r>
      <w:proofErr w:type="spellEnd"/>
      <w:r>
        <w:rPr>
          <w:rFonts w:ascii="Times New Roman" w:hAnsi="Times New Roman" w:cs="Times New Roman"/>
          <w:sz w:val="24"/>
          <w:szCs w:val="24"/>
          <w:lang w:bidi="he-IL"/>
        </w:rPr>
        <w:t xml:space="preserve">. Karena </w:t>
      </w:r>
      <w:proofErr w:type="spellStart"/>
      <w:r>
        <w:rPr>
          <w:rFonts w:ascii="Times New Roman" w:hAnsi="Times New Roman" w:cs="Times New Roman"/>
          <w:sz w:val="24"/>
          <w:szCs w:val="24"/>
          <w:lang w:bidi="he-IL"/>
        </w:rPr>
        <w:t>apabila</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kebenaran</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diri</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sendiri</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lebih</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berkuasa</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untuk</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menguasai</w:t>
      </w:r>
      <w:proofErr w:type="spellEnd"/>
      <w:r>
        <w:rPr>
          <w:rFonts w:ascii="Times New Roman" w:hAnsi="Times New Roman" w:cs="Times New Roman"/>
          <w:sz w:val="24"/>
          <w:szCs w:val="24"/>
          <w:lang w:bidi="he-IL"/>
        </w:rPr>
        <w:t xml:space="preserve"> orang </w:t>
      </w:r>
      <w:proofErr w:type="spellStart"/>
      <w:r>
        <w:rPr>
          <w:rFonts w:ascii="Times New Roman" w:hAnsi="Times New Roman" w:cs="Times New Roman"/>
          <w:sz w:val="24"/>
          <w:szCs w:val="24"/>
          <w:lang w:bidi="he-IL"/>
        </w:rPr>
        <w:t>beriman</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maka</w:t>
      </w:r>
      <w:proofErr w:type="spellEnd"/>
      <w:r>
        <w:rPr>
          <w:rFonts w:ascii="Times New Roman" w:hAnsi="Times New Roman" w:cs="Times New Roman"/>
          <w:sz w:val="24"/>
          <w:szCs w:val="24"/>
          <w:lang w:bidi="he-IL"/>
        </w:rPr>
        <w:t xml:space="preserve"> orang </w:t>
      </w:r>
      <w:proofErr w:type="spellStart"/>
      <w:r>
        <w:rPr>
          <w:rFonts w:ascii="Times New Roman" w:hAnsi="Times New Roman" w:cs="Times New Roman"/>
          <w:sz w:val="24"/>
          <w:szCs w:val="24"/>
          <w:lang w:bidi="he-IL"/>
        </w:rPr>
        <w:t>beriman</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tidak</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akan</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pernah</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bisa</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melihat</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karya</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penyelamatan</w:t>
      </w:r>
      <w:proofErr w:type="spellEnd"/>
      <w:r>
        <w:rPr>
          <w:rFonts w:ascii="Times New Roman" w:hAnsi="Times New Roman" w:cs="Times New Roman"/>
          <w:sz w:val="24"/>
          <w:szCs w:val="24"/>
          <w:lang w:bidi="he-IL"/>
        </w:rPr>
        <w:t xml:space="preserve"> Allah di </w:t>
      </w:r>
      <w:proofErr w:type="spellStart"/>
      <w:r>
        <w:rPr>
          <w:rFonts w:ascii="Times New Roman" w:hAnsi="Times New Roman" w:cs="Times New Roman"/>
          <w:sz w:val="24"/>
          <w:szCs w:val="24"/>
          <w:lang w:bidi="he-IL"/>
        </w:rPr>
        <w:t>dalam</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Kristus</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Althur</w:t>
      </w:r>
      <w:proofErr w:type="spellEnd"/>
      <w:r>
        <w:rPr>
          <w:rFonts w:ascii="Times New Roman" w:hAnsi="Times New Roman" w:cs="Times New Roman"/>
          <w:sz w:val="24"/>
          <w:szCs w:val="24"/>
          <w:lang w:bidi="he-IL"/>
        </w:rPr>
        <w:t xml:space="preserve"> F. Holmes </w:t>
      </w:r>
      <w:proofErr w:type="spellStart"/>
      <w:r>
        <w:rPr>
          <w:rFonts w:ascii="Times New Roman" w:hAnsi="Times New Roman" w:cs="Times New Roman"/>
          <w:sz w:val="24"/>
          <w:szCs w:val="24"/>
          <w:lang w:bidi="he-IL"/>
        </w:rPr>
        <w:t>menyatakan</w:t>
      </w:r>
      <w:proofErr w:type="spellEnd"/>
      <w:r>
        <w:rPr>
          <w:rFonts w:ascii="Times New Roman" w:hAnsi="Times New Roman" w:cs="Times New Roman"/>
          <w:sz w:val="24"/>
          <w:szCs w:val="24"/>
          <w:lang w:bidi="he-IL"/>
        </w:rPr>
        <w:t xml:space="preserve">, “Kita </w:t>
      </w:r>
      <w:proofErr w:type="spellStart"/>
      <w:r>
        <w:rPr>
          <w:rFonts w:ascii="Times New Roman" w:hAnsi="Times New Roman" w:cs="Times New Roman"/>
          <w:sz w:val="24"/>
          <w:szCs w:val="24"/>
          <w:lang w:bidi="he-IL"/>
        </w:rPr>
        <w:t>telah</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mengemukakan</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klaim</w:t>
      </w:r>
      <w:proofErr w:type="spellEnd"/>
      <w:r>
        <w:rPr>
          <w:rFonts w:ascii="Times New Roman" w:hAnsi="Times New Roman" w:cs="Times New Roman"/>
          <w:sz w:val="24"/>
          <w:szCs w:val="24"/>
          <w:lang w:bidi="he-IL"/>
        </w:rPr>
        <w:t xml:space="preserve"> Kristen </w:t>
      </w:r>
      <w:proofErr w:type="spellStart"/>
      <w:r>
        <w:rPr>
          <w:rFonts w:ascii="Times New Roman" w:hAnsi="Times New Roman" w:cs="Times New Roman"/>
          <w:sz w:val="24"/>
          <w:szCs w:val="24"/>
          <w:lang w:bidi="he-IL"/>
        </w:rPr>
        <w:t>mula-mula</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bahwa</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semua</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kebenaran</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adalah</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kebenaran</w:t>
      </w:r>
      <w:proofErr w:type="spellEnd"/>
      <w:r>
        <w:rPr>
          <w:rFonts w:ascii="Times New Roman" w:hAnsi="Times New Roman" w:cs="Times New Roman"/>
          <w:sz w:val="24"/>
          <w:szCs w:val="24"/>
          <w:lang w:bidi="he-IL"/>
        </w:rPr>
        <w:t xml:space="preserve"> Allah </w:t>
      </w:r>
      <w:proofErr w:type="spellStart"/>
      <w:r>
        <w:rPr>
          <w:rFonts w:ascii="Times New Roman" w:hAnsi="Times New Roman" w:cs="Times New Roman"/>
          <w:sz w:val="24"/>
          <w:szCs w:val="24"/>
          <w:lang w:bidi="he-IL"/>
        </w:rPr>
        <w:t>dimana</w:t>
      </w:r>
      <w:proofErr w:type="spellEnd"/>
      <w:r>
        <w:rPr>
          <w:rFonts w:ascii="Times New Roman" w:hAnsi="Times New Roman" w:cs="Times New Roman"/>
          <w:sz w:val="24"/>
          <w:szCs w:val="24"/>
          <w:lang w:bidi="he-IL"/>
        </w:rPr>
        <w:t xml:space="preserve"> pun </w:t>
      </w:r>
      <w:proofErr w:type="spellStart"/>
      <w:r>
        <w:rPr>
          <w:rFonts w:ascii="Times New Roman" w:hAnsi="Times New Roman" w:cs="Times New Roman"/>
          <w:sz w:val="24"/>
          <w:szCs w:val="24"/>
          <w:lang w:bidi="he-IL"/>
        </w:rPr>
        <w:t>itu</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ditemukan</w:t>
      </w:r>
      <w:proofErr w:type="spellEnd"/>
      <w:r>
        <w:rPr>
          <w:rFonts w:ascii="Times New Roman" w:hAnsi="Times New Roman" w:cs="Times New Roman"/>
          <w:sz w:val="24"/>
          <w:szCs w:val="24"/>
          <w:lang w:bidi="he-IL"/>
        </w:rPr>
        <w:t xml:space="preserve">.” </w:t>
      </w:r>
      <w:proofErr w:type="spellStart"/>
      <w:r w:rsidRPr="005B592D">
        <w:rPr>
          <w:rFonts w:ascii="Times New Roman" w:eastAsia="Calibri" w:hAnsi="Times New Roman" w:cs="Times New Roman"/>
          <w:sz w:val="24"/>
          <w:szCs w:val="24"/>
          <w:lang w:val="en-ID"/>
        </w:rPr>
        <w:t>Artinya</w:t>
      </w:r>
      <w:proofErr w:type="spellEnd"/>
      <w:r w:rsidRPr="005B592D">
        <w:rPr>
          <w:rFonts w:ascii="Times New Roman" w:eastAsia="Calibri" w:hAnsi="Times New Roman" w:cs="Times New Roman"/>
          <w:sz w:val="24"/>
          <w:szCs w:val="24"/>
          <w:lang w:val="en-ID"/>
        </w:rPr>
        <w:t xml:space="preserve"> </w:t>
      </w:r>
      <w:proofErr w:type="spellStart"/>
      <w:r w:rsidRPr="005B592D">
        <w:rPr>
          <w:rFonts w:ascii="Times New Roman" w:eastAsia="Calibri" w:hAnsi="Times New Roman" w:cs="Times New Roman"/>
          <w:sz w:val="24"/>
          <w:szCs w:val="24"/>
          <w:lang w:val="en-ID"/>
        </w:rPr>
        <w:t>bahwa</w:t>
      </w:r>
      <w:proofErr w:type="spellEnd"/>
      <w:r w:rsidRPr="005B592D">
        <w:rPr>
          <w:rFonts w:ascii="Times New Roman" w:eastAsia="Calibri" w:hAnsi="Times New Roman" w:cs="Times New Roman"/>
          <w:sz w:val="24"/>
          <w:szCs w:val="24"/>
          <w:lang w:val="en-ID"/>
        </w:rPr>
        <w:t xml:space="preserve"> </w:t>
      </w:r>
      <w:proofErr w:type="spellStart"/>
      <w:r w:rsidRPr="005B592D">
        <w:rPr>
          <w:rFonts w:ascii="Times New Roman" w:eastAsia="Calibri" w:hAnsi="Times New Roman" w:cs="Times New Roman"/>
          <w:sz w:val="24"/>
          <w:szCs w:val="24"/>
          <w:lang w:val="en-ID"/>
        </w:rPr>
        <w:t>kebenaran</w:t>
      </w:r>
      <w:proofErr w:type="spellEnd"/>
      <w:r w:rsidRPr="005B592D">
        <w:rPr>
          <w:rFonts w:ascii="Times New Roman" w:eastAsia="Calibri" w:hAnsi="Times New Roman" w:cs="Times New Roman"/>
          <w:sz w:val="24"/>
          <w:szCs w:val="24"/>
          <w:lang w:val="en-ID"/>
        </w:rPr>
        <w:t xml:space="preserve"> </w:t>
      </w:r>
      <w:proofErr w:type="spellStart"/>
      <w:r w:rsidRPr="005B592D">
        <w:rPr>
          <w:rFonts w:ascii="Times New Roman" w:eastAsia="Calibri" w:hAnsi="Times New Roman" w:cs="Times New Roman"/>
          <w:sz w:val="24"/>
          <w:szCs w:val="24"/>
          <w:lang w:val="en-ID"/>
        </w:rPr>
        <w:t>itu</w:t>
      </w:r>
      <w:proofErr w:type="spellEnd"/>
      <w:r w:rsidRPr="005B592D">
        <w:rPr>
          <w:rFonts w:ascii="Times New Roman" w:eastAsia="Calibri" w:hAnsi="Times New Roman" w:cs="Times New Roman"/>
          <w:sz w:val="24"/>
          <w:szCs w:val="24"/>
          <w:lang w:val="en-ID"/>
        </w:rPr>
        <w:t xml:space="preserve"> </w:t>
      </w:r>
      <w:proofErr w:type="spellStart"/>
      <w:r w:rsidRPr="005B592D">
        <w:rPr>
          <w:rFonts w:ascii="Times New Roman" w:eastAsia="Calibri" w:hAnsi="Times New Roman" w:cs="Times New Roman"/>
          <w:sz w:val="24"/>
          <w:szCs w:val="24"/>
          <w:lang w:val="en-ID"/>
        </w:rPr>
        <w:t>tidak</w:t>
      </w:r>
      <w:proofErr w:type="spellEnd"/>
      <w:r w:rsidRPr="005B592D">
        <w:rPr>
          <w:rFonts w:ascii="Times New Roman" w:eastAsia="Calibri" w:hAnsi="Times New Roman" w:cs="Times New Roman"/>
          <w:sz w:val="24"/>
          <w:szCs w:val="24"/>
          <w:lang w:val="en-ID"/>
        </w:rPr>
        <w:t xml:space="preserve"> relative, </w:t>
      </w:r>
      <w:proofErr w:type="spellStart"/>
      <w:r w:rsidRPr="005B592D">
        <w:rPr>
          <w:rFonts w:ascii="Times New Roman" w:eastAsia="Calibri" w:hAnsi="Times New Roman" w:cs="Times New Roman"/>
          <w:sz w:val="24"/>
          <w:szCs w:val="24"/>
          <w:lang w:val="en-ID"/>
        </w:rPr>
        <w:t>malainkan</w:t>
      </w:r>
      <w:proofErr w:type="spellEnd"/>
      <w:r w:rsidRPr="005B592D">
        <w:rPr>
          <w:rFonts w:ascii="Times New Roman" w:eastAsia="Calibri" w:hAnsi="Times New Roman" w:cs="Times New Roman"/>
          <w:sz w:val="24"/>
          <w:szCs w:val="24"/>
          <w:lang w:val="en-ID"/>
        </w:rPr>
        <w:t xml:space="preserve"> </w:t>
      </w:r>
      <w:proofErr w:type="spellStart"/>
      <w:r w:rsidRPr="005B592D">
        <w:rPr>
          <w:rFonts w:ascii="Times New Roman" w:eastAsia="Calibri" w:hAnsi="Times New Roman" w:cs="Times New Roman"/>
          <w:sz w:val="24"/>
          <w:szCs w:val="24"/>
          <w:lang w:val="en-ID"/>
        </w:rPr>
        <w:t>absolut</w:t>
      </w:r>
      <w:proofErr w:type="spellEnd"/>
      <w:r w:rsidRPr="005B592D">
        <w:rPr>
          <w:rFonts w:ascii="Times New Roman" w:eastAsia="Calibri" w:hAnsi="Times New Roman" w:cs="Times New Roman"/>
          <w:sz w:val="24"/>
          <w:szCs w:val="24"/>
          <w:lang w:val="en-ID"/>
        </w:rPr>
        <w:t xml:space="preserve">. </w:t>
      </w:r>
      <w:proofErr w:type="spellStart"/>
      <w:r w:rsidRPr="005B592D">
        <w:rPr>
          <w:rFonts w:ascii="Times New Roman" w:eastAsia="Calibri" w:hAnsi="Times New Roman" w:cs="Times New Roman"/>
          <w:sz w:val="24"/>
          <w:szCs w:val="24"/>
          <w:lang w:val="en-ID"/>
        </w:rPr>
        <w:t>Artinya</w:t>
      </w:r>
      <w:proofErr w:type="spellEnd"/>
      <w:r w:rsidRPr="005B592D">
        <w:rPr>
          <w:rFonts w:ascii="Times New Roman" w:eastAsia="Calibri" w:hAnsi="Times New Roman" w:cs="Times New Roman"/>
          <w:sz w:val="24"/>
          <w:szCs w:val="24"/>
          <w:lang w:val="en-ID"/>
        </w:rPr>
        <w:t xml:space="preserve"> </w:t>
      </w:r>
      <w:proofErr w:type="spellStart"/>
      <w:r w:rsidRPr="005B592D">
        <w:rPr>
          <w:rFonts w:ascii="Times New Roman" w:eastAsia="Calibri" w:hAnsi="Times New Roman" w:cs="Times New Roman"/>
          <w:sz w:val="24"/>
          <w:szCs w:val="24"/>
          <w:lang w:val="en-ID"/>
        </w:rPr>
        <w:t>tidak</w:t>
      </w:r>
      <w:proofErr w:type="spellEnd"/>
      <w:r w:rsidRPr="005B592D">
        <w:rPr>
          <w:rFonts w:ascii="Times New Roman" w:eastAsia="Calibri" w:hAnsi="Times New Roman" w:cs="Times New Roman"/>
          <w:sz w:val="24"/>
          <w:szCs w:val="24"/>
          <w:lang w:val="en-ID"/>
        </w:rPr>
        <w:t xml:space="preserve"> </w:t>
      </w:r>
      <w:proofErr w:type="spellStart"/>
      <w:r w:rsidRPr="005B592D">
        <w:rPr>
          <w:rFonts w:ascii="Times New Roman" w:eastAsia="Calibri" w:hAnsi="Times New Roman" w:cs="Times New Roman"/>
          <w:sz w:val="24"/>
          <w:szCs w:val="24"/>
          <w:lang w:val="en-ID"/>
        </w:rPr>
        <w:t>berubah</w:t>
      </w:r>
      <w:proofErr w:type="spellEnd"/>
      <w:r w:rsidRPr="005B592D">
        <w:rPr>
          <w:rFonts w:ascii="Times New Roman" w:eastAsia="Calibri" w:hAnsi="Times New Roman" w:cs="Times New Roman"/>
          <w:sz w:val="24"/>
          <w:szCs w:val="24"/>
          <w:lang w:val="en-ID"/>
        </w:rPr>
        <w:t xml:space="preserve"> dan universal.</w:t>
      </w:r>
      <w:r>
        <w:rPr>
          <w:rFonts w:ascii="Times New Roman" w:eastAsia="Calibri" w:hAnsi="Times New Roman" w:cs="Times New Roman"/>
          <w:sz w:val="24"/>
          <w:szCs w:val="24"/>
          <w:lang w:val="en-ID"/>
        </w:rPr>
        <w:t xml:space="preserve"> </w:t>
      </w:r>
      <w:proofErr w:type="spellStart"/>
      <w:r w:rsidRPr="005B592D">
        <w:rPr>
          <w:rFonts w:ascii="Times New Roman" w:eastAsia="Calibri" w:hAnsi="Times New Roman" w:cs="Times New Roman"/>
          <w:sz w:val="24"/>
          <w:szCs w:val="24"/>
          <w:lang w:val="en-ID"/>
        </w:rPr>
        <w:t>Jika</w:t>
      </w:r>
      <w:proofErr w:type="spellEnd"/>
      <w:r w:rsidRPr="005B592D">
        <w:rPr>
          <w:rFonts w:ascii="Times New Roman" w:eastAsia="Calibri" w:hAnsi="Times New Roman" w:cs="Times New Roman"/>
          <w:sz w:val="24"/>
          <w:szCs w:val="24"/>
          <w:lang w:val="en-ID"/>
        </w:rPr>
        <w:t xml:space="preserve"> </w:t>
      </w:r>
      <w:proofErr w:type="spellStart"/>
      <w:r w:rsidRPr="005B592D">
        <w:rPr>
          <w:rFonts w:ascii="Times New Roman" w:eastAsia="Calibri" w:hAnsi="Times New Roman" w:cs="Times New Roman"/>
          <w:sz w:val="24"/>
          <w:szCs w:val="24"/>
          <w:lang w:val="en-ID"/>
        </w:rPr>
        <w:t>pengetahuan</w:t>
      </w:r>
      <w:proofErr w:type="spellEnd"/>
      <w:r w:rsidRPr="005B592D">
        <w:rPr>
          <w:rFonts w:ascii="Times New Roman" w:eastAsia="Calibri" w:hAnsi="Times New Roman" w:cs="Times New Roman"/>
          <w:sz w:val="24"/>
          <w:szCs w:val="24"/>
          <w:lang w:val="en-ID"/>
        </w:rPr>
        <w:t xml:space="preserve"> Allah </w:t>
      </w:r>
      <w:proofErr w:type="spellStart"/>
      <w:r w:rsidRPr="005B592D">
        <w:rPr>
          <w:rFonts w:ascii="Times New Roman" w:eastAsia="Calibri" w:hAnsi="Times New Roman" w:cs="Times New Roman"/>
          <w:sz w:val="24"/>
          <w:szCs w:val="24"/>
          <w:lang w:val="en-ID"/>
        </w:rPr>
        <w:t>itu</w:t>
      </w:r>
      <w:proofErr w:type="spellEnd"/>
      <w:r w:rsidRPr="005B592D">
        <w:rPr>
          <w:rFonts w:ascii="Times New Roman" w:eastAsia="Calibri" w:hAnsi="Times New Roman" w:cs="Times New Roman"/>
          <w:sz w:val="24"/>
          <w:szCs w:val="24"/>
          <w:lang w:val="en-ID"/>
        </w:rPr>
        <w:t xml:space="preserve"> </w:t>
      </w:r>
      <w:proofErr w:type="spellStart"/>
      <w:r w:rsidRPr="005B592D">
        <w:rPr>
          <w:rFonts w:ascii="Times New Roman" w:eastAsia="Calibri" w:hAnsi="Times New Roman" w:cs="Times New Roman"/>
          <w:sz w:val="24"/>
          <w:szCs w:val="24"/>
          <w:lang w:val="en-ID"/>
        </w:rPr>
        <w:t>utuh</w:t>
      </w:r>
      <w:proofErr w:type="spellEnd"/>
      <w:r w:rsidRPr="005B592D">
        <w:rPr>
          <w:rFonts w:ascii="Times New Roman" w:eastAsia="Calibri" w:hAnsi="Times New Roman" w:cs="Times New Roman"/>
          <w:sz w:val="24"/>
          <w:szCs w:val="24"/>
          <w:lang w:val="en-ID"/>
        </w:rPr>
        <w:t xml:space="preserve"> dan </w:t>
      </w:r>
      <w:proofErr w:type="spellStart"/>
      <w:r w:rsidRPr="005B592D">
        <w:rPr>
          <w:rFonts w:ascii="Times New Roman" w:eastAsia="Calibri" w:hAnsi="Times New Roman" w:cs="Times New Roman"/>
          <w:sz w:val="24"/>
          <w:szCs w:val="24"/>
          <w:lang w:val="en-ID"/>
        </w:rPr>
        <w:t>benar</w:t>
      </w:r>
      <w:proofErr w:type="spellEnd"/>
      <w:r w:rsidRPr="005B592D">
        <w:rPr>
          <w:rFonts w:ascii="Times New Roman" w:eastAsia="Calibri" w:hAnsi="Times New Roman" w:cs="Times New Roman"/>
          <w:sz w:val="24"/>
          <w:szCs w:val="24"/>
          <w:lang w:val="en-ID"/>
        </w:rPr>
        <w:t xml:space="preserve"> </w:t>
      </w:r>
      <w:proofErr w:type="spellStart"/>
      <w:r w:rsidRPr="005B592D">
        <w:rPr>
          <w:rFonts w:ascii="Times New Roman" w:eastAsia="Calibri" w:hAnsi="Times New Roman" w:cs="Times New Roman"/>
          <w:sz w:val="24"/>
          <w:szCs w:val="24"/>
          <w:lang w:val="en-ID"/>
        </w:rPr>
        <w:t>secara</w:t>
      </w:r>
      <w:proofErr w:type="spellEnd"/>
      <w:r w:rsidRPr="005B592D">
        <w:rPr>
          <w:rFonts w:ascii="Times New Roman" w:eastAsia="Calibri" w:hAnsi="Times New Roman" w:cs="Times New Roman"/>
          <w:sz w:val="24"/>
          <w:szCs w:val="24"/>
          <w:lang w:val="en-ID"/>
        </w:rPr>
        <w:t xml:space="preserve"> </w:t>
      </w:r>
      <w:proofErr w:type="spellStart"/>
      <w:r w:rsidRPr="005B592D">
        <w:rPr>
          <w:rFonts w:ascii="Times New Roman" w:eastAsia="Calibri" w:hAnsi="Times New Roman" w:cs="Times New Roman"/>
          <w:sz w:val="24"/>
          <w:szCs w:val="24"/>
          <w:lang w:val="en-ID"/>
        </w:rPr>
        <w:t>sempurna</w:t>
      </w:r>
      <w:proofErr w:type="spellEnd"/>
      <w:r w:rsidRPr="005B592D">
        <w:rPr>
          <w:rFonts w:ascii="Times New Roman" w:eastAsia="Calibri" w:hAnsi="Times New Roman" w:cs="Times New Roman"/>
          <w:sz w:val="24"/>
          <w:szCs w:val="24"/>
          <w:lang w:val="en-ID"/>
        </w:rPr>
        <w:t xml:space="preserve">, </w:t>
      </w:r>
      <w:proofErr w:type="spellStart"/>
      <w:r w:rsidRPr="005B592D">
        <w:rPr>
          <w:rFonts w:ascii="Times New Roman" w:eastAsia="Calibri" w:hAnsi="Times New Roman" w:cs="Times New Roman"/>
          <w:sz w:val="24"/>
          <w:szCs w:val="24"/>
          <w:lang w:val="en-ID"/>
        </w:rPr>
        <w:t>maka</w:t>
      </w:r>
      <w:proofErr w:type="spellEnd"/>
      <w:r w:rsidRPr="005B592D">
        <w:rPr>
          <w:rFonts w:ascii="Times New Roman" w:eastAsia="Calibri" w:hAnsi="Times New Roman" w:cs="Times New Roman"/>
          <w:sz w:val="24"/>
          <w:szCs w:val="24"/>
          <w:lang w:val="en-ID"/>
        </w:rPr>
        <w:t xml:space="preserve"> </w:t>
      </w:r>
      <w:proofErr w:type="spellStart"/>
      <w:r w:rsidRPr="005B592D">
        <w:rPr>
          <w:rFonts w:ascii="Times New Roman" w:eastAsia="Calibri" w:hAnsi="Times New Roman" w:cs="Times New Roman"/>
          <w:sz w:val="24"/>
          <w:szCs w:val="24"/>
          <w:lang w:val="en-ID"/>
        </w:rPr>
        <w:t>kebenaran</w:t>
      </w:r>
      <w:proofErr w:type="spellEnd"/>
      <w:r w:rsidRPr="005B592D">
        <w:rPr>
          <w:rFonts w:ascii="Times New Roman" w:eastAsia="Calibri" w:hAnsi="Times New Roman" w:cs="Times New Roman"/>
          <w:sz w:val="24"/>
          <w:szCs w:val="24"/>
          <w:lang w:val="en-ID"/>
        </w:rPr>
        <w:t xml:space="preserve"> </w:t>
      </w:r>
      <w:proofErr w:type="spellStart"/>
      <w:r w:rsidRPr="005B592D">
        <w:rPr>
          <w:rFonts w:ascii="Times New Roman" w:eastAsia="Calibri" w:hAnsi="Times New Roman" w:cs="Times New Roman"/>
          <w:sz w:val="24"/>
          <w:szCs w:val="24"/>
          <w:lang w:val="en-ID"/>
        </w:rPr>
        <w:t>itu</w:t>
      </w:r>
      <w:proofErr w:type="spellEnd"/>
      <w:r w:rsidRPr="005B592D">
        <w:rPr>
          <w:rFonts w:ascii="Times New Roman" w:eastAsia="Calibri" w:hAnsi="Times New Roman" w:cs="Times New Roman"/>
          <w:sz w:val="24"/>
          <w:szCs w:val="24"/>
          <w:lang w:val="en-ID"/>
        </w:rPr>
        <w:t xml:space="preserve"> </w:t>
      </w:r>
      <w:proofErr w:type="spellStart"/>
      <w:r w:rsidRPr="005B592D">
        <w:rPr>
          <w:rFonts w:ascii="Times New Roman" w:eastAsia="Calibri" w:hAnsi="Times New Roman" w:cs="Times New Roman"/>
          <w:sz w:val="24"/>
          <w:szCs w:val="24"/>
          <w:lang w:val="en-ID"/>
        </w:rPr>
        <w:t>tidak</w:t>
      </w:r>
      <w:proofErr w:type="spellEnd"/>
      <w:r w:rsidRPr="005B592D">
        <w:rPr>
          <w:rFonts w:ascii="Times New Roman" w:eastAsia="Calibri" w:hAnsi="Times New Roman" w:cs="Times New Roman"/>
          <w:sz w:val="24"/>
          <w:szCs w:val="24"/>
          <w:lang w:val="en-ID"/>
        </w:rPr>
        <w:t xml:space="preserve"> </w:t>
      </w:r>
      <w:proofErr w:type="spellStart"/>
      <w:r w:rsidRPr="005B592D">
        <w:rPr>
          <w:rFonts w:ascii="Times New Roman" w:eastAsia="Calibri" w:hAnsi="Times New Roman" w:cs="Times New Roman"/>
          <w:sz w:val="24"/>
          <w:szCs w:val="24"/>
          <w:lang w:val="en-ID"/>
        </w:rPr>
        <w:t>dapat</w:t>
      </w:r>
      <w:proofErr w:type="spellEnd"/>
      <w:r w:rsidRPr="005B592D">
        <w:rPr>
          <w:rFonts w:ascii="Times New Roman" w:eastAsia="Calibri" w:hAnsi="Times New Roman" w:cs="Times New Roman"/>
          <w:sz w:val="24"/>
          <w:szCs w:val="24"/>
          <w:lang w:val="en-ID"/>
        </w:rPr>
        <w:t xml:space="preserve"> </w:t>
      </w:r>
      <w:proofErr w:type="spellStart"/>
      <w:r w:rsidRPr="005B592D">
        <w:rPr>
          <w:rFonts w:ascii="Times New Roman" w:eastAsia="Calibri" w:hAnsi="Times New Roman" w:cs="Times New Roman"/>
          <w:sz w:val="24"/>
          <w:szCs w:val="24"/>
          <w:lang w:val="en-ID"/>
        </w:rPr>
        <w:t>berubah</w:t>
      </w:r>
      <w:proofErr w:type="spellEnd"/>
      <w:r w:rsidRPr="005B592D">
        <w:rPr>
          <w:rFonts w:ascii="Times New Roman" w:eastAsia="Calibri" w:hAnsi="Times New Roman" w:cs="Times New Roman"/>
          <w:sz w:val="24"/>
          <w:szCs w:val="24"/>
          <w:lang w:val="en-ID"/>
        </w:rPr>
        <w:t xml:space="preserve">; </w:t>
      </w:r>
      <w:proofErr w:type="spellStart"/>
      <w:r w:rsidRPr="005B592D">
        <w:rPr>
          <w:rFonts w:ascii="Times New Roman" w:eastAsia="Calibri" w:hAnsi="Times New Roman" w:cs="Times New Roman"/>
          <w:sz w:val="24"/>
          <w:szCs w:val="24"/>
          <w:lang w:val="en-ID"/>
        </w:rPr>
        <w:t>ia</w:t>
      </w:r>
      <w:proofErr w:type="spellEnd"/>
      <w:r w:rsidRPr="005B592D">
        <w:rPr>
          <w:rFonts w:ascii="Times New Roman" w:eastAsia="Calibri" w:hAnsi="Times New Roman" w:cs="Times New Roman"/>
          <w:sz w:val="24"/>
          <w:szCs w:val="24"/>
          <w:lang w:val="en-ID"/>
        </w:rPr>
        <w:t xml:space="preserve"> </w:t>
      </w:r>
      <w:proofErr w:type="spellStart"/>
      <w:r w:rsidRPr="005B592D">
        <w:rPr>
          <w:rFonts w:ascii="Times New Roman" w:eastAsia="Calibri" w:hAnsi="Times New Roman" w:cs="Times New Roman"/>
          <w:sz w:val="24"/>
          <w:szCs w:val="24"/>
          <w:lang w:val="en-ID"/>
        </w:rPr>
        <w:t>tetap</w:t>
      </w:r>
      <w:proofErr w:type="spellEnd"/>
      <w:r w:rsidRPr="005B592D">
        <w:rPr>
          <w:rFonts w:ascii="Times New Roman" w:eastAsia="Calibri" w:hAnsi="Times New Roman" w:cs="Times New Roman"/>
          <w:sz w:val="24"/>
          <w:szCs w:val="24"/>
          <w:lang w:val="en-ID"/>
        </w:rPr>
        <w:t xml:space="preserve"> </w:t>
      </w:r>
      <w:proofErr w:type="spellStart"/>
      <w:r w:rsidRPr="005B592D">
        <w:rPr>
          <w:rFonts w:ascii="Times New Roman" w:eastAsia="Calibri" w:hAnsi="Times New Roman" w:cs="Times New Roman"/>
          <w:sz w:val="24"/>
          <w:szCs w:val="24"/>
          <w:lang w:val="en-ID"/>
        </w:rPr>
        <w:t>sama</w:t>
      </w:r>
      <w:proofErr w:type="spellEnd"/>
      <w:r w:rsidRPr="005B592D">
        <w:rPr>
          <w:rFonts w:ascii="Times New Roman" w:eastAsia="Calibri" w:hAnsi="Times New Roman" w:cs="Times New Roman"/>
          <w:sz w:val="24"/>
          <w:szCs w:val="24"/>
          <w:lang w:val="en-ID"/>
        </w:rPr>
        <w:t xml:space="preserve"> </w:t>
      </w:r>
      <w:proofErr w:type="spellStart"/>
      <w:r w:rsidRPr="005B592D">
        <w:rPr>
          <w:rFonts w:ascii="Times New Roman" w:eastAsia="Calibri" w:hAnsi="Times New Roman" w:cs="Times New Roman"/>
          <w:sz w:val="24"/>
          <w:szCs w:val="24"/>
          <w:lang w:val="en-ID"/>
        </w:rPr>
        <w:t>disetiap</w:t>
      </w:r>
      <w:proofErr w:type="spellEnd"/>
      <w:r w:rsidRPr="005B592D">
        <w:rPr>
          <w:rFonts w:ascii="Times New Roman" w:eastAsia="Calibri" w:hAnsi="Times New Roman" w:cs="Times New Roman"/>
          <w:sz w:val="24"/>
          <w:szCs w:val="24"/>
          <w:lang w:val="en-ID"/>
        </w:rPr>
        <w:t xml:space="preserve"> </w:t>
      </w:r>
      <w:proofErr w:type="spellStart"/>
      <w:r w:rsidRPr="005B592D">
        <w:rPr>
          <w:rFonts w:ascii="Times New Roman" w:eastAsia="Calibri" w:hAnsi="Times New Roman" w:cs="Times New Roman"/>
          <w:sz w:val="24"/>
          <w:szCs w:val="24"/>
          <w:lang w:val="en-ID"/>
        </w:rPr>
        <w:t>saat</w:t>
      </w:r>
      <w:proofErr w:type="spellEnd"/>
      <w:r w:rsidRPr="005B592D">
        <w:rPr>
          <w:rFonts w:ascii="Times New Roman" w:eastAsia="Calibri" w:hAnsi="Times New Roman" w:cs="Times New Roman"/>
          <w:sz w:val="24"/>
          <w:szCs w:val="24"/>
          <w:lang w:val="en-ID"/>
        </w:rPr>
        <w:t xml:space="preserve"> dan </w:t>
      </w:r>
      <w:proofErr w:type="spellStart"/>
      <w:r w:rsidRPr="005B592D">
        <w:rPr>
          <w:rFonts w:ascii="Times New Roman" w:eastAsia="Calibri" w:hAnsi="Times New Roman" w:cs="Times New Roman"/>
          <w:sz w:val="24"/>
          <w:szCs w:val="24"/>
          <w:lang w:val="en-ID"/>
        </w:rPr>
        <w:t>tempat</w:t>
      </w:r>
      <w:proofErr w:type="spellEnd"/>
      <w:r w:rsidRPr="005B592D">
        <w:rPr>
          <w:rFonts w:ascii="Times New Roman" w:eastAsia="Calibri" w:hAnsi="Times New Roman" w:cs="Times New Roman"/>
          <w:sz w:val="24"/>
          <w:szCs w:val="24"/>
          <w:lang w:val="en-ID"/>
        </w:rPr>
        <w:t xml:space="preserve">; </w:t>
      </w:r>
      <w:proofErr w:type="spellStart"/>
      <w:r w:rsidRPr="005B592D">
        <w:rPr>
          <w:rFonts w:ascii="Times New Roman" w:eastAsia="Calibri" w:hAnsi="Times New Roman" w:cs="Times New Roman"/>
          <w:sz w:val="24"/>
          <w:szCs w:val="24"/>
          <w:lang w:val="en-ID"/>
        </w:rPr>
        <w:t>ia</w:t>
      </w:r>
      <w:proofErr w:type="spellEnd"/>
      <w:r w:rsidRPr="005B592D">
        <w:rPr>
          <w:rFonts w:ascii="Times New Roman" w:eastAsia="Calibri" w:hAnsi="Times New Roman" w:cs="Times New Roman"/>
          <w:sz w:val="24"/>
          <w:szCs w:val="24"/>
          <w:lang w:val="en-ID"/>
        </w:rPr>
        <w:t xml:space="preserve"> </w:t>
      </w:r>
      <w:proofErr w:type="spellStart"/>
      <w:r w:rsidRPr="005B592D">
        <w:rPr>
          <w:rFonts w:ascii="Times New Roman" w:eastAsia="Calibri" w:hAnsi="Times New Roman" w:cs="Times New Roman"/>
          <w:sz w:val="24"/>
          <w:szCs w:val="24"/>
          <w:lang w:val="en-ID"/>
        </w:rPr>
        <w:t>bersifat</w:t>
      </w:r>
      <w:proofErr w:type="spellEnd"/>
      <w:r w:rsidRPr="005B592D">
        <w:rPr>
          <w:rFonts w:ascii="Times New Roman" w:eastAsia="Calibri" w:hAnsi="Times New Roman" w:cs="Times New Roman"/>
          <w:sz w:val="24"/>
          <w:szCs w:val="24"/>
          <w:lang w:val="en-ID"/>
        </w:rPr>
        <w:t xml:space="preserve"> </w:t>
      </w:r>
      <w:proofErr w:type="spellStart"/>
      <w:r w:rsidRPr="005B592D">
        <w:rPr>
          <w:rFonts w:ascii="Times New Roman" w:eastAsia="Calibri" w:hAnsi="Times New Roman" w:cs="Times New Roman"/>
          <w:sz w:val="24"/>
          <w:szCs w:val="24"/>
          <w:lang w:val="en-ID"/>
        </w:rPr>
        <w:t>mutlak</w:t>
      </w:r>
      <w:proofErr w:type="spellEnd"/>
      <w:r w:rsidRPr="005B592D">
        <w:rPr>
          <w:rFonts w:ascii="Times New Roman" w:eastAsia="Calibri" w:hAnsi="Times New Roman" w:cs="Times New Roman"/>
          <w:sz w:val="24"/>
          <w:szCs w:val="24"/>
          <w:lang w:val="en-ID"/>
        </w:rPr>
        <w:t>.</w:t>
      </w:r>
      <w:r w:rsidRPr="00A438DC">
        <w:rPr>
          <w:rStyle w:val="FootnoteReference"/>
          <w:rFonts w:ascii="Times New Roman" w:hAnsi="Times New Roman" w:cs="Times New Roman"/>
          <w:sz w:val="24"/>
          <w:szCs w:val="24"/>
          <w:lang w:bidi="he-IL"/>
        </w:rPr>
        <w:t xml:space="preserve"> </w:t>
      </w:r>
      <w:r>
        <w:rPr>
          <w:rStyle w:val="FootnoteReference"/>
          <w:rFonts w:ascii="Times New Roman" w:hAnsi="Times New Roman" w:cs="Times New Roman"/>
          <w:sz w:val="24"/>
          <w:szCs w:val="24"/>
          <w:lang w:bidi="he-IL"/>
        </w:rPr>
        <w:footnoteReference w:id="258"/>
      </w:r>
    </w:p>
    <w:p w:rsidR="00303D92" w:rsidRDefault="00303D92" w:rsidP="00A67902">
      <w:pPr>
        <w:pStyle w:val="ListParagraph"/>
        <w:spacing w:after="200" w:line="240" w:lineRule="auto"/>
        <w:ind w:left="0" w:firstLine="720"/>
        <w:jc w:val="both"/>
        <w:rPr>
          <w:rFonts w:ascii="Times New Roman" w:hAnsi="Times New Roman" w:cs="Times New Roman"/>
          <w:sz w:val="24"/>
          <w:szCs w:val="24"/>
          <w:lang w:bidi="he-IL"/>
        </w:rPr>
      </w:pPr>
      <w:proofErr w:type="spellStart"/>
      <w:r>
        <w:rPr>
          <w:rFonts w:ascii="Times New Roman" w:hAnsi="Times New Roman" w:cs="Times New Roman"/>
          <w:sz w:val="24"/>
          <w:szCs w:val="24"/>
          <w:lang w:bidi="he-IL"/>
        </w:rPr>
        <w:t>Sebelum</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ada</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pernyataan</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dalam</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kehidupan</w:t>
      </w:r>
      <w:proofErr w:type="spellEnd"/>
      <w:r>
        <w:rPr>
          <w:rFonts w:ascii="Times New Roman" w:hAnsi="Times New Roman" w:cs="Times New Roman"/>
          <w:sz w:val="24"/>
          <w:szCs w:val="24"/>
          <w:lang w:bidi="he-IL"/>
        </w:rPr>
        <w:t xml:space="preserve"> Paulus </w:t>
      </w:r>
      <w:proofErr w:type="spellStart"/>
      <w:r>
        <w:rPr>
          <w:rFonts w:ascii="Times New Roman" w:hAnsi="Times New Roman" w:cs="Times New Roman"/>
          <w:sz w:val="24"/>
          <w:szCs w:val="24"/>
          <w:lang w:bidi="he-IL"/>
        </w:rPr>
        <w:t>tentang</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Injil</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adalah</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kebenaran</w:t>
      </w:r>
      <w:proofErr w:type="spellEnd"/>
      <w:r>
        <w:rPr>
          <w:rFonts w:ascii="Times New Roman" w:hAnsi="Times New Roman" w:cs="Times New Roman"/>
          <w:sz w:val="24"/>
          <w:szCs w:val="24"/>
          <w:lang w:bidi="he-IL"/>
        </w:rPr>
        <w:t xml:space="preserve"> Allah, </w:t>
      </w:r>
      <w:proofErr w:type="spellStart"/>
      <w:r>
        <w:rPr>
          <w:rFonts w:ascii="Times New Roman" w:hAnsi="Times New Roman" w:cs="Times New Roman"/>
          <w:sz w:val="24"/>
          <w:szCs w:val="24"/>
          <w:lang w:bidi="he-IL"/>
        </w:rPr>
        <w:t>terbukti</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bahwa</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manusia</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selalu</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hidup</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dalam</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kejahatan</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Menurut</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Kennet</w:t>
      </w:r>
      <w:proofErr w:type="spellEnd"/>
      <w:r>
        <w:rPr>
          <w:rFonts w:ascii="Times New Roman" w:hAnsi="Times New Roman" w:cs="Times New Roman"/>
          <w:sz w:val="24"/>
          <w:szCs w:val="24"/>
          <w:lang w:bidi="he-IL"/>
        </w:rPr>
        <w:t xml:space="preserve"> N. Taylor </w:t>
      </w:r>
      <w:proofErr w:type="spellStart"/>
      <w:r>
        <w:rPr>
          <w:rFonts w:ascii="Times New Roman" w:hAnsi="Times New Roman" w:cs="Times New Roman"/>
          <w:sz w:val="24"/>
          <w:szCs w:val="24"/>
          <w:lang w:bidi="he-IL"/>
        </w:rPr>
        <w:t>menyatakan</w:t>
      </w:r>
      <w:proofErr w:type="spellEnd"/>
      <w:r>
        <w:rPr>
          <w:rFonts w:ascii="Times New Roman" w:hAnsi="Times New Roman" w:cs="Times New Roman"/>
          <w:sz w:val="24"/>
          <w:szCs w:val="24"/>
          <w:lang w:bidi="he-IL"/>
        </w:rPr>
        <w:t>,</w:t>
      </w:r>
    </w:p>
    <w:p w:rsidR="00303D92" w:rsidRDefault="00303D92" w:rsidP="00A67902">
      <w:pPr>
        <w:pStyle w:val="ListParagraph"/>
        <w:spacing w:after="200" w:line="240" w:lineRule="auto"/>
        <w:jc w:val="both"/>
        <w:rPr>
          <w:rFonts w:ascii="Times New Roman" w:hAnsi="Times New Roman" w:cs="Times New Roman"/>
          <w:sz w:val="28"/>
          <w:szCs w:val="28"/>
          <w:lang w:val="en-ID"/>
        </w:rPr>
      </w:pPr>
      <w:proofErr w:type="spellStart"/>
      <w:r w:rsidRPr="00CF6D46">
        <w:rPr>
          <w:rFonts w:ascii="Times New Roman" w:hAnsi="Times New Roman" w:cs="Times New Roman"/>
          <w:sz w:val="24"/>
          <w:szCs w:val="24"/>
          <w:lang w:val="en-ID"/>
        </w:rPr>
        <w:t>Apabila</w:t>
      </w:r>
      <w:proofErr w:type="spellEnd"/>
      <w:r w:rsidRPr="00CF6D46">
        <w:rPr>
          <w:rFonts w:ascii="Times New Roman" w:hAnsi="Times New Roman" w:cs="Times New Roman"/>
          <w:sz w:val="24"/>
          <w:szCs w:val="24"/>
          <w:lang w:val="en-ID"/>
        </w:rPr>
        <w:t xml:space="preserve"> </w:t>
      </w:r>
      <w:proofErr w:type="spellStart"/>
      <w:r w:rsidRPr="00CF6D46">
        <w:rPr>
          <w:rFonts w:ascii="Times New Roman" w:hAnsi="Times New Roman" w:cs="Times New Roman"/>
          <w:sz w:val="24"/>
          <w:szCs w:val="24"/>
          <w:lang w:val="en-ID"/>
        </w:rPr>
        <w:t>saudara</w:t>
      </w:r>
      <w:proofErr w:type="spellEnd"/>
      <w:r w:rsidRPr="00CF6D46">
        <w:rPr>
          <w:rFonts w:ascii="Times New Roman" w:hAnsi="Times New Roman" w:cs="Times New Roman"/>
          <w:sz w:val="24"/>
          <w:szCs w:val="24"/>
          <w:lang w:val="en-ID"/>
        </w:rPr>
        <w:t xml:space="preserve"> </w:t>
      </w:r>
      <w:proofErr w:type="spellStart"/>
      <w:r w:rsidRPr="00CF6D46">
        <w:rPr>
          <w:rFonts w:ascii="Times New Roman" w:hAnsi="Times New Roman" w:cs="Times New Roman"/>
          <w:sz w:val="24"/>
          <w:szCs w:val="24"/>
          <w:lang w:val="en-ID"/>
        </w:rPr>
        <w:t>mengikuti</w:t>
      </w:r>
      <w:proofErr w:type="spellEnd"/>
      <w:r w:rsidRPr="00CF6D46">
        <w:rPr>
          <w:rFonts w:ascii="Times New Roman" w:hAnsi="Times New Roman" w:cs="Times New Roman"/>
          <w:sz w:val="24"/>
          <w:szCs w:val="24"/>
          <w:lang w:val="en-ID"/>
        </w:rPr>
        <w:t xml:space="preserve"> </w:t>
      </w:r>
      <w:proofErr w:type="spellStart"/>
      <w:r w:rsidRPr="00CF6D46">
        <w:rPr>
          <w:rFonts w:ascii="Times New Roman" w:hAnsi="Times New Roman" w:cs="Times New Roman"/>
          <w:sz w:val="24"/>
          <w:szCs w:val="24"/>
          <w:lang w:val="en-ID"/>
        </w:rPr>
        <w:t>kecenderungan</w:t>
      </w:r>
      <w:proofErr w:type="spellEnd"/>
      <w:r w:rsidRPr="00CF6D46">
        <w:rPr>
          <w:rFonts w:ascii="Times New Roman" w:hAnsi="Times New Roman" w:cs="Times New Roman"/>
          <w:sz w:val="24"/>
          <w:szCs w:val="24"/>
          <w:lang w:val="en-ID"/>
        </w:rPr>
        <w:t xml:space="preserve"> yang salah </w:t>
      </w:r>
      <w:proofErr w:type="spellStart"/>
      <w:r w:rsidRPr="00CF6D46">
        <w:rPr>
          <w:rFonts w:ascii="Times New Roman" w:hAnsi="Times New Roman" w:cs="Times New Roman"/>
          <w:sz w:val="24"/>
          <w:szCs w:val="24"/>
          <w:lang w:val="en-ID"/>
        </w:rPr>
        <w:t>itu</w:t>
      </w:r>
      <w:proofErr w:type="spellEnd"/>
      <w:r w:rsidRPr="00CF6D46">
        <w:rPr>
          <w:rFonts w:ascii="Times New Roman" w:hAnsi="Times New Roman" w:cs="Times New Roman"/>
          <w:sz w:val="24"/>
          <w:szCs w:val="24"/>
          <w:lang w:val="en-ID"/>
        </w:rPr>
        <w:t xml:space="preserve">, </w:t>
      </w:r>
      <w:proofErr w:type="spellStart"/>
      <w:r w:rsidRPr="00CF6D46">
        <w:rPr>
          <w:rFonts w:ascii="Times New Roman" w:hAnsi="Times New Roman" w:cs="Times New Roman"/>
          <w:sz w:val="24"/>
          <w:szCs w:val="24"/>
          <w:lang w:val="en-ID"/>
        </w:rPr>
        <w:t>hidup</w:t>
      </w:r>
      <w:proofErr w:type="spellEnd"/>
      <w:r w:rsidRPr="00CF6D46">
        <w:rPr>
          <w:rFonts w:ascii="Times New Roman" w:hAnsi="Times New Roman" w:cs="Times New Roman"/>
          <w:sz w:val="24"/>
          <w:szCs w:val="24"/>
          <w:lang w:val="en-ID"/>
        </w:rPr>
        <w:t xml:space="preserve"> </w:t>
      </w:r>
      <w:proofErr w:type="spellStart"/>
      <w:r w:rsidRPr="00CF6D46">
        <w:rPr>
          <w:rFonts w:ascii="Times New Roman" w:hAnsi="Times New Roman" w:cs="Times New Roman"/>
          <w:sz w:val="24"/>
          <w:szCs w:val="24"/>
          <w:lang w:val="en-ID"/>
        </w:rPr>
        <w:t>saudara</w:t>
      </w:r>
      <w:proofErr w:type="spellEnd"/>
      <w:r w:rsidRPr="00CF6D46">
        <w:rPr>
          <w:rFonts w:ascii="Times New Roman" w:hAnsi="Times New Roman" w:cs="Times New Roman"/>
          <w:sz w:val="24"/>
          <w:szCs w:val="24"/>
          <w:lang w:val="en-ID"/>
        </w:rPr>
        <w:t xml:space="preserve"> </w:t>
      </w:r>
      <w:proofErr w:type="spellStart"/>
      <w:r w:rsidRPr="00CF6D46">
        <w:rPr>
          <w:rFonts w:ascii="Times New Roman" w:hAnsi="Times New Roman" w:cs="Times New Roman"/>
          <w:sz w:val="24"/>
          <w:szCs w:val="24"/>
          <w:lang w:val="en-ID"/>
        </w:rPr>
        <w:t>akan</w:t>
      </w:r>
      <w:proofErr w:type="spellEnd"/>
      <w:r w:rsidRPr="00CF6D46">
        <w:rPr>
          <w:rFonts w:ascii="Times New Roman" w:hAnsi="Times New Roman" w:cs="Times New Roman"/>
          <w:sz w:val="24"/>
          <w:szCs w:val="24"/>
          <w:lang w:val="en-ID"/>
        </w:rPr>
        <w:t xml:space="preserve"> </w:t>
      </w:r>
      <w:proofErr w:type="spellStart"/>
      <w:r w:rsidRPr="00CF6D46">
        <w:rPr>
          <w:rFonts w:ascii="Times New Roman" w:hAnsi="Times New Roman" w:cs="Times New Roman"/>
          <w:sz w:val="24"/>
          <w:szCs w:val="24"/>
          <w:lang w:val="en-ID"/>
        </w:rPr>
        <w:t>menghasilkan</w:t>
      </w:r>
      <w:proofErr w:type="spellEnd"/>
      <w:r w:rsidRPr="00CF6D46">
        <w:rPr>
          <w:rFonts w:ascii="Times New Roman" w:hAnsi="Times New Roman" w:cs="Times New Roman"/>
          <w:sz w:val="24"/>
          <w:szCs w:val="24"/>
          <w:lang w:val="en-ID"/>
        </w:rPr>
        <w:t xml:space="preserve"> </w:t>
      </w:r>
      <w:proofErr w:type="spellStart"/>
      <w:r w:rsidRPr="00CF6D46">
        <w:rPr>
          <w:rFonts w:ascii="Times New Roman" w:hAnsi="Times New Roman" w:cs="Times New Roman"/>
          <w:sz w:val="24"/>
          <w:szCs w:val="24"/>
          <w:lang w:val="en-ID"/>
        </w:rPr>
        <w:t>kejahatan-kejahatan</w:t>
      </w:r>
      <w:proofErr w:type="spellEnd"/>
      <w:r w:rsidRPr="00CF6D46">
        <w:rPr>
          <w:rFonts w:ascii="Times New Roman" w:hAnsi="Times New Roman" w:cs="Times New Roman"/>
          <w:sz w:val="24"/>
          <w:szCs w:val="24"/>
          <w:lang w:val="en-ID"/>
        </w:rPr>
        <w:t xml:space="preserve"> </w:t>
      </w:r>
      <w:proofErr w:type="spellStart"/>
      <w:r w:rsidRPr="00CF6D46">
        <w:rPr>
          <w:rFonts w:ascii="Times New Roman" w:hAnsi="Times New Roman" w:cs="Times New Roman"/>
          <w:sz w:val="24"/>
          <w:szCs w:val="24"/>
          <w:lang w:val="en-ID"/>
        </w:rPr>
        <w:t>ini</w:t>
      </w:r>
      <w:proofErr w:type="spellEnd"/>
      <w:r w:rsidRPr="00CF6D46">
        <w:rPr>
          <w:rFonts w:ascii="Times New Roman" w:hAnsi="Times New Roman" w:cs="Times New Roman"/>
          <w:sz w:val="24"/>
          <w:szCs w:val="24"/>
          <w:lang w:val="en-ID"/>
        </w:rPr>
        <w:t xml:space="preserve">: </w:t>
      </w:r>
      <w:proofErr w:type="spellStart"/>
      <w:r w:rsidRPr="00CF6D46">
        <w:rPr>
          <w:rFonts w:ascii="Times New Roman" w:hAnsi="Times New Roman" w:cs="Times New Roman"/>
          <w:sz w:val="24"/>
          <w:szCs w:val="24"/>
          <w:lang w:val="en-ID"/>
        </w:rPr>
        <w:t>pikiran</w:t>
      </w:r>
      <w:proofErr w:type="spellEnd"/>
      <w:r w:rsidRPr="00CF6D46">
        <w:rPr>
          <w:rFonts w:ascii="Times New Roman" w:hAnsi="Times New Roman" w:cs="Times New Roman"/>
          <w:sz w:val="24"/>
          <w:szCs w:val="24"/>
          <w:lang w:val="en-ID"/>
        </w:rPr>
        <w:t xml:space="preserve"> </w:t>
      </w:r>
      <w:proofErr w:type="spellStart"/>
      <w:r w:rsidRPr="00CF6D46">
        <w:rPr>
          <w:rFonts w:ascii="Times New Roman" w:hAnsi="Times New Roman" w:cs="Times New Roman"/>
          <w:sz w:val="24"/>
          <w:szCs w:val="24"/>
          <w:lang w:val="en-ID"/>
        </w:rPr>
        <w:t>kotor</w:t>
      </w:r>
      <w:proofErr w:type="spellEnd"/>
      <w:r w:rsidRPr="00CF6D46">
        <w:rPr>
          <w:rFonts w:ascii="Times New Roman" w:hAnsi="Times New Roman" w:cs="Times New Roman"/>
          <w:sz w:val="24"/>
          <w:szCs w:val="24"/>
          <w:lang w:val="en-ID"/>
        </w:rPr>
        <w:t xml:space="preserve">, </w:t>
      </w:r>
      <w:proofErr w:type="spellStart"/>
      <w:r w:rsidRPr="00CF6D46">
        <w:rPr>
          <w:rFonts w:ascii="Times New Roman" w:hAnsi="Times New Roman" w:cs="Times New Roman"/>
          <w:sz w:val="24"/>
          <w:szCs w:val="24"/>
          <w:lang w:val="en-ID"/>
        </w:rPr>
        <w:t>hawa</w:t>
      </w:r>
      <w:proofErr w:type="spellEnd"/>
      <w:r w:rsidRPr="00CF6D46">
        <w:rPr>
          <w:rFonts w:ascii="Times New Roman" w:hAnsi="Times New Roman" w:cs="Times New Roman"/>
          <w:sz w:val="24"/>
          <w:szCs w:val="24"/>
          <w:lang w:val="en-ID"/>
        </w:rPr>
        <w:t xml:space="preserve"> </w:t>
      </w:r>
      <w:proofErr w:type="spellStart"/>
      <w:r w:rsidRPr="00CF6D46">
        <w:rPr>
          <w:rFonts w:ascii="Times New Roman" w:hAnsi="Times New Roman" w:cs="Times New Roman"/>
          <w:sz w:val="24"/>
          <w:szCs w:val="24"/>
          <w:lang w:val="en-ID"/>
        </w:rPr>
        <w:t>nafsu</w:t>
      </w:r>
      <w:proofErr w:type="spellEnd"/>
      <w:r w:rsidRPr="00CF6D46">
        <w:rPr>
          <w:rFonts w:ascii="Times New Roman" w:hAnsi="Times New Roman" w:cs="Times New Roman"/>
          <w:sz w:val="24"/>
          <w:szCs w:val="24"/>
          <w:lang w:val="en-ID"/>
        </w:rPr>
        <w:t xml:space="preserve">, </w:t>
      </w:r>
      <w:proofErr w:type="spellStart"/>
      <w:r w:rsidRPr="00CF6D46">
        <w:rPr>
          <w:rFonts w:ascii="Times New Roman" w:hAnsi="Times New Roman" w:cs="Times New Roman"/>
          <w:sz w:val="24"/>
          <w:szCs w:val="24"/>
          <w:lang w:val="en-ID"/>
        </w:rPr>
        <w:t>penyembahan</w:t>
      </w:r>
      <w:proofErr w:type="spellEnd"/>
      <w:r w:rsidRPr="00CF6D46">
        <w:rPr>
          <w:rFonts w:ascii="Times New Roman" w:hAnsi="Times New Roman" w:cs="Times New Roman"/>
          <w:sz w:val="24"/>
          <w:szCs w:val="24"/>
          <w:lang w:val="en-ID"/>
        </w:rPr>
        <w:t xml:space="preserve"> </w:t>
      </w:r>
      <w:proofErr w:type="spellStart"/>
      <w:r w:rsidRPr="00CF6D46">
        <w:rPr>
          <w:rFonts w:ascii="Times New Roman" w:hAnsi="Times New Roman" w:cs="Times New Roman"/>
          <w:sz w:val="24"/>
          <w:szCs w:val="24"/>
          <w:lang w:val="en-ID"/>
        </w:rPr>
        <w:t>berhala</w:t>
      </w:r>
      <w:proofErr w:type="spellEnd"/>
      <w:r w:rsidRPr="00CF6D46">
        <w:rPr>
          <w:rFonts w:ascii="Times New Roman" w:hAnsi="Times New Roman" w:cs="Times New Roman"/>
          <w:sz w:val="24"/>
          <w:szCs w:val="24"/>
          <w:lang w:val="en-ID"/>
        </w:rPr>
        <w:t xml:space="preserve">, </w:t>
      </w:r>
      <w:proofErr w:type="spellStart"/>
      <w:r w:rsidRPr="00CF6D46">
        <w:rPr>
          <w:rFonts w:ascii="Times New Roman" w:hAnsi="Times New Roman" w:cs="Times New Roman"/>
          <w:sz w:val="24"/>
          <w:szCs w:val="24"/>
          <w:lang w:val="en-ID"/>
        </w:rPr>
        <w:t>kepercayaan</w:t>
      </w:r>
      <w:proofErr w:type="spellEnd"/>
      <w:r w:rsidRPr="00CF6D46">
        <w:rPr>
          <w:rFonts w:ascii="Times New Roman" w:hAnsi="Times New Roman" w:cs="Times New Roman"/>
          <w:sz w:val="24"/>
          <w:szCs w:val="24"/>
          <w:lang w:val="en-ID"/>
        </w:rPr>
        <w:t xml:space="preserve"> </w:t>
      </w:r>
      <w:proofErr w:type="spellStart"/>
      <w:r w:rsidRPr="00CF6D46">
        <w:rPr>
          <w:rFonts w:ascii="Times New Roman" w:hAnsi="Times New Roman" w:cs="Times New Roman"/>
          <w:sz w:val="24"/>
          <w:szCs w:val="24"/>
          <w:lang w:val="en-ID"/>
        </w:rPr>
        <w:t>kepada</w:t>
      </w:r>
      <w:proofErr w:type="spellEnd"/>
      <w:r w:rsidRPr="00CF6D46">
        <w:rPr>
          <w:rFonts w:ascii="Times New Roman" w:hAnsi="Times New Roman" w:cs="Times New Roman"/>
          <w:sz w:val="24"/>
          <w:szCs w:val="24"/>
          <w:lang w:val="en-ID"/>
        </w:rPr>
        <w:t xml:space="preserve"> </w:t>
      </w:r>
      <w:proofErr w:type="spellStart"/>
      <w:r w:rsidRPr="00CF6D46">
        <w:rPr>
          <w:rFonts w:ascii="Times New Roman" w:hAnsi="Times New Roman" w:cs="Times New Roman"/>
          <w:sz w:val="24"/>
          <w:szCs w:val="24"/>
          <w:lang w:val="en-ID"/>
        </w:rPr>
        <w:t>roh-roh</w:t>
      </w:r>
      <w:proofErr w:type="spellEnd"/>
      <w:r w:rsidRPr="00CF6D46">
        <w:rPr>
          <w:rFonts w:ascii="Times New Roman" w:hAnsi="Times New Roman" w:cs="Times New Roman"/>
          <w:sz w:val="24"/>
          <w:szCs w:val="24"/>
          <w:lang w:val="en-ID"/>
        </w:rPr>
        <w:t xml:space="preserve"> </w:t>
      </w:r>
      <w:proofErr w:type="spellStart"/>
      <w:r w:rsidRPr="00CF6D46">
        <w:rPr>
          <w:rFonts w:ascii="Times New Roman" w:hAnsi="Times New Roman" w:cs="Times New Roman"/>
          <w:sz w:val="24"/>
          <w:szCs w:val="24"/>
          <w:lang w:val="en-ID"/>
        </w:rPr>
        <w:t>jahat</w:t>
      </w:r>
      <w:proofErr w:type="spellEnd"/>
      <w:r w:rsidRPr="00CF6D46">
        <w:rPr>
          <w:rFonts w:ascii="Times New Roman" w:hAnsi="Times New Roman" w:cs="Times New Roman"/>
          <w:sz w:val="24"/>
          <w:szCs w:val="24"/>
          <w:lang w:val="en-ID"/>
        </w:rPr>
        <w:t xml:space="preserve">, </w:t>
      </w:r>
      <w:proofErr w:type="spellStart"/>
      <w:r w:rsidRPr="00CF6D46">
        <w:rPr>
          <w:rFonts w:ascii="Times New Roman" w:hAnsi="Times New Roman" w:cs="Times New Roman"/>
          <w:sz w:val="24"/>
          <w:szCs w:val="24"/>
          <w:lang w:val="en-ID"/>
        </w:rPr>
        <w:t>kebencian</w:t>
      </w:r>
      <w:proofErr w:type="spellEnd"/>
      <w:r w:rsidRPr="00CF6D46">
        <w:rPr>
          <w:rFonts w:ascii="Times New Roman" w:hAnsi="Times New Roman" w:cs="Times New Roman"/>
          <w:sz w:val="24"/>
          <w:szCs w:val="24"/>
          <w:lang w:val="en-ID"/>
        </w:rPr>
        <w:t xml:space="preserve"> dan </w:t>
      </w:r>
      <w:proofErr w:type="spellStart"/>
      <w:r w:rsidRPr="00CF6D46">
        <w:rPr>
          <w:rFonts w:ascii="Times New Roman" w:hAnsi="Times New Roman" w:cs="Times New Roman"/>
          <w:sz w:val="24"/>
          <w:szCs w:val="24"/>
          <w:lang w:val="en-ID"/>
        </w:rPr>
        <w:t>perkelahian</w:t>
      </w:r>
      <w:proofErr w:type="spellEnd"/>
      <w:r w:rsidRPr="00CF6D46">
        <w:rPr>
          <w:rFonts w:ascii="Times New Roman" w:hAnsi="Times New Roman" w:cs="Times New Roman"/>
          <w:sz w:val="24"/>
          <w:szCs w:val="24"/>
          <w:lang w:val="en-ID"/>
        </w:rPr>
        <w:t xml:space="preserve">, </w:t>
      </w:r>
      <w:proofErr w:type="spellStart"/>
      <w:r w:rsidRPr="00CF6D46">
        <w:rPr>
          <w:rFonts w:ascii="Times New Roman" w:hAnsi="Times New Roman" w:cs="Times New Roman"/>
          <w:sz w:val="24"/>
          <w:szCs w:val="24"/>
          <w:lang w:val="en-ID"/>
        </w:rPr>
        <w:t>iri</w:t>
      </w:r>
      <w:proofErr w:type="spellEnd"/>
      <w:r w:rsidRPr="00CF6D46">
        <w:rPr>
          <w:rFonts w:ascii="Times New Roman" w:hAnsi="Times New Roman" w:cs="Times New Roman"/>
          <w:sz w:val="24"/>
          <w:szCs w:val="24"/>
          <w:lang w:val="en-ID"/>
        </w:rPr>
        <w:t xml:space="preserve"> </w:t>
      </w:r>
      <w:proofErr w:type="spellStart"/>
      <w:r w:rsidRPr="00CF6D46">
        <w:rPr>
          <w:rFonts w:ascii="Times New Roman" w:hAnsi="Times New Roman" w:cs="Times New Roman"/>
          <w:sz w:val="24"/>
          <w:szCs w:val="24"/>
          <w:lang w:val="en-ID"/>
        </w:rPr>
        <w:t>hati</w:t>
      </w:r>
      <w:proofErr w:type="spellEnd"/>
      <w:r w:rsidRPr="00CF6D46">
        <w:rPr>
          <w:rFonts w:ascii="Times New Roman" w:hAnsi="Times New Roman" w:cs="Times New Roman"/>
          <w:sz w:val="24"/>
          <w:szCs w:val="24"/>
          <w:lang w:val="en-ID"/>
        </w:rPr>
        <w:t xml:space="preserve"> dan </w:t>
      </w:r>
      <w:proofErr w:type="spellStart"/>
      <w:r w:rsidRPr="00CF6D46">
        <w:rPr>
          <w:rFonts w:ascii="Times New Roman" w:hAnsi="Times New Roman" w:cs="Times New Roman"/>
          <w:sz w:val="24"/>
          <w:szCs w:val="24"/>
          <w:lang w:val="en-ID"/>
        </w:rPr>
        <w:t>amarah</w:t>
      </w:r>
      <w:proofErr w:type="spellEnd"/>
      <w:r w:rsidRPr="00CF6D46">
        <w:rPr>
          <w:rFonts w:ascii="Times New Roman" w:hAnsi="Times New Roman" w:cs="Times New Roman"/>
          <w:sz w:val="24"/>
          <w:szCs w:val="24"/>
          <w:lang w:val="en-ID"/>
        </w:rPr>
        <w:t xml:space="preserve">, </w:t>
      </w:r>
      <w:proofErr w:type="spellStart"/>
      <w:r w:rsidRPr="00CF6D46">
        <w:rPr>
          <w:rFonts w:ascii="Times New Roman" w:hAnsi="Times New Roman" w:cs="Times New Roman"/>
          <w:sz w:val="24"/>
          <w:szCs w:val="24"/>
          <w:lang w:val="en-ID"/>
        </w:rPr>
        <w:t>usaha</w:t>
      </w:r>
      <w:proofErr w:type="spellEnd"/>
      <w:r w:rsidRPr="00CF6D46">
        <w:rPr>
          <w:rFonts w:ascii="Times New Roman" w:hAnsi="Times New Roman" w:cs="Times New Roman"/>
          <w:sz w:val="24"/>
          <w:szCs w:val="24"/>
          <w:lang w:val="en-ID"/>
        </w:rPr>
        <w:t xml:space="preserve"> </w:t>
      </w:r>
      <w:proofErr w:type="spellStart"/>
      <w:r w:rsidRPr="00CF6D46">
        <w:rPr>
          <w:rFonts w:ascii="Times New Roman" w:hAnsi="Times New Roman" w:cs="Times New Roman"/>
          <w:sz w:val="24"/>
          <w:szCs w:val="24"/>
          <w:lang w:val="en-ID"/>
        </w:rPr>
        <w:t>untuk</w:t>
      </w:r>
      <w:proofErr w:type="spellEnd"/>
      <w:r w:rsidRPr="00CF6D46">
        <w:rPr>
          <w:rFonts w:ascii="Times New Roman" w:hAnsi="Times New Roman" w:cs="Times New Roman"/>
          <w:sz w:val="24"/>
          <w:szCs w:val="24"/>
          <w:lang w:val="en-ID"/>
        </w:rPr>
        <w:t xml:space="preserve"> </w:t>
      </w:r>
      <w:proofErr w:type="spellStart"/>
      <w:r w:rsidRPr="00CF6D46">
        <w:rPr>
          <w:rFonts w:ascii="Times New Roman" w:hAnsi="Times New Roman" w:cs="Times New Roman"/>
          <w:sz w:val="24"/>
          <w:szCs w:val="24"/>
          <w:lang w:val="en-ID"/>
        </w:rPr>
        <w:t>memperoleh</w:t>
      </w:r>
      <w:proofErr w:type="spellEnd"/>
      <w:r w:rsidRPr="00CF6D46">
        <w:rPr>
          <w:rFonts w:ascii="Times New Roman" w:hAnsi="Times New Roman" w:cs="Times New Roman"/>
          <w:sz w:val="24"/>
          <w:szCs w:val="24"/>
          <w:lang w:val="en-ID"/>
        </w:rPr>
        <w:t xml:space="preserve"> yang paling </w:t>
      </w:r>
      <w:proofErr w:type="spellStart"/>
      <w:r w:rsidRPr="00CF6D46">
        <w:rPr>
          <w:rFonts w:ascii="Times New Roman" w:hAnsi="Times New Roman" w:cs="Times New Roman"/>
          <w:sz w:val="24"/>
          <w:szCs w:val="24"/>
          <w:lang w:val="en-ID"/>
        </w:rPr>
        <w:t>baik</w:t>
      </w:r>
      <w:proofErr w:type="spellEnd"/>
      <w:r w:rsidRPr="00CF6D46">
        <w:rPr>
          <w:rFonts w:ascii="Times New Roman" w:hAnsi="Times New Roman" w:cs="Times New Roman"/>
          <w:sz w:val="24"/>
          <w:szCs w:val="24"/>
          <w:lang w:val="en-ID"/>
        </w:rPr>
        <w:t xml:space="preserve"> </w:t>
      </w:r>
      <w:proofErr w:type="spellStart"/>
      <w:r w:rsidRPr="00CF6D46">
        <w:rPr>
          <w:rFonts w:ascii="Times New Roman" w:hAnsi="Times New Roman" w:cs="Times New Roman"/>
          <w:sz w:val="24"/>
          <w:szCs w:val="24"/>
          <w:lang w:val="en-ID"/>
        </w:rPr>
        <w:t>untuk</w:t>
      </w:r>
      <w:proofErr w:type="spellEnd"/>
      <w:r w:rsidRPr="00CF6D46">
        <w:rPr>
          <w:rFonts w:ascii="Times New Roman" w:hAnsi="Times New Roman" w:cs="Times New Roman"/>
          <w:sz w:val="24"/>
          <w:szCs w:val="24"/>
          <w:lang w:val="en-ID"/>
        </w:rPr>
        <w:t xml:space="preserve"> </w:t>
      </w:r>
      <w:proofErr w:type="spellStart"/>
      <w:r w:rsidRPr="00CF6D46">
        <w:rPr>
          <w:rFonts w:ascii="Times New Roman" w:hAnsi="Times New Roman" w:cs="Times New Roman"/>
          <w:sz w:val="24"/>
          <w:szCs w:val="24"/>
          <w:lang w:val="en-ID"/>
        </w:rPr>
        <w:t>diri</w:t>
      </w:r>
      <w:proofErr w:type="spellEnd"/>
      <w:r w:rsidRPr="00CF6D46">
        <w:rPr>
          <w:rFonts w:ascii="Times New Roman" w:hAnsi="Times New Roman" w:cs="Times New Roman"/>
          <w:sz w:val="24"/>
          <w:szCs w:val="24"/>
          <w:lang w:val="en-ID"/>
        </w:rPr>
        <w:t xml:space="preserve"> </w:t>
      </w:r>
      <w:proofErr w:type="spellStart"/>
      <w:r w:rsidRPr="00CF6D46">
        <w:rPr>
          <w:rFonts w:ascii="Times New Roman" w:hAnsi="Times New Roman" w:cs="Times New Roman"/>
          <w:sz w:val="24"/>
          <w:szCs w:val="24"/>
          <w:lang w:val="en-ID"/>
        </w:rPr>
        <w:t>sendiri</w:t>
      </w:r>
      <w:proofErr w:type="spellEnd"/>
      <w:r w:rsidRPr="00CF6D46">
        <w:rPr>
          <w:rFonts w:ascii="Times New Roman" w:hAnsi="Times New Roman" w:cs="Times New Roman"/>
          <w:sz w:val="24"/>
          <w:szCs w:val="24"/>
          <w:lang w:val="en-ID"/>
        </w:rPr>
        <w:t xml:space="preserve">, </w:t>
      </w:r>
      <w:proofErr w:type="spellStart"/>
      <w:r w:rsidRPr="00CF6D46">
        <w:rPr>
          <w:rFonts w:ascii="Times New Roman" w:hAnsi="Times New Roman" w:cs="Times New Roman"/>
          <w:sz w:val="24"/>
          <w:szCs w:val="24"/>
          <w:lang w:val="en-ID"/>
        </w:rPr>
        <w:t>keluhan</w:t>
      </w:r>
      <w:proofErr w:type="spellEnd"/>
      <w:r w:rsidRPr="00CF6D46">
        <w:rPr>
          <w:rFonts w:ascii="Times New Roman" w:hAnsi="Times New Roman" w:cs="Times New Roman"/>
          <w:sz w:val="24"/>
          <w:szCs w:val="24"/>
          <w:lang w:val="en-ID"/>
        </w:rPr>
        <w:t xml:space="preserve"> dan </w:t>
      </w:r>
      <w:proofErr w:type="spellStart"/>
      <w:r w:rsidRPr="00CF6D46">
        <w:rPr>
          <w:rFonts w:ascii="Times New Roman" w:hAnsi="Times New Roman" w:cs="Times New Roman"/>
          <w:sz w:val="24"/>
          <w:szCs w:val="24"/>
          <w:lang w:val="en-ID"/>
        </w:rPr>
        <w:t>celaan</w:t>
      </w:r>
      <w:proofErr w:type="spellEnd"/>
      <w:r w:rsidRPr="00CF6D46">
        <w:rPr>
          <w:rFonts w:ascii="Times New Roman" w:hAnsi="Times New Roman" w:cs="Times New Roman"/>
          <w:sz w:val="24"/>
          <w:szCs w:val="24"/>
          <w:lang w:val="en-ID"/>
        </w:rPr>
        <w:t xml:space="preserve">, </w:t>
      </w:r>
      <w:proofErr w:type="spellStart"/>
      <w:r w:rsidRPr="00CF6D46">
        <w:rPr>
          <w:rFonts w:ascii="Times New Roman" w:hAnsi="Times New Roman" w:cs="Times New Roman"/>
          <w:sz w:val="24"/>
          <w:szCs w:val="24"/>
          <w:lang w:val="en-ID"/>
        </w:rPr>
        <w:t>perasaan</w:t>
      </w:r>
      <w:proofErr w:type="spellEnd"/>
      <w:r w:rsidRPr="00CF6D46">
        <w:rPr>
          <w:rFonts w:ascii="Times New Roman" w:hAnsi="Times New Roman" w:cs="Times New Roman"/>
          <w:sz w:val="24"/>
          <w:szCs w:val="24"/>
          <w:lang w:val="en-ID"/>
        </w:rPr>
        <w:t xml:space="preserve"> </w:t>
      </w:r>
      <w:proofErr w:type="spellStart"/>
      <w:r w:rsidRPr="00CF6D46">
        <w:rPr>
          <w:rFonts w:ascii="Times New Roman" w:hAnsi="Times New Roman" w:cs="Times New Roman"/>
          <w:sz w:val="24"/>
          <w:szCs w:val="24"/>
          <w:lang w:val="en-ID"/>
        </w:rPr>
        <w:t>bahwa</w:t>
      </w:r>
      <w:proofErr w:type="spellEnd"/>
      <w:r w:rsidRPr="00CF6D46">
        <w:rPr>
          <w:rFonts w:ascii="Times New Roman" w:hAnsi="Times New Roman" w:cs="Times New Roman"/>
          <w:sz w:val="24"/>
          <w:szCs w:val="24"/>
          <w:lang w:val="en-ID"/>
        </w:rPr>
        <w:t xml:space="preserve"> </w:t>
      </w:r>
      <w:proofErr w:type="spellStart"/>
      <w:r w:rsidRPr="00CF6D46">
        <w:rPr>
          <w:rFonts w:ascii="Times New Roman" w:hAnsi="Times New Roman" w:cs="Times New Roman"/>
          <w:sz w:val="24"/>
          <w:szCs w:val="24"/>
          <w:lang w:val="en-ID"/>
        </w:rPr>
        <w:t>semua</w:t>
      </w:r>
      <w:proofErr w:type="spellEnd"/>
      <w:r w:rsidRPr="00CF6D46">
        <w:rPr>
          <w:rFonts w:ascii="Times New Roman" w:hAnsi="Times New Roman" w:cs="Times New Roman"/>
          <w:sz w:val="24"/>
          <w:szCs w:val="24"/>
          <w:lang w:val="en-ID"/>
        </w:rPr>
        <w:t xml:space="preserve"> orang </w:t>
      </w:r>
      <w:proofErr w:type="spellStart"/>
      <w:r w:rsidRPr="00CF6D46">
        <w:rPr>
          <w:rFonts w:ascii="Times New Roman" w:hAnsi="Times New Roman" w:cs="Times New Roman"/>
          <w:sz w:val="24"/>
          <w:szCs w:val="24"/>
          <w:lang w:val="en-ID"/>
        </w:rPr>
        <w:t>bersalah</w:t>
      </w:r>
      <w:proofErr w:type="spellEnd"/>
      <w:r w:rsidRPr="00CF6D46">
        <w:rPr>
          <w:rFonts w:ascii="Times New Roman" w:hAnsi="Times New Roman" w:cs="Times New Roman"/>
          <w:sz w:val="24"/>
          <w:szCs w:val="24"/>
          <w:lang w:val="en-ID"/>
        </w:rPr>
        <w:t xml:space="preserve"> </w:t>
      </w:r>
      <w:proofErr w:type="spellStart"/>
      <w:r w:rsidRPr="00CF6D46">
        <w:rPr>
          <w:rFonts w:ascii="Times New Roman" w:hAnsi="Times New Roman" w:cs="Times New Roman"/>
          <w:sz w:val="24"/>
          <w:szCs w:val="24"/>
          <w:lang w:val="en-ID"/>
        </w:rPr>
        <w:t>kecuali</w:t>
      </w:r>
      <w:proofErr w:type="spellEnd"/>
      <w:r w:rsidRPr="00CF6D46">
        <w:rPr>
          <w:rFonts w:ascii="Times New Roman" w:hAnsi="Times New Roman" w:cs="Times New Roman"/>
          <w:sz w:val="24"/>
          <w:szCs w:val="24"/>
          <w:lang w:val="en-ID"/>
        </w:rPr>
        <w:t xml:space="preserve"> </w:t>
      </w:r>
      <w:proofErr w:type="spellStart"/>
      <w:r w:rsidRPr="00CF6D46">
        <w:rPr>
          <w:rFonts w:ascii="Times New Roman" w:hAnsi="Times New Roman" w:cs="Times New Roman"/>
          <w:sz w:val="24"/>
          <w:szCs w:val="24"/>
          <w:lang w:val="en-ID"/>
        </w:rPr>
        <w:t>kelompoknya</w:t>
      </w:r>
      <w:proofErr w:type="spellEnd"/>
      <w:r w:rsidRPr="00CF6D46">
        <w:rPr>
          <w:rFonts w:ascii="Times New Roman" w:hAnsi="Times New Roman" w:cs="Times New Roman"/>
          <w:sz w:val="24"/>
          <w:szCs w:val="24"/>
          <w:lang w:val="en-ID"/>
        </w:rPr>
        <w:t xml:space="preserve"> </w:t>
      </w:r>
      <w:proofErr w:type="spellStart"/>
      <w:r w:rsidRPr="00CF6D46">
        <w:rPr>
          <w:rFonts w:ascii="Times New Roman" w:hAnsi="Times New Roman" w:cs="Times New Roman"/>
          <w:sz w:val="24"/>
          <w:szCs w:val="24"/>
          <w:lang w:val="en-ID"/>
        </w:rPr>
        <w:t>sendiri</w:t>
      </w:r>
      <w:proofErr w:type="spellEnd"/>
      <w:r w:rsidRPr="00CF6D46">
        <w:rPr>
          <w:rFonts w:ascii="Times New Roman" w:hAnsi="Times New Roman" w:cs="Times New Roman"/>
          <w:sz w:val="24"/>
          <w:szCs w:val="24"/>
          <w:lang w:val="en-ID"/>
        </w:rPr>
        <w:t xml:space="preserve"> – dan </w:t>
      </w:r>
      <w:proofErr w:type="spellStart"/>
      <w:r w:rsidRPr="00CF6D46">
        <w:rPr>
          <w:rFonts w:ascii="Times New Roman" w:hAnsi="Times New Roman" w:cs="Times New Roman"/>
          <w:sz w:val="24"/>
          <w:szCs w:val="24"/>
          <w:lang w:val="en-ID"/>
        </w:rPr>
        <w:t>akan</w:t>
      </w:r>
      <w:proofErr w:type="spellEnd"/>
      <w:r w:rsidRPr="00CF6D46">
        <w:rPr>
          <w:rFonts w:ascii="Times New Roman" w:hAnsi="Times New Roman" w:cs="Times New Roman"/>
          <w:sz w:val="24"/>
          <w:szCs w:val="24"/>
          <w:lang w:val="en-ID"/>
        </w:rPr>
        <w:t xml:space="preserve"> </w:t>
      </w:r>
      <w:proofErr w:type="spellStart"/>
      <w:r w:rsidRPr="00CF6D46">
        <w:rPr>
          <w:rFonts w:ascii="Times New Roman" w:hAnsi="Times New Roman" w:cs="Times New Roman"/>
          <w:sz w:val="24"/>
          <w:szCs w:val="24"/>
          <w:lang w:val="en-ID"/>
        </w:rPr>
        <w:t>timbul</w:t>
      </w:r>
      <w:proofErr w:type="spellEnd"/>
      <w:r w:rsidRPr="00CF6D46">
        <w:rPr>
          <w:rFonts w:ascii="Times New Roman" w:hAnsi="Times New Roman" w:cs="Times New Roman"/>
          <w:sz w:val="24"/>
          <w:szCs w:val="24"/>
          <w:lang w:val="en-ID"/>
        </w:rPr>
        <w:t xml:space="preserve"> </w:t>
      </w:r>
      <w:proofErr w:type="spellStart"/>
      <w:r w:rsidRPr="00CF6D46">
        <w:rPr>
          <w:rFonts w:ascii="Times New Roman" w:hAnsi="Times New Roman" w:cs="Times New Roman"/>
          <w:sz w:val="24"/>
          <w:szCs w:val="24"/>
          <w:lang w:val="en-ID"/>
        </w:rPr>
        <w:t>ajaran</w:t>
      </w:r>
      <w:proofErr w:type="spellEnd"/>
      <w:r w:rsidRPr="00CF6D46">
        <w:rPr>
          <w:rFonts w:ascii="Times New Roman" w:hAnsi="Times New Roman" w:cs="Times New Roman"/>
          <w:sz w:val="24"/>
          <w:szCs w:val="24"/>
          <w:lang w:val="en-ID"/>
        </w:rPr>
        <w:t xml:space="preserve"> yang salah, </w:t>
      </w:r>
      <w:proofErr w:type="spellStart"/>
      <w:r w:rsidRPr="00CF6D46">
        <w:rPr>
          <w:rFonts w:ascii="Times New Roman" w:hAnsi="Times New Roman" w:cs="Times New Roman"/>
          <w:sz w:val="24"/>
          <w:szCs w:val="24"/>
          <w:lang w:val="en-ID"/>
        </w:rPr>
        <w:t>kedengkian</w:t>
      </w:r>
      <w:proofErr w:type="spellEnd"/>
      <w:r w:rsidRPr="00CF6D46">
        <w:rPr>
          <w:rFonts w:ascii="Times New Roman" w:hAnsi="Times New Roman" w:cs="Times New Roman"/>
          <w:sz w:val="24"/>
          <w:szCs w:val="24"/>
          <w:lang w:val="en-ID"/>
        </w:rPr>
        <w:t xml:space="preserve">, </w:t>
      </w:r>
      <w:proofErr w:type="spellStart"/>
      <w:r w:rsidRPr="00CF6D46">
        <w:rPr>
          <w:rFonts w:ascii="Times New Roman" w:hAnsi="Times New Roman" w:cs="Times New Roman"/>
          <w:sz w:val="24"/>
          <w:szCs w:val="24"/>
          <w:lang w:val="en-ID"/>
        </w:rPr>
        <w:t>pembunuhan</w:t>
      </w:r>
      <w:proofErr w:type="spellEnd"/>
      <w:r w:rsidRPr="00CF6D46">
        <w:rPr>
          <w:rFonts w:ascii="Times New Roman" w:hAnsi="Times New Roman" w:cs="Times New Roman"/>
          <w:sz w:val="24"/>
          <w:szCs w:val="24"/>
          <w:lang w:val="en-ID"/>
        </w:rPr>
        <w:t xml:space="preserve">, </w:t>
      </w:r>
      <w:proofErr w:type="spellStart"/>
      <w:r w:rsidRPr="00CF6D46">
        <w:rPr>
          <w:rFonts w:ascii="Times New Roman" w:hAnsi="Times New Roman" w:cs="Times New Roman"/>
          <w:sz w:val="24"/>
          <w:szCs w:val="24"/>
          <w:lang w:val="en-ID"/>
        </w:rPr>
        <w:t>pemabukan</w:t>
      </w:r>
      <w:proofErr w:type="spellEnd"/>
      <w:r w:rsidRPr="00CF6D46">
        <w:rPr>
          <w:rFonts w:ascii="Times New Roman" w:hAnsi="Times New Roman" w:cs="Times New Roman"/>
          <w:sz w:val="24"/>
          <w:szCs w:val="24"/>
          <w:lang w:val="en-ID"/>
        </w:rPr>
        <w:t xml:space="preserve">, </w:t>
      </w:r>
      <w:proofErr w:type="spellStart"/>
      <w:r w:rsidRPr="00CF6D46">
        <w:rPr>
          <w:rFonts w:ascii="Times New Roman" w:hAnsi="Times New Roman" w:cs="Times New Roman"/>
          <w:sz w:val="24"/>
          <w:szCs w:val="24"/>
          <w:lang w:val="en-ID"/>
        </w:rPr>
        <w:t>pesta</w:t>
      </w:r>
      <w:proofErr w:type="spellEnd"/>
      <w:r w:rsidRPr="00CF6D46">
        <w:rPr>
          <w:rFonts w:ascii="Times New Roman" w:hAnsi="Times New Roman" w:cs="Times New Roman"/>
          <w:sz w:val="24"/>
          <w:szCs w:val="24"/>
          <w:lang w:val="en-ID"/>
        </w:rPr>
        <w:t xml:space="preserve"> liar dan </w:t>
      </w:r>
      <w:proofErr w:type="spellStart"/>
      <w:r w:rsidRPr="00CF6D46">
        <w:rPr>
          <w:rFonts w:ascii="Times New Roman" w:hAnsi="Times New Roman" w:cs="Times New Roman"/>
          <w:sz w:val="24"/>
          <w:szCs w:val="24"/>
          <w:lang w:val="en-ID"/>
        </w:rPr>
        <w:t>sebagainya</w:t>
      </w:r>
      <w:proofErr w:type="spellEnd"/>
      <w:r w:rsidRPr="00CF6D46">
        <w:rPr>
          <w:rFonts w:ascii="Times New Roman" w:hAnsi="Times New Roman" w:cs="Times New Roman"/>
          <w:sz w:val="24"/>
          <w:szCs w:val="24"/>
          <w:lang w:val="en-ID"/>
        </w:rPr>
        <w:t xml:space="preserve">. </w:t>
      </w:r>
      <w:proofErr w:type="spellStart"/>
      <w:r w:rsidRPr="00CF6D46">
        <w:rPr>
          <w:rFonts w:ascii="Times New Roman" w:hAnsi="Times New Roman" w:cs="Times New Roman"/>
          <w:sz w:val="24"/>
          <w:szCs w:val="24"/>
          <w:lang w:val="en-ID"/>
        </w:rPr>
        <w:t>Sekali</w:t>
      </w:r>
      <w:proofErr w:type="spellEnd"/>
      <w:r w:rsidRPr="00CF6D46">
        <w:rPr>
          <w:rFonts w:ascii="Times New Roman" w:hAnsi="Times New Roman" w:cs="Times New Roman"/>
          <w:sz w:val="24"/>
          <w:szCs w:val="24"/>
          <w:lang w:val="en-ID"/>
        </w:rPr>
        <w:t xml:space="preserve"> </w:t>
      </w:r>
      <w:proofErr w:type="spellStart"/>
      <w:r w:rsidRPr="00CF6D46">
        <w:rPr>
          <w:rFonts w:ascii="Times New Roman" w:hAnsi="Times New Roman" w:cs="Times New Roman"/>
          <w:sz w:val="24"/>
          <w:szCs w:val="24"/>
          <w:lang w:val="en-ID"/>
        </w:rPr>
        <w:t>lagi</w:t>
      </w:r>
      <w:proofErr w:type="spellEnd"/>
      <w:r w:rsidRPr="00CF6D46">
        <w:rPr>
          <w:rFonts w:ascii="Times New Roman" w:hAnsi="Times New Roman" w:cs="Times New Roman"/>
          <w:sz w:val="24"/>
          <w:szCs w:val="24"/>
          <w:lang w:val="en-ID"/>
        </w:rPr>
        <w:t xml:space="preserve"> </w:t>
      </w:r>
      <w:proofErr w:type="spellStart"/>
      <w:r w:rsidRPr="00CF6D46">
        <w:rPr>
          <w:rFonts w:ascii="Times New Roman" w:hAnsi="Times New Roman" w:cs="Times New Roman"/>
          <w:sz w:val="24"/>
          <w:szCs w:val="24"/>
          <w:lang w:val="en-ID"/>
        </w:rPr>
        <w:t>saya</w:t>
      </w:r>
      <w:proofErr w:type="spellEnd"/>
      <w:r w:rsidRPr="00CF6D46">
        <w:rPr>
          <w:rFonts w:ascii="Times New Roman" w:hAnsi="Times New Roman" w:cs="Times New Roman"/>
          <w:sz w:val="24"/>
          <w:szCs w:val="24"/>
          <w:lang w:val="en-ID"/>
        </w:rPr>
        <w:t xml:space="preserve"> katakana, </w:t>
      </w:r>
      <w:proofErr w:type="spellStart"/>
      <w:r w:rsidRPr="00CF6D46">
        <w:rPr>
          <w:rFonts w:ascii="Times New Roman" w:hAnsi="Times New Roman" w:cs="Times New Roman"/>
          <w:sz w:val="24"/>
          <w:szCs w:val="24"/>
          <w:lang w:val="en-ID"/>
        </w:rPr>
        <w:t>bahwa</w:t>
      </w:r>
      <w:proofErr w:type="spellEnd"/>
      <w:r w:rsidRPr="00CF6D46">
        <w:rPr>
          <w:rFonts w:ascii="Times New Roman" w:hAnsi="Times New Roman" w:cs="Times New Roman"/>
          <w:sz w:val="24"/>
          <w:szCs w:val="24"/>
          <w:lang w:val="en-ID"/>
        </w:rPr>
        <w:t xml:space="preserve"> </w:t>
      </w:r>
      <w:proofErr w:type="spellStart"/>
      <w:r w:rsidRPr="00CF6D46">
        <w:rPr>
          <w:rFonts w:ascii="Times New Roman" w:hAnsi="Times New Roman" w:cs="Times New Roman"/>
          <w:sz w:val="24"/>
          <w:szCs w:val="24"/>
          <w:lang w:val="en-ID"/>
        </w:rPr>
        <w:t>siapa</w:t>
      </w:r>
      <w:proofErr w:type="spellEnd"/>
      <w:r w:rsidRPr="00CF6D46">
        <w:rPr>
          <w:rFonts w:ascii="Times New Roman" w:hAnsi="Times New Roman" w:cs="Times New Roman"/>
          <w:sz w:val="24"/>
          <w:szCs w:val="24"/>
          <w:lang w:val="en-ID"/>
        </w:rPr>
        <w:t xml:space="preserve"> juga yang </w:t>
      </w:r>
      <w:proofErr w:type="spellStart"/>
      <w:r w:rsidRPr="00CF6D46">
        <w:rPr>
          <w:rFonts w:ascii="Times New Roman" w:hAnsi="Times New Roman" w:cs="Times New Roman"/>
          <w:sz w:val="24"/>
          <w:szCs w:val="24"/>
          <w:lang w:val="en-ID"/>
        </w:rPr>
        <w:t>hidup</w:t>
      </w:r>
      <w:proofErr w:type="spellEnd"/>
      <w:r w:rsidRPr="00CF6D46">
        <w:rPr>
          <w:rFonts w:ascii="Times New Roman" w:hAnsi="Times New Roman" w:cs="Times New Roman"/>
          <w:sz w:val="24"/>
          <w:szCs w:val="24"/>
          <w:lang w:val="en-ID"/>
        </w:rPr>
        <w:t xml:space="preserve"> </w:t>
      </w:r>
      <w:proofErr w:type="spellStart"/>
      <w:r w:rsidRPr="00CF6D46">
        <w:rPr>
          <w:rFonts w:ascii="Times New Roman" w:hAnsi="Times New Roman" w:cs="Times New Roman"/>
          <w:sz w:val="24"/>
          <w:szCs w:val="24"/>
          <w:lang w:val="en-ID"/>
        </w:rPr>
        <w:t>seperti</w:t>
      </w:r>
      <w:proofErr w:type="spellEnd"/>
      <w:r w:rsidRPr="00CF6D46">
        <w:rPr>
          <w:rFonts w:ascii="Times New Roman" w:hAnsi="Times New Roman" w:cs="Times New Roman"/>
          <w:sz w:val="24"/>
          <w:szCs w:val="24"/>
          <w:lang w:val="en-ID"/>
        </w:rPr>
        <w:t xml:space="preserve"> </w:t>
      </w:r>
      <w:proofErr w:type="spellStart"/>
      <w:r w:rsidRPr="00CF6D46">
        <w:rPr>
          <w:rFonts w:ascii="Times New Roman" w:hAnsi="Times New Roman" w:cs="Times New Roman"/>
          <w:sz w:val="24"/>
          <w:szCs w:val="24"/>
          <w:lang w:val="en-ID"/>
        </w:rPr>
        <w:t>itu</w:t>
      </w:r>
      <w:proofErr w:type="spellEnd"/>
      <w:r w:rsidRPr="00CF6D46">
        <w:rPr>
          <w:rFonts w:ascii="Times New Roman" w:hAnsi="Times New Roman" w:cs="Times New Roman"/>
          <w:sz w:val="24"/>
          <w:szCs w:val="24"/>
          <w:lang w:val="en-ID"/>
        </w:rPr>
        <w:t xml:space="preserve">, </w:t>
      </w:r>
      <w:proofErr w:type="spellStart"/>
      <w:r w:rsidRPr="00CF6D46">
        <w:rPr>
          <w:rFonts w:ascii="Times New Roman" w:hAnsi="Times New Roman" w:cs="Times New Roman"/>
          <w:sz w:val="24"/>
          <w:szCs w:val="24"/>
          <w:lang w:val="en-ID"/>
        </w:rPr>
        <w:t>tidak</w:t>
      </w:r>
      <w:proofErr w:type="spellEnd"/>
      <w:r w:rsidRPr="00CF6D46">
        <w:rPr>
          <w:rFonts w:ascii="Times New Roman" w:hAnsi="Times New Roman" w:cs="Times New Roman"/>
          <w:sz w:val="24"/>
          <w:szCs w:val="24"/>
          <w:lang w:val="en-ID"/>
        </w:rPr>
        <w:t xml:space="preserve"> </w:t>
      </w:r>
      <w:proofErr w:type="spellStart"/>
      <w:r w:rsidRPr="00CF6D46">
        <w:rPr>
          <w:rFonts w:ascii="Times New Roman" w:hAnsi="Times New Roman" w:cs="Times New Roman"/>
          <w:sz w:val="24"/>
          <w:szCs w:val="24"/>
          <w:lang w:val="en-ID"/>
        </w:rPr>
        <w:t>akan</w:t>
      </w:r>
      <w:proofErr w:type="spellEnd"/>
      <w:r w:rsidRPr="00CF6D46">
        <w:rPr>
          <w:rFonts w:ascii="Times New Roman" w:hAnsi="Times New Roman" w:cs="Times New Roman"/>
          <w:sz w:val="24"/>
          <w:szCs w:val="24"/>
          <w:lang w:val="en-ID"/>
        </w:rPr>
        <w:t xml:space="preserve"> </w:t>
      </w:r>
      <w:proofErr w:type="spellStart"/>
      <w:r w:rsidRPr="00CF6D46">
        <w:rPr>
          <w:rFonts w:ascii="Times New Roman" w:hAnsi="Times New Roman" w:cs="Times New Roman"/>
          <w:sz w:val="24"/>
          <w:szCs w:val="24"/>
          <w:lang w:val="en-ID"/>
        </w:rPr>
        <w:t>mewarisi</w:t>
      </w:r>
      <w:proofErr w:type="spellEnd"/>
      <w:r w:rsidRPr="00CF6D46">
        <w:rPr>
          <w:rFonts w:ascii="Times New Roman" w:hAnsi="Times New Roman" w:cs="Times New Roman"/>
          <w:sz w:val="24"/>
          <w:szCs w:val="24"/>
          <w:lang w:val="en-ID"/>
        </w:rPr>
        <w:t xml:space="preserve"> “Kerajaan Allah” (Galatia 5:19-21 --- FAYH).</w:t>
      </w:r>
      <w:r>
        <w:rPr>
          <w:rStyle w:val="FootnoteReference"/>
          <w:rFonts w:ascii="Times New Roman" w:hAnsi="Times New Roman" w:cs="Times New Roman"/>
          <w:sz w:val="24"/>
          <w:szCs w:val="24"/>
          <w:lang w:val="en-ID"/>
        </w:rPr>
        <w:footnoteReference w:id="259"/>
      </w:r>
      <w:r>
        <w:rPr>
          <w:rFonts w:ascii="Times New Roman" w:hAnsi="Times New Roman" w:cs="Times New Roman"/>
          <w:sz w:val="28"/>
          <w:szCs w:val="28"/>
          <w:lang w:val="en-ID"/>
        </w:rPr>
        <w:t xml:space="preserve"> </w:t>
      </w:r>
    </w:p>
    <w:p w:rsidR="00303D92" w:rsidRDefault="00303D92" w:rsidP="00A67902">
      <w:pPr>
        <w:spacing w:after="200" w:line="240" w:lineRule="auto"/>
        <w:ind w:firstLine="720"/>
        <w:jc w:val="both"/>
        <w:rPr>
          <w:rFonts w:ascii="Times New Roman" w:eastAsia="Calibri" w:hAnsi="Times New Roman" w:cs="Times New Roman"/>
          <w:sz w:val="24"/>
          <w:szCs w:val="24"/>
          <w:lang w:val="en-ID"/>
        </w:rPr>
      </w:pPr>
      <w:proofErr w:type="spellStart"/>
      <w:r>
        <w:rPr>
          <w:rFonts w:ascii="Times New Roman" w:hAnsi="Times New Roman" w:cs="Times New Roman"/>
          <w:sz w:val="24"/>
          <w:szCs w:val="24"/>
          <w:lang w:bidi="he-IL"/>
        </w:rPr>
        <w:t>Kebenaran</w:t>
      </w:r>
      <w:proofErr w:type="spellEnd"/>
      <w:r>
        <w:rPr>
          <w:rFonts w:ascii="Times New Roman" w:hAnsi="Times New Roman" w:cs="Times New Roman"/>
          <w:sz w:val="24"/>
          <w:szCs w:val="24"/>
          <w:lang w:bidi="he-IL"/>
        </w:rPr>
        <w:t xml:space="preserve"> Allah </w:t>
      </w:r>
      <w:proofErr w:type="spellStart"/>
      <w:r>
        <w:rPr>
          <w:rFonts w:ascii="Times New Roman" w:hAnsi="Times New Roman" w:cs="Times New Roman"/>
          <w:sz w:val="24"/>
          <w:szCs w:val="24"/>
          <w:lang w:bidi="he-IL"/>
        </w:rPr>
        <w:t>harus</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dihidupi</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maka</w:t>
      </w:r>
      <w:proofErr w:type="spellEnd"/>
      <w:r>
        <w:rPr>
          <w:rFonts w:ascii="Times New Roman" w:hAnsi="Times New Roman" w:cs="Times New Roman"/>
          <w:sz w:val="24"/>
          <w:szCs w:val="24"/>
          <w:lang w:bidi="he-IL"/>
        </w:rPr>
        <w:t xml:space="preserve"> orang </w:t>
      </w:r>
      <w:proofErr w:type="spellStart"/>
      <w:r>
        <w:rPr>
          <w:rFonts w:ascii="Times New Roman" w:hAnsi="Times New Roman" w:cs="Times New Roman"/>
          <w:sz w:val="24"/>
          <w:szCs w:val="24"/>
          <w:lang w:bidi="he-IL"/>
        </w:rPr>
        <w:t>beriman</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harus</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pahami</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hal</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tersebut</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Tujuan</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kebenaran</w:t>
      </w:r>
      <w:proofErr w:type="spellEnd"/>
      <w:r>
        <w:rPr>
          <w:rFonts w:ascii="Times New Roman" w:hAnsi="Times New Roman" w:cs="Times New Roman"/>
          <w:sz w:val="24"/>
          <w:szCs w:val="24"/>
          <w:lang w:bidi="he-IL"/>
        </w:rPr>
        <w:t xml:space="preserve"> Allah </w:t>
      </w:r>
      <w:proofErr w:type="spellStart"/>
      <w:r>
        <w:rPr>
          <w:rFonts w:ascii="Times New Roman" w:hAnsi="Times New Roman" w:cs="Times New Roman"/>
          <w:sz w:val="24"/>
          <w:szCs w:val="24"/>
          <w:lang w:bidi="he-IL"/>
        </w:rPr>
        <w:t>adalah</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menyelamatkan</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manusia</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bahkan</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tidak</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memperhitungkan</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pelanggarannya</w:t>
      </w:r>
      <w:proofErr w:type="spellEnd"/>
      <w:r>
        <w:rPr>
          <w:rFonts w:ascii="Times New Roman" w:hAnsi="Times New Roman" w:cs="Times New Roman"/>
          <w:sz w:val="24"/>
          <w:szCs w:val="24"/>
          <w:lang w:bidi="he-IL"/>
        </w:rPr>
        <w:t xml:space="preserve"> (2 Kor. 5:19). </w:t>
      </w:r>
      <w:proofErr w:type="spellStart"/>
      <w:r>
        <w:rPr>
          <w:rFonts w:ascii="Times New Roman" w:hAnsi="Times New Roman" w:cs="Times New Roman"/>
          <w:sz w:val="24"/>
          <w:szCs w:val="24"/>
          <w:lang w:bidi="he-IL"/>
        </w:rPr>
        <w:t>Maka</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atas</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dasar</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kebenaran</w:t>
      </w:r>
      <w:proofErr w:type="spellEnd"/>
      <w:r>
        <w:rPr>
          <w:rFonts w:ascii="Times New Roman" w:hAnsi="Times New Roman" w:cs="Times New Roman"/>
          <w:sz w:val="24"/>
          <w:szCs w:val="24"/>
          <w:lang w:bidi="he-IL"/>
        </w:rPr>
        <w:t xml:space="preserve"> Allah </w:t>
      </w:r>
      <w:proofErr w:type="spellStart"/>
      <w:r>
        <w:rPr>
          <w:rFonts w:ascii="Times New Roman" w:hAnsi="Times New Roman" w:cs="Times New Roman"/>
          <w:sz w:val="24"/>
          <w:szCs w:val="24"/>
          <w:lang w:bidi="he-IL"/>
        </w:rPr>
        <w:t>itulah</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manusia</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harus</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mencari</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menyelamatkan</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manusia</w:t>
      </w:r>
      <w:proofErr w:type="spellEnd"/>
      <w:r>
        <w:rPr>
          <w:rFonts w:ascii="Times New Roman" w:hAnsi="Times New Roman" w:cs="Times New Roman"/>
          <w:sz w:val="24"/>
          <w:szCs w:val="24"/>
          <w:lang w:bidi="he-IL"/>
        </w:rPr>
        <w:t xml:space="preserve"> dan </w:t>
      </w:r>
      <w:proofErr w:type="spellStart"/>
      <w:r>
        <w:rPr>
          <w:rFonts w:ascii="Times New Roman" w:hAnsi="Times New Roman" w:cs="Times New Roman"/>
          <w:sz w:val="24"/>
          <w:szCs w:val="24"/>
          <w:lang w:bidi="he-IL"/>
        </w:rPr>
        <w:t>tidak</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membinasakannya</w:t>
      </w:r>
      <w:proofErr w:type="spellEnd"/>
      <w:r>
        <w:rPr>
          <w:rFonts w:ascii="Times New Roman" w:hAnsi="Times New Roman" w:cs="Times New Roman"/>
          <w:sz w:val="24"/>
          <w:szCs w:val="24"/>
          <w:lang w:bidi="he-IL"/>
        </w:rPr>
        <w:t xml:space="preserve">. “Kasih </w:t>
      </w:r>
      <w:proofErr w:type="spellStart"/>
      <w:r>
        <w:rPr>
          <w:rFonts w:ascii="Times New Roman" w:hAnsi="Times New Roman" w:cs="Times New Roman"/>
          <w:sz w:val="24"/>
          <w:szCs w:val="24"/>
          <w:lang w:bidi="he-IL"/>
        </w:rPr>
        <w:t>Kristus</w:t>
      </w:r>
      <w:proofErr w:type="spellEnd"/>
      <w:r>
        <w:rPr>
          <w:rFonts w:ascii="Times New Roman" w:hAnsi="Times New Roman" w:cs="Times New Roman"/>
          <w:sz w:val="24"/>
          <w:szCs w:val="24"/>
          <w:lang w:bidi="he-IL"/>
        </w:rPr>
        <w:t xml:space="preserve"> yang </w:t>
      </w:r>
      <w:proofErr w:type="spellStart"/>
      <w:r>
        <w:rPr>
          <w:rFonts w:ascii="Times New Roman" w:hAnsi="Times New Roman" w:cs="Times New Roman"/>
          <w:sz w:val="24"/>
          <w:szCs w:val="24"/>
          <w:lang w:bidi="he-IL"/>
        </w:rPr>
        <w:t>menguasai</w:t>
      </w:r>
      <w:proofErr w:type="spellEnd"/>
      <w:r>
        <w:rPr>
          <w:rFonts w:ascii="Times New Roman" w:hAnsi="Times New Roman" w:cs="Times New Roman"/>
          <w:sz w:val="24"/>
          <w:szCs w:val="24"/>
          <w:lang w:bidi="he-IL"/>
        </w:rPr>
        <w:t xml:space="preserve"> kami” kata Paulus, </w:t>
      </w:r>
      <w:proofErr w:type="spellStart"/>
      <w:r>
        <w:rPr>
          <w:rFonts w:ascii="Times New Roman" w:hAnsi="Times New Roman" w:cs="Times New Roman"/>
          <w:sz w:val="24"/>
          <w:szCs w:val="24"/>
          <w:lang w:bidi="he-IL"/>
        </w:rPr>
        <w:t>Sebab</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itu</w:t>
      </w:r>
      <w:proofErr w:type="spellEnd"/>
      <w:r>
        <w:rPr>
          <w:rFonts w:ascii="Times New Roman" w:hAnsi="Times New Roman" w:cs="Times New Roman"/>
          <w:sz w:val="24"/>
          <w:szCs w:val="24"/>
          <w:lang w:bidi="he-IL"/>
        </w:rPr>
        <w:t xml:space="preserve"> kami </w:t>
      </w:r>
      <w:proofErr w:type="spellStart"/>
      <w:r>
        <w:rPr>
          <w:rFonts w:ascii="Times New Roman" w:hAnsi="Times New Roman" w:cs="Times New Roman"/>
          <w:sz w:val="24"/>
          <w:szCs w:val="24"/>
          <w:lang w:bidi="he-IL"/>
        </w:rPr>
        <w:t>tidak</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lagi</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menilai</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seorang</w:t>
      </w:r>
      <w:proofErr w:type="spellEnd"/>
      <w:r>
        <w:rPr>
          <w:rFonts w:ascii="Times New Roman" w:hAnsi="Times New Roman" w:cs="Times New Roman"/>
          <w:sz w:val="24"/>
          <w:szCs w:val="24"/>
          <w:lang w:bidi="he-IL"/>
        </w:rPr>
        <w:t xml:space="preserve"> juga pun </w:t>
      </w:r>
      <w:proofErr w:type="spellStart"/>
      <w:r>
        <w:rPr>
          <w:rFonts w:ascii="Times New Roman" w:hAnsi="Times New Roman" w:cs="Times New Roman"/>
          <w:sz w:val="24"/>
          <w:szCs w:val="24"/>
          <w:lang w:bidi="he-IL"/>
        </w:rPr>
        <w:t>menurut</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ukuran</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manusia</w:t>
      </w:r>
      <w:proofErr w:type="spellEnd"/>
      <w:r>
        <w:rPr>
          <w:rFonts w:ascii="Times New Roman" w:hAnsi="Times New Roman" w:cs="Times New Roman"/>
          <w:sz w:val="24"/>
          <w:szCs w:val="24"/>
          <w:lang w:bidi="he-IL"/>
        </w:rPr>
        <w:t xml:space="preserve">” (2 Kor. 5:14, 16). </w:t>
      </w:r>
      <w:proofErr w:type="spellStart"/>
      <w:r>
        <w:rPr>
          <w:rFonts w:ascii="Times New Roman" w:eastAsia="Calibri" w:hAnsi="Times New Roman" w:cs="Times New Roman"/>
          <w:sz w:val="24"/>
          <w:szCs w:val="24"/>
          <w:lang w:val="en-ID"/>
        </w:rPr>
        <w:t>Menjadi</w:t>
      </w:r>
      <w:proofErr w:type="spellEnd"/>
      <w:r>
        <w:rPr>
          <w:rFonts w:ascii="Times New Roman" w:eastAsia="Calibri" w:hAnsi="Times New Roman" w:cs="Times New Roman"/>
          <w:sz w:val="24"/>
          <w:szCs w:val="24"/>
          <w:lang w:val="en-ID"/>
        </w:rPr>
        <w:t xml:space="preserve"> orang </w:t>
      </w:r>
      <w:proofErr w:type="spellStart"/>
      <w:r>
        <w:rPr>
          <w:rFonts w:ascii="Times New Roman" w:eastAsia="Calibri" w:hAnsi="Times New Roman" w:cs="Times New Roman"/>
          <w:sz w:val="24"/>
          <w:szCs w:val="24"/>
          <w:lang w:val="en-ID"/>
        </w:rPr>
        <w:t>beriman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berarti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menjadi</w:t>
      </w:r>
      <w:proofErr w:type="spellEnd"/>
      <w:r>
        <w:rPr>
          <w:rFonts w:ascii="Times New Roman" w:eastAsia="Calibri" w:hAnsi="Times New Roman" w:cs="Times New Roman"/>
          <w:sz w:val="24"/>
          <w:szCs w:val="24"/>
          <w:lang w:val="en-ID"/>
        </w:rPr>
        <w:t xml:space="preserve"> orang yang </w:t>
      </w:r>
      <w:proofErr w:type="spellStart"/>
      <w:r>
        <w:rPr>
          <w:rFonts w:ascii="Times New Roman" w:eastAsia="Calibri" w:hAnsi="Times New Roman" w:cs="Times New Roman"/>
          <w:sz w:val="24"/>
          <w:szCs w:val="24"/>
          <w:lang w:val="en-ID"/>
        </w:rPr>
        <w:lastRenderedPageBreak/>
        <w:t>percaya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kepada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sesuatu</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dianggap</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lebih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segalanya</w:t>
      </w:r>
      <w:proofErr w:type="spellEnd"/>
      <w:r>
        <w:rPr>
          <w:rFonts w:ascii="Times New Roman" w:eastAsia="Calibri" w:hAnsi="Times New Roman" w:cs="Times New Roman"/>
          <w:sz w:val="24"/>
          <w:szCs w:val="24"/>
          <w:lang w:val="en-ID"/>
        </w:rPr>
        <w:t xml:space="preserve">. William Barclay </w:t>
      </w:r>
      <w:proofErr w:type="spellStart"/>
      <w:r>
        <w:rPr>
          <w:rFonts w:ascii="Times New Roman" w:eastAsia="Calibri" w:hAnsi="Times New Roman" w:cs="Times New Roman"/>
          <w:sz w:val="24"/>
          <w:szCs w:val="24"/>
          <w:lang w:val="en-ID"/>
        </w:rPr>
        <w:t>menyatakan</w:t>
      </w:r>
      <w:proofErr w:type="spellEnd"/>
      <w:r>
        <w:rPr>
          <w:rFonts w:ascii="Times New Roman" w:eastAsia="Calibri" w:hAnsi="Times New Roman" w:cs="Times New Roman"/>
          <w:sz w:val="24"/>
          <w:szCs w:val="24"/>
          <w:lang w:val="en-ID"/>
        </w:rPr>
        <w:t xml:space="preserve">, </w:t>
      </w:r>
    </w:p>
    <w:p w:rsidR="00303D92" w:rsidRDefault="00303D92" w:rsidP="00A67902">
      <w:pPr>
        <w:spacing w:after="200" w:line="240" w:lineRule="auto"/>
        <w:ind w:left="720"/>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“Di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diri</w:t>
      </w:r>
      <w:proofErr w:type="spellEnd"/>
      <w:r>
        <w:rPr>
          <w:rFonts w:ascii="Times New Roman" w:eastAsia="Calibri" w:hAnsi="Times New Roman" w:cs="Times New Roman"/>
          <w:sz w:val="24"/>
          <w:szCs w:val="24"/>
          <w:lang w:val="en-ID"/>
        </w:rPr>
        <w:t xml:space="preserve"> Allah </w:t>
      </w:r>
      <w:proofErr w:type="spellStart"/>
      <w:r>
        <w:rPr>
          <w:rFonts w:ascii="Times New Roman" w:eastAsia="Calibri" w:hAnsi="Times New Roman" w:cs="Times New Roman"/>
          <w:sz w:val="24"/>
          <w:szCs w:val="24"/>
          <w:lang w:val="en-ID"/>
        </w:rPr>
        <w:t>ada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dua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sifat</w:t>
      </w:r>
      <w:proofErr w:type="spellEnd"/>
      <w:r>
        <w:rPr>
          <w:rFonts w:ascii="Times New Roman" w:eastAsia="Calibri" w:hAnsi="Times New Roman" w:cs="Times New Roman"/>
          <w:sz w:val="24"/>
          <w:szCs w:val="24"/>
          <w:lang w:val="en-ID"/>
        </w:rPr>
        <w:t xml:space="preserve">. Allah </w:t>
      </w:r>
      <w:proofErr w:type="spellStart"/>
      <w:r>
        <w:rPr>
          <w:rFonts w:ascii="Times New Roman" w:eastAsia="Calibri" w:hAnsi="Times New Roman" w:cs="Times New Roman"/>
          <w:sz w:val="24"/>
          <w:szCs w:val="24"/>
          <w:lang w:val="en-ID"/>
        </w:rPr>
        <w:t>itu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suci</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karena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suci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maka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dosa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harus</w:t>
      </w:r>
      <w:proofErr w:type="spellEnd"/>
      <w:r>
        <w:rPr>
          <w:rFonts w:ascii="Times New Roman" w:eastAsia="Calibri" w:hAnsi="Times New Roman" w:cs="Times New Roman"/>
          <w:sz w:val="24"/>
          <w:szCs w:val="24"/>
          <w:lang w:val="en-ID"/>
        </w:rPr>
        <w:t xml:space="preserve"> di </w:t>
      </w:r>
      <w:proofErr w:type="spellStart"/>
      <w:r>
        <w:rPr>
          <w:rFonts w:ascii="Times New Roman" w:eastAsia="Calibri" w:hAnsi="Times New Roman" w:cs="Times New Roman"/>
          <w:sz w:val="24"/>
          <w:szCs w:val="24"/>
          <w:lang w:val="en-ID"/>
        </w:rPr>
        <w:t>hukum</w:t>
      </w:r>
      <w:proofErr w:type="spellEnd"/>
      <w:r>
        <w:rPr>
          <w:rFonts w:ascii="Times New Roman" w:eastAsia="Calibri" w:hAnsi="Times New Roman" w:cs="Times New Roman"/>
          <w:sz w:val="24"/>
          <w:szCs w:val="24"/>
          <w:lang w:val="en-ID"/>
        </w:rPr>
        <w:t xml:space="preserve">.  Allah </w:t>
      </w:r>
      <w:proofErr w:type="spellStart"/>
      <w:r>
        <w:rPr>
          <w:rFonts w:ascii="Times New Roman" w:eastAsia="Calibri" w:hAnsi="Times New Roman" w:cs="Times New Roman"/>
          <w:sz w:val="24"/>
          <w:szCs w:val="24"/>
          <w:lang w:val="en-ID"/>
        </w:rPr>
        <w:t>adalah</w:t>
      </w:r>
      <w:proofErr w:type="spellEnd"/>
      <w:r>
        <w:rPr>
          <w:rFonts w:ascii="Times New Roman" w:eastAsia="Calibri" w:hAnsi="Times New Roman" w:cs="Times New Roman"/>
          <w:sz w:val="24"/>
          <w:szCs w:val="24"/>
          <w:lang w:val="en-ID"/>
        </w:rPr>
        <w:t xml:space="preserve"> Kasih, </w:t>
      </w:r>
      <w:proofErr w:type="spellStart"/>
      <w:r>
        <w:rPr>
          <w:rFonts w:ascii="Times New Roman" w:eastAsia="Calibri" w:hAnsi="Times New Roman" w:cs="Times New Roman"/>
          <w:sz w:val="24"/>
          <w:szCs w:val="24"/>
          <w:lang w:val="en-ID"/>
        </w:rPr>
        <w:t>dosa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harus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diampuni</w:t>
      </w:r>
      <w:proofErr w:type="spellEnd"/>
      <w:r>
        <w:rPr>
          <w:rFonts w:ascii="Times New Roman" w:eastAsia="Calibri" w:hAnsi="Times New Roman" w:cs="Times New Roman"/>
          <w:sz w:val="24"/>
          <w:szCs w:val="24"/>
          <w:lang w:val="en-ID"/>
        </w:rPr>
        <w:t xml:space="preserve">. Oleh </w:t>
      </w:r>
      <w:proofErr w:type="spellStart"/>
      <w:r>
        <w:rPr>
          <w:rFonts w:ascii="Times New Roman" w:eastAsia="Calibri" w:hAnsi="Times New Roman" w:cs="Times New Roman"/>
          <w:sz w:val="24"/>
          <w:szCs w:val="24"/>
          <w:lang w:val="en-ID"/>
        </w:rPr>
        <w:t>sebab</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karena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kasih</w:t>
      </w:r>
      <w:proofErr w:type="spellEnd"/>
      <w:r>
        <w:rPr>
          <w:rFonts w:ascii="Times New Roman" w:eastAsia="Calibri" w:hAnsi="Times New Roman" w:cs="Times New Roman"/>
          <w:sz w:val="24"/>
          <w:szCs w:val="24"/>
          <w:lang w:val="en-ID"/>
        </w:rPr>
        <w:t xml:space="preserve">-Nya, </w:t>
      </w:r>
      <w:proofErr w:type="spellStart"/>
      <w:r>
        <w:rPr>
          <w:rFonts w:ascii="Times New Roman" w:eastAsia="Calibri" w:hAnsi="Times New Roman" w:cs="Times New Roman"/>
          <w:sz w:val="24"/>
          <w:szCs w:val="24"/>
          <w:lang w:val="en-ID"/>
        </w:rPr>
        <w:t>Dia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mengutus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Yesus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dunia </w:t>
      </w:r>
      <w:proofErr w:type="spellStart"/>
      <w:r>
        <w:rPr>
          <w:rFonts w:ascii="Times New Roman" w:eastAsia="Calibri" w:hAnsi="Times New Roman" w:cs="Times New Roman"/>
          <w:sz w:val="24"/>
          <w:szCs w:val="24"/>
          <w:lang w:val="en-ID"/>
        </w:rPr>
        <w:t>untuk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membayar</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harga</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diperlukan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guna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membawa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manusia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kembali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kepadanya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Itulah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sebabnya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bahwa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bagi</w:t>
      </w:r>
      <w:proofErr w:type="spellEnd"/>
      <w:r>
        <w:rPr>
          <w:rFonts w:ascii="Times New Roman" w:eastAsia="Calibri" w:hAnsi="Times New Roman" w:cs="Times New Roman"/>
          <w:sz w:val="24"/>
          <w:szCs w:val="24"/>
          <w:lang w:val="en-ID"/>
        </w:rPr>
        <w:t xml:space="preserve"> Paulus, </w:t>
      </w:r>
      <w:proofErr w:type="spellStart"/>
      <w:r>
        <w:rPr>
          <w:rFonts w:ascii="Times New Roman" w:eastAsia="Calibri" w:hAnsi="Times New Roman" w:cs="Times New Roman"/>
          <w:sz w:val="24"/>
          <w:szCs w:val="24"/>
          <w:lang w:val="en-ID"/>
        </w:rPr>
        <w:t>Yesus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adalah</w:t>
      </w:r>
      <w:proofErr w:type="spellEnd"/>
      <w:r>
        <w:rPr>
          <w:rFonts w:ascii="Times New Roman" w:eastAsia="Calibri" w:hAnsi="Times New Roman" w:cs="Times New Roman"/>
          <w:sz w:val="24"/>
          <w:szCs w:val="24"/>
          <w:lang w:val="en-ID"/>
        </w:rPr>
        <w:t xml:space="preserve"> orang yang paling </w:t>
      </w:r>
      <w:proofErr w:type="spellStart"/>
      <w:r>
        <w:rPr>
          <w:rFonts w:ascii="Times New Roman" w:eastAsia="Calibri" w:hAnsi="Times New Roman" w:cs="Times New Roman"/>
          <w:sz w:val="24"/>
          <w:szCs w:val="24"/>
          <w:lang w:val="en-ID"/>
        </w:rPr>
        <w:t>penting</w:t>
      </w:r>
      <w:proofErr w:type="spellEnd"/>
      <w:r>
        <w:rPr>
          <w:rFonts w:ascii="Times New Roman" w:eastAsia="Calibri" w:hAnsi="Times New Roman" w:cs="Times New Roman"/>
          <w:sz w:val="24"/>
          <w:szCs w:val="24"/>
          <w:lang w:val="en-ID"/>
        </w:rPr>
        <w:t xml:space="preserve"> di dunia; </w:t>
      </w:r>
      <w:proofErr w:type="spellStart"/>
      <w:r>
        <w:rPr>
          <w:rFonts w:ascii="Times New Roman" w:eastAsia="Calibri" w:hAnsi="Times New Roman" w:cs="Times New Roman"/>
          <w:sz w:val="24"/>
          <w:szCs w:val="24"/>
          <w:lang w:val="en-ID"/>
        </w:rPr>
        <w:t>itulah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sebabnya</w:t>
      </w:r>
      <w:proofErr w:type="spellEnd"/>
      <w:r>
        <w:rPr>
          <w:rFonts w:ascii="Times New Roman" w:eastAsia="Calibri" w:hAnsi="Times New Roman" w:cs="Times New Roman"/>
          <w:sz w:val="24"/>
          <w:szCs w:val="24"/>
          <w:lang w:val="en-ID"/>
        </w:rPr>
        <w:t xml:space="preserve"> Paulus </w:t>
      </w:r>
      <w:proofErr w:type="spellStart"/>
      <w:r>
        <w:rPr>
          <w:rFonts w:ascii="Times New Roman" w:eastAsia="Calibri" w:hAnsi="Times New Roman" w:cs="Times New Roman"/>
          <w:sz w:val="24"/>
          <w:szCs w:val="24"/>
          <w:lang w:val="en-ID"/>
        </w:rPr>
        <w:t>dapat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mengatakan</w:t>
      </w:r>
      <w:proofErr w:type="spellEnd"/>
      <w:r>
        <w:rPr>
          <w:rFonts w:ascii="Times New Roman" w:eastAsia="Calibri" w:hAnsi="Times New Roman" w:cs="Times New Roman"/>
          <w:sz w:val="24"/>
          <w:szCs w:val="24"/>
          <w:lang w:val="en-ID"/>
        </w:rPr>
        <w:t>: “</w:t>
      </w:r>
      <w:proofErr w:type="spellStart"/>
      <w:r>
        <w:rPr>
          <w:rFonts w:ascii="Times New Roman" w:eastAsia="Calibri" w:hAnsi="Times New Roman" w:cs="Times New Roman"/>
          <w:sz w:val="24"/>
          <w:szCs w:val="24"/>
          <w:lang w:val="en-ID"/>
        </w:rPr>
        <w:t>Bagiku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hidup</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Kristus</w:t>
      </w:r>
      <w:proofErr w:type="spellEnd"/>
      <w:r>
        <w:rPr>
          <w:rFonts w:ascii="Times New Roman" w:eastAsia="Calibri" w:hAnsi="Times New Roman" w:cs="Times New Roman"/>
          <w:sz w:val="24"/>
          <w:szCs w:val="24"/>
          <w:lang w:val="en-ID"/>
        </w:rPr>
        <w:t>.” (</w:t>
      </w:r>
      <w:proofErr w:type="spellStart"/>
      <w:r>
        <w:rPr>
          <w:rFonts w:ascii="Times New Roman" w:eastAsia="Calibri" w:hAnsi="Times New Roman" w:cs="Times New Roman"/>
          <w:sz w:val="24"/>
          <w:szCs w:val="24"/>
          <w:lang w:val="en-ID"/>
        </w:rPr>
        <w:t>Flp</w:t>
      </w:r>
      <w:proofErr w:type="spellEnd"/>
      <w:r>
        <w:rPr>
          <w:rFonts w:ascii="Times New Roman" w:eastAsia="Calibri" w:hAnsi="Times New Roman" w:cs="Times New Roman"/>
          <w:sz w:val="24"/>
          <w:szCs w:val="24"/>
          <w:lang w:val="en-ID"/>
        </w:rPr>
        <w:t>. 1:21).</w:t>
      </w:r>
      <w:r>
        <w:rPr>
          <w:rStyle w:val="FootnoteReference"/>
          <w:rFonts w:ascii="Times New Roman" w:eastAsia="Calibri" w:hAnsi="Times New Roman" w:cs="Times New Roman"/>
          <w:sz w:val="24"/>
          <w:szCs w:val="24"/>
          <w:lang w:val="en-ID"/>
        </w:rPr>
        <w:footnoteReference w:id="260"/>
      </w:r>
      <w:r>
        <w:rPr>
          <w:rFonts w:ascii="Times New Roman" w:eastAsia="Calibri" w:hAnsi="Times New Roman" w:cs="Times New Roman"/>
          <w:sz w:val="24"/>
          <w:szCs w:val="24"/>
          <w:lang w:val="en-ID"/>
        </w:rPr>
        <w:t xml:space="preserve"> </w:t>
      </w:r>
    </w:p>
    <w:p w:rsidR="00303D92" w:rsidRDefault="00303D92" w:rsidP="00A67902">
      <w:pPr>
        <w:spacing w:after="200" w:line="240" w:lineRule="auto"/>
        <w:ind w:firstLine="720"/>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Orang </w:t>
      </w:r>
      <w:proofErr w:type="spellStart"/>
      <w:r>
        <w:rPr>
          <w:rFonts w:ascii="Times New Roman" w:eastAsia="Calibri" w:hAnsi="Times New Roman" w:cs="Times New Roman"/>
          <w:sz w:val="24"/>
          <w:szCs w:val="24"/>
          <w:lang w:val="en-ID"/>
        </w:rPr>
        <w:t>beriman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mereka</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telah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bertemu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langsung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Tuhan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secara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pribadi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seperti</w:t>
      </w:r>
      <w:proofErr w:type="spellEnd"/>
      <w:r>
        <w:rPr>
          <w:rFonts w:ascii="Times New Roman" w:eastAsia="Calibri" w:hAnsi="Times New Roman" w:cs="Times New Roman"/>
          <w:sz w:val="24"/>
          <w:szCs w:val="24"/>
          <w:lang w:val="en-ID"/>
        </w:rPr>
        <w:t xml:space="preserve"> Paulus.</w:t>
      </w:r>
    </w:p>
    <w:p w:rsidR="00303D92" w:rsidRDefault="00303D92" w:rsidP="00A67902">
      <w:pPr>
        <w:spacing w:after="200" w:line="240" w:lineRule="auto"/>
        <w:ind w:firstLine="720"/>
        <w:jc w:val="both"/>
        <w:rPr>
          <w:rFonts w:ascii="Times New Roman" w:eastAsia="Calibri" w:hAnsi="Times New Roman" w:cs="Times New Roman"/>
          <w:sz w:val="24"/>
          <w:szCs w:val="24"/>
          <w:lang w:val="en-ID"/>
        </w:rPr>
      </w:pPr>
      <w:proofErr w:type="spellStart"/>
      <w:r>
        <w:rPr>
          <w:rFonts w:ascii="Times New Roman" w:eastAsia="Calibri" w:hAnsi="Times New Roman" w:cs="Times New Roman"/>
          <w:sz w:val="24"/>
          <w:szCs w:val="24"/>
          <w:lang w:val="en-ID"/>
        </w:rPr>
        <w:t>Secara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signifikan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Perjumpaan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Kristus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Paulus </w:t>
      </w:r>
      <w:proofErr w:type="spellStart"/>
      <w:r>
        <w:rPr>
          <w:rFonts w:ascii="Times New Roman" w:eastAsia="Calibri" w:hAnsi="Times New Roman" w:cs="Times New Roman"/>
          <w:sz w:val="24"/>
          <w:szCs w:val="24"/>
          <w:lang w:val="en-ID"/>
        </w:rPr>
        <w:t>adalah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perjumpaan</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mutlak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benar</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anugerah</w:t>
      </w:r>
      <w:proofErr w:type="spellEnd"/>
      <w:r>
        <w:rPr>
          <w:rFonts w:ascii="Times New Roman" w:eastAsia="Calibri" w:hAnsi="Times New Roman" w:cs="Times New Roman"/>
          <w:sz w:val="24"/>
          <w:szCs w:val="24"/>
          <w:lang w:val="en-ID"/>
        </w:rPr>
        <w:t xml:space="preserve">-Nya, Paulus </w:t>
      </w:r>
      <w:proofErr w:type="spellStart"/>
      <w:r>
        <w:rPr>
          <w:rFonts w:ascii="Times New Roman" w:eastAsia="Calibri" w:hAnsi="Times New Roman" w:cs="Times New Roman"/>
          <w:sz w:val="24"/>
          <w:szCs w:val="24"/>
          <w:lang w:val="en-ID"/>
        </w:rPr>
        <w:t>tidak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lagi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dihukum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atas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pelanggaran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dosanya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melainkan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dia</w:t>
      </w:r>
      <w:proofErr w:type="spellEnd"/>
      <w:r>
        <w:rPr>
          <w:rFonts w:ascii="Times New Roman" w:eastAsia="Calibri" w:hAnsi="Times New Roman" w:cs="Times New Roman"/>
          <w:sz w:val="24"/>
          <w:szCs w:val="24"/>
          <w:lang w:val="en-ID"/>
        </w:rPr>
        <w:t xml:space="preserve"> di </w:t>
      </w:r>
      <w:proofErr w:type="spellStart"/>
      <w:r>
        <w:rPr>
          <w:rFonts w:ascii="Times New Roman" w:eastAsia="Calibri" w:hAnsi="Times New Roman" w:cs="Times New Roman"/>
          <w:sz w:val="24"/>
          <w:szCs w:val="24"/>
          <w:lang w:val="en-ID"/>
        </w:rPr>
        <w:t>ubahkan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Tuhan</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dibenarkan</w:t>
      </w:r>
      <w:proofErr w:type="spellEnd"/>
      <w:r>
        <w:rPr>
          <w:rFonts w:ascii="Times New Roman" w:eastAsia="Calibri" w:hAnsi="Times New Roman" w:cs="Times New Roman"/>
          <w:sz w:val="24"/>
          <w:szCs w:val="24"/>
          <w:lang w:val="en-ID"/>
        </w:rPr>
        <w:t xml:space="preserve"> oleh Allah </w:t>
      </w:r>
      <w:proofErr w:type="spellStart"/>
      <w:r>
        <w:rPr>
          <w:rFonts w:ascii="Times New Roman" w:eastAsia="Calibri" w:hAnsi="Times New Roman" w:cs="Times New Roman"/>
          <w:sz w:val="24"/>
          <w:szCs w:val="24"/>
          <w:lang w:val="en-ID"/>
        </w:rPr>
        <w:t>kemudian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memakainya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sebagai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alatnya</w:t>
      </w:r>
      <w:proofErr w:type="spellEnd"/>
      <w:r>
        <w:rPr>
          <w:rFonts w:ascii="Times New Roman" w:eastAsia="Calibri" w:hAnsi="Times New Roman" w:cs="Times New Roman"/>
          <w:sz w:val="24"/>
          <w:szCs w:val="24"/>
          <w:lang w:val="en-ID"/>
        </w:rPr>
        <w:t xml:space="preserve"> yang mahal, </w:t>
      </w:r>
      <w:proofErr w:type="spellStart"/>
      <w:r>
        <w:rPr>
          <w:rFonts w:ascii="Times New Roman" w:eastAsia="Calibri" w:hAnsi="Times New Roman" w:cs="Times New Roman"/>
          <w:sz w:val="24"/>
          <w:szCs w:val="24"/>
          <w:lang w:val="en-ID"/>
        </w:rPr>
        <w:t>yakni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mengubahkan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pola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hidupnya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secara</w:t>
      </w:r>
      <w:proofErr w:type="spellEnd"/>
      <w:r>
        <w:rPr>
          <w:rFonts w:ascii="Times New Roman" w:eastAsia="Calibri" w:hAnsi="Times New Roman" w:cs="Times New Roman"/>
          <w:sz w:val="24"/>
          <w:szCs w:val="24"/>
          <w:lang w:val="en-ID"/>
        </w:rPr>
        <w:t xml:space="preserve"> total </w:t>
      </w:r>
      <w:proofErr w:type="spellStart"/>
      <w:r>
        <w:rPr>
          <w:rFonts w:ascii="Times New Roman" w:eastAsia="Calibri" w:hAnsi="Times New Roman" w:cs="Times New Roman"/>
          <w:sz w:val="24"/>
          <w:szCs w:val="24"/>
          <w:lang w:val="en-ID"/>
        </w:rPr>
        <w:t>bukan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menjadi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seorang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penjahat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melainkan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menjadi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seorang</w:t>
      </w:r>
      <w:proofErr w:type="spellEnd"/>
      <w:r>
        <w:rPr>
          <w:rFonts w:ascii="Times New Roman" w:eastAsia="Calibri" w:hAnsi="Times New Roman" w:cs="Times New Roman"/>
          <w:sz w:val="24"/>
          <w:szCs w:val="24"/>
          <w:lang w:val="en-ID"/>
        </w:rPr>
        <w:t xml:space="preserve"> Rasul </w:t>
      </w:r>
      <w:proofErr w:type="spellStart"/>
      <w:r>
        <w:rPr>
          <w:rFonts w:ascii="Times New Roman" w:eastAsia="Calibri" w:hAnsi="Times New Roman" w:cs="Times New Roman"/>
          <w:sz w:val="24"/>
          <w:szCs w:val="24"/>
          <w:lang w:val="en-ID"/>
        </w:rPr>
        <w:t>Kristus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Yesus</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pemberani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untuk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menyatakan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Allah </w:t>
      </w:r>
      <w:proofErr w:type="spellStart"/>
      <w:r>
        <w:rPr>
          <w:rFonts w:ascii="Times New Roman" w:eastAsia="Calibri" w:hAnsi="Times New Roman" w:cs="Times New Roman"/>
          <w:sz w:val="24"/>
          <w:szCs w:val="24"/>
          <w:lang w:val="en-ID"/>
        </w:rPr>
        <w:t>dari</w:t>
      </w:r>
      <w:proofErr w:type="spellEnd"/>
      <w:r>
        <w:rPr>
          <w:rFonts w:ascii="Times New Roman" w:eastAsia="Calibri" w:hAnsi="Times New Roman" w:cs="Times New Roman"/>
          <w:sz w:val="24"/>
          <w:szCs w:val="24"/>
          <w:lang w:val="en-ID"/>
        </w:rPr>
        <w:t xml:space="preserve"> di </w:t>
      </w:r>
      <w:proofErr w:type="spellStart"/>
      <w:r>
        <w:rPr>
          <w:rFonts w:ascii="Times New Roman" w:eastAsia="Calibri" w:hAnsi="Times New Roman" w:cs="Times New Roman"/>
          <w:sz w:val="24"/>
          <w:szCs w:val="24"/>
          <w:lang w:val="en-ID"/>
        </w:rPr>
        <w:t>seluruh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kekaisaran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Romawi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bahkan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sampai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Eropa</w:t>
      </w:r>
      <w:proofErr w:type="spellEnd"/>
      <w:r>
        <w:rPr>
          <w:rFonts w:ascii="Times New Roman" w:eastAsia="Calibri" w:hAnsi="Times New Roman" w:cs="Times New Roman"/>
          <w:sz w:val="24"/>
          <w:szCs w:val="24"/>
          <w:lang w:val="en-ID"/>
        </w:rPr>
        <w:t>.</w:t>
      </w:r>
    </w:p>
    <w:p w:rsidR="00303D92" w:rsidRDefault="00303D92" w:rsidP="00A67902">
      <w:pPr>
        <w:spacing w:after="200" w:line="240" w:lineRule="auto"/>
        <w:ind w:firstLine="720"/>
        <w:jc w:val="both"/>
        <w:rPr>
          <w:rFonts w:ascii="Times New Roman" w:eastAsia="Calibri" w:hAnsi="Times New Roman" w:cs="Times New Roman"/>
          <w:sz w:val="24"/>
          <w:szCs w:val="24"/>
          <w:lang w:val="en-ID"/>
        </w:rPr>
      </w:pP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Allah yang </w:t>
      </w:r>
      <w:proofErr w:type="spellStart"/>
      <w:r>
        <w:rPr>
          <w:rFonts w:ascii="Times New Roman" w:eastAsia="Calibri" w:hAnsi="Times New Roman" w:cs="Times New Roman"/>
          <w:sz w:val="24"/>
          <w:szCs w:val="24"/>
          <w:lang w:val="en-ID"/>
        </w:rPr>
        <w:t>yang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terhisap</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kehidupan</w:t>
      </w:r>
      <w:proofErr w:type="spellEnd"/>
      <w:r>
        <w:rPr>
          <w:rFonts w:ascii="Times New Roman" w:eastAsia="Calibri" w:hAnsi="Times New Roman" w:cs="Times New Roman"/>
          <w:sz w:val="24"/>
          <w:szCs w:val="24"/>
          <w:lang w:val="en-ID"/>
        </w:rPr>
        <w:t xml:space="preserve"> Paulus </w:t>
      </w:r>
      <w:proofErr w:type="spellStart"/>
      <w:r>
        <w:rPr>
          <w:rFonts w:ascii="Times New Roman" w:eastAsia="Calibri" w:hAnsi="Times New Roman" w:cs="Times New Roman"/>
          <w:sz w:val="24"/>
          <w:szCs w:val="24"/>
          <w:lang w:val="en-ID"/>
        </w:rPr>
        <w:t>bukanlah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sendiri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melainkan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telah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membenarkan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dirinya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menjadi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seorang</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dibenarkan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karena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Kristus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hidup</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didalamnya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Roma 1:17, </w:t>
      </w:r>
      <w:proofErr w:type="spellStart"/>
      <w:r>
        <w:rPr>
          <w:rFonts w:ascii="Times New Roman" w:eastAsia="Calibri" w:hAnsi="Times New Roman" w:cs="Times New Roman"/>
          <w:sz w:val="24"/>
          <w:szCs w:val="24"/>
          <w:lang w:val="en-ID"/>
        </w:rPr>
        <w:t>memberikan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suatu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pencerahan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disampaikan</w:t>
      </w:r>
      <w:proofErr w:type="spellEnd"/>
      <w:r>
        <w:rPr>
          <w:rFonts w:ascii="Times New Roman" w:eastAsia="Calibri" w:hAnsi="Times New Roman" w:cs="Times New Roman"/>
          <w:sz w:val="24"/>
          <w:szCs w:val="24"/>
          <w:lang w:val="en-ID"/>
        </w:rPr>
        <w:t xml:space="preserve"> oleh Steven Tong </w:t>
      </w:r>
      <w:proofErr w:type="spellStart"/>
      <w:r>
        <w:rPr>
          <w:rFonts w:ascii="Times New Roman" w:eastAsia="Calibri" w:hAnsi="Times New Roman" w:cs="Times New Roman"/>
          <w:sz w:val="24"/>
          <w:szCs w:val="24"/>
          <w:lang w:val="en-ID"/>
        </w:rPr>
        <w:t>menyatakan</w:t>
      </w:r>
      <w:proofErr w:type="spellEnd"/>
      <w:r>
        <w:rPr>
          <w:rFonts w:ascii="Times New Roman" w:eastAsia="Calibri" w:hAnsi="Times New Roman" w:cs="Times New Roman"/>
          <w:sz w:val="24"/>
          <w:szCs w:val="24"/>
          <w:lang w:val="en-ID"/>
        </w:rPr>
        <w:t xml:space="preserve">, Kita juga </w:t>
      </w:r>
      <w:proofErr w:type="spellStart"/>
      <w:r>
        <w:rPr>
          <w:rFonts w:ascii="Times New Roman" w:eastAsia="Calibri" w:hAnsi="Times New Roman" w:cs="Times New Roman"/>
          <w:sz w:val="24"/>
          <w:szCs w:val="24"/>
          <w:lang w:val="en-ID"/>
        </w:rPr>
        <w:t>melihat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bahwa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seluruh</w:t>
      </w:r>
      <w:proofErr w:type="spellEnd"/>
      <w:r>
        <w:rPr>
          <w:rFonts w:ascii="Times New Roman" w:eastAsia="Calibri" w:hAnsi="Times New Roman" w:cs="Times New Roman"/>
          <w:sz w:val="24"/>
          <w:szCs w:val="24"/>
          <w:lang w:val="en-ID"/>
        </w:rPr>
        <w:t xml:space="preserve"> kitab </w:t>
      </w:r>
      <w:proofErr w:type="spellStart"/>
      <w:r>
        <w:rPr>
          <w:rFonts w:ascii="Times New Roman" w:eastAsia="Calibri" w:hAnsi="Times New Roman" w:cs="Times New Roman"/>
          <w:sz w:val="24"/>
          <w:szCs w:val="24"/>
          <w:lang w:val="en-ID"/>
        </w:rPr>
        <w:t>suci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diterangi</w:t>
      </w:r>
      <w:proofErr w:type="spellEnd"/>
      <w:r>
        <w:rPr>
          <w:rFonts w:ascii="Times New Roman" w:eastAsia="Calibri" w:hAnsi="Times New Roman" w:cs="Times New Roman"/>
          <w:sz w:val="24"/>
          <w:szCs w:val="24"/>
          <w:lang w:val="en-ID"/>
        </w:rPr>
        <w:t xml:space="preserve"> oleh </w:t>
      </w:r>
      <w:proofErr w:type="spellStart"/>
      <w:r>
        <w:rPr>
          <w:rFonts w:ascii="Times New Roman" w:eastAsia="Calibri" w:hAnsi="Times New Roman" w:cs="Times New Roman"/>
          <w:sz w:val="24"/>
          <w:szCs w:val="24"/>
          <w:lang w:val="en-ID"/>
        </w:rPr>
        <w:t>kesinambungan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prinsip</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yaitu</w:t>
      </w:r>
      <w:proofErr w:type="spellEnd"/>
      <w:r>
        <w:rPr>
          <w:rFonts w:ascii="Times New Roman" w:eastAsia="Calibri" w:hAnsi="Times New Roman" w:cs="Times New Roman"/>
          <w:sz w:val="24"/>
          <w:szCs w:val="24"/>
          <w:lang w:val="en-ID"/>
        </w:rPr>
        <w:t xml:space="preserve"> “Orang </w:t>
      </w:r>
      <w:proofErr w:type="spellStart"/>
      <w:r>
        <w:rPr>
          <w:rFonts w:ascii="Times New Roman" w:eastAsia="Calibri" w:hAnsi="Times New Roman" w:cs="Times New Roman"/>
          <w:sz w:val="24"/>
          <w:szCs w:val="24"/>
          <w:lang w:val="en-ID"/>
        </w:rPr>
        <w:t>benar</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hidup</w:t>
      </w:r>
      <w:proofErr w:type="spellEnd"/>
      <w:r>
        <w:rPr>
          <w:rFonts w:ascii="Times New Roman" w:eastAsia="Calibri" w:hAnsi="Times New Roman" w:cs="Times New Roman"/>
          <w:sz w:val="24"/>
          <w:szCs w:val="24"/>
          <w:lang w:val="en-ID"/>
        </w:rPr>
        <w:t xml:space="preserve"> oleh </w:t>
      </w:r>
      <w:proofErr w:type="spellStart"/>
      <w:r>
        <w:rPr>
          <w:rFonts w:ascii="Times New Roman" w:eastAsia="Calibri" w:hAnsi="Times New Roman" w:cs="Times New Roman"/>
          <w:sz w:val="24"/>
          <w:szCs w:val="24"/>
          <w:lang w:val="en-ID"/>
        </w:rPr>
        <w:t>iman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atau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kata lain,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iman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kita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beroleh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hidup</w:t>
      </w:r>
      <w:proofErr w:type="spellEnd"/>
      <w:r>
        <w:rPr>
          <w:rFonts w:ascii="Times New Roman" w:eastAsia="Calibri" w:hAnsi="Times New Roman" w:cs="Times New Roman"/>
          <w:sz w:val="24"/>
          <w:szCs w:val="24"/>
          <w:lang w:val="en-ID"/>
        </w:rPr>
        <w:t>.</w:t>
      </w:r>
      <w:r>
        <w:rPr>
          <w:rStyle w:val="FootnoteReference"/>
          <w:rFonts w:ascii="Times New Roman" w:eastAsia="Calibri" w:hAnsi="Times New Roman" w:cs="Times New Roman"/>
          <w:sz w:val="24"/>
          <w:szCs w:val="24"/>
          <w:lang w:val="en-ID"/>
        </w:rPr>
        <w:footnoteReference w:id="261"/>
      </w:r>
      <w:r>
        <w:rPr>
          <w:rFonts w:ascii="Times New Roman" w:eastAsia="Calibri" w:hAnsi="Times New Roman" w:cs="Times New Roman"/>
          <w:sz w:val="24"/>
          <w:szCs w:val="24"/>
          <w:lang w:val="en-ID"/>
        </w:rPr>
        <w:t xml:space="preserve"> </w:t>
      </w:r>
    </w:p>
    <w:p w:rsidR="00303D92" w:rsidRDefault="00303D92" w:rsidP="00A67902">
      <w:pPr>
        <w:spacing w:after="200" w:line="240" w:lineRule="auto"/>
        <w:ind w:firstLine="720"/>
        <w:jc w:val="both"/>
        <w:rPr>
          <w:rFonts w:ascii="Times New Roman" w:hAnsi="Times New Roman" w:cs="Times New Roman"/>
          <w:sz w:val="24"/>
          <w:szCs w:val="24"/>
          <w:lang w:val="en-ID" w:bidi="he-IL"/>
        </w:rPr>
      </w:pP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ayat</w:t>
      </w:r>
      <w:proofErr w:type="spellEnd"/>
      <w:r>
        <w:rPr>
          <w:rFonts w:ascii="Times New Roman" w:eastAsia="Calibri" w:hAnsi="Times New Roman" w:cs="Times New Roman"/>
          <w:sz w:val="24"/>
          <w:szCs w:val="24"/>
          <w:lang w:val="en-ID"/>
        </w:rPr>
        <w:t xml:space="preserve"> 17 Paulus </w:t>
      </w:r>
      <w:proofErr w:type="spellStart"/>
      <w:r>
        <w:rPr>
          <w:rFonts w:ascii="Times New Roman" w:eastAsia="Calibri" w:hAnsi="Times New Roman" w:cs="Times New Roman"/>
          <w:sz w:val="24"/>
          <w:szCs w:val="24"/>
          <w:lang w:val="en-ID"/>
        </w:rPr>
        <w:t>menuliskan</w:t>
      </w:r>
      <w:proofErr w:type="spellEnd"/>
      <w:r>
        <w:rPr>
          <w:rFonts w:ascii="Times New Roman" w:eastAsia="Calibri" w:hAnsi="Times New Roman" w:cs="Times New Roman"/>
          <w:sz w:val="24"/>
          <w:szCs w:val="24"/>
          <w:lang w:val="en-ID"/>
        </w:rPr>
        <w:t>: “</w:t>
      </w:r>
      <w:proofErr w:type="spellStart"/>
      <w:r>
        <w:rPr>
          <w:rFonts w:ascii="Times New Roman" w:eastAsia="Calibri" w:hAnsi="Times New Roman" w:cs="Times New Roman"/>
          <w:sz w:val="24"/>
          <w:szCs w:val="24"/>
          <w:lang w:val="en-ID"/>
        </w:rPr>
        <w:t>Sebab</w:t>
      </w:r>
      <w:proofErr w:type="spellEnd"/>
      <w:r>
        <w:rPr>
          <w:rFonts w:ascii="Times New Roman" w:eastAsia="Calibri" w:hAnsi="Times New Roman" w:cs="Times New Roman"/>
          <w:sz w:val="24"/>
          <w:szCs w:val="24"/>
          <w:lang w:val="en-ID"/>
        </w:rPr>
        <w:t xml:space="preserve"> di </w:t>
      </w:r>
      <w:proofErr w:type="spellStart"/>
      <w:r>
        <w:rPr>
          <w:rFonts w:ascii="Times New Roman" w:eastAsia="Calibri" w:hAnsi="Times New Roman" w:cs="Times New Roman"/>
          <w:sz w:val="24"/>
          <w:szCs w:val="24"/>
          <w:lang w:val="en-ID"/>
        </w:rPr>
        <w:t>dalamnya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nyata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Allah, yang </w:t>
      </w:r>
      <w:proofErr w:type="spellStart"/>
      <w:r>
        <w:rPr>
          <w:rFonts w:ascii="Times New Roman" w:eastAsia="Calibri" w:hAnsi="Times New Roman" w:cs="Times New Roman"/>
          <w:sz w:val="24"/>
          <w:szCs w:val="24"/>
          <w:lang w:val="en-ID"/>
        </w:rPr>
        <w:t>bertolak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iman</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memimpin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kepada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iman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seperti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tertulis</w:t>
      </w:r>
      <w:proofErr w:type="spellEnd"/>
      <w:r>
        <w:rPr>
          <w:rFonts w:ascii="Times New Roman" w:eastAsia="Calibri" w:hAnsi="Times New Roman" w:cs="Times New Roman"/>
          <w:sz w:val="24"/>
          <w:szCs w:val="24"/>
          <w:lang w:val="en-ID"/>
        </w:rPr>
        <w:t xml:space="preserve"> orang </w:t>
      </w:r>
      <w:proofErr w:type="spellStart"/>
      <w:r>
        <w:rPr>
          <w:rFonts w:ascii="Times New Roman" w:eastAsia="Calibri" w:hAnsi="Times New Roman" w:cs="Times New Roman"/>
          <w:sz w:val="24"/>
          <w:szCs w:val="24"/>
          <w:lang w:val="en-ID"/>
        </w:rPr>
        <w:t>benar</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hidup</w:t>
      </w:r>
      <w:proofErr w:type="spellEnd"/>
      <w:r>
        <w:rPr>
          <w:rFonts w:ascii="Times New Roman" w:eastAsia="Calibri" w:hAnsi="Times New Roman" w:cs="Times New Roman"/>
          <w:sz w:val="24"/>
          <w:szCs w:val="24"/>
          <w:lang w:val="en-ID"/>
        </w:rPr>
        <w:t xml:space="preserve"> oleh </w:t>
      </w:r>
      <w:proofErr w:type="spellStart"/>
      <w:r>
        <w:rPr>
          <w:rFonts w:ascii="Times New Roman" w:eastAsia="Calibri" w:hAnsi="Times New Roman" w:cs="Times New Roman"/>
          <w:sz w:val="24"/>
          <w:szCs w:val="24"/>
          <w:lang w:val="en-ID"/>
        </w:rPr>
        <w:t>iman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w:t>
      </w:r>
      <w:r w:rsidRPr="00F071DB">
        <w:rPr>
          <w:rFonts w:ascii="Times New Roman" w:hAnsi="Times New Roman" w:cs="Times New Roman"/>
          <w:sz w:val="24"/>
          <w:szCs w:val="24"/>
          <w:lang w:val="en-ID" w:bidi="he-IL"/>
        </w:rPr>
        <w:t>rtinya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bahwa</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maksud</w:t>
      </w:r>
      <w:proofErr w:type="spellEnd"/>
      <w:r w:rsidRPr="00F071DB">
        <w:rPr>
          <w:rFonts w:ascii="Times New Roman" w:hAnsi="Times New Roman" w:cs="Times New Roman"/>
          <w:sz w:val="24"/>
          <w:szCs w:val="24"/>
          <w:lang w:val="en-ID" w:bidi="he-IL"/>
        </w:rPr>
        <w:t xml:space="preserve"> Paulus </w:t>
      </w:r>
      <w:proofErr w:type="spellStart"/>
      <w:r w:rsidRPr="00F071DB">
        <w:rPr>
          <w:rFonts w:ascii="Times New Roman" w:hAnsi="Times New Roman" w:cs="Times New Roman"/>
          <w:sz w:val="24"/>
          <w:szCs w:val="24"/>
          <w:lang w:val="en-ID" w:bidi="he-IL"/>
        </w:rPr>
        <w:t>tentang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hal</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adalah</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kembali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iman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seseorang</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meresponi</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kebenaran</w:t>
      </w:r>
      <w:proofErr w:type="spellEnd"/>
      <w:r w:rsidRPr="00F071DB">
        <w:rPr>
          <w:rFonts w:ascii="Times New Roman" w:hAnsi="Times New Roman" w:cs="Times New Roman"/>
          <w:sz w:val="24"/>
          <w:szCs w:val="24"/>
          <w:lang w:val="en-ID" w:bidi="he-IL"/>
        </w:rPr>
        <w:t xml:space="preserve"> </w:t>
      </w:r>
      <w:proofErr w:type="spellStart"/>
      <w:r w:rsidRPr="00F071DB">
        <w:rPr>
          <w:rFonts w:ascii="Times New Roman" w:hAnsi="Times New Roman" w:cs="Times New Roman"/>
          <w:sz w:val="24"/>
          <w:szCs w:val="24"/>
          <w:lang w:val="en-ID" w:bidi="he-IL"/>
        </w:rPr>
        <w:t>Injil</w:t>
      </w:r>
      <w:proofErr w:type="spellEnd"/>
      <w:r w:rsidRPr="00F071DB">
        <w:rPr>
          <w:rFonts w:ascii="Times New Roman" w:hAnsi="Times New Roman" w:cs="Times New Roman"/>
          <w:sz w:val="24"/>
          <w:szCs w:val="24"/>
          <w:lang w:val="en-ID" w:bidi="he-IL"/>
        </w:rPr>
        <w:t xml:space="preserve"> </w:t>
      </w:r>
      <w:r>
        <w:rPr>
          <w:rFonts w:ascii="Times New Roman" w:hAnsi="Times New Roman" w:cs="Times New Roman"/>
          <w:sz w:val="24"/>
          <w:szCs w:val="24"/>
          <w:lang w:val="en-ID" w:bidi="he-IL"/>
        </w:rPr>
        <w:t>(</w:t>
      </w:r>
      <w:proofErr w:type="spellStart"/>
      <w:r>
        <w:rPr>
          <w:rFonts w:ascii="Times New Roman" w:hAnsi="Times New Roman" w:cs="Times New Roman"/>
          <w:sz w:val="24"/>
          <w:szCs w:val="24"/>
          <w:lang w:val="en-ID" w:bidi="he-IL"/>
        </w:rPr>
        <w:t>kebenaran</w:t>
      </w:r>
      <w:proofErr w:type="spellEnd"/>
      <w:r>
        <w:rPr>
          <w:rFonts w:ascii="Times New Roman" w:hAnsi="Times New Roman" w:cs="Times New Roman"/>
          <w:sz w:val="24"/>
          <w:szCs w:val="24"/>
          <w:lang w:val="en-ID" w:bidi="he-IL"/>
        </w:rPr>
        <w:t xml:space="preserve"> Allah) </w:t>
      </w:r>
      <w:proofErr w:type="spellStart"/>
      <w:r w:rsidRPr="00F071DB">
        <w:rPr>
          <w:rFonts w:ascii="Times New Roman" w:hAnsi="Times New Roman" w:cs="Times New Roman"/>
          <w:sz w:val="24"/>
          <w:szCs w:val="24"/>
          <w:lang w:val="en-ID" w:bidi="he-IL"/>
        </w:rPr>
        <w:t>itu</w:t>
      </w:r>
      <w:proofErr w:type="spellEnd"/>
      <w:r w:rsidRPr="00F071DB">
        <w:rPr>
          <w:rFonts w:ascii="Times New Roman" w:hAnsi="Times New Roman" w:cs="Times New Roman"/>
          <w:sz w:val="24"/>
          <w:szCs w:val="24"/>
          <w:lang w:val="en-ID" w:bidi="he-IL"/>
        </w:rPr>
        <w:t>.</w:t>
      </w:r>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Menerima</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Kristus</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dalam</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kehidupan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tidak</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bisa</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secara</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kuantitatif</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tetapi</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harus</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kualitatif</w:t>
      </w:r>
      <w:proofErr w:type="spellEnd"/>
      <w:r>
        <w:rPr>
          <w:rFonts w:ascii="Times New Roman" w:hAnsi="Times New Roman" w:cs="Times New Roman"/>
          <w:sz w:val="24"/>
          <w:szCs w:val="24"/>
          <w:lang w:val="en-ID" w:bidi="he-IL"/>
        </w:rPr>
        <w:t xml:space="preserve">. Stephen Tong </w:t>
      </w:r>
      <w:proofErr w:type="spellStart"/>
      <w:r>
        <w:rPr>
          <w:rFonts w:ascii="Times New Roman" w:hAnsi="Times New Roman" w:cs="Times New Roman"/>
          <w:sz w:val="24"/>
          <w:szCs w:val="24"/>
          <w:lang w:val="en-ID" w:bidi="he-IL"/>
        </w:rPr>
        <w:t>menyatakan</w:t>
      </w:r>
      <w:proofErr w:type="spellEnd"/>
      <w:r>
        <w:rPr>
          <w:rFonts w:ascii="Times New Roman" w:hAnsi="Times New Roman" w:cs="Times New Roman"/>
          <w:sz w:val="24"/>
          <w:szCs w:val="24"/>
          <w:lang w:val="en-ID" w:bidi="he-IL"/>
        </w:rPr>
        <w:t xml:space="preserve">, “Karena orang </w:t>
      </w:r>
      <w:proofErr w:type="spellStart"/>
      <w:r>
        <w:rPr>
          <w:rFonts w:ascii="Times New Roman" w:hAnsi="Times New Roman" w:cs="Times New Roman"/>
          <w:sz w:val="24"/>
          <w:szCs w:val="24"/>
          <w:lang w:val="en-ID" w:bidi="he-IL"/>
        </w:rPr>
        <w:t>benar-benar</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sudah</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berada</w:t>
      </w:r>
      <w:proofErr w:type="spellEnd"/>
      <w:r>
        <w:rPr>
          <w:rFonts w:ascii="Times New Roman" w:hAnsi="Times New Roman" w:cs="Times New Roman"/>
          <w:sz w:val="24"/>
          <w:szCs w:val="24"/>
          <w:lang w:val="en-ID" w:bidi="he-IL"/>
        </w:rPr>
        <w:t xml:space="preserve"> di </w:t>
      </w:r>
      <w:proofErr w:type="spellStart"/>
      <w:r>
        <w:rPr>
          <w:rFonts w:ascii="Times New Roman" w:hAnsi="Times New Roman" w:cs="Times New Roman"/>
          <w:sz w:val="24"/>
          <w:szCs w:val="24"/>
          <w:lang w:val="en-ID" w:bidi="he-IL"/>
        </w:rPr>
        <w:t>dalam</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Kristus</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ia</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bagaikan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benih</w:t>
      </w:r>
      <w:proofErr w:type="spellEnd"/>
      <w:r>
        <w:rPr>
          <w:rFonts w:ascii="Times New Roman" w:hAnsi="Times New Roman" w:cs="Times New Roman"/>
          <w:sz w:val="24"/>
          <w:szCs w:val="24"/>
          <w:lang w:val="en-ID" w:bidi="he-IL"/>
        </w:rPr>
        <w:t xml:space="preserve"> yang </w:t>
      </w:r>
      <w:proofErr w:type="spellStart"/>
      <w:r>
        <w:rPr>
          <w:rFonts w:ascii="Times New Roman" w:hAnsi="Times New Roman" w:cs="Times New Roman"/>
          <w:sz w:val="24"/>
          <w:szCs w:val="24"/>
          <w:lang w:val="en-ID" w:bidi="he-IL"/>
        </w:rPr>
        <w:t>hidup</w:t>
      </w:r>
      <w:proofErr w:type="spellEnd"/>
      <w:r>
        <w:rPr>
          <w:rFonts w:ascii="Times New Roman" w:hAnsi="Times New Roman" w:cs="Times New Roman"/>
          <w:sz w:val="24"/>
          <w:szCs w:val="24"/>
          <w:lang w:val="en-ID" w:bidi="he-IL"/>
        </w:rPr>
        <w:t xml:space="preserve">, di </w:t>
      </w:r>
      <w:proofErr w:type="spellStart"/>
      <w:r>
        <w:rPr>
          <w:rFonts w:ascii="Times New Roman" w:hAnsi="Times New Roman" w:cs="Times New Roman"/>
          <w:sz w:val="24"/>
          <w:szCs w:val="24"/>
          <w:lang w:val="en-ID" w:bidi="he-IL"/>
        </w:rPr>
        <w:t>dalam</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Kristus</w:t>
      </w:r>
      <w:proofErr w:type="spellEnd"/>
      <w:r>
        <w:rPr>
          <w:rFonts w:ascii="Times New Roman" w:hAnsi="Times New Roman" w:cs="Times New Roman"/>
          <w:sz w:val="24"/>
          <w:szCs w:val="24"/>
          <w:lang w:val="en-ID" w:bidi="he-IL"/>
        </w:rPr>
        <w:t xml:space="preserve"> yang </w:t>
      </w:r>
      <w:proofErr w:type="spellStart"/>
      <w:r>
        <w:rPr>
          <w:rFonts w:ascii="Times New Roman" w:hAnsi="Times New Roman" w:cs="Times New Roman"/>
          <w:sz w:val="24"/>
          <w:szCs w:val="24"/>
          <w:lang w:val="en-ID" w:bidi="he-IL"/>
        </w:rPr>
        <w:t>bertumbuh</w:t>
      </w:r>
      <w:proofErr w:type="spellEnd"/>
      <w:r>
        <w:rPr>
          <w:rFonts w:ascii="Times New Roman" w:hAnsi="Times New Roman" w:cs="Times New Roman"/>
          <w:sz w:val="24"/>
          <w:szCs w:val="24"/>
          <w:lang w:val="en-ID" w:bidi="he-IL"/>
        </w:rPr>
        <w:t xml:space="preserve"> dan </w:t>
      </w:r>
      <w:proofErr w:type="spellStart"/>
      <w:r>
        <w:rPr>
          <w:rFonts w:ascii="Times New Roman" w:hAnsi="Times New Roman" w:cs="Times New Roman"/>
          <w:sz w:val="24"/>
          <w:szCs w:val="24"/>
          <w:lang w:val="en-ID" w:bidi="he-IL"/>
        </w:rPr>
        <w:t>berbuah</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Itu</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sebabnya</w:t>
      </w:r>
      <w:proofErr w:type="spellEnd"/>
      <w:r>
        <w:rPr>
          <w:rFonts w:ascii="Times New Roman" w:hAnsi="Times New Roman" w:cs="Times New Roman"/>
          <w:sz w:val="24"/>
          <w:szCs w:val="24"/>
          <w:lang w:val="en-ID" w:bidi="he-IL"/>
        </w:rPr>
        <w:t xml:space="preserve"> orang Kristen </w:t>
      </w:r>
      <w:proofErr w:type="spellStart"/>
      <w:r>
        <w:rPr>
          <w:rFonts w:ascii="Times New Roman" w:hAnsi="Times New Roman" w:cs="Times New Roman"/>
          <w:sz w:val="24"/>
          <w:szCs w:val="24"/>
          <w:lang w:val="en-ID" w:bidi="he-IL"/>
        </w:rPr>
        <w:t>sejati</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pasti</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mempunyai</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kelakuan</w:t>
      </w:r>
      <w:proofErr w:type="spellEnd"/>
      <w:r>
        <w:rPr>
          <w:rFonts w:ascii="Times New Roman" w:hAnsi="Times New Roman" w:cs="Times New Roman"/>
          <w:sz w:val="24"/>
          <w:szCs w:val="24"/>
          <w:lang w:val="en-ID" w:bidi="he-IL"/>
        </w:rPr>
        <w:t xml:space="preserve"> yang </w:t>
      </w:r>
      <w:proofErr w:type="spellStart"/>
      <w:r>
        <w:rPr>
          <w:rFonts w:ascii="Times New Roman" w:hAnsi="Times New Roman" w:cs="Times New Roman"/>
          <w:sz w:val="24"/>
          <w:szCs w:val="24"/>
          <w:lang w:val="en-ID" w:bidi="he-IL"/>
        </w:rPr>
        <w:t>baik</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Tetapi</w:t>
      </w:r>
      <w:proofErr w:type="spellEnd"/>
      <w:r>
        <w:rPr>
          <w:rFonts w:ascii="Times New Roman" w:hAnsi="Times New Roman" w:cs="Times New Roman"/>
          <w:sz w:val="24"/>
          <w:szCs w:val="24"/>
          <w:lang w:val="en-ID" w:bidi="he-IL"/>
        </w:rPr>
        <w:t xml:space="preserve"> orang yang </w:t>
      </w:r>
      <w:proofErr w:type="spellStart"/>
      <w:r>
        <w:rPr>
          <w:rFonts w:ascii="Times New Roman" w:hAnsi="Times New Roman" w:cs="Times New Roman"/>
          <w:sz w:val="24"/>
          <w:szCs w:val="24"/>
          <w:lang w:val="en-ID" w:bidi="he-IL"/>
        </w:rPr>
        <w:t>mempunyai</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kelakuan</w:t>
      </w:r>
      <w:proofErr w:type="spellEnd"/>
      <w:r>
        <w:rPr>
          <w:rFonts w:ascii="Times New Roman" w:hAnsi="Times New Roman" w:cs="Times New Roman"/>
          <w:sz w:val="24"/>
          <w:szCs w:val="24"/>
          <w:lang w:val="en-ID" w:bidi="he-IL"/>
        </w:rPr>
        <w:t xml:space="preserve"> yang </w:t>
      </w:r>
      <w:proofErr w:type="spellStart"/>
      <w:r>
        <w:rPr>
          <w:rFonts w:ascii="Times New Roman" w:hAnsi="Times New Roman" w:cs="Times New Roman"/>
          <w:sz w:val="24"/>
          <w:szCs w:val="24"/>
          <w:lang w:val="en-ID" w:bidi="he-IL"/>
        </w:rPr>
        <w:t>baik</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belum</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tentu</w:t>
      </w:r>
      <w:proofErr w:type="spellEnd"/>
      <w:r>
        <w:rPr>
          <w:rFonts w:ascii="Times New Roman" w:hAnsi="Times New Roman" w:cs="Times New Roman"/>
          <w:sz w:val="24"/>
          <w:szCs w:val="24"/>
          <w:lang w:val="en-ID" w:bidi="he-IL"/>
        </w:rPr>
        <w:t xml:space="preserve"> Kristen yang </w:t>
      </w:r>
      <w:proofErr w:type="spellStart"/>
      <w:r>
        <w:rPr>
          <w:rFonts w:ascii="Times New Roman" w:hAnsi="Times New Roman" w:cs="Times New Roman"/>
          <w:sz w:val="24"/>
          <w:szCs w:val="24"/>
          <w:lang w:val="en-ID" w:bidi="he-IL"/>
        </w:rPr>
        <w:t>sejati</w:t>
      </w:r>
      <w:proofErr w:type="spellEnd"/>
      <w:r>
        <w:rPr>
          <w:rFonts w:ascii="Times New Roman" w:hAnsi="Times New Roman" w:cs="Times New Roman"/>
          <w:sz w:val="24"/>
          <w:szCs w:val="24"/>
          <w:lang w:val="en-ID" w:bidi="he-IL"/>
        </w:rPr>
        <w:t>.”</w:t>
      </w:r>
      <w:r>
        <w:rPr>
          <w:rStyle w:val="FootnoteReference"/>
          <w:rFonts w:ascii="Times New Roman" w:hAnsi="Times New Roman" w:cs="Times New Roman"/>
          <w:sz w:val="24"/>
          <w:szCs w:val="24"/>
          <w:lang w:val="en-ID" w:bidi="he-IL"/>
        </w:rPr>
        <w:footnoteReference w:id="262"/>
      </w:r>
      <w:r>
        <w:rPr>
          <w:rFonts w:ascii="Times New Roman" w:hAnsi="Times New Roman" w:cs="Times New Roman"/>
          <w:sz w:val="24"/>
          <w:szCs w:val="24"/>
          <w:lang w:val="en-ID" w:bidi="he-IL"/>
        </w:rPr>
        <w:t xml:space="preserve"> </w:t>
      </w:r>
    </w:p>
    <w:p w:rsidR="00303D92" w:rsidRDefault="00303D92" w:rsidP="00A67902">
      <w:pPr>
        <w:spacing w:after="200" w:line="240" w:lineRule="auto"/>
        <w:ind w:firstLine="720"/>
        <w:jc w:val="both"/>
        <w:rPr>
          <w:rFonts w:ascii="Times New Roman" w:hAnsi="Times New Roman" w:cs="Times New Roman"/>
          <w:sz w:val="24"/>
          <w:szCs w:val="24"/>
          <w:lang w:val="en-ID" w:bidi="he-IL"/>
        </w:rPr>
      </w:pPr>
      <w:r>
        <w:rPr>
          <w:rFonts w:ascii="Times New Roman" w:hAnsi="Times New Roman" w:cs="Times New Roman"/>
          <w:sz w:val="24"/>
          <w:szCs w:val="24"/>
          <w:lang w:val="en-ID" w:bidi="he-IL"/>
        </w:rPr>
        <w:t xml:space="preserve">Di </w:t>
      </w:r>
      <w:proofErr w:type="spellStart"/>
      <w:r>
        <w:rPr>
          <w:rFonts w:ascii="Times New Roman" w:hAnsi="Times New Roman" w:cs="Times New Roman"/>
          <w:sz w:val="24"/>
          <w:szCs w:val="24"/>
          <w:lang w:val="en-ID" w:bidi="he-IL"/>
        </w:rPr>
        <w:t>dalam</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mengenal</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kebenaran</w:t>
      </w:r>
      <w:proofErr w:type="spellEnd"/>
      <w:r>
        <w:rPr>
          <w:rFonts w:ascii="Times New Roman" w:hAnsi="Times New Roman" w:cs="Times New Roman"/>
          <w:sz w:val="24"/>
          <w:szCs w:val="24"/>
          <w:lang w:val="en-ID" w:bidi="he-IL"/>
        </w:rPr>
        <w:t xml:space="preserve"> Allah </w:t>
      </w:r>
      <w:proofErr w:type="spellStart"/>
      <w:r>
        <w:rPr>
          <w:rFonts w:ascii="Times New Roman" w:hAnsi="Times New Roman" w:cs="Times New Roman"/>
          <w:sz w:val="24"/>
          <w:szCs w:val="24"/>
          <w:lang w:val="en-ID" w:bidi="he-IL"/>
        </w:rPr>
        <w:t>tidak</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boleh</w:t>
      </w:r>
      <w:proofErr w:type="spellEnd"/>
      <w:r>
        <w:rPr>
          <w:rFonts w:ascii="Times New Roman" w:hAnsi="Times New Roman" w:cs="Times New Roman"/>
          <w:sz w:val="24"/>
          <w:szCs w:val="24"/>
          <w:lang w:val="en-ID" w:bidi="he-IL"/>
        </w:rPr>
        <w:t xml:space="preserve"> orang </w:t>
      </w:r>
      <w:proofErr w:type="spellStart"/>
      <w:r>
        <w:rPr>
          <w:rFonts w:ascii="Times New Roman" w:hAnsi="Times New Roman" w:cs="Times New Roman"/>
          <w:sz w:val="24"/>
          <w:szCs w:val="24"/>
          <w:lang w:val="en-ID" w:bidi="he-IL"/>
        </w:rPr>
        <w:t>beriman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menyalahgunakan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kemampuan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untuk</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mengenal</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kebenaran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Athur</w:t>
      </w:r>
      <w:proofErr w:type="spellEnd"/>
      <w:r>
        <w:rPr>
          <w:rFonts w:ascii="Times New Roman" w:hAnsi="Times New Roman" w:cs="Times New Roman"/>
          <w:sz w:val="24"/>
          <w:szCs w:val="24"/>
          <w:lang w:val="en-ID" w:bidi="he-IL"/>
        </w:rPr>
        <w:t xml:space="preserve"> F. Holmes </w:t>
      </w:r>
      <w:proofErr w:type="spellStart"/>
      <w:r>
        <w:rPr>
          <w:rFonts w:ascii="Times New Roman" w:hAnsi="Times New Roman" w:cs="Times New Roman"/>
          <w:sz w:val="24"/>
          <w:szCs w:val="24"/>
          <w:lang w:val="en-ID" w:bidi="he-IL"/>
        </w:rPr>
        <w:t>menyatakan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Kesalahan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tidak</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berasal</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dari</w:t>
      </w:r>
      <w:proofErr w:type="spellEnd"/>
      <w:r>
        <w:rPr>
          <w:rFonts w:ascii="Times New Roman" w:hAnsi="Times New Roman" w:cs="Times New Roman"/>
          <w:sz w:val="24"/>
          <w:szCs w:val="24"/>
          <w:lang w:val="en-ID" w:bidi="he-IL"/>
        </w:rPr>
        <w:t xml:space="preserve"> Allah, </w:t>
      </w:r>
      <w:proofErr w:type="spellStart"/>
      <w:r>
        <w:rPr>
          <w:rFonts w:ascii="Times New Roman" w:hAnsi="Times New Roman" w:cs="Times New Roman"/>
          <w:sz w:val="24"/>
          <w:szCs w:val="24"/>
          <w:lang w:val="en-ID" w:bidi="he-IL"/>
        </w:rPr>
        <w:t>tetapi</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manusilah</w:t>
      </w:r>
      <w:proofErr w:type="spellEnd"/>
      <w:r>
        <w:rPr>
          <w:rFonts w:ascii="Times New Roman" w:hAnsi="Times New Roman" w:cs="Times New Roman"/>
          <w:sz w:val="24"/>
          <w:szCs w:val="24"/>
          <w:lang w:val="en-ID" w:bidi="he-IL"/>
        </w:rPr>
        <w:t xml:space="preserve"> yang </w:t>
      </w:r>
      <w:proofErr w:type="spellStart"/>
      <w:r>
        <w:rPr>
          <w:rFonts w:ascii="Times New Roman" w:hAnsi="Times New Roman" w:cs="Times New Roman"/>
          <w:sz w:val="24"/>
          <w:szCs w:val="24"/>
          <w:lang w:val="en-ID" w:bidi="he-IL"/>
        </w:rPr>
        <w:t>yang</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menyalahgunakan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kemampuannya</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untuk</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mengenal</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kebenaran</w:t>
      </w:r>
      <w:proofErr w:type="spellEnd"/>
      <w:r>
        <w:rPr>
          <w:rFonts w:ascii="Times New Roman" w:hAnsi="Times New Roman" w:cs="Times New Roman"/>
          <w:sz w:val="24"/>
          <w:szCs w:val="24"/>
          <w:lang w:val="en-ID" w:bidi="he-IL"/>
        </w:rPr>
        <w:t>.</w:t>
      </w:r>
      <w:r>
        <w:rPr>
          <w:rStyle w:val="FootnoteReference"/>
          <w:rFonts w:ascii="Times New Roman" w:hAnsi="Times New Roman" w:cs="Times New Roman"/>
          <w:sz w:val="24"/>
          <w:szCs w:val="24"/>
          <w:lang w:val="en-ID" w:bidi="he-IL"/>
        </w:rPr>
        <w:footnoteReference w:id="263"/>
      </w:r>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Artinya</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bahwa</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apabila</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pikiran</w:t>
      </w:r>
      <w:proofErr w:type="spellEnd"/>
      <w:r>
        <w:rPr>
          <w:rFonts w:ascii="Times New Roman" w:hAnsi="Times New Roman" w:cs="Times New Roman"/>
          <w:sz w:val="24"/>
          <w:szCs w:val="24"/>
          <w:lang w:val="en-ID" w:bidi="he-IL"/>
        </w:rPr>
        <w:t xml:space="preserve"> dan </w:t>
      </w:r>
      <w:proofErr w:type="spellStart"/>
      <w:r>
        <w:rPr>
          <w:rFonts w:ascii="Times New Roman" w:hAnsi="Times New Roman" w:cs="Times New Roman"/>
          <w:sz w:val="24"/>
          <w:szCs w:val="24"/>
          <w:lang w:val="en-ID" w:bidi="he-IL"/>
        </w:rPr>
        <w:t>kehidupan</w:t>
      </w:r>
      <w:proofErr w:type="spellEnd"/>
      <w:r>
        <w:rPr>
          <w:rFonts w:ascii="Times New Roman" w:hAnsi="Times New Roman" w:cs="Times New Roman"/>
          <w:sz w:val="24"/>
          <w:szCs w:val="24"/>
          <w:lang w:val="en-ID" w:bidi="he-IL"/>
        </w:rPr>
        <w:t xml:space="preserve"> orang </w:t>
      </w:r>
      <w:proofErr w:type="spellStart"/>
      <w:r>
        <w:rPr>
          <w:rFonts w:ascii="Times New Roman" w:hAnsi="Times New Roman" w:cs="Times New Roman"/>
          <w:sz w:val="24"/>
          <w:szCs w:val="24"/>
          <w:lang w:val="en-ID" w:bidi="he-IL"/>
        </w:rPr>
        <w:t>beriman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sudah</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melekat</w:t>
      </w:r>
      <w:proofErr w:type="spellEnd"/>
      <w:r>
        <w:rPr>
          <w:rFonts w:ascii="Times New Roman" w:hAnsi="Times New Roman" w:cs="Times New Roman"/>
          <w:sz w:val="24"/>
          <w:szCs w:val="24"/>
          <w:lang w:val="en-ID" w:bidi="he-IL"/>
        </w:rPr>
        <w:t xml:space="preserve"> di </w:t>
      </w:r>
      <w:proofErr w:type="spellStart"/>
      <w:r>
        <w:rPr>
          <w:rFonts w:ascii="Times New Roman" w:hAnsi="Times New Roman" w:cs="Times New Roman"/>
          <w:sz w:val="24"/>
          <w:szCs w:val="24"/>
          <w:lang w:val="en-ID" w:bidi="he-IL"/>
        </w:rPr>
        <w:t>dalam</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Yesus</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Kristus</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secara</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intim</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maka</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secara</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otomatis</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Kebenaran</w:t>
      </w:r>
      <w:proofErr w:type="spellEnd"/>
      <w:r>
        <w:rPr>
          <w:rFonts w:ascii="Times New Roman" w:hAnsi="Times New Roman" w:cs="Times New Roman"/>
          <w:sz w:val="24"/>
          <w:szCs w:val="24"/>
          <w:lang w:val="en-ID" w:bidi="he-IL"/>
        </w:rPr>
        <w:t xml:space="preserve"> Allah </w:t>
      </w:r>
      <w:proofErr w:type="spellStart"/>
      <w:r>
        <w:rPr>
          <w:rFonts w:ascii="Times New Roman" w:hAnsi="Times New Roman" w:cs="Times New Roman"/>
          <w:sz w:val="24"/>
          <w:szCs w:val="24"/>
          <w:lang w:val="en-ID" w:bidi="he-IL"/>
        </w:rPr>
        <w:t>akan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menjadi</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nyata</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dalam</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kehidupan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setiap</w:t>
      </w:r>
      <w:proofErr w:type="spellEnd"/>
      <w:r>
        <w:rPr>
          <w:rFonts w:ascii="Times New Roman" w:hAnsi="Times New Roman" w:cs="Times New Roman"/>
          <w:sz w:val="24"/>
          <w:szCs w:val="24"/>
          <w:lang w:val="en-ID" w:bidi="he-IL"/>
        </w:rPr>
        <w:t xml:space="preserve"> orang </w:t>
      </w:r>
      <w:proofErr w:type="spellStart"/>
      <w:r>
        <w:rPr>
          <w:rFonts w:ascii="Times New Roman" w:hAnsi="Times New Roman" w:cs="Times New Roman"/>
          <w:sz w:val="24"/>
          <w:szCs w:val="24"/>
          <w:lang w:val="en-ID" w:bidi="he-IL"/>
        </w:rPr>
        <w:t>percaya</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Melihat</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kehidupan</w:t>
      </w:r>
      <w:proofErr w:type="spellEnd"/>
      <w:r>
        <w:rPr>
          <w:rFonts w:ascii="Times New Roman" w:hAnsi="Times New Roman" w:cs="Times New Roman"/>
          <w:sz w:val="24"/>
          <w:szCs w:val="24"/>
          <w:lang w:val="en-ID" w:bidi="he-IL"/>
        </w:rPr>
        <w:t xml:space="preserve"> </w:t>
      </w:r>
      <w:r>
        <w:rPr>
          <w:rFonts w:ascii="Times New Roman" w:hAnsi="Times New Roman" w:cs="Times New Roman"/>
          <w:sz w:val="24"/>
          <w:szCs w:val="24"/>
          <w:lang w:val="en-ID" w:bidi="he-IL"/>
        </w:rPr>
        <w:lastRenderedPageBreak/>
        <w:t xml:space="preserve">Paulus, </w:t>
      </w:r>
      <w:proofErr w:type="spellStart"/>
      <w:r>
        <w:rPr>
          <w:rFonts w:ascii="Times New Roman" w:hAnsi="Times New Roman" w:cs="Times New Roman"/>
          <w:sz w:val="24"/>
          <w:szCs w:val="24"/>
          <w:lang w:val="en-ID" w:bidi="he-IL"/>
        </w:rPr>
        <w:t>bahwa</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dia</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rela</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bertobat</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dengan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sungguh</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menerima</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Kristus</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sebagai</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Tuhan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dalam</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kehidupannya</w:t>
      </w:r>
      <w:proofErr w:type="spellEnd"/>
      <w:r>
        <w:rPr>
          <w:rFonts w:ascii="Times New Roman" w:hAnsi="Times New Roman" w:cs="Times New Roman"/>
          <w:sz w:val="24"/>
          <w:szCs w:val="24"/>
          <w:lang w:val="en-ID" w:bidi="he-IL"/>
        </w:rPr>
        <w:t xml:space="preserve">. Ada </w:t>
      </w:r>
      <w:proofErr w:type="spellStart"/>
      <w:r>
        <w:rPr>
          <w:rFonts w:ascii="Times New Roman" w:hAnsi="Times New Roman" w:cs="Times New Roman"/>
          <w:sz w:val="24"/>
          <w:szCs w:val="24"/>
          <w:lang w:val="en-ID" w:bidi="he-IL"/>
        </w:rPr>
        <w:t>beberapa</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hal</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penting</w:t>
      </w:r>
      <w:proofErr w:type="spellEnd"/>
      <w:r>
        <w:rPr>
          <w:rFonts w:ascii="Times New Roman" w:hAnsi="Times New Roman" w:cs="Times New Roman"/>
          <w:sz w:val="24"/>
          <w:szCs w:val="24"/>
          <w:lang w:val="en-ID" w:bidi="he-IL"/>
        </w:rPr>
        <w:t xml:space="preserve"> yang </w:t>
      </w:r>
      <w:proofErr w:type="spellStart"/>
      <w:r>
        <w:rPr>
          <w:rFonts w:ascii="Times New Roman" w:hAnsi="Times New Roman" w:cs="Times New Roman"/>
          <w:sz w:val="24"/>
          <w:szCs w:val="24"/>
          <w:lang w:val="en-ID" w:bidi="he-IL"/>
        </w:rPr>
        <w:t>patut</w:t>
      </w:r>
      <w:proofErr w:type="spellEnd"/>
      <w:r>
        <w:rPr>
          <w:rFonts w:ascii="Times New Roman" w:hAnsi="Times New Roman" w:cs="Times New Roman"/>
          <w:sz w:val="24"/>
          <w:szCs w:val="24"/>
          <w:lang w:val="en-ID" w:bidi="he-IL"/>
        </w:rPr>
        <w:t xml:space="preserve"> di </w:t>
      </w:r>
      <w:proofErr w:type="spellStart"/>
      <w:r>
        <w:rPr>
          <w:rFonts w:ascii="Times New Roman" w:hAnsi="Times New Roman" w:cs="Times New Roman"/>
          <w:sz w:val="24"/>
          <w:szCs w:val="24"/>
          <w:lang w:val="en-ID" w:bidi="he-IL"/>
        </w:rPr>
        <w:t>teladani</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adalah</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sebagai</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berikut</w:t>
      </w:r>
      <w:proofErr w:type="spellEnd"/>
      <w:r>
        <w:rPr>
          <w:rFonts w:ascii="Times New Roman" w:hAnsi="Times New Roman" w:cs="Times New Roman"/>
          <w:sz w:val="24"/>
          <w:szCs w:val="24"/>
          <w:lang w:val="en-ID" w:bidi="he-IL"/>
        </w:rPr>
        <w:t>:</w:t>
      </w:r>
    </w:p>
    <w:p w:rsidR="00303D92" w:rsidRDefault="00303D92" w:rsidP="00A67902">
      <w:pPr>
        <w:pStyle w:val="ListParagraph"/>
        <w:numPr>
          <w:ilvl w:val="3"/>
          <w:numId w:val="4"/>
        </w:numPr>
        <w:spacing w:after="200" w:line="240" w:lineRule="auto"/>
        <w:ind w:left="709"/>
        <w:jc w:val="both"/>
        <w:rPr>
          <w:rFonts w:ascii="Times New Roman" w:hAnsi="Times New Roman" w:cs="Times New Roman"/>
          <w:sz w:val="24"/>
          <w:szCs w:val="24"/>
          <w:lang w:val="en-ID" w:bidi="he-IL"/>
        </w:rPr>
      </w:pPr>
      <w:proofErr w:type="spellStart"/>
      <w:r>
        <w:rPr>
          <w:rFonts w:ascii="Times New Roman" w:hAnsi="Times New Roman" w:cs="Times New Roman"/>
          <w:sz w:val="24"/>
          <w:szCs w:val="24"/>
          <w:lang w:val="en-ID" w:bidi="he-IL"/>
        </w:rPr>
        <w:t>Pertobatan</w:t>
      </w:r>
      <w:proofErr w:type="spellEnd"/>
      <w:r>
        <w:rPr>
          <w:rFonts w:ascii="Times New Roman" w:hAnsi="Times New Roman" w:cs="Times New Roman"/>
          <w:sz w:val="24"/>
          <w:szCs w:val="24"/>
          <w:lang w:val="en-ID" w:bidi="he-IL"/>
        </w:rPr>
        <w:t xml:space="preserve"> dan </w:t>
      </w:r>
      <w:proofErr w:type="spellStart"/>
      <w:r>
        <w:rPr>
          <w:rFonts w:ascii="Times New Roman" w:hAnsi="Times New Roman" w:cs="Times New Roman"/>
          <w:sz w:val="24"/>
          <w:szCs w:val="24"/>
          <w:lang w:val="en-ID" w:bidi="he-IL"/>
        </w:rPr>
        <w:t>menerima</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Kristus</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sebagai</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Tuhan</w:t>
      </w:r>
      <w:proofErr w:type="spellEnd"/>
    </w:p>
    <w:p w:rsidR="00303D92" w:rsidRDefault="00303D92" w:rsidP="00A67902">
      <w:pPr>
        <w:shd w:val="clear" w:color="auto" w:fill="F5F5F5"/>
        <w:spacing w:after="0" w:line="240" w:lineRule="auto"/>
        <w:ind w:firstLine="709"/>
        <w:jc w:val="both"/>
        <w:textAlignment w:val="top"/>
        <w:rPr>
          <w:rFonts w:ascii="Times New Roman" w:hAnsi="Times New Roman" w:cs="Times New Roman"/>
          <w:sz w:val="24"/>
          <w:szCs w:val="24"/>
          <w:lang w:val="en-ID" w:bidi="he-IL"/>
        </w:rPr>
      </w:pPr>
      <w:proofErr w:type="spellStart"/>
      <w:r w:rsidRPr="00004C55">
        <w:rPr>
          <w:rFonts w:ascii="Times New Roman" w:hAnsi="Times New Roman" w:cs="Times New Roman"/>
          <w:sz w:val="24"/>
          <w:szCs w:val="24"/>
          <w:lang w:val="en-ID" w:bidi="he-IL"/>
        </w:rPr>
        <w:t>Melalui</w:t>
      </w:r>
      <w:proofErr w:type="spellEnd"/>
      <w:r w:rsidRPr="00004C55">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teladan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dalam</w:t>
      </w:r>
      <w:proofErr w:type="spellEnd"/>
      <w:r>
        <w:rPr>
          <w:rFonts w:ascii="Times New Roman" w:hAnsi="Times New Roman" w:cs="Times New Roman"/>
          <w:sz w:val="24"/>
          <w:szCs w:val="24"/>
          <w:lang w:val="en-ID" w:bidi="he-IL"/>
        </w:rPr>
        <w:t xml:space="preserve"> </w:t>
      </w:r>
      <w:proofErr w:type="spellStart"/>
      <w:r w:rsidRPr="00004C55">
        <w:rPr>
          <w:rFonts w:ascii="Times New Roman" w:hAnsi="Times New Roman" w:cs="Times New Roman"/>
          <w:sz w:val="24"/>
          <w:szCs w:val="24"/>
          <w:lang w:val="en-ID" w:bidi="he-IL"/>
        </w:rPr>
        <w:t>pertobatan</w:t>
      </w:r>
      <w:proofErr w:type="spellEnd"/>
      <w:r w:rsidRPr="00004C55">
        <w:rPr>
          <w:rFonts w:ascii="Times New Roman" w:hAnsi="Times New Roman" w:cs="Times New Roman"/>
          <w:sz w:val="24"/>
          <w:szCs w:val="24"/>
          <w:lang w:val="en-ID" w:bidi="he-IL"/>
        </w:rPr>
        <w:t xml:space="preserve"> </w:t>
      </w:r>
      <w:r>
        <w:rPr>
          <w:rFonts w:ascii="Times New Roman" w:hAnsi="Times New Roman" w:cs="Times New Roman"/>
          <w:sz w:val="24"/>
          <w:szCs w:val="24"/>
          <w:lang w:val="en-ID" w:bidi="he-IL"/>
        </w:rPr>
        <w:t xml:space="preserve">Paulus </w:t>
      </w:r>
      <w:proofErr w:type="spellStart"/>
      <w:r>
        <w:rPr>
          <w:rFonts w:ascii="Times New Roman" w:hAnsi="Times New Roman" w:cs="Times New Roman"/>
          <w:sz w:val="24"/>
          <w:szCs w:val="24"/>
          <w:lang w:val="en-ID" w:bidi="he-IL"/>
        </w:rPr>
        <w:t>memberikan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kontribusi</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bahwa</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pertobatan</w:t>
      </w:r>
      <w:proofErr w:type="spellEnd"/>
      <w:r>
        <w:rPr>
          <w:rFonts w:ascii="Times New Roman" w:hAnsi="Times New Roman" w:cs="Times New Roman"/>
          <w:sz w:val="24"/>
          <w:szCs w:val="24"/>
          <w:lang w:val="en-ID" w:bidi="he-IL"/>
        </w:rPr>
        <w:t xml:space="preserve"> </w:t>
      </w:r>
      <w:proofErr w:type="spellStart"/>
      <w:r w:rsidRPr="00004C55">
        <w:rPr>
          <w:rFonts w:ascii="Times New Roman" w:hAnsi="Times New Roman" w:cs="Times New Roman"/>
          <w:sz w:val="24"/>
          <w:szCs w:val="24"/>
          <w:lang w:val="en-ID" w:bidi="he-IL"/>
        </w:rPr>
        <w:t>adalah</w:t>
      </w:r>
      <w:proofErr w:type="spellEnd"/>
      <w:r w:rsidRPr="00004C55">
        <w:rPr>
          <w:rFonts w:ascii="Times New Roman" w:hAnsi="Times New Roman" w:cs="Times New Roman"/>
          <w:sz w:val="24"/>
          <w:szCs w:val="24"/>
          <w:lang w:val="en-ID" w:bidi="he-IL"/>
        </w:rPr>
        <w:t xml:space="preserve"> </w:t>
      </w:r>
      <w:proofErr w:type="spellStart"/>
      <w:r w:rsidRPr="00004C55">
        <w:rPr>
          <w:rFonts w:ascii="Times New Roman" w:hAnsi="Times New Roman" w:cs="Times New Roman"/>
          <w:sz w:val="24"/>
          <w:szCs w:val="24"/>
          <w:lang w:val="en-ID" w:bidi="he-IL"/>
        </w:rPr>
        <w:t>suatu</w:t>
      </w:r>
      <w:proofErr w:type="spellEnd"/>
      <w:r w:rsidRPr="00004C55">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sarana</w:t>
      </w:r>
      <w:proofErr w:type="spellEnd"/>
      <w:r w:rsidRPr="00004C55">
        <w:rPr>
          <w:rFonts w:ascii="Times New Roman" w:hAnsi="Times New Roman" w:cs="Times New Roman"/>
          <w:sz w:val="24"/>
          <w:szCs w:val="24"/>
          <w:lang w:val="en-ID" w:bidi="he-IL"/>
        </w:rPr>
        <w:t xml:space="preserve"> </w:t>
      </w:r>
      <w:proofErr w:type="spellStart"/>
      <w:r w:rsidRPr="00004C55">
        <w:rPr>
          <w:rFonts w:ascii="Times New Roman" w:hAnsi="Times New Roman" w:cs="Times New Roman"/>
          <w:sz w:val="24"/>
          <w:szCs w:val="24"/>
          <w:lang w:val="en-ID" w:bidi="he-IL"/>
        </w:rPr>
        <w:t>untuk</w:t>
      </w:r>
      <w:proofErr w:type="spellEnd"/>
      <w:r w:rsidRPr="00004C55">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membawa</w:t>
      </w:r>
      <w:proofErr w:type="spellEnd"/>
      <w:r>
        <w:rPr>
          <w:rFonts w:ascii="Times New Roman" w:hAnsi="Times New Roman" w:cs="Times New Roman"/>
          <w:sz w:val="24"/>
          <w:szCs w:val="24"/>
          <w:lang w:val="en-ID" w:bidi="he-IL"/>
        </w:rPr>
        <w:t xml:space="preserve"> orang </w:t>
      </w:r>
      <w:proofErr w:type="spellStart"/>
      <w:r>
        <w:rPr>
          <w:rFonts w:ascii="Times New Roman" w:hAnsi="Times New Roman" w:cs="Times New Roman"/>
          <w:sz w:val="24"/>
          <w:szCs w:val="24"/>
          <w:lang w:val="en-ID" w:bidi="he-IL"/>
        </w:rPr>
        <w:t>beriman</w:t>
      </w:r>
      <w:proofErr w:type="spellEnd"/>
      <w:r w:rsidRPr="00004C55">
        <w:rPr>
          <w:rFonts w:ascii="Times New Roman" w:hAnsi="Times New Roman" w:cs="Times New Roman"/>
          <w:sz w:val="24"/>
          <w:szCs w:val="24"/>
          <w:lang w:val="en-ID" w:bidi="he-IL"/>
        </w:rPr>
        <w:t xml:space="preserve"> </w:t>
      </w:r>
      <w:proofErr w:type="spellStart"/>
      <w:r w:rsidRPr="00004C55">
        <w:rPr>
          <w:rFonts w:ascii="Times New Roman" w:hAnsi="Times New Roman" w:cs="Times New Roman"/>
          <w:sz w:val="24"/>
          <w:szCs w:val="24"/>
          <w:lang w:val="en-ID" w:bidi="he-IL"/>
        </w:rPr>
        <w:t>kepada</w:t>
      </w:r>
      <w:proofErr w:type="spellEnd"/>
      <w:r w:rsidRPr="00004C55">
        <w:rPr>
          <w:rFonts w:ascii="Times New Roman" w:hAnsi="Times New Roman" w:cs="Times New Roman"/>
          <w:sz w:val="24"/>
          <w:szCs w:val="24"/>
          <w:lang w:val="en-ID" w:bidi="he-IL"/>
        </w:rPr>
        <w:t xml:space="preserve"> </w:t>
      </w:r>
      <w:proofErr w:type="spellStart"/>
      <w:r w:rsidRPr="00004C55">
        <w:rPr>
          <w:rFonts w:ascii="Times New Roman" w:hAnsi="Times New Roman" w:cs="Times New Roman"/>
          <w:sz w:val="24"/>
          <w:szCs w:val="24"/>
          <w:lang w:val="en-ID" w:bidi="he-IL"/>
        </w:rPr>
        <w:t>penerimaan</w:t>
      </w:r>
      <w:proofErr w:type="spellEnd"/>
      <w:r w:rsidRPr="00004C55">
        <w:rPr>
          <w:rFonts w:ascii="Times New Roman" w:hAnsi="Times New Roman" w:cs="Times New Roman"/>
          <w:sz w:val="24"/>
          <w:szCs w:val="24"/>
          <w:lang w:val="en-ID" w:bidi="he-IL"/>
        </w:rPr>
        <w:t xml:space="preserve"> </w:t>
      </w:r>
      <w:proofErr w:type="spellStart"/>
      <w:r w:rsidRPr="00004C55">
        <w:rPr>
          <w:rFonts w:ascii="Times New Roman" w:hAnsi="Times New Roman" w:cs="Times New Roman"/>
          <w:sz w:val="24"/>
          <w:szCs w:val="24"/>
          <w:lang w:val="en-ID" w:bidi="he-IL"/>
        </w:rPr>
        <w:t>Kristus</w:t>
      </w:r>
      <w:proofErr w:type="spellEnd"/>
      <w:r w:rsidRPr="00004C55">
        <w:rPr>
          <w:rFonts w:ascii="Times New Roman" w:hAnsi="Times New Roman" w:cs="Times New Roman"/>
          <w:sz w:val="24"/>
          <w:szCs w:val="24"/>
          <w:lang w:val="en-ID" w:bidi="he-IL"/>
        </w:rPr>
        <w:t xml:space="preserve"> </w:t>
      </w:r>
      <w:proofErr w:type="spellStart"/>
      <w:r w:rsidRPr="00004C55">
        <w:rPr>
          <w:rFonts w:ascii="Times New Roman" w:hAnsi="Times New Roman" w:cs="Times New Roman"/>
          <w:sz w:val="24"/>
          <w:szCs w:val="24"/>
          <w:lang w:val="en-ID" w:bidi="he-IL"/>
        </w:rPr>
        <w:t>secara</w:t>
      </w:r>
      <w:proofErr w:type="spellEnd"/>
      <w:r w:rsidRPr="00004C55">
        <w:rPr>
          <w:rFonts w:ascii="Times New Roman" w:hAnsi="Times New Roman" w:cs="Times New Roman"/>
          <w:sz w:val="24"/>
          <w:szCs w:val="24"/>
          <w:lang w:val="en-ID" w:bidi="he-IL"/>
        </w:rPr>
        <w:t xml:space="preserve"> </w:t>
      </w:r>
      <w:proofErr w:type="spellStart"/>
      <w:r w:rsidRPr="00004C55">
        <w:rPr>
          <w:rFonts w:ascii="Times New Roman" w:hAnsi="Times New Roman" w:cs="Times New Roman"/>
          <w:sz w:val="24"/>
          <w:szCs w:val="24"/>
          <w:lang w:val="en-ID" w:bidi="he-IL"/>
        </w:rPr>
        <w:t>lahir</w:t>
      </w:r>
      <w:proofErr w:type="spellEnd"/>
      <w:r w:rsidRPr="00004C55">
        <w:rPr>
          <w:rFonts w:ascii="Times New Roman" w:hAnsi="Times New Roman" w:cs="Times New Roman"/>
          <w:sz w:val="24"/>
          <w:szCs w:val="24"/>
          <w:lang w:val="en-ID" w:bidi="he-IL"/>
        </w:rPr>
        <w:t xml:space="preserve"> </w:t>
      </w:r>
      <w:proofErr w:type="spellStart"/>
      <w:r w:rsidRPr="00004C55">
        <w:rPr>
          <w:rFonts w:ascii="Times New Roman" w:hAnsi="Times New Roman" w:cs="Times New Roman"/>
          <w:sz w:val="24"/>
          <w:szCs w:val="24"/>
          <w:lang w:val="en-ID" w:bidi="he-IL"/>
        </w:rPr>
        <w:t>baru</w:t>
      </w:r>
      <w:proofErr w:type="spellEnd"/>
      <w:r w:rsidRPr="00004C55">
        <w:rPr>
          <w:rFonts w:ascii="Times New Roman" w:hAnsi="Times New Roman" w:cs="Times New Roman"/>
          <w:sz w:val="24"/>
          <w:szCs w:val="24"/>
          <w:lang w:val="en-ID" w:bidi="he-IL"/>
        </w:rPr>
        <w:t xml:space="preserve"> dan </w:t>
      </w:r>
      <w:proofErr w:type="spellStart"/>
      <w:r w:rsidRPr="00004C55">
        <w:rPr>
          <w:rFonts w:ascii="Times New Roman" w:hAnsi="Times New Roman" w:cs="Times New Roman"/>
          <w:sz w:val="24"/>
          <w:szCs w:val="24"/>
          <w:lang w:val="en-ID" w:bidi="he-IL"/>
        </w:rPr>
        <w:t>kemudian</w:t>
      </w:r>
      <w:proofErr w:type="spellEnd"/>
      <w:r w:rsidRPr="00004C55">
        <w:rPr>
          <w:rFonts w:ascii="Times New Roman" w:hAnsi="Times New Roman" w:cs="Times New Roman"/>
          <w:sz w:val="24"/>
          <w:szCs w:val="24"/>
          <w:lang w:val="en-ID" w:bidi="he-IL"/>
        </w:rPr>
        <w:t xml:space="preserve"> </w:t>
      </w:r>
      <w:proofErr w:type="spellStart"/>
      <w:r w:rsidRPr="00004C55">
        <w:rPr>
          <w:rFonts w:ascii="Times New Roman" w:hAnsi="Times New Roman" w:cs="Times New Roman"/>
          <w:sz w:val="24"/>
          <w:szCs w:val="24"/>
          <w:lang w:val="en-ID" w:bidi="he-IL"/>
        </w:rPr>
        <w:t>mem</w:t>
      </w:r>
      <w:r>
        <w:rPr>
          <w:rFonts w:ascii="Times New Roman" w:hAnsi="Times New Roman" w:cs="Times New Roman"/>
          <w:sz w:val="24"/>
          <w:szCs w:val="24"/>
          <w:lang w:val="en-ID" w:bidi="he-IL"/>
        </w:rPr>
        <w:t>ahami</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banyak</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hal</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tentang</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siapa</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w:t>
      </w:r>
      <w:r w:rsidRPr="00004C55">
        <w:rPr>
          <w:rFonts w:ascii="Times New Roman" w:hAnsi="Times New Roman" w:cs="Times New Roman"/>
          <w:sz w:val="24"/>
          <w:szCs w:val="24"/>
          <w:lang w:val="en-ID" w:bidi="he-IL"/>
        </w:rPr>
        <w:t>ristus</w:t>
      </w:r>
      <w:proofErr w:type="spellEnd"/>
      <w:r w:rsidRPr="00004C55">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dalam</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ajaran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Gereja</w:t>
      </w:r>
      <w:proofErr w:type="spellEnd"/>
      <w:r>
        <w:rPr>
          <w:rFonts w:ascii="Times New Roman" w:hAnsi="Times New Roman" w:cs="Times New Roman"/>
          <w:sz w:val="24"/>
          <w:szCs w:val="24"/>
          <w:lang w:val="en-ID" w:bidi="he-IL"/>
        </w:rPr>
        <w:t xml:space="preserve"> dan</w:t>
      </w:r>
      <w:r w:rsidRPr="00004C55">
        <w:rPr>
          <w:rFonts w:ascii="Times New Roman" w:hAnsi="Times New Roman" w:cs="Times New Roman"/>
          <w:sz w:val="24"/>
          <w:szCs w:val="24"/>
          <w:lang w:val="en-ID" w:bidi="he-IL"/>
        </w:rPr>
        <w:t xml:space="preserve"> </w:t>
      </w:r>
      <w:proofErr w:type="spellStart"/>
      <w:r w:rsidRPr="00004C55">
        <w:rPr>
          <w:rFonts w:ascii="Times New Roman" w:hAnsi="Times New Roman" w:cs="Times New Roman"/>
          <w:sz w:val="24"/>
          <w:szCs w:val="24"/>
          <w:lang w:val="en-ID" w:bidi="he-IL"/>
        </w:rPr>
        <w:t>pentingnya</w:t>
      </w:r>
      <w:proofErr w:type="spellEnd"/>
      <w:r w:rsidRPr="00004C55">
        <w:rPr>
          <w:rFonts w:ascii="Times New Roman" w:hAnsi="Times New Roman" w:cs="Times New Roman"/>
          <w:sz w:val="24"/>
          <w:szCs w:val="24"/>
          <w:lang w:val="en-ID" w:bidi="he-IL"/>
        </w:rPr>
        <w:t xml:space="preserve"> </w:t>
      </w:r>
      <w:proofErr w:type="spellStart"/>
      <w:r w:rsidRPr="00004C55">
        <w:rPr>
          <w:rFonts w:ascii="Times New Roman" w:hAnsi="Times New Roman" w:cs="Times New Roman"/>
          <w:sz w:val="24"/>
          <w:szCs w:val="24"/>
          <w:lang w:val="en-ID" w:bidi="he-IL"/>
        </w:rPr>
        <w:t>bagi</w:t>
      </w:r>
      <w:proofErr w:type="spellEnd"/>
      <w:r w:rsidRPr="00004C55">
        <w:rPr>
          <w:rFonts w:ascii="Times New Roman" w:hAnsi="Times New Roman" w:cs="Times New Roman"/>
          <w:sz w:val="24"/>
          <w:szCs w:val="24"/>
          <w:lang w:val="en-ID" w:bidi="he-IL"/>
        </w:rPr>
        <w:t xml:space="preserve"> </w:t>
      </w:r>
      <w:proofErr w:type="spellStart"/>
      <w:r w:rsidRPr="00004C55">
        <w:rPr>
          <w:rFonts w:ascii="Times New Roman" w:hAnsi="Times New Roman" w:cs="Times New Roman"/>
          <w:sz w:val="24"/>
          <w:szCs w:val="24"/>
          <w:lang w:val="en-ID" w:bidi="he-IL"/>
        </w:rPr>
        <w:t>kehidupan</w:t>
      </w:r>
      <w:proofErr w:type="spellEnd"/>
      <w:r w:rsidRPr="00004C55">
        <w:rPr>
          <w:rFonts w:ascii="Times New Roman" w:hAnsi="Times New Roman" w:cs="Times New Roman"/>
          <w:sz w:val="24"/>
          <w:szCs w:val="24"/>
          <w:lang w:val="en-ID" w:bidi="he-IL"/>
        </w:rPr>
        <w:t xml:space="preserve"> orang </w:t>
      </w:r>
      <w:proofErr w:type="spellStart"/>
      <w:r w:rsidRPr="00004C55">
        <w:rPr>
          <w:rFonts w:ascii="Times New Roman" w:hAnsi="Times New Roman" w:cs="Times New Roman"/>
          <w:sz w:val="24"/>
          <w:szCs w:val="24"/>
          <w:lang w:val="en-ID" w:bidi="he-IL"/>
        </w:rPr>
        <w:t>percaya</w:t>
      </w:r>
      <w:proofErr w:type="spellEnd"/>
      <w:r w:rsidRPr="00004C55">
        <w:rPr>
          <w:rFonts w:ascii="Times New Roman" w:hAnsi="Times New Roman" w:cs="Times New Roman"/>
          <w:sz w:val="24"/>
          <w:szCs w:val="24"/>
          <w:lang w:val="en-ID" w:bidi="he-IL"/>
        </w:rPr>
        <w:t xml:space="preserve">. Paulus juga </w:t>
      </w:r>
      <w:proofErr w:type="spellStart"/>
      <w:r w:rsidRPr="00004C55">
        <w:rPr>
          <w:rFonts w:ascii="Times New Roman" w:hAnsi="Times New Roman" w:cs="Times New Roman"/>
          <w:sz w:val="24"/>
          <w:szCs w:val="24"/>
          <w:lang w:val="en-ID" w:bidi="he-IL"/>
        </w:rPr>
        <w:t>sesudah</w:t>
      </w:r>
      <w:proofErr w:type="spellEnd"/>
      <w:r w:rsidRPr="00004C55">
        <w:rPr>
          <w:rFonts w:ascii="Times New Roman" w:hAnsi="Times New Roman" w:cs="Times New Roman"/>
          <w:sz w:val="24"/>
          <w:szCs w:val="24"/>
          <w:lang w:val="en-ID" w:bidi="he-IL"/>
        </w:rPr>
        <w:t xml:space="preserve"> </w:t>
      </w:r>
      <w:proofErr w:type="spellStart"/>
      <w:r w:rsidRPr="00004C55">
        <w:rPr>
          <w:rFonts w:ascii="Times New Roman" w:hAnsi="Times New Roman" w:cs="Times New Roman"/>
          <w:sz w:val="24"/>
          <w:szCs w:val="24"/>
          <w:lang w:val="en-ID" w:bidi="he-IL"/>
        </w:rPr>
        <w:t>bertemu</w:t>
      </w:r>
      <w:proofErr w:type="spellEnd"/>
      <w:r w:rsidRPr="00004C55">
        <w:rPr>
          <w:rFonts w:ascii="Times New Roman" w:hAnsi="Times New Roman" w:cs="Times New Roman"/>
          <w:sz w:val="24"/>
          <w:szCs w:val="24"/>
          <w:lang w:val="en-ID" w:bidi="he-IL"/>
        </w:rPr>
        <w:t xml:space="preserve"> </w:t>
      </w:r>
      <w:proofErr w:type="spellStart"/>
      <w:r w:rsidRPr="00004C55">
        <w:rPr>
          <w:rFonts w:ascii="Times New Roman" w:hAnsi="Times New Roman" w:cs="Times New Roman"/>
          <w:sz w:val="24"/>
          <w:szCs w:val="24"/>
          <w:lang w:val="en-ID" w:bidi="he-IL"/>
        </w:rPr>
        <w:t>Yesus</w:t>
      </w:r>
      <w:proofErr w:type="spellEnd"/>
      <w:r w:rsidRPr="00004C55">
        <w:rPr>
          <w:rFonts w:ascii="Times New Roman" w:hAnsi="Times New Roman" w:cs="Times New Roman"/>
          <w:sz w:val="24"/>
          <w:szCs w:val="24"/>
          <w:lang w:val="en-ID" w:bidi="he-IL"/>
        </w:rPr>
        <w:t xml:space="preserve"> dan </w:t>
      </w:r>
      <w:proofErr w:type="spellStart"/>
      <w:r w:rsidRPr="00004C55">
        <w:rPr>
          <w:rFonts w:ascii="Times New Roman" w:hAnsi="Times New Roman" w:cs="Times New Roman"/>
          <w:sz w:val="24"/>
          <w:szCs w:val="24"/>
          <w:lang w:val="en-ID" w:bidi="he-IL"/>
        </w:rPr>
        <w:t>sebelum</w:t>
      </w:r>
      <w:proofErr w:type="spellEnd"/>
      <w:r w:rsidRPr="00004C55">
        <w:rPr>
          <w:rFonts w:ascii="Times New Roman" w:hAnsi="Times New Roman" w:cs="Times New Roman"/>
          <w:sz w:val="24"/>
          <w:szCs w:val="24"/>
          <w:lang w:val="en-ID" w:bidi="he-IL"/>
        </w:rPr>
        <w:t xml:space="preserve"> </w:t>
      </w:r>
      <w:proofErr w:type="spellStart"/>
      <w:r w:rsidRPr="00004C55">
        <w:rPr>
          <w:rFonts w:ascii="Times New Roman" w:hAnsi="Times New Roman" w:cs="Times New Roman"/>
          <w:sz w:val="24"/>
          <w:szCs w:val="24"/>
          <w:lang w:val="en-ID" w:bidi="he-IL"/>
        </w:rPr>
        <w:t>memberitakan</w:t>
      </w:r>
      <w:proofErr w:type="spellEnd"/>
      <w:r w:rsidRPr="00004C55">
        <w:rPr>
          <w:rFonts w:ascii="Times New Roman" w:hAnsi="Times New Roman" w:cs="Times New Roman"/>
          <w:sz w:val="24"/>
          <w:szCs w:val="24"/>
          <w:lang w:val="en-ID" w:bidi="he-IL"/>
        </w:rPr>
        <w:t xml:space="preserve"> </w:t>
      </w:r>
      <w:proofErr w:type="spellStart"/>
      <w:r w:rsidRPr="00004C55">
        <w:rPr>
          <w:rFonts w:ascii="Times New Roman" w:hAnsi="Times New Roman" w:cs="Times New Roman"/>
          <w:sz w:val="24"/>
          <w:szCs w:val="24"/>
          <w:lang w:val="en-ID" w:bidi="he-IL"/>
        </w:rPr>
        <w:t>Kebenaran</w:t>
      </w:r>
      <w:proofErr w:type="spellEnd"/>
      <w:r w:rsidRPr="00004C55">
        <w:rPr>
          <w:rFonts w:ascii="Times New Roman" w:hAnsi="Times New Roman" w:cs="Times New Roman"/>
          <w:sz w:val="24"/>
          <w:szCs w:val="24"/>
          <w:lang w:val="en-ID" w:bidi="he-IL"/>
        </w:rPr>
        <w:t xml:space="preserve"> </w:t>
      </w:r>
      <w:proofErr w:type="spellStart"/>
      <w:r w:rsidRPr="00004C55">
        <w:rPr>
          <w:rFonts w:ascii="Times New Roman" w:hAnsi="Times New Roman" w:cs="Times New Roman"/>
          <w:sz w:val="24"/>
          <w:szCs w:val="24"/>
          <w:lang w:val="en-ID" w:bidi="he-IL"/>
        </w:rPr>
        <w:t>Injil</w:t>
      </w:r>
      <w:proofErr w:type="spellEnd"/>
      <w:r w:rsidRPr="00004C55">
        <w:rPr>
          <w:rFonts w:ascii="Times New Roman" w:hAnsi="Times New Roman" w:cs="Times New Roman"/>
          <w:sz w:val="24"/>
          <w:szCs w:val="24"/>
          <w:lang w:val="en-ID" w:bidi="he-IL"/>
        </w:rPr>
        <w:t xml:space="preserve">, </w:t>
      </w:r>
      <w:proofErr w:type="spellStart"/>
      <w:r w:rsidRPr="00004C55">
        <w:rPr>
          <w:rFonts w:ascii="Times New Roman" w:hAnsi="Times New Roman" w:cs="Times New Roman"/>
          <w:sz w:val="24"/>
          <w:szCs w:val="24"/>
          <w:lang w:val="en-ID" w:bidi="he-IL"/>
        </w:rPr>
        <w:t>Dia</w:t>
      </w:r>
      <w:proofErr w:type="spellEnd"/>
      <w:r w:rsidRPr="00004C55">
        <w:rPr>
          <w:rFonts w:ascii="Times New Roman" w:hAnsi="Times New Roman" w:cs="Times New Roman"/>
          <w:sz w:val="24"/>
          <w:szCs w:val="24"/>
          <w:lang w:val="en-ID" w:bidi="he-IL"/>
        </w:rPr>
        <w:t xml:space="preserve"> </w:t>
      </w:r>
      <w:proofErr w:type="spellStart"/>
      <w:r w:rsidRPr="00004C55">
        <w:rPr>
          <w:rFonts w:ascii="Times New Roman" w:hAnsi="Times New Roman" w:cs="Times New Roman"/>
          <w:sz w:val="24"/>
          <w:szCs w:val="24"/>
          <w:lang w:val="en-ID" w:bidi="he-IL"/>
        </w:rPr>
        <w:t>sungguh-sungguh</w:t>
      </w:r>
      <w:proofErr w:type="spellEnd"/>
      <w:r w:rsidRPr="00004C55">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diubah</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secara</w:t>
      </w:r>
      <w:proofErr w:type="spellEnd"/>
      <w:r w:rsidRPr="00004C55">
        <w:rPr>
          <w:rFonts w:ascii="Times New Roman" w:hAnsi="Times New Roman" w:cs="Times New Roman"/>
          <w:sz w:val="24"/>
          <w:szCs w:val="24"/>
          <w:lang w:val="en-ID" w:bidi="he-IL"/>
        </w:rPr>
        <w:t xml:space="preserve"> total dan </w:t>
      </w:r>
      <w:proofErr w:type="spellStart"/>
      <w:r w:rsidRPr="00004C55">
        <w:rPr>
          <w:rFonts w:ascii="Times New Roman" w:hAnsi="Times New Roman" w:cs="Times New Roman"/>
          <w:sz w:val="24"/>
          <w:szCs w:val="24"/>
          <w:lang w:val="en-ID" w:bidi="he-IL"/>
        </w:rPr>
        <w:t>bertobat</w:t>
      </w:r>
      <w:proofErr w:type="spellEnd"/>
      <w:r w:rsidRPr="00004C55">
        <w:rPr>
          <w:rFonts w:ascii="Times New Roman" w:hAnsi="Times New Roman" w:cs="Times New Roman"/>
          <w:sz w:val="24"/>
          <w:szCs w:val="24"/>
          <w:lang w:val="en-ID" w:bidi="he-IL"/>
        </w:rPr>
        <w:t xml:space="preserve">. </w:t>
      </w:r>
      <w:proofErr w:type="spellStart"/>
      <w:r w:rsidR="005727F6">
        <w:rPr>
          <w:rFonts w:ascii="Times New Roman" w:hAnsi="Times New Roman" w:cs="Times New Roman"/>
          <w:sz w:val="24"/>
          <w:szCs w:val="24"/>
          <w:lang w:val="en-ID" w:bidi="he-IL"/>
        </w:rPr>
        <w:t>Dengan</w:t>
      </w:r>
      <w:proofErr w:type="spellEnd"/>
      <w:r w:rsidR="005727F6">
        <w:rPr>
          <w:rFonts w:ascii="Times New Roman" w:hAnsi="Times New Roman" w:cs="Times New Roman"/>
          <w:sz w:val="24"/>
          <w:szCs w:val="24"/>
          <w:lang w:val="en-ID" w:bidi="he-IL"/>
        </w:rPr>
        <w:t xml:space="preserve"> </w:t>
      </w:r>
      <w:proofErr w:type="spellStart"/>
      <w:r w:rsidR="005727F6">
        <w:rPr>
          <w:rFonts w:ascii="Times New Roman" w:hAnsi="Times New Roman" w:cs="Times New Roman"/>
          <w:sz w:val="24"/>
          <w:szCs w:val="24"/>
          <w:lang w:val="en-ID" w:bidi="he-IL"/>
        </w:rPr>
        <w:t>demikian</w:t>
      </w:r>
      <w:proofErr w:type="spellEnd"/>
      <w:r w:rsidR="005727F6">
        <w:rPr>
          <w:rFonts w:ascii="Times New Roman" w:hAnsi="Times New Roman" w:cs="Times New Roman"/>
          <w:sz w:val="24"/>
          <w:szCs w:val="24"/>
          <w:lang w:val="en-ID" w:bidi="he-IL"/>
        </w:rPr>
        <w:t xml:space="preserve"> orang </w:t>
      </w:r>
      <w:proofErr w:type="spellStart"/>
      <w:r w:rsidR="005727F6">
        <w:rPr>
          <w:rFonts w:ascii="Times New Roman" w:hAnsi="Times New Roman" w:cs="Times New Roman"/>
          <w:sz w:val="24"/>
          <w:szCs w:val="24"/>
          <w:lang w:val="en-ID" w:bidi="he-IL"/>
        </w:rPr>
        <w:t>beriman</w:t>
      </w:r>
      <w:proofErr w:type="spellEnd"/>
      <w:r w:rsidR="005727F6">
        <w:rPr>
          <w:rFonts w:ascii="Times New Roman" w:hAnsi="Times New Roman" w:cs="Times New Roman"/>
          <w:sz w:val="24"/>
          <w:szCs w:val="24"/>
          <w:lang w:val="en-ID" w:bidi="he-IL"/>
        </w:rPr>
        <w:t xml:space="preserve"> juga </w:t>
      </w:r>
      <w:proofErr w:type="spellStart"/>
      <w:r w:rsidR="005727F6">
        <w:rPr>
          <w:rFonts w:ascii="Times New Roman" w:hAnsi="Times New Roman" w:cs="Times New Roman"/>
          <w:sz w:val="24"/>
          <w:szCs w:val="24"/>
          <w:lang w:val="en-ID" w:bidi="he-IL"/>
        </w:rPr>
        <w:t>harus</w:t>
      </w:r>
      <w:proofErr w:type="spellEnd"/>
      <w:r w:rsidR="005727F6">
        <w:rPr>
          <w:rFonts w:ascii="Times New Roman" w:hAnsi="Times New Roman" w:cs="Times New Roman"/>
          <w:sz w:val="24"/>
          <w:szCs w:val="24"/>
          <w:lang w:val="en-ID" w:bidi="he-IL"/>
        </w:rPr>
        <w:t xml:space="preserve"> </w:t>
      </w:r>
      <w:proofErr w:type="spellStart"/>
      <w:r w:rsidR="005727F6">
        <w:rPr>
          <w:rFonts w:ascii="Times New Roman" w:hAnsi="Times New Roman" w:cs="Times New Roman"/>
          <w:sz w:val="24"/>
          <w:szCs w:val="24"/>
          <w:lang w:val="en-ID" w:bidi="he-IL"/>
        </w:rPr>
        <w:t>mengikuti</w:t>
      </w:r>
      <w:proofErr w:type="spellEnd"/>
      <w:r w:rsidR="005727F6">
        <w:rPr>
          <w:rFonts w:ascii="Times New Roman" w:hAnsi="Times New Roman" w:cs="Times New Roman"/>
          <w:sz w:val="24"/>
          <w:szCs w:val="24"/>
          <w:lang w:val="en-ID" w:bidi="he-IL"/>
        </w:rPr>
        <w:t xml:space="preserve"> </w:t>
      </w:r>
      <w:proofErr w:type="spellStart"/>
      <w:r w:rsidR="005727F6">
        <w:rPr>
          <w:rFonts w:ascii="Times New Roman" w:hAnsi="Times New Roman" w:cs="Times New Roman"/>
          <w:sz w:val="24"/>
          <w:szCs w:val="24"/>
          <w:lang w:val="en-ID" w:bidi="he-IL"/>
        </w:rPr>
        <w:t>teladan</w:t>
      </w:r>
      <w:proofErr w:type="spellEnd"/>
      <w:r w:rsidR="005727F6">
        <w:rPr>
          <w:rFonts w:ascii="Times New Roman" w:hAnsi="Times New Roman" w:cs="Times New Roman"/>
          <w:sz w:val="24"/>
          <w:szCs w:val="24"/>
          <w:lang w:val="en-ID" w:bidi="he-IL"/>
        </w:rPr>
        <w:t xml:space="preserve"> </w:t>
      </w:r>
      <w:proofErr w:type="spellStart"/>
      <w:r w:rsidR="005727F6">
        <w:rPr>
          <w:rFonts w:ascii="Times New Roman" w:hAnsi="Times New Roman" w:cs="Times New Roman"/>
          <w:sz w:val="24"/>
          <w:szCs w:val="24"/>
          <w:lang w:val="en-ID" w:bidi="he-IL"/>
        </w:rPr>
        <w:t>rohani</w:t>
      </w:r>
      <w:proofErr w:type="spellEnd"/>
      <w:r w:rsidR="005727F6">
        <w:rPr>
          <w:rFonts w:ascii="Times New Roman" w:hAnsi="Times New Roman" w:cs="Times New Roman"/>
          <w:sz w:val="24"/>
          <w:szCs w:val="24"/>
          <w:lang w:val="en-ID" w:bidi="he-IL"/>
        </w:rPr>
        <w:t xml:space="preserve"> </w:t>
      </w:r>
      <w:proofErr w:type="spellStart"/>
      <w:r w:rsidR="005727F6">
        <w:rPr>
          <w:rFonts w:ascii="Times New Roman" w:hAnsi="Times New Roman" w:cs="Times New Roman"/>
          <w:sz w:val="24"/>
          <w:szCs w:val="24"/>
          <w:lang w:val="en-ID" w:bidi="he-IL"/>
        </w:rPr>
        <w:t>seorang</w:t>
      </w:r>
      <w:proofErr w:type="spellEnd"/>
      <w:r w:rsidR="005727F6">
        <w:rPr>
          <w:rFonts w:ascii="Times New Roman" w:hAnsi="Times New Roman" w:cs="Times New Roman"/>
          <w:sz w:val="24"/>
          <w:szCs w:val="24"/>
          <w:lang w:val="en-ID" w:bidi="he-IL"/>
        </w:rPr>
        <w:t xml:space="preserve"> Paulus yang </w:t>
      </w:r>
      <w:proofErr w:type="spellStart"/>
      <w:r w:rsidR="005727F6">
        <w:rPr>
          <w:rFonts w:ascii="Times New Roman" w:hAnsi="Times New Roman" w:cs="Times New Roman"/>
          <w:sz w:val="24"/>
          <w:szCs w:val="24"/>
          <w:lang w:val="en-ID" w:bidi="he-IL"/>
        </w:rPr>
        <w:t>gigih</w:t>
      </w:r>
      <w:proofErr w:type="spellEnd"/>
      <w:r w:rsidR="005727F6">
        <w:rPr>
          <w:rFonts w:ascii="Times New Roman" w:hAnsi="Times New Roman" w:cs="Times New Roman"/>
          <w:sz w:val="24"/>
          <w:szCs w:val="24"/>
          <w:lang w:val="en-ID" w:bidi="he-IL"/>
        </w:rPr>
        <w:t xml:space="preserve"> </w:t>
      </w:r>
      <w:proofErr w:type="spellStart"/>
      <w:r w:rsidR="005727F6">
        <w:rPr>
          <w:rFonts w:ascii="Times New Roman" w:hAnsi="Times New Roman" w:cs="Times New Roman"/>
          <w:sz w:val="24"/>
          <w:szCs w:val="24"/>
          <w:lang w:val="en-ID" w:bidi="he-IL"/>
        </w:rPr>
        <w:t>dalam</w:t>
      </w:r>
      <w:proofErr w:type="spellEnd"/>
      <w:r w:rsidR="005727F6">
        <w:rPr>
          <w:rFonts w:ascii="Times New Roman" w:hAnsi="Times New Roman" w:cs="Times New Roman"/>
          <w:sz w:val="24"/>
          <w:szCs w:val="24"/>
          <w:lang w:val="en-ID" w:bidi="he-IL"/>
        </w:rPr>
        <w:t xml:space="preserve"> </w:t>
      </w:r>
      <w:proofErr w:type="spellStart"/>
      <w:r w:rsidR="005727F6">
        <w:rPr>
          <w:rFonts w:ascii="Times New Roman" w:hAnsi="Times New Roman" w:cs="Times New Roman"/>
          <w:sz w:val="24"/>
          <w:szCs w:val="24"/>
          <w:lang w:val="en-ID" w:bidi="he-IL"/>
        </w:rPr>
        <w:t>bertekun</w:t>
      </w:r>
      <w:proofErr w:type="spellEnd"/>
      <w:r w:rsidR="005727F6">
        <w:rPr>
          <w:rFonts w:ascii="Times New Roman" w:hAnsi="Times New Roman" w:cs="Times New Roman"/>
          <w:sz w:val="24"/>
          <w:szCs w:val="24"/>
          <w:lang w:val="en-ID" w:bidi="he-IL"/>
        </w:rPr>
        <w:t xml:space="preserve">, </w:t>
      </w:r>
      <w:proofErr w:type="spellStart"/>
      <w:r w:rsidR="005727F6">
        <w:rPr>
          <w:rFonts w:ascii="Times New Roman" w:hAnsi="Times New Roman" w:cs="Times New Roman"/>
          <w:sz w:val="24"/>
          <w:szCs w:val="24"/>
          <w:lang w:val="en-ID" w:bidi="he-IL"/>
        </w:rPr>
        <w:t>berdoa</w:t>
      </w:r>
      <w:proofErr w:type="spellEnd"/>
      <w:r w:rsidR="005727F6">
        <w:rPr>
          <w:rFonts w:ascii="Times New Roman" w:hAnsi="Times New Roman" w:cs="Times New Roman"/>
          <w:sz w:val="24"/>
          <w:szCs w:val="24"/>
          <w:lang w:val="en-ID" w:bidi="he-IL"/>
        </w:rPr>
        <w:t xml:space="preserve">, </w:t>
      </w:r>
      <w:proofErr w:type="spellStart"/>
      <w:r w:rsidR="005727F6">
        <w:rPr>
          <w:rFonts w:ascii="Times New Roman" w:hAnsi="Times New Roman" w:cs="Times New Roman"/>
          <w:sz w:val="24"/>
          <w:szCs w:val="24"/>
          <w:lang w:val="en-ID" w:bidi="he-IL"/>
        </w:rPr>
        <w:t>baca</w:t>
      </w:r>
      <w:proofErr w:type="spellEnd"/>
      <w:r w:rsidR="005727F6">
        <w:rPr>
          <w:rFonts w:ascii="Times New Roman" w:hAnsi="Times New Roman" w:cs="Times New Roman"/>
          <w:sz w:val="24"/>
          <w:szCs w:val="24"/>
          <w:lang w:val="en-ID" w:bidi="he-IL"/>
        </w:rPr>
        <w:t xml:space="preserve"> </w:t>
      </w:r>
      <w:proofErr w:type="spellStart"/>
      <w:r w:rsidR="005727F6">
        <w:rPr>
          <w:rFonts w:ascii="Times New Roman" w:hAnsi="Times New Roman" w:cs="Times New Roman"/>
          <w:sz w:val="24"/>
          <w:szCs w:val="24"/>
          <w:lang w:val="en-ID" w:bidi="he-IL"/>
        </w:rPr>
        <w:t>Firman</w:t>
      </w:r>
      <w:proofErr w:type="spellEnd"/>
      <w:r w:rsidR="005727F6">
        <w:rPr>
          <w:rFonts w:ascii="Times New Roman" w:hAnsi="Times New Roman" w:cs="Times New Roman"/>
          <w:sz w:val="24"/>
          <w:szCs w:val="24"/>
          <w:lang w:val="en-ID" w:bidi="he-IL"/>
        </w:rPr>
        <w:t xml:space="preserve"> </w:t>
      </w:r>
      <w:proofErr w:type="spellStart"/>
      <w:r w:rsidR="005727F6">
        <w:rPr>
          <w:rFonts w:ascii="Times New Roman" w:hAnsi="Times New Roman" w:cs="Times New Roman"/>
          <w:sz w:val="24"/>
          <w:szCs w:val="24"/>
          <w:lang w:val="en-ID" w:bidi="he-IL"/>
        </w:rPr>
        <w:t>Tuhan</w:t>
      </w:r>
      <w:proofErr w:type="spellEnd"/>
      <w:r w:rsidR="00D03757">
        <w:rPr>
          <w:rFonts w:ascii="Times New Roman" w:hAnsi="Times New Roman" w:cs="Times New Roman"/>
          <w:sz w:val="24"/>
          <w:szCs w:val="24"/>
          <w:lang w:val="en-ID" w:bidi="he-IL"/>
        </w:rPr>
        <w:t xml:space="preserve">, </w:t>
      </w:r>
      <w:proofErr w:type="spellStart"/>
      <w:r w:rsidR="00D03757">
        <w:rPr>
          <w:rFonts w:ascii="Times New Roman" w:hAnsi="Times New Roman" w:cs="Times New Roman"/>
          <w:sz w:val="24"/>
          <w:szCs w:val="24"/>
          <w:lang w:val="en-ID" w:bidi="he-IL"/>
        </w:rPr>
        <w:t>mendengar</w:t>
      </w:r>
      <w:proofErr w:type="spellEnd"/>
      <w:r w:rsidR="00D03757">
        <w:rPr>
          <w:rFonts w:ascii="Times New Roman" w:hAnsi="Times New Roman" w:cs="Times New Roman"/>
          <w:sz w:val="24"/>
          <w:szCs w:val="24"/>
          <w:lang w:val="en-ID" w:bidi="he-IL"/>
        </w:rPr>
        <w:t xml:space="preserve"> </w:t>
      </w:r>
      <w:proofErr w:type="spellStart"/>
      <w:r w:rsidR="00D03757">
        <w:rPr>
          <w:rFonts w:ascii="Times New Roman" w:hAnsi="Times New Roman" w:cs="Times New Roman"/>
          <w:sz w:val="24"/>
          <w:szCs w:val="24"/>
          <w:lang w:val="en-ID" w:bidi="he-IL"/>
        </w:rPr>
        <w:t>suara</w:t>
      </w:r>
      <w:proofErr w:type="spellEnd"/>
      <w:r w:rsidR="00D03757">
        <w:rPr>
          <w:rFonts w:ascii="Times New Roman" w:hAnsi="Times New Roman" w:cs="Times New Roman"/>
          <w:sz w:val="24"/>
          <w:szCs w:val="24"/>
          <w:lang w:val="en-ID" w:bidi="he-IL"/>
        </w:rPr>
        <w:t xml:space="preserve"> </w:t>
      </w:r>
      <w:proofErr w:type="spellStart"/>
      <w:r w:rsidR="00D03757">
        <w:rPr>
          <w:rFonts w:ascii="Times New Roman" w:hAnsi="Times New Roman" w:cs="Times New Roman"/>
          <w:sz w:val="24"/>
          <w:szCs w:val="24"/>
          <w:lang w:val="en-ID" w:bidi="he-IL"/>
        </w:rPr>
        <w:t>Tuhan</w:t>
      </w:r>
      <w:proofErr w:type="spellEnd"/>
      <w:r w:rsidR="005727F6">
        <w:rPr>
          <w:rFonts w:ascii="Times New Roman" w:hAnsi="Times New Roman" w:cs="Times New Roman"/>
          <w:sz w:val="24"/>
          <w:szCs w:val="24"/>
          <w:lang w:val="en-ID" w:bidi="he-IL"/>
        </w:rPr>
        <w:t xml:space="preserve"> dan </w:t>
      </w:r>
      <w:proofErr w:type="spellStart"/>
      <w:r w:rsidR="005727F6">
        <w:rPr>
          <w:rFonts w:ascii="Times New Roman" w:hAnsi="Times New Roman" w:cs="Times New Roman"/>
          <w:sz w:val="24"/>
          <w:szCs w:val="24"/>
          <w:lang w:val="en-ID" w:bidi="he-IL"/>
        </w:rPr>
        <w:t>bersaksi</w:t>
      </w:r>
      <w:proofErr w:type="spellEnd"/>
      <w:r w:rsidR="005727F6">
        <w:rPr>
          <w:rFonts w:ascii="Times New Roman" w:hAnsi="Times New Roman" w:cs="Times New Roman"/>
          <w:sz w:val="24"/>
          <w:szCs w:val="24"/>
          <w:lang w:val="en-ID" w:bidi="he-IL"/>
        </w:rPr>
        <w:t xml:space="preserve"> </w:t>
      </w:r>
      <w:proofErr w:type="spellStart"/>
      <w:r w:rsidR="005727F6">
        <w:rPr>
          <w:rFonts w:ascii="Times New Roman" w:hAnsi="Times New Roman" w:cs="Times New Roman"/>
          <w:sz w:val="24"/>
          <w:szCs w:val="24"/>
          <w:lang w:val="en-ID" w:bidi="he-IL"/>
        </w:rPr>
        <w:t>bagi</w:t>
      </w:r>
      <w:proofErr w:type="spellEnd"/>
      <w:r w:rsidR="005727F6">
        <w:rPr>
          <w:rFonts w:ascii="Times New Roman" w:hAnsi="Times New Roman" w:cs="Times New Roman"/>
          <w:sz w:val="24"/>
          <w:szCs w:val="24"/>
          <w:lang w:val="en-ID" w:bidi="he-IL"/>
        </w:rPr>
        <w:t xml:space="preserve"> </w:t>
      </w:r>
      <w:proofErr w:type="spellStart"/>
      <w:r w:rsidR="005727F6">
        <w:rPr>
          <w:rFonts w:ascii="Times New Roman" w:hAnsi="Times New Roman" w:cs="Times New Roman"/>
          <w:sz w:val="24"/>
          <w:szCs w:val="24"/>
          <w:lang w:val="en-ID" w:bidi="he-IL"/>
        </w:rPr>
        <w:t>banyak</w:t>
      </w:r>
      <w:proofErr w:type="spellEnd"/>
      <w:r w:rsidR="005727F6">
        <w:rPr>
          <w:rFonts w:ascii="Times New Roman" w:hAnsi="Times New Roman" w:cs="Times New Roman"/>
          <w:sz w:val="24"/>
          <w:szCs w:val="24"/>
          <w:lang w:val="en-ID" w:bidi="he-IL"/>
        </w:rPr>
        <w:t xml:space="preserve"> orang </w:t>
      </w:r>
      <w:proofErr w:type="spellStart"/>
      <w:r w:rsidR="00D03757">
        <w:rPr>
          <w:rFonts w:ascii="Times New Roman" w:hAnsi="Times New Roman" w:cs="Times New Roman"/>
          <w:sz w:val="24"/>
          <w:szCs w:val="24"/>
          <w:lang w:val="en-ID" w:bidi="he-IL"/>
        </w:rPr>
        <w:t>bahwa</w:t>
      </w:r>
      <w:proofErr w:type="spellEnd"/>
      <w:r w:rsidR="00D03757">
        <w:rPr>
          <w:rFonts w:ascii="Times New Roman" w:hAnsi="Times New Roman" w:cs="Times New Roman"/>
          <w:sz w:val="24"/>
          <w:szCs w:val="24"/>
          <w:lang w:val="en-ID" w:bidi="he-IL"/>
        </w:rPr>
        <w:t xml:space="preserve"> </w:t>
      </w:r>
      <w:proofErr w:type="spellStart"/>
      <w:r w:rsidR="00D03757">
        <w:rPr>
          <w:rFonts w:ascii="Times New Roman" w:hAnsi="Times New Roman" w:cs="Times New Roman"/>
          <w:sz w:val="24"/>
          <w:szCs w:val="24"/>
          <w:lang w:val="en-ID" w:bidi="he-IL"/>
        </w:rPr>
        <w:t>Kristus</w:t>
      </w:r>
      <w:proofErr w:type="spellEnd"/>
      <w:r w:rsidR="00D03757">
        <w:rPr>
          <w:rFonts w:ascii="Times New Roman" w:hAnsi="Times New Roman" w:cs="Times New Roman"/>
          <w:sz w:val="24"/>
          <w:szCs w:val="24"/>
          <w:lang w:val="en-ID" w:bidi="he-IL"/>
        </w:rPr>
        <w:t xml:space="preserve"> </w:t>
      </w:r>
      <w:proofErr w:type="spellStart"/>
      <w:r w:rsidR="00D03757">
        <w:rPr>
          <w:rFonts w:ascii="Times New Roman" w:hAnsi="Times New Roman" w:cs="Times New Roman"/>
          <w:sz w:val="24"/>
          <w:szCs w:val="24"/>
          <w:lang w:val="en-ID" w:bidi="he-IL"/>
        </w:rPr>
        <w:t>itu</w:t>
      </w:r>
      <w:proofErr w:type="spellEnd"/>
      <w:r w:rsidR="00D03757">
        <w:rPr>
          <w:rFonts w:ascii="Times New Roman" w:hAnsi="Times New Roman" w:cs="Times New Roman"/>
          <w:sz w:val="24"/>
          <w:szCs w:val="24"/>
          <w:lang w:val="en-ID" w:bidi="he-IL"/>
        </w:rPr>
        <w:t xml:space="preserve"> </w:t>
      </w:r>
      <w:proofErr w:type="spellStart"/>
      <w:r w:rsidR="00D03757">
        <w:rPr>
          <w:rFonts w:ascii="Times New Roman" w:hAnsi="Times New Roman" w:cs="Times New Roman"/>
          <w:sz w:val="24"/>
          <w:szCs w:val="24"/>
          <w:lang w:val="en-ID" w:bidi="he-IL"/>
        </w:rPr>
        <w:t>hidup</w:t>
      </w:r>
      <w:proofErr w:type="spellEnd"/>
      <w:r w:rsidR="00D03757">
        <w:rPr>
          <w:rFonts w:ascii="Times New Roman" w:hAnsi="Times New Roman" w:cs="Times New Roman"/>
          <w:sz w:val="24"/>
          <w:szCs w:val="24"/>
          <w:lang w:val="en-ID" w:bidi="he-IL"/>
        </w:rPr>
        <w:t xml:space="preserve"> </w:t>
      </w:r>
      <w:proofErr w:type="spellStart"/>
      <w:r w:rsidR="00D03757">
        <w:rPr>
          <w:rFonts w:ascii="Times New Roman" w:hAnsi="Times New Roman" w:cs="Times New Roman"/>
          <w:sz w:val="24"/>
          <w:szCs w:val="24"/>
          <w:lang w:val="en-ID" w:bidi="he-IL"/>
        </w:rPr>
        <w:t>telah</w:t>
      </w:r>
      <w:proofErr w:type="spellEnd"/>
      <w:r w:rsidR="00D03757">
        <w:rPr>
          <w:rFonts w:ascii="Times New Roman" w:hAnsi="Times New Roman" w:cs="Times New Roman"/>
          <w:sz w:val="24"/>
          <w:szCs w:val="24"/>
          <w:lang w:val="en-ID" w:bidi="he-IL"/>
        </w:rPr>
        <w:t xml:space="preserve"> </w:t>
      </w:r>
      <w:proofErr w:type="spellStart"/>
      <w:r w:rsidR="00D03757">
        <w:rPr>
          <w:rFonts w:ascii="Times New Roman" w:hAnsi="Times New Roman" w:cs="Times New Roman"/>
          <w:sz w:val="24"/>
          <w:szCs w:val="24"/>
          <w:lang w:val="en-ID" w:bidi="he-IL"/>
        </w:rPr>
        <w:t>mati</w:t>
      </w:r>
      <w:proofErr w:type="spellEnd"/>
      <w:r w:rsidR="00D03757">
        <w:rPr>
          <w:rFonts w:ascii="Times New Roman" w:hAnsi="Times New Roman" w:cs="Times New Roman"/>
          <w:sz w:val="24"/>
          <w:szCs w:val="24"/>
          <w:lang w:val="en-ID" w:bidi="he-IL"/>
        </w:rPr>
        <w:t xml:space="preserve"> dan </w:t>
      </w:r>
      <w:proofErr w:type="spellStart"/>
      <w:r w:rsidR="00D03757">
        <w:rPr>
          <w:rFonts w:ascii="Times New Roman" w:hAnsi="Times New Roman" w:cs="Times New Roman"/>
          <w:sz w:val="24"/>
          <w:szCs w:val="24"/>
          <w:lang w:val="en-ID" w:bidi="he-IL"/>
        </w:rPr>
        <w:t>bangkit</w:t>
      </w:r>
      <w:proofErr w:type="spellEnd"/>
      <w:r w:rsidR="00D03757">
        <w:rPr>
          <w:rFonts w:ascii="Times New Roman" w:hAnsi="Times New Roman" w:cs="Times New Roman"/>
          <w:sz w:val="24"/>
          <w:szCs w:val="24"/>
          <w:lang w:val="en-ID" w:bidi="he-IL"/>
        </w:rPr>
        <w:t xml:space="preserve"> </w:t>
      </w:r>
      <w:proofErr w:type="spellStart"/>
      <w:r w:rsidR="00D03757">
        <w:rPr>
          <w:rFonts w:ascii="Times New Roman" w:hAnsi="Times New Roman" w:cs="Times New Roman"/>
          <w:sz w:val="24"/>
          <w:szCs w:val="24"/>
          <w:lang w:val="en-ID" w:bidi="he-IL"/>
        </w:rPr>
        <w:t>kembali</w:t>
      </w:r>
      <w:proofErr w:type="spellEnd"/>
      <w:r w:rsidR="00D03757">
        <w:rPr>
          <w:rFonts w:ascii="Times New Roman" w:hAnsi="Times New Roman" w:cs="Times New Roman"/>
          <w:sz w:val="24"/>
          <w:szCs w:val="24"/>
          <w:lang w:val="en-ID" w:bidi="he-IL"/>
        </w:rPr>
        <w:t>.</w:t>
      </w:r>
    </w:p>
    <w:p w:rsidR="00303D92" w:rsidRDefault="00303D92" w:rsidP="00A67902">
      <w:pPr>
        <w:shd w:val="clear" w:color="auto" w:fill="F5F5F5"/>
        <w:spacing w:after="0" w:line="240" w:lineRule="auto"/>
        <w:jc w:val="both"/>
        <w:textAlignment w:val="top"/>
        <w:rPr>
          <w:rFonts w:ascii="Times New Roman" w:hAnsi="Times New Roman" w:cs="Times New Roman"/>
          <w:sz w:val="24"/>
          <w:szCs w:val="24"/>
          <w:lang w:val="en-ID" w:bidi="he-IL"/>
        </w:rPr>
      </w:pPr>
      <w:proofErr w:type="spellStart"/>
      <w:r>
        <w:rPr>
          <w:rFonts w:ascii="Times New Roman" w:hAnsi="Times New Roman" w:cs="Times New Roman"/>
          <w:sz w:val="24"/>
          <w:szCs w:val="24"/>
          <w:lang w:val="en-ID" w:bidi="he-IL"/>
        </w:rPr>
        <w:t>Bruggen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menyatakan</w:t>
      </w:r>
      <w:proofErr w:type="spellEnd"/>
      <w:r>
        <w:rPr>
          <w:rFonts w:ascii="Times New Roman" w:hAnsi="Times New Roman" w:cs="Times New Roman"/>
          <w:sz w:val="24"/>
          <w:szCs w:val="24"/>
          <w:lang w:val="en-ID" w:bidi="he-IL"/>
        </w:rPr>
        <w:t xml:space="preserve">, </w:t>
      </w:r>
    </w:p>
    <w:p w:rsidR="00303D92" w:rsidRPr="00006D45" w:rsidRDefault="00303D92" w:rsidP="00A67902">
      <w:pPr>
        <w:shd w:val="clear" w:color="auto" w:fill="F5F5F5"/>
        <w:spacing w:after="0" w:line="240" w:lineRule="auto"/>
        <w:ind w:left="720"/>
        <w:jc w:val="both"/>
        <w:textAlignment w:val="top"/>
        <w:rPr>
          <w:rFonts w:ascii="Times New Roman" w:eastAsia="Times New Roman" w:hAnsi="Times New Roman" w:cs="Times New Roman"/>
          <w:color w:val="222222"/>
          <w:sz w:val="24"/>
          <w:szCs w:val="24"/>
          <w:lang w:val="en-ID"/>
        </w:rPr>
      </w:pPr>
      <w:r w:rsidRPr="00006D45">
        <w:rPr>
          <w:rFonts w:ascii="Times New Roman" w:hAnsi="Times New Roman" w:cs="Times New Roman"/>
          <w:color w:val="222222"/>
          <w:sz w:val="24"/>
          <w:szCs w:val="24"/>
          <w:lang w:val="en-ID"/>
        </w:rPr>
        <w:t>And Paul make every effort to bring the gospel to them first: “I was not disobedient to the vision from heaven. First to those in Damascus, then to those Jerusalem and in all Judea …I preached that they should repent and turn to God and prove their repentance by their deeds” (Acts 26:19-20).</w:t>
      </w:r>
      <w:r w:rsidR="001E5993" w:rsidRPr="001E5993">
        <w:rPr>
          <w:rStyle w:val="FootnoteReference"/>
          <w:rFonts w:ascii="Times New Roman" w:hAnsi="Times New Roman" w:cs="Times New Roman"/>
          <w:color w:val="222222"/>
          <w:sz w:val="24"/>
          <w:szCs w:val="24"/>
          <w:lang w:val="id-ID"/>
        </w:rPr>
        <w:t xml:space="preserve"> </w:t>
      </w:r>
      <w:r w:rsidR="001E5993" w:rsidRPr="001E5993">
        <w:rPr>
          <w:rStyle w:val="FootnoteReference"/>
          <w:rFonts w:ascii="Times New Roman" w:hAnsi="Times New Roman" w:cs="Times New Roman"/>
          <w:color w:val="222222"/>
          <w:sz w:val="24"/>
          <w:szCs w:val="24"/>
          <w:lang w:val="id-ID"/>
        </w:rPr>
        <w:footnoteReference w:id="264"/>
      </w:r>
    </w:p>
    <w:p w:rsidR="00303D92" w:rsidRPr="00006D45" w:rsidRDefault="00303D92" w:rsidP="00A67902">
      <w:pPr>
        <w:shd w:val="clear" w:color="auto" w:fill="F5F5F5"/>
        <w:spacing w:after="0" w:line="240" w:lineRule="auto"/>
        <w:jc w:val="both"/>
        <w:textAlignment w:val="top"/>
        <w:rPr>
          <w:rFonts w:ascii="Times New Roman" w:eastAsia="Times New Roman" w:hAnsi="Times New Roman" w:cs="Times New Roman"/>
          <w:color w:val="222222"/>
          <w:sz w:val="24"/>
          <w:szCs w:val="24"/>
          <w:lang w:val="en-ID"/>
        </w:rPr>
      </w:pPr>
    </w:p>
    <w:p w:rsidR="00303D92" w:rsidRDefault="00303D92" w:rsidP="00A67902">
      <w:pPr>
        <w:spacing w:after="200" w:line="240" w:lineRule="auto"/>
        <w:ind w:firstLine="720"/>
        <w:jc w:val="both"/>
        <w:rPr>
          <w:rFonts w:ascii="Times New Roman" w:hAnsi="Times New Roman" w:cs="Times New Roman"/>
          <w:sz w:val="24"/>
          <w:szCs w:val="24"/>
          <w:lang w:val="en-ID" w:bidi="he-IL"/>
        </w:rPr>
      </w:pPr>
      <w:proofErr w:type="spellStart"/>
      <w:r w:rsidRPr="008167A2">
        <w:rPr>
          <w:rFonts w:ascii="Times New Roman" w:hAnsi="Times New Roman" w:cs="Times New Roman"/>
          <w:sz w:val="24"/>
          <w:szCs w:val="24"/>
          <w:lang w:val="en-ID" w:bidi="he-IL"/>
        </w:rPr>
        <w:t>Artinya</w:t>
      </w:r>
      <w:proofErr w:type="spellEnd"/>
      <w:r w:rsidRPr="008167A2">
        <w:rPr>
          <w:rFonts w:ascii="Times New Roman" w:hAnsi="Times New Roman" w:cs="Times New Roman"/>
          <w:sz w:val="24"/>
          <w:szCs w:val="24"/>
          <w:lang w:val="en-ID" w:bidi="he-IL"/>
        </w:rPr>
        <w:t xml:space="preserve"> </w:t>
      </w:r>
      <w:proofErr w:type="spellStart"/>
      <w:r w:rsidRPr="008167A2">
        <w:rPr>
          <w:rFonts w:ascii="Times New Roman" w:hAnsi="Times New Roman" w:cs="Times New Roman"/>
          <w:sz w:val="24"/>
          <w:szCs w:val="24"/>
          <w:lang w:val="en-ID" w:bidi="he-IL"/>
        </w:rPr>
        <w:t>dia</w:t>
      </w:r>
      <w:proofErr w:type="spellEnd"/>
      <w:r w:rsidRPr="008167A2">
        <w:rPr>
          <w:rFonts w:ascii="Times New Roman" w:hAnsi="Times New Roman" w:cs="Times New Roman"/>
          <w:sz w:val="24"/>
          <w:szCs w:val="24"/>
          <w:lang w:val="en-ID" w:bidi="he-IL"/>
        </w:rPr>
        <w:t xml:space="preserve"> </w:t>
      </w:r>
      <w:proofErr w:type="spellStart"/>
      <w:r w:rsidRPr="008167A2">
        <w:rPr>
          <w:rFonts w:ascii="Times New Roman" w:hAnsi="Times New Roman" w:cs="Times New Roman"/>
          <w:sz w:val="24"/>
          <w:szCs w:val="24"/>
          <w:lang w:val="en-ID" w:bidi="he-IL"/>
        </w:rPr>
        <w:t>rela</w:t>
      </w:r>
      <w:proofErr w:type="spellEnd"/>
      <w:r w:rsidRPr="008167A2">
        <w:rPr>
          <w:rFonts w:ascii="Times New Roman" w:hAnsi="Times New Roman" w:cs="Times New Roman"/>
          <w:sz w:val="24"/>
          <w:szCs w:val="24"/>
          <w:lang w:val="en-ID" w:bidi="he-IL"/>
        </w:rPr>
        <w:t xml:space="preserve"> </w:t>
      </w:r>
      <w:proofErr w:type="spellStart"/>
      <w:r w:rsidRPr="008167A2">
        <w:rPr>
          <w:rFonts w:ascii="Times New Roman" w:hAnsi="Times New Roman" w:cs="Times New Roman"/>
          <w:sz w:val="24"/>
          <w:szCs w:val="24"/>
          <w:lang w:val="en-ID" w:bidi="he-IL"/>
        </w:rPr>
        <w:t>meninggalkan</w:t>
      </w:r>
      <w:proofErr w:type="spellEnd"/>
      <w:r w:rsidRPr="008167A2">
        <w:rPr>
          <w:rFonts w:ascii="Times New Roman" w:hAnsi="Times New Roman" w:cs="Times New Roman"/>
          <w:sz w:val="24"/>
          <w:szCs w:val="24"/>
          <w:lang w:val="en-ID" w:bidi="he-IL"/>
        </w:rPr>
        <w:t xml:space="preserve"> agama </w:t>
      </w:r>
      <w:proofErr w:type="spellStart"/>
      <w:r w:rsidRPr="008167A2">
        <w:rPr>
          <w:rFonts w:ascii="Times New Roman" w:hAnsi="Times New Roman" w:cs="Times New Roman"/>
          <w:sz w:val="24"/>
          <w:szCs w:val="24"/>
          <w:lang w:val="en-ID" w:bidi="he-IL"/>
        </w:rPr>
        <w:t>Yahudi</w:t>
      </w:r>
      <w:proofErr w:type="spellEnd"/>
      <w:r w:rsidRPr="008167A2">
        <w:rPr>
          <w:rFonts w:ascii="Times New Roman" w:hAnsi="Times New Roman" w:cs="Times New Roman"/>
          <w:sz w:val="24"/>
          <w:szCs w:val="24"/>
          <w:lang w:val="en-ID" w:bidi="he-IL"/>
        </w:rPr>
        <w:t xml:space="preserve"> yang </w:t>
      </w:r>
      <w:proofErr w:type="spellStart"/>
      <w:r w:rsidRPr="008167A2">
        <w:rPr>
          <w:rFonts w:ascii="Times New Roman" w:hAnsi="Times New Roman" w:cs="Times New Roman"/>
          <w:sz w:val="24"/>
          <w:szCs w:val="24"/>
          <w:lang w:val="en-ID" w:bidi="he-IL"/>
        </w:rPr>
        <w:t>dianutnya</w:t>
      </w:r>
      <w:proofErr w:type="spellEnd"/>
      <w:r w:rsidRPr="008167A2">
        <w:rPr>
          <w:rFonts w:ascii="Times New Roman" w:hAnsi="Times New Roman" w:cs="Times New Roman"/>
          <w:sz w:val="24"/>
          <w:szCs w:val="24"/>
          <w:lang w:val="en-ID" w:bidi="he-IL"/>
        </w:rPr>
        <w:t xml:space="preserve"> dan </w:t>
      </w:r>
      <w:proofErr w:type="spellStart"/>
      <w:r w:rsidRPr="008167A2">
        <w:rPr>
          <w:rFonts w:ascii="Times New Roman" w:hAnsi="Times New Roman" w:cs="Times New Roman"/>
          <w:sz w:val="24"/>
          <w:szCs w:val="24"/>
          <w:lang w:val="en-ID" w:bidi="he-IL"/>
        </w:rPr>
        <w:t>kembali</w:t>
      </w:r>
      <w:proofErr w:type="spellEnd"/>
      <w:r w:rsidRPr="008167A2">
        <w:rPr>
          <w:rFonts w:ascii="Times New Roman" w:hAnsi="Times New Roman" w:cs="Times New Roman"/>
          <w:sz w:val="24"/>
          <w:szCs w:val="24"/>
          <w:lang w:val="en-ID" w:bidi="he-IL"/>
        </w:rPr>
        <w:t xml:space="preserve"> </w:t>
      </w:r>
      <w:proofErr w:type="spellStart"/>
      <w:r w:rsidRPr="008167A2">
        <w:rPr>
          <w:rFonts w:ascii="Times New Roman" w:hAnsi="Times New Roman" w:cs="Times New Roman"/>
          <w:sz w:val="24"/>
          <w:szCs w:val="24"/>
          <w:lang w:val="en-ID" w:bidi="he-IL"/>
        </w:rPr>
        <w:t>melawan</w:t>
      </w:r>
      <w:proofErr w:type="spellEnd"/>
      <w:r w:rsidRPr="008167A2">
        <w:rPr>
          <w:rFonts w:ascii="Times New Roman" w:hAnsi="Times New Roman" w:cs="Times New Roman"/>
          <w:sz w:val="24"/>
          <w:szCs w:val="24"/>
          <w:lang w:val="en-ID" w:bidi="he-IL"/>
        </w:rPr>
        <w:t xml:space="preserve"> </w:t>
      </w:r>
      <w:proofErr w:type="spellStart"/>
      <w:r w:rsidRPr="008167A2">
        <w:rPr>
          <w:rFonts w:ascii="Times New Roman" w:hAnsi="Times New Roman" w:cs="Times New Roman"/>
          <w:sz w:val="24"/>
          <w:szCs w:val="24"/>
          <w:lang w:val="en-ID" w:bidi="he-IL"/>
        </w:rPr>
        <w:t>kebenaran</w:t>
      </w:r>
      <w:proofErr w:type="spellEnd"/>
      <w:r w:rsidRPr="008167A2">
        <w:rPr>
          <w:rFonts w:ascii="Times New Roman" w:hAnsi="Times New Roman" w:cs="Times New Roman"/>
          <w:sz w:val="24"/>
          <w:szCs w:val="24"/>
          <w:lang w:val="en-ID" w:bidi="he-IL"/>
        </w:rPr>
        <w:t xml:space="preserve"> </w:t>
      </w:r>
      <w:proofErr w:type="spellStart"/>
      <w:r w:rsidRPr="008167A2">
        <w:rPr>
          <w:rFonts w:ascii="Times New Roman" w:hAnsi="Times New Roman" w:cs="Times New Roman"/>
          <w:sz w:val="24"/>
          <w:szCs w:val="24"/>
          <w:lang w:val="en-ID" w:bidi="he-IL"/>
        </w:rPr>
        <w:t>sendiri</w:t>
      </w:r>
      <w:proofErr w:type="spellEnd"/>
      <w:r w:rsidRPr="008167A2">
        <w:rPr>
          <w:rFonts w:ascii="Times New Roman" w:hAnsi="Times New Roman" w:cs="Times New Roman"/>
          <w:sz w:val="24"/>
          <w:szCs w:val="24"/>
          <w:lang w:val="en-ID" w:bidi="he-IL"/>
        </w:rPr>
        <w:t xml:space="preserve"> </w:t>
      </w:r>
      <w:proofErr w:type="spellStart"/>
      <w:r w:rsidRPr="008167A2">
        <w:rPr>
          <w:rFonts w:ascii="Times New Roman" w:hAnsi="Times New Roman" w:cs="Times New Roman"/>
          <w:sz w:val="24"/>
          <w:szCs w:val="24"/>
          <w:lang w:val="en-ID" w:bidi="he-IL"/>
        </w:rPr>
        <w:t>dengan</w:t>
      </w:r>
      <w:proofErr w:type="spellEnd"/>
      <w:r w:rsidRPr="008167A2">
        <w:rPr>
          <w:rFonts w:ascii="Times New Roman" w:hAnsi="Times New Roman" w:cs="Times New Roman"/>
          <w:sz w:val="24"/>
          <w:szCs w:val="24"/>
          <w:lang w:val="en-ID" w:bidi="he-IL"/>
        </w:rPr>
        <w:t xml:space="preserve"> </w:t>
      </w:r>
      <w:proofErr w:type="spellStart"/>
      <w:r w:rsidRPr="008167A2">
        <w:rPr>
          <w:rFonts w:ascii="Times New Roman" w:hAnsi="Times New Roman" w:cs="Times New Roman"/>
          <w:sz w:val="24"/>
          <w:szCs w:val="24"/>
          <w:lang w:val="en-ID" w:bidi="he-IL"/>
        </w:rPr>
        <w:t>memberitakan</w:t>
      </w:r>
      <w:proofErr w:type="spellEnd"/>
      <w:r w:rsidRPr="008167A2">
        <w:rPr>
          <w:rFonts w:ascii="Times New Roman" w:hAnsi="Times New Roman" w:cs="Times New Roman"/>
          <w:sz w:val="24"/>
          <w:szCs w:val="24"/>
          <w:lang w:val="en-ID" w:bidi="he-IL"/>
        </w:rPr>
        <w:t xml:space="preserve"> </w:t>
      </w:r>
      <w:proofErr w:type="spellStart"/>
      <w:r w:rsidRPr="008167A2">
        <w:rPr>
          <w:rFonts w:ascii="Times New Roman" w:hAnsi="Times New Roman" w:cs="Times New Roman"/>
          <w:sz w:val="24"/>
          <w:szCs w:val="24"/>
          <w:lang w:val="en-ID" w:bidi="he-IL"/>
        </w:rPr>
        <w:t>kebenaran</w:t>
      </w:r>
      <w:proofErr w:type="spellEnd"/>
      <w:r w:rsidRPr="008167A2">
        <w:rPr>
          <w:rFonts w:ascii="Times New Roman" w:hAnsi="Times New Roman" w:cs="Times New Roman"/>
          <w:sz w:val="24"/>
          <w:szCs w:val="24"/>
          <w:lang w:val="en-ID" w:bidi="he-IL"/>
        </w:rPr>
        <w:t xml:space="preserve"> Allah yang </w:t>
      </w:r>
      <w:proofErr w:type="spellStart"/>
      <w:r w:rsidRPr="008167A2">
        <w:rPr>
          <w:rFonts w:ascii="Times New Roman" w:hAnsi="Times New Roman" w:cs="Times New Roman"/>
          <w:sz w:val="24"/>
          <w:szCs w:val="24"/>
          <w:lang w:val="en-ID" w:bidi="he-IL"/>
        </w:rPr>
        <w:t>dia</w:t>
      </w:r>
      <w:proofErr w:type="spellEnd"/>
      <w:r w:rsidRPr="008167A2">
        <w:rPr>
          <w:rFonts w:ascii="Times New Roman" w:hAnsi="Times New Roman" w:cs="Times New Roman"/>
          <w:sz w:val="24"/>
          <w:szCs w:val="24"/>
          <w:lang w:val="en-ID" w:bidi="he-IL"/>
        </w:rPr>
        <w:t xml:space="preserve"> </w:t>
      </w:r>
      <w:proofErr w:type="spellStart"/>
      <w:r w:rsidRPr="008167A2">
        <w:rPr>
          <w:rFonts w:ascii="Times New Roman" w:hAnsi="Times New Roman" w:cs="Times New Roman"/>
          <w:sz w:val="24"/>
          <w:szCs w:val="24"/>
          <w:lang w:val="en-ID" w:bidi="he-IL"/>
        </w:rPr>
        <w:t>hidupi</w:t>
      </w:r>
      <w:proofErr w:type="spellEnd"/>
      <w:r w:rsidRPr="008167A2">
        <w:rPr>
          <w:rFonts w:ascii="Times New Roman" w:hAnsi="Times New Roman" w:cs="Times New Roman"/>
          <w:sz w:val="24"/>
          <w:szCs w:val="24"/>
          <w:lang w:val="en-ID" w:bidi="he-IL"/>
        </w:rPr>
        <w:t xml:space="preserve"> </w:t>
      </w:r>
      <w:proofErr w:type="spellStart"/>
      <w:r w:rsidRPr="008167A2">
        <w:rPr>
          <w:rFonts w:ascii="Times New Roman" w:hAnsi="Times New Roman" w:cs="Times New Roman"/>
          <w:sz w:val="24"/>
          <w:szCs w:val="24"/>
          <w:lang w:val="en-ID" w:bidi="he-IL"/>
        </w:rPr>
        <w:t>dengan</w:t>
      </w:r>
      <w:proofErr w:type="spellEnd"/>
      <w:r w:rsidRPr="008167A2">
        <w:rPr>
          <w:rFonts w:ascii="Times New Roman" w:hAnsi="Times New Roman" w:cs="Times New Roman"/>
          <w:sz w:val="24"/>
          <w:szCs w:val="24"/>
          <w:lang w:val="en-ID" w:bidi="he-IL"/>
        </w:rPr>
        <w:t xml:space="preserve"> </w:t>
      </w:r>
      <w:proofErr w:type="spellStart"/>
      <w:r w:rsidRPr="008167A2">
        <w:rPr>
          <w:rFonts w:ascii="Times New Roman" w:hAnsi="Times New Roman" w:cs="Times New Roman"/>
          <w:sz w:val="24"/>
          <w:szCs w:val="24"/>
          <w:lang w:val="en-ID" w:bidi="he-IL"/>
        </w:rPr>
        <w:t>Injil</w:t>
      </w:r>
      <w:proofErr w:type="spellEnd"/>
      <w:r w:rsidRPr="008167A2">
        <w:rPr>
          <w:rFonts w:ascii="Times New Roman" w:hAnsi="Times New Roman" w:cs="Times New Roman"/>
          <w:sz w:val="24"/>
          <w:szCs w:val="24"/>
          <w:lang w:val="en-ID" w:bidi="he-IL"/>
        </w:rPr>
        <w:t xml:space="preserve"> di </w:t>
      </w:r>
      <w:proofErr w:type="spellStart"/>
      <w:r w:rsidRPr="008167A2">
        <w:rPr>
          <w:rFonts w:ascii="Times New Roman" w:hAnsi="Times New Roman" w:cs="Times New Roman"/>
          <w:sz w:val="24"/>
          <w:szCs w:val="24"/>
          <w:lang w:val="en-ID" w:bidi="he-IL"/>
        </w:rPr>
        <w:t>Damaskus</w:t>
      </w:r>
      <w:proofErr w:type="spellEnd"/>
      <w:r w:rsidRPr="008167A2">
        <w:rPr>
          <w:rFonts w:ascii="Times New Roman" w:hAnsi="Times New Roman" w:cs="Times New Roman"/>
          <w:sz w:val="24"/>
          <w:szCs w:val="24"/>
          <w:lang w:val="en-ID" w:bidi="he-IL"/>
        </w:rPr>
        <w:t>.</w:t>
      </w:r>
      <w:r w:rsidR="001654AC">
        <w:rPr>
          <w:rFonts w:ascii="Times New Roman" w:hAnsi="Times New Roman" w:cs="Times New Roman"/>
          <w:sz w:val="24"/>
          <w:szCs w:val="24"/>
          <w:lang w:val="en-ID" w:bidi="he-IL"/>
        </w:rPr>
        <w:t xml:space="preserve"> </w:t>
      </w:r>
      <w:proofErr w:type="spellStart"/>
      <w:r w:rsidR="001654AC">
        <w:rPr>
          <w:rFonts w:ascii="Times New Roman" w:hAnsi="Times New Roman" w:cs="Times New Roman"/>
          <w:sz w:val="24"/>
          <w:szCs w:val="24"/>
          <w:lang w:val="en-ID" w:bidi="he-IL"/>
        </w:rPr>
        <w:t>Berarti</w:t>
      </w:r>
      <w:proofErr w:type="spellEnd"/>
      <w:r w:rsidR="001654AC">
        <w:rPr>
          <w:rFonts w:ascii="Times New Roman" w:hAnsi="Times New Roman" w:cs="Times New Roman"/>
          <w:sz w:val="24"/>
          <w:szCs w:val="24"/>
          <w:lang w:val="en-ID" w:bidi="he-IL"/>
        </w:rPr>
        <w:t xml:space="preserve"> orang </w:t>
      </w:r>
      <w:proofErr w:type="spellStart"/>
      <w:r w:rsidR="001654AC">
        <w:rPr>
          <w:rFonts w:ascii="Times New Roman" w:hAnsi="Times New Roman" w:cs="Times New Roman"/>
          <w:sz w:val="24"/>
          <w:szCs w:val="24"/>
          <w:lang w:val="en-ID" w:bidi="he-IL"/>
        </w:rPr>
        <w:t>beriman</w:t>
      </w:r>
      <w:proofErr w:type="spellEnd"/>
      <w:r w:rsidR="001654AC">
        <w:rPr>
          <w:rFonts w:ascii="Times New Roman" w:hAnsi="Times New Roman" w:cs="Times New Roman"/>
          <w:sz w:val="24"/>
          <w:szCs w:val="24"/>
          <w:lang w:val="en-ID" w:bidi="he-IL"/>
        </w:rPr>
        <w:t xml:space="preserve"> pun </w:t>
      </w:r>
      <w:proofErr w:type="spellStart"/>
      <w:r w:rsidR="001654AC">
        <w:rPr>
          <w:rFonts w:ascii="Times New Roman" w:hAnsi="Times New Roman" w:cs="Times New Roman"/>
          <w:sz w:val="24"/>
          <w:szCs w:val="24"/>
          <w:lang w:val="en-ID" w:bidi="he-IL"/>
        </w:rPr>
        <w:t>harus</w:t>
      </w:r>
      <w:proofErr w:type="spellEnd"/>
      <w:r w:rsidR="001654AC">
        <w:rPr>
          <w:rFonts w:ascii="Times New Roman" w:hAnsi="Times New Roman" w:cs="Times New Roman"/>
          <w:sz w:val="24"/>
          <w:szCs w:val="24"/>
          <w:lang w:val="en-ID" w:bidi="he-IL"/>
        </w:rPr>
        <w:t xml:space="preserve"> </w:t>
      </w:r>
      <w:proofErr w:type="spellStart"/>
      <w:r w:rsidR="001654AC">
        <w:rPr>
          <w:rFonts w:ascii="Times New Roman" w:hAnsi="Times New Roman" w:cs="Times New Roman"/>
          <w:sz w:val="24"/>
          <w:szCs w:val="24"/>
          <w:lang w:val="en-ID" w:bidi="he-IL"/>
        </w:rPr>
        <w:t>menyanggkal</w:t>
      </w:r>
      <w:proofErr w:type="spellEnd"/>
      <w:r w:rsidR="001654AC">
        <w:rPr>
          <w:rFonts w:ascii="Times New Roman" w:hAnsi="Times New Roman" w:cs="Times New Roman"/>
          <w:sz w:val="24"/>
          <w:szCs w:val="24"/>
          <w:lang w:val="en-ID" w:bidi="he-IL"/>
        </w:rPr>
        <w:t xml:space="preserve"> </w:t>
      </w:r>
      <w:proofErr w:type="spellStart"/>
      <w:r w:rsidR="001654AC">
        <w:rPr>
          <w:rFonts w:ascii="Times New Roman" w:hAnsi="Times New Roman" w:cs="Times New Roman"/>
          <w:sz w:val="24"/>
          <w:szCs w:val="24"/>
          <w:lang w:val="en-ID" w:bidi="he-IL"/>
        </w:rPr>
        <w:t>diri</w:t>
      </w:r>
      <w:proofErr w:type="spellEnd"/>
      <w:r w:rsidR="001654AC">
        <w:rPr>
          <w:rFonts w:ascii="Times New Roman" w:hAnsi="Times New Roman" w:cs="Times New Roman"/>
          <w:sz w:val="24"/>
          <w:szCs w:val="24"/>
          <w:lang w:val="en-ID" w:bidi="he-IL"/>
        </w:rPr>
        <w:t xml:space="preserve"> dan </w:t>
      </w:r>
      <w:proofErr w:type="spellStart"/>
      <w:r w:rsidR="001654AC">
        <w:rPr>
          <w:rFonts w:ascii="Times New Roman" w:hAnsi="Times New Roman" w:cs="Times New Roman"/>
          <w:sz w:val="24"/>
          <w:szCs w:val="24"/>
          <w:lang w:val="en-ID" w:bidi="he-IL"/>
        </w:rPr>
        <w:t>memikul</w:t>
      </w:r>
      <w:proofErr w:type="spellEnd"/>
      <w:r w:rsidR="001654AC">
        <w:rPr>
          <w:rFonts w:ascii="Times New Roman" w:hAnsi="Times New Roman" w:cs="Times New Roman"/>
          <w:sz w:val="24"/>
          <w:szCs w:val="24"/>
          <w:lang w:val="en-ID" w:bidi="he-IL"/>
        </w:rPr>
        <w:t xml:space="preserve"> </w:t>
      </w:r>
      <w:proofErr w:type="spellStart"/>
      <w:r w:rsidR="001654AC">
        <w:rPr>
          <w:rFonts w:ascii="Times New Roman" w:hAnsi="Times New Roman" w:cs="Times New Roman"/>
          <w:sz w:val="24"/>
          <w:szCs w:val="24"/>
          <w:lang w:val="en-ID" w:bidi="he-IL"/>
        </w:rPr>
        <w:t>salib</w:t>
      </w:r>
      <w:proofErr w:type="spellEnd"/>
      <w:r w:rsidR="001654AC">
        <w:rPr>
          <w:rFonts w:ascii="Times New Roman" w:hAnsi="Times New Roman" w:cs="Times New Roman"/>
          <w:sz w:val="24"/>
          <w:szCs w:val="24"/>
          <w:lang w:val="en-ID" w:bidi="he-IL"/>
        </w:rPr>
        <w:t xml:space="preserve"> </w:t>
      </w:r>
      <w:proofErr w:type="spellStart"/>
      <w:r w:rsidR="001654AC">
        <w:rPr>
          <w:rFonts w:ascii="Times New Roman" w:hAnsi="Times New Roman" w:cs="Times New Roman"/>
          <w:sz w:val="24"/>
          <w:szCs w:val="24"/>
          <w:lang w:val="en-ID" w:bidi="he-IL"/>
        </w:rPr>
        <w:t>kehidupan</w:t>
      </w:r>
      <w:proofErr w:type="spellEnd"/>
      <w:r w:rsidR="001654AC">
        <w:rPr>
          <w:rFonts w:ascii="Times New Roman" w:hAnsi="Times New Roman" w:cs="Times New Roman"/>
          <w:sz w:val="24"/>
          <w:szCs w:val="24"/>
          <w:lang w:val="en-ID" w:bidi="he-IL"/>
        </w:rPr>
        <w:t xml:space="preserve"> </w:t>
      </w:r>
      <w:proofErr w:type="spellStart"/>
      <w:r w:rsidR="001654AC">
        <w:rPr>
          <w:rFonts w:ascii="Times New Roman" w:hAnsi="Times New Roman" w:cs="Times New Roman"/>
          <w:sz w:val="24"/>
          <w:szCs w:val="24"/>
          <w:lang w:val="en-ID" w:bidi="he-IL"/>
        </w:rPr>
        <w:t>berjalan</w:t>
      </w:r>
      <w:proofErr w:type="spellEnd"/>
      <w:r w:rsidR="001654AC">
        <w:rPr>
          <w:rFonts w:ascii="Times New Roman" w:hAnsi="Times New Roman" w:cs="Times New Roman"/>
          <w:sz w:val="24"/>
          <w:szCs w:val="24"/>
          <w:lang w:val="en-ID" w:bidi="he-IL"/>
        </w:rPr>
        <w:t xml:space="preserve"> </w:t>
      </w:r>
      <w:proofErr w:type="spellStart"/>
      <w:r w:rsidR="001654AC">
        <w:rPr>
          <w:rFonts w:ascii="Times New Roman" w:hAnsi="Times New Roman" w:cs="Times New Roman"/>
          <w:sz w:val="24"/>
          <w:szCs w:val="24"/>
          <w:lang w:val="en-ID" w:bidi="he-IL"/>
        </w:rPr>
        <w:t>terus</w:t>
      </w:r>
      <w:proofErr w:type="spellEnd"/>
      <w:r w:rsidR="001654AC">
        <w:rPr>
          <w:rFonts w:ascii="Times New Roman" w:hAnsi="Times New Roman" w:cs="Times New Roman"/>
          <w:sz w:val="24"/>
          <w:szCs w:val="24"/>
          <w:lang w:val="en-ID" w:bidi="he-IL"/>
        </w:rPr>
        <w:t xml:space="preserve"> </w:t>
      </w:r>
      <w:proofErr w:type="spellStart"/>
      <w:r w:rsidR="001654AC">
        <w:rPr>
          <w:rFonts w:ascii="Times New Roman" w:hAnsi="Times New Roman" w:cs="Times New Roman"/>
          <w:sz w:val="24"/>
          <w:szCs w:val="24"/>
          <w:lang w:val="en-ID" w:bidi="he-IL"/>
        </w:rPr>
        <w:t>bersama</w:t>
      </w:r>
      <w:proofErr w:type="spellEnd"/>
      <w:r w:rsidR="001654AC">
        <w:rPr>
          <w:rFonts w:ascii="Times New Roman" w:hAnsi="Times New Roman" w:cs="Times New Roman"/>
          <w:sz w:val="24"/>
          <w:szCs w:val="24"/>
          <w:lang w:val="en-ID" w:bidi="he-IL"/>
        </w:rPr>
        <w:t xml:space="preserve"> </w:t>
      </w:r>
      <w:proofErr w:type="spellStart"/>
      <w:r w:rsidR="001654AC">
        <w:rPr>
          <w:rFonts w:ascii="Times New Roman" w:hAnsi="Times New Roman" w:cs="Times New Roman"/>
          <w:sz w:val="24"/>
          <w:szCs w:val="24"/>
          <w:lang w:val="en-ID" w:bidi="he-IL"/>
        </w:rPr>
        <w:t>Kristus</w:t>
      </w:r>
      <w:proofErr w:type="spellEnd"/>
      <w:r w:rsidR="001654AC">
        <w:rPr>
          <w:rFonts w:ascii="Times New Roman" w:hAnsi="Times New Roman" w:cs="Times New Roman"/>
          <w:sz w:val="24"/>
          <w:szCs w:val="24"/>
          <w:lang w:val="en-ID" w:bidi="he-IL"/>
        </w:rPr>
        <w:t>.</w:t>
      </w:r>
    </w:p>
    <w:p w:rsidR="00361DFB" w:rsidRPr="008167A2" w:rsidRDefault="00361DFB" w:rsidP="00A67902">
      <w:pPr>
        <w:spacing w:after="200" w:line="240" w:lineRule="auto"/>
        <w:ind w:firstLine="720"/>
        <w:jc w:val="both"/>
        <w:rPr>
          <w:rFonts w:ascii="Times New Roman" w:hAnsi="Times New Roman" w:cs="Times New Roman"/>
          <w:sz w:val="24"/>
          <w:szCs w:val="24"/>
          <w:lang w:val="en-ID" w:bidi="he-IL"/>
        </w:rPr>
      </w:pPr>
    </w:p>
    <w:p w:rsidR="00303D92" w:rsidRDefault="00303D92" w:rsidP="00A67902">
      <w:pPr>
        <w:pStyle w:val="ListParagraph"/>
        <w:numPr>
          <w:ilvl w:val="3"/>
          <w:numId w:val="4"/>
        </w:numPr>
        <w:spacing w:after="200" w:line="240" w:lineRule="auto"/>
        <w:ind w:left="851"/>
        <w:jc w:val="both"/>
        <w:rPr>
          <w:rFonts w:ascii="Times New Roman" w:hAnsi="Times New Roman" w:cs="Times New Roman"/>
          <w:sz w:val="24"/>
          <w:szCs w:val="24"/>
          <w:lang w:val="en-ID" w:bidi="he-IL"/>
        </w:rPr>
      </w:pPr>
      <w:proofErr w:type="spellStart"/>
      <w:r w:rsidRPr="008E06FF">
        <w:rPr>
          <w:rFonts w:ascii="Times New Roman" w:hAnsi="Times New Roman" w:cs="Times New Roman"/>
          <w:sz w:val="24"/>
          <w:szCs w:val="24"/>
          <w:lang w:val="en-ID" w:bidi="he-IL"/>
        </w:rPr>
        <w:t>Pertobatan</w:t>
      </w:r>
      <w:proofErr w:type="spellEnd"/>
      <w:r w:rsidRPr="008E06FF">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Mengubahkan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hidup</w:t>
      </w:r>
      <w:proofErr w:type="spellEnd"/>
    </w:p>
    <w:p w:rsidR="00303D92" w:rsidRPr="00615836" w:rsidRDefault="00303D92" w:rsidP="00A67902">
      <w:pPr>
        <w:spacing w:after="200" w:line="240" w:lineRule="auto"/>
        <w:ind w:firstLine="720"/>
        <w:jc w:val="both"/>
        <w:rPr>
          <w:rFonts w:ascii="Times New Roman" w:hAnsi="Times New Roman" w:cs="Times New Roman"/>
          <w:sz w:val="24"/>
          <w:szCs w:val="24"/>
          <w:lang w:val="en-ID" w:bidi="he-IL"/>
        </w:rPr>
      </w:pPr>
      <w:proofErr w:type="spellStart"/>
      <w:r w:rsidRPr="00615836">
        <w:rPr>
          <w:rFonts w:ascii="Times New Roman" w:hAnsi="Times New Roman" w:cs="Times New Roman"/>
          <w:sz w:val="24"/>
          <w:szCs w:val="24"/>
          <w:lang w:val="en-ID" w:bidi="he-IL"/>
        </w:rPr>
        <w:t>Seperti</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ungkapan</w:t>
      </w:r>
      <w:proofErr w:type="spellEnd"/>
      <w:r w:rsidRPr="00615836">
        <w:rPr>
          <w:rFonts w:ascii="Times New Roman" w:hAnsi="Times New Roman" w:cs="Times New Roman"/>
          <w:sz w:val="24"/>
          <w:szCs w:val="24"/>
          <w:lang w:val="en-ID" w:bidi="he-IL"/>
        </w:rPr>
        <w:t xml:space="preserve"> Paulus: </w:t>
      </w:r>
      <w:proofErr w:type="spellStart"/>
      <w:r w:rsidRPr="00615836">
        <w:rPr>
          <w:rFonts w:ascii="Times New Roman" w:hAnsi="Times New Roman" w:cs="Times New Roman"/>
          <w:i/>
          <w:sz w:val="24"/>
          <w:szCs w:val="24"/>
          <w:lang w:val="en-ID" w:bidi="he-IL"/>
        </w:rPr>
        <w:t>Pertama</w:t>
      </w:r>
      <w:proofErr w:type="spellEnd"/>
      <w:r w:rsidRPr="00615836">
        <w:rPr>
          <w:rFonts w:ascii="Times New Roman" w:hAnsi="Times New Roman" w:cs="Times New Roman"/>
          <w:i/>
          <w:sz w:val="24"/>
          <w:szCs w:val="24"/>
          <w:lang w:val="en-ID" w:bidi="he-IL"/>
        </w:rPr>
        <w:t xml:space="preserve">, </w:t>
      </w:r>
      <w:proofErr w:type="spellStart"/>
      <w:r w:rsidRPr="00615836">
        <w:rPr>
          <w:rFonts w:ascii="Times New Roman" w:hAnsi="Times New Roman" w:cs="Times New Roman"/>
          <w:sz w:val="24"/>
          <w:szCs w:val="24"/>
          <w:lang w:val="en-ID" w:bidi="he-IL"/>
        </w:rPr>
        <w:t>Aku</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telah</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disalibkan</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dengan</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Kristus</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namun</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aku</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hidup</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tetapi</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bukan</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lagi</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aku</w:t>
      </w:r>
      <w:proofErr w:type="spellEnd"/>
      <w:r w:rsidRPr="00615836">
        <w:rPr>
          <w:rFonts w:ascii="Times New Roman" w:hAnsi="Times New Roman" w:cs="Times New Roman"/>
          <w:sz w:val="24"/>
          <w:szCs w:val="24"/>
          <w:lang w:val="en-ID" w:bidi="he-IL"/>
        </w:rPr>
        <w:t xml:space="preserve"> yang </w:t>
      </w:r>
      <w:proofErr w:type="spellStart"/>
      <w:r w:rsidRPr="00615836">
        <w:rPr>
          <w:rFonts w:ascii="Times New Roman" w:hAnsi="Times New Roman" w:cs="Times New Roman"/>
          <w:sz w:val="24"/>
          <w:szCs w:val="24"/>
          <w:lang w:val="en-ID" w:bidi="he-IL"/>
        </w:rPr>
        <w:t>hidup</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melainkan</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Kristus</w:t>
      </w:r>
      <w:proofErr w:type="spellEnd"/>
      <w:r w:rsidRPr="00615836">
        <w:rPr>
          <w:rFonts w:ascii="Times New Roman" w:hAnsi="Times New Roman" w:cs="Times New Roman"/>
          <w:sz w:val="24"/>
          <w:szCs w:val="24"/>
          <w:lang w:val="en-ID" w:bidi="he-IL"/>
        </w:rPr>
        <w:t xml:space="preserve"> yang </w:t>
      </w:r>
      <w:proofErr w:type="spellStart"/>
      <w:r w:rsidRPr="00615836">
        <w:rPr>
          <w:rFonts w:ascii="Times New Roman" w:hAnsi="Times New Roman" w:cs="Times New Roman"/>
          <w:sz w:val="24"/>
          <w:szCs w:val="24"/>
          <w:lang w:val="en-ID" w:bidi="he-IL"/>
        </w:rPr>
        <w:t>hidup</w:t>
      </w:r>
      <w:proofErr w:type="spellEnd"/>
      <w:r w:rsidRPr="00615836">
        <w:rPr>
          <w:rFonts w:ascii="Times New Roman" w:hAnsi="Times New Roman" w:cs="Times New Roman"/>
          <w:sz w:val="24"/>
          <w:szCs w:val="24"/>
          <w:lang w:val="en-ID" w:bidi="he-IL"/>
        </w:rPr>
        <w:t xml:space="preserve"> di </w:t>
      </w:r>
      <w:proofErr w:type="spellStart"/>
      <w:r w:rsidRPr="00615836">
        <w:rPr>
          <w:rFonts w:ascii="Times New Roman" w:hAnsi="Times New Roman" w:cs="Times New Roman"/>
          <w:sz w:val="24"/>
          <w:szCs w:val="24"/>
          <w:lang w:val="en-ID" w:bidi="he-IL"/>
        </w:rPr>
        <w:t>dalam</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aku</w:t>
      </w:r>
      <w:proofErr w:type="spellEnd"/>
      <w:r w:rsidRPr="00615836">
        <w:rPr>
          <w:rFonts w:ascii="Times New Roman" w:hAnsi="Times New Roman" w:cs="Times New Roman"/>
          <w:sz w:val="24"/>
          <w:szCs w:val="24"/>
          <w:lang w:val="en-ID" w:bidi="he-IL"/>
        </w:rPr>
        <w:t xml:space="preserve">” (Gal. 2:19-20). </w:t>
      </w:r>
      <w:proofErr w:type="spellStart"/>
      <w:r w:rsidRPr="00615836">
        <w:rPr>
          <w:rFonts w:ascii="Times New Roman" w:hAnsi="Times New Roman" w:cs="Times New Roman"/>
          <w:i/>
          <w:sz w:val="24"/>
          <w:szCs w:val="24"/>
          <w:lang w:val="en-ID" w:bidi="he-IL"/>
        </w:rPr>
        <w:t>Kedua</w:t>
      </w:r>
      <w:proofErr w:type="spellEnd"/>
      <w:r w:rsidRPr="00615836">
        <w:rPr>
          <w:rFonts w:ascii="Times New Roman" w:hAnsi="Times New Roman" w:cs="Times New Roman"/>
          <w:i/>
          <w:sz w:val="24"/>
          <w:szCs w:val="24"/>
          <w:lang w:val="en-ID" w:bidi="he-IL"/>
        </w:rPr>
        <w:t xml:space="preserve">, </w:t>
      </w:r>
      <w:proofErr w:type="spellStart"/>
      <w:r w:rsidRPr="00615836">
        <w:rPr>
          <w:rFonts w:ascii="Times New Roman" w:hAnsi="Times New Roman" w:cs="Times New Roman"/>
          <w:sz w:val="24"/>
          <w:szCs w:val="24"/>
          <w:lang w:val="en-ID" w:bidi="he-IL"/>
        </w:rPr>
        <w:t>Dengan</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menoleh</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kepada</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kehidupan</w:t>
      </w:r>
      <w:proofErr w:type="spellEnd"/>
      <w:r w:rsidRPr="00615836">
        <w:rPr>
          <w:rFonts w:ascii="Times New Roman" w:hAnsi="Times New Roman" w:cs="Times New Roman"/>
          <w:sz w:val="24"/>
          <w:szCs w:val="24"/>
          <w:lang w:val="en-ID" w:bidi="he-IL"/>
        </w:rPr>
        <w:t xml:space="preserve"> yang </w:t>
      </w:r>
      <w:proofErr w:type="spellStart"/>
      <w:r w:rsidRPr="00615836">
        <w:rPr>
          <w:rFonts w:ascii="Times New Roman" w:hAnsi="Times New Roman" w:cs="Times New Roman"/>
          <w:sz w:val="24"/>
          <w:szCs w:val="24"/>
          <w:lang w:val="en-ID" w:bidi="he-IL"/>
        </w:rPr>
        <w:t>lalu</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Tetapi</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apa</w:t>
      </w:r>
      <w:proofErr w:type="spellEnd"/>
      <w:r w:rsidRPr="00615836">
        <w:rPr>
          <w:rFonts w:ascii="Times New Roman" w:hAnsi="Times New Roman" w:cs="Times New Roman"/>
          <w:sz w:val="24"/>
          <w:szCs w:val="24"/>
          <w:lang w:val="en-ID" w:bidi="he-IL"/>
        </w:rPr>
        <w:t xml:space="preserve"> yang </w:t>
      </w:r>
      <w:proofErr w:type="spellStart"/>
      <w:r w:rsidRPr="00615836">
        <w:rPr>
          <w:rFonts w:ascii="Times New Roman" w:hAnsi="Times New Roman" w:cs="Times New Roman"/>
          <w:sz w:val="24"/>
          <w:szCs w:val="24"/>
          <w:lang w:val="en-ID" w:bidi="he-IL"/>
        </w:rPr>
        <w:t>dahulu</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merupakan</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keuntungan</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bagiku</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yaitu</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segala</w:t>
      </w:r>
      <w:proofErr w:type="spellEnd"/>
      <w:r w:rsidRPr="00615836">
        <w:rPr>
          <w:rFonts w:ascii="Times New Roman" w:hAnsi="Times New Roman" w:cs="Times New Roman"/>
          <w:sz w:val="24"/>
          <w:szCs w:val="24"/>
          <w:lang w:val="en-ID" w:bidi="he-IL"/>
        </w:rPr>
        <w:t xml:space="preserve"> yang </w:t>
      </w:r>
      <w:proofErr w:type="spellStart"/>
      <w:r w:rsidRPr="00615836">
        <w:rPr>
          <w:rFonts w:ascii="Times New Roman" w:hAnsi="Times New Roman" w:cs="Times New Roman"/>
          <w:sz w:val="24"/>
          <w:szCs w:val="24"/>
          <w:lang w:val="en-ID" w:bidi="he-IL"/>
        </w:rPr>
        <w:t>ia</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banggakan</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dalam</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cara</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beragamanya</w:t>
      </w:r>
      <w:proofErr w:type="spellEnd"/>
      <w:r w:rsidRPr="00615836">
        <w:rPr>
          <w:rFonts w:ascii="Times New Roman" w:hAnsi="Times New Roman" w:cs="Times New Roman"/>
          <w:sz w:val="24"/>
          <w:szCs w:val="24"/>
          <w:lang w:val="en-ID" w:bidi="he-IL"/>
        </w:rPr>
        <w:t xml:space="preserve"> di </w:t>
      </w:r>
      <w:proofErr w:type="spellStart"/>
      <w:r w:rsidRPr="00615836">
        <w:rPr>
          <w:rFonts w:ascii="Times New Roman" w:hAnsi="Times New Roman" w:cs="Times New Roman"/>
          <w:sz w:val="24"/>
          <w:szCs w:val="24"/>
          <w:lang w:val="en-ID" w:bidi="he-IL"/>
        </w:rPr>
        <w:t>waktu</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lalu</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sekarang</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ku</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anggap</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rugi</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karena</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Kristus</w:t>
      </w:r>
      <w:proofErr w:type="spellEnd"/>
      <w:r w:rsidRPr="00615836">
        <w:rPr>
          <w:rFonts w:ascii="Times New Roman" w:hAnsi="Times New Roman" w:cs="Times New Roman"/>
          <w:sz w:val="24"/>
          <w:szCs w:val="24"/>
          <w:lang w:val="en-ID" w:bidi="he-IL"/>
        </w:rPr>
        <w:t xml:space="preserve">. Oleh </w:t>
      </w:r>
      <w:proofErr w:type="spellStart"/>
      <w:r w:rsidRPr="00615836">
        <w:rPr>
          <w:rFonts w:ascii="Times New Roman" w:hAnsi="Times New Roman" w:cs="Times New Roman"/>
          <w:sz w:val="24"/>
          <w:szCs w:val="24"/>
          <w:lang w:val="en-ID" w:bidi="he-IL"/>
        </w:rPr>
        <w:t>karena</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Dialah</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yaitu</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Kristus</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aku</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telah</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melepaskan</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semuanya</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itu</w:t>
      </w:r>
      <w:proofErr w:type="spellEnd"/>
      <w:r w:rsidRPr="00615836">
        <w:rPr>
          <w:rFonts w:ascii="Times New Roman" w:hAnsi="Times New Roman" w:cs="Times New Roman"/>
          <w:sz w:val="24"/>
          <w:szCs w:val="24"/>
          <w:lang w:val="en-ID" w:bidi="he-IL"/>
        </w:rPr>
        <w:t xml:space="preserve"> dan </w:t>
      </w:r>
      <w:proofErr w:type="spellStart"/>
      <w:r w:rsidRPr="00615836">
        <w:rPr>
          <w:rFonts w:ascii="Times New Roman" w:hAnsi="Times New Roman" w:cs="Times New Roman"/>
          <w:sz w:val="24"/>
          <w:szCs w:val="24"/>
          <w:lang w:val="en-ID" w:bidi="he-IL"/>
        </w:rPr>
        <w:t>menganggapnya</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sampah</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supaya</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aku</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memperoleh</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Kristus</w:t>
      </w:r>
      <w:proofErr w:type="spellEnd"/>
      <w:r w:rsidRPr="00615836">
        <w:rPr>
          <w:rFonts w:ascii="Times New Roman" w:hAnsi="Times New Roman" w:cs="Times New Roman"/>
          <w:sz w:val="24"/>
          <w:szCs w:val="24"/>
          <w:lang w:val="en-ID" w:bidi="he-IL"/>
        </w:rPr>
        <w:t xml:space="preserve"> dan </w:t>
      </w:r>
      <w:proofErr w:type="spellStart"/>
      <w:r w:rsidRPr="00615836">
        <w:rPr>
          <w:rFonts w:ascii="Times New Roman" w:hAnsi="Times New Roman" w:cs="Times New Roman"/>
          <w:sz w:val="24"/>
          <w:szCs w:val="24"/>
          <w:lang w:val="en-ID" w:bidi="he-IL"/>
        </w:rPr>
        <w:t>berada</w:t>
      </w:r>
      <w:proofErr w:type="spellEnd"/>
      <w:r w:rsidRPr="00615836">
        <w:rPr>
          <w:rFonts w:ascii="Times New Roman" w:hAnsi="Times New Roman" w:cs="Times New Roman"/>
          <w:sz w:val="24"/>
          <w:szCs w:val="24"/>
          <w:lang w:val="en-ID" w:bidi="he-IL"/>
        </w:rPr>
        <w:t xml:space="preserve"> di </w:t>
      </w:r>
      <w:proofErr w:type="spellStart"/>
      <w:r w:rsidRPr="00615836">
        <w:rPr>
          <w:rFonts w:ascii="Times New Roman" w:hAnsi="Times New Roman" w:cs="Times New Roman"/>
          <w:sz w:val="24"/>
          <w:szCs w:val="24"/>
          <w:lang w:val="en-ID" w:bidi="he-IL"/>
        </w:rPr>
        <w:t>dalam</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Dia</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bukan</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dengan</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kebenaranku</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sendiri</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Flp</w:t>
      </w:r>
      <w:proofErr w:type="spellEnd"/>
      <w:r w:rsidRPr="00615836">
        <w:rPr>
          <w:rFonts w:ascii="Times New Roman" w:hAnsi="Times New Roman" w:cs="Times New Roman"/>
          <w:sz w:val="24"/>
          <w:szCs w:val="24"/>
          <w:lang w:val="en-ID" w:bidi="he-IL"/>
        </w:rPr>
        <w:t xml:space="preserve">. 3:7-9), </w:t>
      </w:r>
      <w:proofErr w:type="spellStart"/>
      <w:r w:rsidRPr="00615836">
        <w:rPr>
          <w:rFonts w:ascii="Times New Roman" w:hAnsi="Times New Roman" w:cs="Times New Roman"/>
          <w:i/>
          <w:sz w:val="24"/>
          <w:szCs w:val="24"/>
          <w:lang w:val="en-ID" w:bidi="he-IL"/>
        </w:rPr>
        <w:t>Ketiga</w:t>
      </w:r>
      <w:proofErr w:type="spellEnd"/>
      <w:r w:rsidRPr="00615836">
        <w:rPr>
          <w:rFonts w:ascii="Times New Roman" w:hAnsi="Times New Roman" w:cs="Times New Roman"/>
          <w:i/>
          <w:sz w:val="24"/>
          <w:szCs w:val="24"/>
          <w:lang w:val="en-ID" w:bidi="he-IL"/>
        </w:rPr>
        <w:t xml:space="preserve">, </w:t>
      </w:r>
      <w:proofErr w:type="spellStart"/>
      <w:r w:rsidRPr="00615836">
        <w:rPr>
          <w:rFonts w:ascii="Times New Roman" w:hAnsi="Times New Roman" w:cs="Times New Roman"/>
          <w:sz w:val="24"/>
          <w:szCs w:val="24"/>
          <w:lang w:val="en-ID" w:bidi="he-IL"/>
        </w:rPr>
        <w:t>Menoleh</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kepada</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hidup</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beragama</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dari</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kawan-kawannya</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dalam</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lingkungan</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kayahudian</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Mereka</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sungguh-sungguh</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giat</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untuk</w:t>
      </w:r>
      <w:proofErr w:type="spellEnd"/>
      <w:r w:rsidRPr="00615836">
        <w:rPr>
          <w:rFonts w:ascii="Times New Roman" w:hAnsi="Times New Roman" w:cs="Times New Roman"/>
          <w:sz w:val="24"/>
          <w:szCs w:val="24"/>
          <w:lang w:val="en-ID" w:bidi="he-IL"/>
        </w:rPr>
        <w:t xml:space="preserve"> Allah, </w:t>
      </w:r>
      <w:proofErr w:type="spellStart"/>
      <w:r w:rsidRPr="00615836">
        <w:rPr>
          <w:rFonts w:ascii="Times New Roman" w:hAnsi="Times New Roman" w:cs="Times New Roman"/>
          <w:sz w:val="24"/>
          <w:szCs w:val="24"/>
          <w:lang w:val="en-ID" w:bidi="he-IL"/>
        </w:rPr>
        <w:t>tetapi</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tanpa</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pengertian</w:t>
      </w:r>
      <w:proofErr w:type="spellEnd"/>
      <w:r w:rsidRPr="00615836">
        <w:rPr>
          <w:rFonts w:ascii="Times New Roman" w:hAnsi="Times New Roman" w:cs="Times New Roman"/>
          <w:sz w:val="24"/>
          <w:szCs w:val="24"/>
          <w:lang w:val="en-ID" w:bidi="he-IL"/>
        </w:rPr>
        <w:t xml:space="preserve"> yang </w:t>
      </w:r>
      <w:proofErr w:type="spellStart"/>
      <w:r w:rsidRPr="00615836">
        <w:rPr>
          <w:rFonts w:ascii="Times New Roman" w:hAnsi="Times New Roman" w:cs="Times New Roman"/>
          <w:sz w:val="24"/>
          <w:szCs w:val="24"/>
          <w:lang w:val="en-ID" w:bidi="he-IL"/>
        </w:rPr>
        <w:t>benar</w:t>
      </w:r>
      <w:proofErr w:type="spellEnd"/>
      <w:r w:rsidRPr="00615836">
        <w:rPr>
          <w:rFonts w:ascii="Times New Roman" w:hAnsi="Times New Roman" w:cs="Times New Roman"/>
          <w:sz w:val="24"/>
          <w:szCs w:val="24"/>
          <w:lang w:val="en-ID" w:bidi="he-IL"/>
        </w:rPr>
        <w:t xml:space="preserve">, … oleh </w:t>
      </w:r>
      <w:proofErr w:type="spellStart"/>
      <w:r w:rsidRPr="00615836">
        <w:rPr>
          <w:rFonts w:ascii="Times New Roman" w:hAnsi="Times New Roman" w:cs="Times New Roman"/>
          <w:sz w:val="24"/>
          <w:szCs w:val="24"/>
          <w:lang w:val="en-ID" w:bidi="he-IL"/>
        </w:rPr>
        <w:t>karena</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mereka</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tidak</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mengenal</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kebenaran</w:t>
      </w:r>
      <w:proofErr w:type="spellEnd"/>
      <w:r w:rsidRPr="00615836">
        <w:rPr>
          <w:rFonts w:ascii="Times New Roman" w:hAnsi="Times New Roman" w:cs="Times New Roman"/>
          <w:sz w:val="24"/>
          <w:szCs w:val="24"/>
          <w:lang w:val="en-ID" w:bidi="he-IL"/>
        </w:rPr>
        <w:t xml:space="preserve"> Allah dan oleh </w:t>
      </w:r>
      <w:proofErr w:type="spellStart"/>
      <w:r w:rsidRPr="00615836">
        <w:rPr>
          <w:rFonts w:ascii="Times New Roman" w:hAnsi="Times New Roman" w:cs="Times New Roman"/>
          <w:sz w:val="24"/>
          <w:szCs w:val="24"/>
          <w:lang w:val="en-ID" w:bidi="he-IL"/>
        </w:rPr>
        <w:t>karena</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mereka</w:t>
      </w:r>
      <w:proofErr w:type="spellEnd"/>
      <w:r w:rsidRPr="00615836">
        <w:rPr>
          <w:rFonts w:ascii="Times New Roman" w:hAnsi="Times New Roman" w:cs="Times New Roman"/>
          <w:sz w:val="24"/>
          <w:szCs w:val="24"/>
          <w:lang w:val="en-ID" w:bidi="he-IL"/>
        </w:rPr>
        <w:t xml:space="preserve"> </w:t>
      </w:r>
      <w:proofErr w:type="spellStart"/>
      <w:proofErr w:type="gramStart"/>
      <w:r w:rsidRPr="00615836">
        <w:rPr>
          <w:rFonts w:ascii="Times New Roman" w:hAnsi="Times New Roman" w:cs="Times New Roman"/>
          <w:sz w:val="24"/>
          <w:szCs w:val="24"/>
          <w:lang w:val="en-ID" w:bidi="he-IL"/>
        </w:rPr>
        <w:t>berusaha</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untuk</w:t>
      </w:r>
      <w:proofErr w:type="spellEnd"/>
      <w:proofErr w:type="gram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mendirikan</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kebenaran</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mereka</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sendiri</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maka</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mereka</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tidak</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takluk</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kepada</w:t>
      </w:r>
      <w:proofErr w:type="spellEnd"/>
      <w:r w:rsidRPr="00615836">
        <w:rPr>
          <w:rFonts w:ascii="Times New Roman" w:hAnsi="Times New Roman" w:cs="Times New Roman"/>
          <w:sz w:val="24"/>
          <w:szCs w:val="24"/>
          <w:lang w:val="en-ID" w:bidi="he-IL"/>
        </w:rPr>
        <w:t xml:space="preserve"> </w:t>
      </w:r>
      <w:proofErr w:type="spellStart"/>
      <w:r w:rsidRPr="00615836">
        <w:rPr>
          <w:rFonts w:ascii="Times New Roman" w:hAnsi="Times New Roman" w:cs="Times New Roman"/>
          <w:sz w:val="24"/>
          <w:szCs w:val="24"/>
          <w:lang w:val="en-ID" w:bidi="he-IL"/>
        </w:rPr>
        <w:t>kebenaran</w:t>
      </w:r>
      <w:proofErr w:type="spellEnd"/>
      <w:r w:rsidRPr="00615836">
        <w:rPr>
          <w:rFonts w:ascii="Times New Roman" w:hAnsi="Times New Roman" w:cs="Times New Roman"/>
          <w:sz w:val="24"/>
          <w:szCs w:val="24"/>
          <w:lang w:val="en-ID" w:bidi="he-IL"/>
        </w:rPr>
        <w:t xml:space="preserve"> Allah” (Rm. 10:2 dan 3).</w:t>
      </w:r>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Maka</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penting</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bagi</w:t>
      </w:r>
      <w:proofErr w:type="spellEnd"/>
      <w:r>
        <w:rPr>
          <w:rFonts w:ascii="Times New Roman" w:hAnsi="Times New Roman" w:cs="Times New Roman"/>
          <w:sz w:val="24"/>
          <w:szCs w:val="24"/>
          <w:lang w:val="en-ID" w:bidi="he-IL"/>
        </w:rPr>
        <w:t xml:space="preserve"> orang </w:t>
      </w:r>
      <w:proofErr w:type="spellStart"/>
      <w:r>
        <w:rPr>
          <w:rFonts w:ascii="Times New Roman" w:hAnsi="Times New Roman" w:cs="Times New Roman"/>
          <w:sz w:val="24"/>
          <w:szCs w:val="24"/>
          <w:lang w:val="en-ID" w:bidi="he-IL"/>
        </w:rPr>
        <w:t>beriman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untuk</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memahami</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ini</w:t>
      </w:r>
      <w:proofErr w:type="spellEnd"/>
      <w:r>
        <w:rPr>
          <w:rFonts w:ascii="Times New Roman" w:hAnsi="Times New Roman" w:cs="Times New Roman"/>
          <w:sz w:val="24"/>
          <w:szCs w:val="24"/>
          <w:lang w:val="en-ID" w:bidi="he-IL"/>
        </w:rPr>
        <w:t>.</w:t>
      </w:r>
    </w:p>
    <w:p w:rsidR="00303D92" w:rsidRPr="004C27A3" w:rsidRDefault="00303D92" w:rsidP="00A67902">
      <w:pPr>
        <w:pStyle w:val="ListParagraph"/>
        <w:numPr>
          <w:ilvl w:val="3"/>
          <w:numId w:val="4"/>
        </w:numPr>
        <w:spacing w:after="200" w:line="240" w:lineRule="auto"/>
        <w:ind w:left="709"/>
        <w:jc w:val="both"/>
        <w:rPr>
          <w:rFonts w:ascii="Times New Roman" w:hAnsi="Times New Roman" w:cs="Times New Roman"/>
          <w:sz w:val="24"/>
          <w:szCs w:val="24"/>
          <w:lang w:val="en-ID" w:bidi="he-IL"/>
        </w:rPr>
      </w:pPr>
      <w:proofErr w:type="spellStart"/>
      <w:r>
        <w:rPr>
          <w:rFonts w:ascii="Times New Roman" w:hAnsi="Times New Roman" w:cs="Times New Roman"/>
          <w:sz w:val="24"/>
          <w:szCs w:val="24"/>
          <w:lang w:val="en-ID" w:bidi="he-IL"/>
        </w:rPr>
        <w:t>Pertobatan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membawa</w:t>
      </w:r>
      <w:proofErr w:type="spellEnd"/>
      <w:r>
        <w:rPr>
          <w:rFonts w:ascii="Times New Roman" w:hAnsi="Times New Roman" w:cs="Times New Roman"/>
          <w:sz w:val="24"/>
          <w:szCs w:val="24"/>
          <w:lang w:val="en-ID" w:bidi="he-IL"/>
        </w:rPr>
        <w:t xml:space="preserve"> Persekutuan </w:t>
      </w:r>
      <w:proofErr w:type="spellStart"/>
      <w:r>
        <w:rPr>
          <w:rFonts w:ascii="Times New Roman" w:hAnsi="Times New Roman" w:cs="Times New Roman"/>
          <w:sz w:val="24"/>
          <w:szCs w:val="24"/>
          <w:lang w:val="en-ID" w:bidi="he-IL"/>
        </w:rPr>
        <w:t>dengan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Kristus</w:t>
      </w:r>
      <w:proofErr w:type="spellEnd"/>
    </w:p>
    <w:p w:rsidR="00303D92" w:rsidRDefault="00303D92" w:rsidP="00A67902">
      <w:pPr>
        <w:spacing w:after="200" w:line="240" w:lineRule="auto"/>
        <w:ind w:firstLine="709"/>
        <w:jc w:val="both"/>
        <w:rPr>
          <w:rFonts w:ascii="Times New Roman" w:hAnsi="Times New Roman" w:cs="Times New Roman"/>
          <w:sz w:val="24"/>
          <w:szCs w:val="24"/>
          <w:lang w:val="en-ID" w:bidi="he-IL"/>
        </w:rPr>
      </w:pPr>
      <w:proofErr w:type="spellStart"/>
      <w:r>
        <w:rPr>
          <w:rFonts w:ascii="Times New Roman" w:hAnsi="Times New Roman" w:cs="Times New Roman"/>
          <w:sz w:val="24"/>
          <w:szCs w:val="24"/>
          <w:lang w:val="en-ID" w:bidi="he-IL"/>
        </w:rPr>
        <w:t>Memang</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dengan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pertobatannya</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kepada</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Kristus</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itu</w:t>
      </w:r>
      <w:proofErr w:type="spellEnd"/>
      <w:r>
        <w:rPr>
          <w:rFonts w:ascii="Times New Roman" w:hAnsi="Times New Roman" w:cs="Times New Roman"/>
          <w:sz w:val="24"/>
          <w:szCs w:val="24"/>
          <w:lang w:val="en-ID" w:bidi="he-IL"/>
        </w:rPr>
        <w:t xml:space="preserve">, Paulus </w:t>
      </w:r>
      <w:proofErr w:type="spellStart"/>
      <w:r>
        <w:rPr>
          <w:rFonts w:ascii="Times New Roman" w:hAnsi="Times New Roman" w:cs="Times New Roman"/>
          <w:sz w:val="24"/>
          <w:szCs w:val="24"/>
          <w:lang w:val="en-ID" w:bidi="he-IL"/>
        </w:rPr>
        <w:t>telah</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memberikan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pengalaman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hidupnya</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bahwa</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sangat</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indah</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apabila</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memasuki</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persekutuan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jemaat</w:t>
      </w:r>
      <w:proofErr w:type="spellEnd"/>
      <w:r>
        <w:rPr>
          <w:rFonts w:ascii="Times New Roman" w:hAnsi="Times New Roman" w:cs="Times New Roman"/>
          <w:sz w:val="24"/>
          <w:szCs w:val="24"/>
          <w:lang w:val="en-ID" w:bidi="he-IL"/>
        </w:rPr>
        <w:t xml:space="preserve"> yang </w:t>
      </w:r>
      <w:proofErr w:type="spellStart"/>
      <w:r>
        <w:rPr>
          <w:rFonts w:ascii="Times New Roman" w:hAnsi="Times New Roman" w:cs="Times New Roman"/>
          <w:sz w:val="24"/>
          <w:szCs w:val="24"/>
          <w:lang w:val="en-ID" w:bidi="he-IL"/>
        </w:rPr>
        <w:lastRenderedPageBreak/>
        <w:t>mengakui</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Yesus</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Kristus</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Tetapi</w:t>
      </w:r>
      <w:proofErr w:type="spellEnd"/>
      <w:r>
        <w:rPr>
          <w:rFonts w:ascii="Times New Roman" w:hAnsi="Times New Roman" w:cs="Times New Roman"/>
          <w:sz w:val="24"/>
          <w:szCs w:val="24"/>
          <w:lang w:val="en-ID" w:bidi="he-IL"/>
        </w:rPr>
        <w:t xml:space="preserve"> di </w:t>
      </w:r>
      <w:proofErr w:type="spellStart"/>
      <w:r>
        <w:rPr>
          <w:rFonts w:ascii="Times New Roman" w:hAnsi="Times New Roman" w:cs="Times New Roman"/>
          <w:sz w:val="24"/>
          <w:szCs w:val="24"/>
          <w:lang w:val="en-ID" w:bidi="he-IL"/>
        </w:rPr>
        <w:t>lingkungan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itu</w:t>
      </w:r>
      <w:proofErr w:type="spellEnd"/>
      <w:r>
        <w:rPr>
          <w:rFonts w:ascii="Times New Roman" w:hAnsi="Times New Roman" w:cs="Times New Roman"/>
          <w:sz w:val="24"/>
          <w:szCs w:val="24"/>
          <w:lang w:val="en-ID" w:bidi="he-IL"/>
        </w:rPr>
        <w:t xml:space="preserve"> pun, Paulus </w:t>
      </w:r>
      <w:proofErr w:type="spellStart"/>
      <w:r>
        <w:rPr>
          <w:rFonts w:ascii="Times New Roman" w:hAnsi="Times New Roman" w:cs="Times New Roman"/>
          <w:sz w:val="24"/>
          <w:szCs w:val="24"/>
          <w:lang w:val="en-ID" w:bidi="he-IL"/>
        </w:rPr>
        <w:t>mnghadapi</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kenyataan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bagaimana</w:t>
      </w:r>
      <w:proofErr w:type="spellEnd"/>
      <w:r>
        <w:rPr>
          <w:rFonts w:ascii="Times New Roman" w:hAnsi="Times New Roman" w:cs="Times New Roman"/>
          <w:sz w:val="24"/>
          <w:szCs w:val="24"/>
          <w:lang w:val="en-ID" w:bidi="he-IL"/>
        </w:rPr>
        <w:t xml:space="preserve"> orang </w:t>
      </w:r>
      <w:proofErr w:type="spellStart"/>
      <w:r>
        <w:rPr>
          <w:rFonts w:ascii="Times New Roman" w:hAnsi="Times New Roman" w:cs="Times New Roman"/>
          <w:sz w:val="24"/>
          <w:szCs w:val="24"/>
          <w:lang w:val="en-ID" w:bidi="he-IL"/>
        </w:rPr>
        <w:t>terus-menerus</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berusaha</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mendirikan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kebenarannya</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sendiri</w:t>
      </w:r>
      <w:proofErr w:type="spellEnd"/>
      <w:r>
        <w:rPr>
          <w:rFonts w:ascii="Times New Roman" w:hAnsi="Times New Roman" w:cs="Times New Roman"/>
          <w:sz w:val="24"/>
          <w:szCs w:val="24"/>
          <w:lang w:val="en-ID" w:bidi="he-IL"/>
        </w:rPr>
        <w:t xml:space="preserve">. </w:t>
      </w:r>
    </w:p>
    <w:p w:rsidR="00303D92" w:rsidRDefault="00303D92" w:rsidP="00A67902">
      <w:pPr>
        <w:spacing w:after="200" w:line="240" w:lineRule="auto"/>
        <w:ind w:firstLine="709"/>
        <w:jc w:val="both"/>
        <w:rPr>
          <w:rFonts w:ascii="Times New Roman" w:hAnsi="Times New Roman" w:cs="Times New Roman"/>
          <w:sz w:val="24"/>
          <w:szCs w:val="24"/>
          <w:lang w:val="en-ID" w:bidi="he-IL"/>
        </w:rPr>
      </w:pPr>
      <w:proofErr w:type="spellStart"/>
      <w:r>
        <w:rPr>
          <w:rFonts w:ascii="Times New Roman" w:hAnsi="Times New Roman" w:cs="Times New Roman"/>
          <w:sz w:val="24"/>
          <w:szCs w:val="24"/>
          <w:lang w:val="en-ID" w:bidi="he-IL"/>
        </w:rPr>
        <w:t>Melihat</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pengalaman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kerohanian</w:t>
      </w:r>
      <w:proofErr w:type="spellEnd"/>
      <w:r>
        <w:rPr>
          <w:rFonts w:ascii="Times New Roman" w:hAnsi="Times New Roman" w:cs="Times New Roman"/>
          <w:sz w:val="24"/>
          <w:szCs w:val="24"/>
          <w:lang w:val="en-ID" w:bidi="he-IL"/>
        </w:rPr>
        <w:t xml:space="preserve"> orang </w:t>
      </w:r>
      <w:proofErr w:type="spellStart"/>
      <w:r>
        <w:rPr>
          <w:rFonts w:ascii="Times New Roman" w:hAnsi="Times New Roman" w:cs="Times New Roman"/>
          <w:sz w:val="24"/>
          <w:szCs w:val="24"/>
          <w:lang w:val="en-ID" w:bidi="he-IL"/>
        </w:rPr>
        <w:t>Yahudi</w:t>
      </w:r>
      <w:proofErr w:type="spellEnd"/>
      <w:r>
        <w:rPr>
          <w:rFonts w:ascii="Times New Roman" w:hAnsi="Times New Roman" w:cs="Times New Roman"/>
          <w:sz w:val="24"/>
          <w:szCs w:val="24"/>
          <w:lang w:val="en-ID" w:bidi="he-IL"/>
        </w:rPr>
        <w:t xml:space="preserve"> dan </w:t>
      </w:r>
      <w:proofErr w:type="spellStart"/>
      <w:r>
        <w:rPr>
          <w:rFonts w:ascii="Times New Roman" w:hAnsi="Times New Roman" w:cs="Times New Roman"/>
          <w:sz w:val="24"/>
          <w:szCs w:val="24"/>
          <w:lang w:val="en-ID" w:bidi="he-IL"/>
        </w:rPr>
        <w:t>bukan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Yahudi</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tidak</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begitu</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jauh</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dengan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kehidupan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sekarang</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dimana</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sangat</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pentingnya</w:t>
      </w:r>
      <w:proofErr w:type="spellEnd"/>
      <w:r>
        <w:rPr>
          <w:rFonts w:ascii="Times New Roman" w:hAnsi="Times New Roman" w:cs="Times New Roman"/>
          <w:sz w:val="24"/>
          <w:szCs w:val="24"/>
          <w:lang w:val="en-ID" w:bidi="he-IL"/>
        </w:rPr>
        <w:t xml:space="preserve"> orang </w:t>
      </w:r>
      <w:proofErr w:type="spellStart"/>
      <w:r>
        <w:rPr>
          <w:rFonts w:ascii="Times New Roman" w:hAnsi="Times New Roman" w:cs="Times New Roman"/>
          <w:sz w:val="24"/>
          <w:szCs w:val="24"/>
          <w:lang w:val="en-ID" w:bidi="he-IL"/>
        </w:rPr>
        <w:t>percaya</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benar-benar</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memaknai</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Kristus</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secara</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pribadi</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sehingga</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tidak</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lagi</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berdampak</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kepada</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kejatuhan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moralitas</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manusia</w:t>
      </w:r>
      <w:proofErr w:type="spellEnd"/>
      <w:r>
        <w:rPr>
          <w:rFonts w:ascii="Times New Roman" w:hAnsi="Times New Roman" w:cs="Times New Roman"/>
          <w:sz w:val="24"/>
          <w:szCs w:val="24"/>
          <w:lang w:val="en-ID" w:bidi="he-IL"/>
        </w:rPr>
        <w:t xml:space="preserve"> yang </w:t>
      </w:r>
      <w:proofErr w:type="spellStart"/>
      <w:r>
        <w:rPr>
          <w:rFonts w:ascii="Times New Roman" w:hAnsi="Times New Roman" w:cs="Times New Roman"/>
          <w:sz w:val="24"/>
          <w:szCs w:val="24"/>
          <w:lang w:val="en-ID" w:bidi="he-IL"/>
        </w:rPr>
        <w:t>sangat</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memprihatinkan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Sebab</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dalam</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kalangan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kehidupan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kristiani</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sering</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terjadi</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perselisihan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perpecahan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dalam</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jemaat</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kehidupan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jemaat</w:t>
      </w:r>
      <w:proofErr w:type="spellEnd"/>
      <w:r>
        <w:rPr>
          <w:rFonts w:ascii="Times New Roman" w:hAnsi="Times New Roman" w:cs="Times New Roman"/>
          <w:sz w:val="24"/>
          <w:szCs w:val="24"/>
          <w:lang w:val="en-ID" w:bidi="he-IL"/>
        </w:rPr>
        <w:t xml:space="preserve"> yang </w:t>
      </w:r>
      <w:proofErr w:type="spellStart"/>
      <w:r>
        <w:rPr>
          <w:rFonts w:ascii="Times New Roman" w:hAnsi="Times New Roman" w:cs="Times New Roman"/>
          <w:sz w:val="24"/>
          <w:szCs w:val="24"/>
          <w:lang w:val="en-ID" w:bidi="he-IL"/>
        </w:rPr>
        <w:t>masih</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terhisap</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dengan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adat</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istiadat</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budaya</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tertentu</w:t>
      </w:r>
      <w:proofErr w:type="spellEnd"/>
      <w:r>
        <w:rPr>
          <w:rFonts w:ascii="Times New Roman" w:hAnsi="Times New Roman" w:cs="Times New Roman"/>
          <w:sz w:val="24"/>
          <w:szCs w:val="24"/>
          <w:lang w:val="en-ID" w:bidi="he-IL"/>
        </w:rPr>
        <w:t xml:space="preserve"> dan </w:t>
      </w:r>
      <w:proofErr w:type="spellStart"/>
      <w:r>
        <w:rPr>
          <w:rFonts w:ascii="Times New Roman" w:hAnsi="Times New Roman" w:cs="Times New Roman"/>
          <w:sz w:val="24"/>
          <w:szCs w:val="24"/>
          <w:lang w:val="en-ID" w:bidi="he-IL"/>
        </w:rPr>
        <w:t>kemudian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masih</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hidup</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dalam</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takyul</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penyembahan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berhala</w:t>
      </w:r>
      <w:proofErr w:type="spellEnd"/>
      <w:r>
        <w:rPr>
          <w:rFonts w:ascii="Times New Roman" w:hAnsi="Times New Roman" w:cs="Times New Roman"/>
          <w:sz w:val="24"/>
          <w:szCs w:val="24"/>
          <w:lang w:val="en-ID" w:bidi="he-IL"/>
        </w:rPr>
        <w:t xml:space="preserve"> dan </w:t>
      </w:r>
      <w:proofErr w:type="spellStart"/>
      <w:r>
        <w:rPr>
          <w:rFonts w:ascii="Times New Roman" w:hAnsi="Times New Roman" w:cs="Times New Roman"/>
          <w:sz w:val="24"/>
          <w:szCs w:val="24"/>
          <w:lang w:val="en-ID" w:bidi="he-IL"/>
        </w:rPr>
        <w:t>kejehatan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lainnya</w:t>
      </w:r>
      <w:proofErr w:type="spellEnd"/>
      <w:r>
        <w:rPr>
          <w:rFonts w:ascii="Times New Roman" w:hAnsi="Times New Roman" w:cs="Times New Roman"/>
          <w:sz w:val="24"/>
          <w:szCs w:val="24"/>
          <w:lang w:val="en-ID" w:bidi="he-IL"/>
        </w:rPr>
        <w:t xml:space="preserve">. Hal </w:t>
      </w:r>
      <w:proofErr w:type="spellStart"/>
      <w:r>
        <w:rPr>
          <w:rFonts w:ascii="Times New Roman" w:hAnsi="Times New Roman" w:cs="Times New Roman"/>
          <w:sz w:val="24"/>
          <w:szCs w:val="24"/>
          <w:lang w:val="en-ID" w:bidi="he-IL"/>
        </w:rPr>
        <w:t>ini</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sangatlah</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kontraversi</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dengan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kerinduan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Kristus</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melalui</w:t>
      </w:r>
      <w:proofErr w:type="spellEnd"/>
      <w:r>
        <w:rPr>
          <w:rFonts w:ascii="Times New Roman" w:hAnsi="Times New Roman" w:cs="Times New Roman"/>
          <w:sz w:val="24"/>
          <w:szCs w:val="24"/>
          <w:lang w:val="en-ID" w:bidi="he-IL"/>
        </w:rPr>
        <w:t xml:space="preserve"> Paulus </w:t>
      </w:r>
      <w:proofErr w:type="spellStart"/>
      <w:r>
        <w:rPr>
          <w:rFonts w:ascii="Times New Roman" w:hAnsi="Times New Roman" w:cs="Times New Roman"/>
          <w:sz w:val="24"/>
          <w:szCs w:val="24"/>
          <w:lang w:val="en-ID" w:bidi="he-IL"/>
        </w:rPr>
        <w:t>bagi</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setiap</w:t>
      </w:r>
      <w:proofErr w:type="spellEnd"/>
      <w:r>
        <w:rPr>
          <w:rFonts w:ascii="Times New Roman" w:hAnsi="Times New Roman" w:cs="Times New Roman"/>
          <w:sz w:val="24"/>
          <w:szCs w:val="24"/>
          <w:lang w:val="en-ID" w:bidi="he-IL"/>
        </w:rPr>
        <w:t xml:space="preserve"> orang yang </w:t>
      </w:r>
      <w:proofErr w:type="spellStart"/>
      <w:r>
        <w:rPr>
          <w:rFonts w:ascii="Times New Roman" w:hAnsi="Times New Roman" w:cs="Times New Roman"/>
          <w:sz w:val="24"/>
          <w:szCs w:val="24"/>
          <w:lang w:val="en-ID" w:bidi="he-IL"/>
        </w:rPr>
        <w:t>percaya</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Dengan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demikian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Perlu</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adanya</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pemahaman</w:t>
      </w:r>
      <w:proofErr w:type="spellEnd"/>
      <w:r>
        <w:rPr>
          <w:rFonts w:ascii="Times New Roman" w:hAnsi="Times New Roman" w:cs="Times New Roman"/>
          <w:sz w:val="24"/>
          <w:szCs w:val="24"/>
          <w:lang w:val="en-ID" w:bidi="he-IL"/>
        </w:rPr>
        <w:t xml:space="preserve"> yang </w:t>
      </w:r>
      <w:proofErr w:type="spellStart"/>
      <w:r>
        <w:rPr>
          <w:rFonts w:ascii="Times New Roman" w:hAnsi="Times New Roman" w:cs="Times New Roman"/>
          <w:sz w:val="24"/>
          <w:szCs w:val="24"/>
          <w:lang w:val="en-ID" w:bidi="he-IL"/>
        </w:rPr>
        <w:t>benar</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kepada</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Kebenaran</w:t>
      </w:r>
      <w:proofErr w:type="spellEnd"/>
      <w:r>
        <w:rPr>
          <w:rFonts w:ascii="Times New Roman" w:hAnsi="Times New Roman" w:cs="Times New Roman"/>
          <w:sz w:val="24"/>
          <w:szCs w:val="24"/>
          <w:lang w:val="en-ID" w:bidi="he-IL"/>
        </w:rPr>
        <w:t xml:space="preserve"> Allah </w:t>
      </w:r>
      <w:proofErr w:type="spellStart"/>
      <w:r>
        <w:rPr>
          <w:rFonts w:ascii="Times New Roman" w:hAnsi="Times New Roman" w:cs="Times New Roman"/>
          <w:sz w:val="24"/>
          <w:szCs w:val="24"/>
          <w:lang w:val="en-ID" w:bidi="he-IL"/>
        </w:rPr>
        <w:t>dalam</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Kristus</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sehingga</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dapat</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memahami</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bahwa</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persekutuan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dengan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Kristus</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adalah</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suatu</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penyatuan</w:t>
      </w:r>
      <w:proofErr w:type="spellEnd"/>
      <w:r>
        <w:rPr>
          <w:rFonts w:ascii="Times New Roman" w:hAnsi="Times New Roman" w:cs="Times New Roman"/>
          <w:sz w:val="24"/>
          <w:szCs w:val="24"/>
          <w:lang w:val="en-ID" w:bidi="he-IL"/>
        </w:rPr>
        <w:t xml:space="preserve"> </w:t>
      </w:r>
      <w:proofErr w:type="spellStart"/>
      <w:r>
        <w:rPr>
          <w:rFonts w:ascii="Times New Roman" w:hAnsi="Times New Roman" w:cs="Times New Roman"/>
          <w:sz w:val="24"/>
          <w:szCs w:val="24"/>
          <w:lang w:val="en-ID" w:bidi="he-IL"/>
        </w:rPr>
        <w:t>iman</w:t>
      </w:r>
      <w:proofErr w:type="spellEnd"/>
      <w:r>
        <w:rPr>
          <w:rFonts w:ascii="Times New Roman" w:hAnsi="Times New Roman" w:cs="Times New Roman"/>
          <w:sz w:val="24"/>
          <w:szCs w:val="24"/>
          <w:lang w:val="en-ID" w:bidi="he-IL"/>
        </w:rPr>
        <w:t xml:space="preserve"> yang </w:t>
      </w:r>
      <w:proofErr w:type="spellStart"/>
      <w:r>
        <w:rPr>
          <w:rFonts w:ascii="Times New Roman" w:hAnsi="Times New Roman" w:cs="Times New Roman"/>
          <w:sz w:val="24"/>
          <w:szCs w:val="24"/>
          <w:lang w:val="en-ID" w:bidi="he-IL"/>
        </w:rPr>
        <w:t>agung</w:t>
      </w:r>
      <w:proofErr w:type="spellEnd"/>
      <w:r>
        <w:rPr>
          <w:rFonts w:ascii="Times New Roman" w:hAnsi="Times New Roman" w:cs="Times New Roman"/>
          <w:sz w:val="24"/>
          <w:szCs w:val="24"/>
          <w:lang w:val="en-ID" w:bidi="he-IL"/>
        </w:rPr>
        <w:t>.</w:t>
      </w:r>
    </w:p>
    <w:p w:rsidR="00303D92" w:rsidRDefault="00303D92" w:rsidP="00A67902">
      <w:pPr>
        <w:pStyle w:val="ListParagraph"/>
        <w:numPr>
          <w:ilvl w:val="0"/>
          <w:numId w:val="44"/>
        </w:numPr>
        <w:spacing w:after="200" w:line="240" w:lineRule="auto"/>
        <w:jc w:val="both"/>
        <w:rPr>
          <w:rFonts w:ascii="Times New Roman" w:eastAsia="Calibri" w:hAnsi="Times New Roman" w:cs="Times New Roman"/>
          <w:b/>
          <w:sz w:val="24"/>
          <w:szCs w:val="24"/>
          <w:lang w:val="en-ID"/>
        </w:rPr>
      </w:pPr>
      <w:r w:rsidRPr="00D63FD2">
        <w:rPr>
          <w:rFonts w:ascii="Times New Roman" w:eastAsia="Calibri" w:hAnsi="Times New Roman" w:cs="Times New Roman"/>
          <w:b/>
          <w:sz w:val="24"/>
          <w:szCs w:val="24"/>
          <w:lang w:val="en-ID"/>
        </w:rPr>
        <w:t>ORANG BERIMAN MENERIMA KRISTUS SEBAGAI KEBENARAN ALLAH.</w:t>
      </w:r>
    </w:p>
    <w:p w:rsidR="00303D92" w:rsidRDefault="00303D92" w:rsidP="00A67902">
      <w:pPr>
        <w:spacing w:after="200" w:line="240" w:lineRule="auto"/>
        <w:ind w:firstLine="720"/>
        <w:jc w:val="both"/>
        <w:rPr>
          <w:rFonts w:ascii="Times New Roman" w:eastAsia="Calibri" w:hAnsi="Times New Roman" w:cs="Times New Roman"/>
          <w:sz w:val="24"/>
          <w:szCs w:val="24"/>
          <w:lang w:val="en-ID"/>
        </w:rPr>
      </w:pPr>
      <w:proofErr w:type="spellStart"/>
      <w:r>
        <w:rPr>
          <w:rFonts w:ascii="Times New Roman" w:eastAsia="Calibri" w:hAnsi="Times New Roman" w:cs="Times New Roman"/>
          <w:sz w:val="24"/>
          <w:szCs w:val="24"/>
          <w:lang w:val="en-ID"/>
        </w:rPr>
        <w:t>Kristus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Allah. Stephen Tong </w:t>
      </w:r>
      <w:proofErr w:type="spellStart"/>
      <w:r>
        <w:rPr>
          <w:rFonts w:ascii="Times New Roman" w:eastAsia="Calibri" w:hAnsi="Times New Roman" w:cs="Times New Roman"/>
          <w:sz w:val="24"/>
          <w:szCs w:val="24"/>
          <w:lang w:val="en-ID"/>
        </w:rPr>
        <w:t>menyatakan</w:t>
      </w:r>
      <w:proofErr w:type="spellEnd"/>
      <w:r>
        <w:rPr>
          <w:rFonts w:ascii="Times New Roman" w:eastAsia="Calibri" w:hAnsi="Times New Roman" w:cs="Times New Roman"/>
          <w:sz w:val="24"/>
          <w:szCs w:val="24"/>
          <w:lang w:val="en-ID"/>
        </w:rPr>
        <w:t>, “</w:t>
      </w:r>
      <w:proofErr w:type="spellStart"/>
      <w:r>
        <w:rPr>
          <w:rFonts w:ascii="Times New Roman" w:eastAsia="Calibri" w:hAnsi="Times New Roman" w:cs="Times New Roman"/>
          <w:sz w:val="24"/>
          <w:szCs w:val="24"/>
          <w:lang w:val="en-ID"/>
        </w:rPr>
        <w:t>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semesta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sampai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sekarang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terus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berada</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berdiri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karena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ditopang</w:t>
      </w:r>
      <w:proofErr w:type="spellEnd"/>
      <w:r>
        <w:rPr>
          <w:rFonts w:ascii="Times New Roman" w:eastAsia="Calibri" w:hAnsi="Times New Roman" w:cs="Times New Roman"/>
          <w:sz w:val="24"/>
          <w:szCs w:val="24"/>
          <w:lang w:val="en-ID"/>
        </w:rPr>
        <w:t xml:space="preserve"> oleh </w:t>
      </w:r>
      <w:proofErr w:type="spellStart"/>
      <w:r>
        <w:rPr>
          <w:rFonts w:ascii="Times New Roman" w:eastAsia="Calibri" w:hAnsi="Times New Roman" w:cs="Times New Roman"/>
          <w:sz w:val="24"/>
          <w:szCs w:val="24"/>
          <w:lang w:val="en-ID"/>
        </w:rPr>
        <w:t>kekuatan</w:t>
      </w:r>
      <w:proofErr w:type="spellEnd"/>
      <w:r>
        <w:rPr>
          <w:rFonts w:ascii="Times New Roman" w:eastAsia="Calibri" w:hAnsi="Times New Roman" w:cs="Times New Roman"/>
          <w:sz w:val="24"/>
          <w:szCs w:val="24"/>
          <w:lang w:val="en-ID"/>
        </w:rPr>
        <w:t xml:space="preserve">, juga </w:t>
      </w:r>
      <w:proofErr w:type="spellStart"/>
      <w:r>
        <w:rPr>
          <w:rFonts w:ascii="Times New Roman" w:eastAsia="Calibri" w:hAnsi="Times New Roman" w:cs="Times New Roman"/>
          <w:sz w:val="24"/>
          <w:szCs w:val="24"/>
          <w:lang w:val="en-ID"/>
        </w:rPr>
        <w:t>menopang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Kristus</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sudah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menciptakan</w:t>
      </w:r>
      <w:proofErr w:type="spellEnd"/>
      <w:r>
        <w:rPr>
          <w:rFonts w:ascii="Times New Roman" w:eastAsia="Calibri" w:hAnsi="Times New Roman" w:cs="Times New Roman"/>
          <w:sz w:val="24"/>
          <w:szCs w:val="24"/>
          <w:lang w:val="en-ID"/>
        </w:rPr>
        <w:t xml:space="preserve">, juga </w:t>
      </w:r>
      <w:proofErr w:type="spellStart"/>
      <w:r>
        <w:rPr>
          <w:rFonts w:ascii="Times New Roman" w:eastAsia="Calibri" w:hAnsi="Times New Roman" w:cs="Times New Roman"/>
          <w:sz w:val="24"/>
          <w:szCs w:val="24"/>
          <w:lang w:val="en-ID"/>
        </w:rPr>
        <w:t>menopang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memelihara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serta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mempertahankan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apa</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ada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demikian</w:t>
      </w:r>
      <w:proofErr w:type="spellEnd"/>
      <w:r>
        <w:rPr>
          <w:rFonts w:ascii="Times New Roman" w:eastAsia="Calibri" w:hAnsi="Times New Roman" w:cs="Times New Roman"/>
          <w:sz w:val="24"/>
          <w:szCs w:val="24"/>
          <w:lang w:val="en-ID"/>
        </w:rPr>
        <w:t xml:space="preserve">, Kita </w:t>
      </w:r>
      <w:proofErr w:type="spellStart"/>
      <w:r>
        <w:rPr>
          <w:rFonts w:ascii="Times New Roman" w:eastAsia="Calibri" w:hAnsi="Times New Roman" w:cs="Times New Roman"/>
          <w:sz w:val="24"/>
          <w:szCs w:val="24"/>
          <w:lang w:val="en-ID"/>
        </w:rPr>
        <w:t>melihat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bahwa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semesta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bergantung</w:t>
      </w:r>
      <w:proofErr w:type="spellEnd"/>
      <w:r>
        <w:rPr>
          <w:rFonts w:ascii="Times New Roman" w:eastAsia="Calibri" w:hAnsi="Times New Roman" w:cs="Times New Roman"/>
          <w:sz w:val="24"/>
          <w:szCs w:val="24"/>
          <w:lang w:val="en-ID"/>
        </w:rPr>
        <w:t xml:space="preserve"> pada </w:t>
      </w:r>
      <w:proofErr w:type="spellStart"/>
      <w:r>
        <w:rPr>
          <w:rFonts w:ascii="Times New Roman" w:eastAsia="Calibri" w:hAnsi="Times New Roman" w:cs="Times New Roman"/>
          <w:sz w:val="24"/>
          <w:szCs w:val="24"/>
          <w:lang w:val="en-ID"/>
        </w:rPr>
        <w:t>satu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pusat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yaitu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Kristus</w:t>
      </w:r>
      <w:proofErr w:type="spellEnd"/>
      <w:r>
        <w:rPr>
          <w:rFonts w:ascii="Times New Roman" w:eastAsia="Calibri" w:hAnsi="Times New Roman" w:cs="Times New Roman"/>
          <w:sz w:val="24"/>
          <w:szCs w:val="24"/>
          <w:lang w:val="en-ID"/>
        </w:rPr>
        <w:t>.</w:t>
      </w:r>
      <w:r>
        <w:rPr>
          <w:rStyle w:val="FootnoteReference"/>
          <w:rFonts w:ascii="Times New Roman" w:eastAsia="Calibri" w:hAnsi="Times New Roman" w:cs="Times New Roman"/>
          <w:sz w:val="24"/>
          <w:szCs w:val="24"/>
          <w:lang w:val="en-ID"/>
        </w:rPr>
        <w:footnoteReference w:id="265"/>
      </w:r>
    </w:p>
    <w:p w:rsidR="00303D92" w:rsidRPr="00297EF3" w:rsidRDefault="00303D92" w:rsidP="00A67902">
      <w:pPr>
        <w:spacing w:after="200" w:line="240" w:lineRule="auto"/>
        <w:ind w:firstLine="720"/>
        <w:jc w:val="both"/>
        <w:rPr>
          <w:rFonts w:ascii="Times New Roman" w:eastAsia="Calibri" w:hAnsi="Times New Roman" w:cs="Times New Roman"/>
          <w:sz w:val="24"/>
          <w:szCs w:val="24"/>
          <w:lang w:val="en-ID"/>
        </w:rPr>
      </w:pPr>
      <w:proofErr w:type="spellStart"/>
      <w:r w:rsidRPr="00AD7303">
        <w:rPr>
          <w:rFonts w:ascii="Times New Roman" w:eastAsia="Calibri" w:hAnsi="Times New Roman" w:cs="Times New Roman"/>
          <w:sz w:val="24"/>
          <w:szCs w:val="24"/>
          <w:lang w:val="en-ID"/>
        </w:rPr>
        <w:t>Setiap</w:t>
      </w:r>
      <w:proofErr w:type="spellEnd"/>
      <w:r w:rsidRPr="00AD7303">
        <w:rPr>
          <w:rFonts w:ascii="Times New Roman" w:eastAsia="Calibri" w:hAnsi="Times New Roman" w:cs="Times New Roman"/>
          <w:sz w:val="24"/>
          <w:szCs w:val="24"/>
          <w:lang w:val="en-ID"/>
        </w:rPr>
        <w:t xml:space="preserve"> orang </w:t>
      </w:r>
      <w:proofErr w:type="spellStart"/>
      <w:r w:rsidRPr="00AD7303">
        <w:rPr>
          <w:rFonts w:ascii="Times New Roman" w:eastAsia="Calibri" w:hAnsi="Times New Roman" w:cs="Times New Roman"/>
          <w:sz w:val="24"/>
          <w:szCs w:val="24"/>
          <w:lang w:val="en-ID"/>
        </w:rPr>
        <w:t>beriman</w:t>
      </w:r>
      <w:proofErr w:type="spellEnd"/>
      <w:r w:rsidRPr="00AD7303">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sebenarnya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tidak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harus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memahami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saja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Allah </w:t>
      </w:r>
      <w:proofErr w:type="spellStart"/>
      <w:r>
        <w:rPr>
          <w:rFonts w:ascii="Times New Roman" w:eastAsia="Calibri" w:hAnsi="Times New Roman" w:cs="Times New Roman"/>
          <w:sz w:val="24"/>
          <w:szCs w:val="24"/>
          <w:lang w:val="en-ID"/>
        </w:rPr>
        <w:t>sebagai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perwujudan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Kristus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tetapi</w:t>
      </w:r>
      <w:proofErr w:type="spellEnd"/>
      <w:r>
        <w:rPr>
          <w:rFonts w:ascii="Times New Roman" w:eastAsia="Calibri" w:hAnsi="Times New Roman" w:cs="Times New Roman"/>
          <w:sz w:val="24"/>
          <w:szCs w:val="24"/>
          <w:lang w:val="en-ID"/>
        </w:rPr>
        <w:t xml:space="preserve"> juga </w:t>
      </w:r>
      <w:proofErr w:type="spellStart"/>
      <w:r>
        <w:rPr>
          <w:rFonts w:ascii="Times New Roman" w:eastAsia="Calibri" w:hAnsi="Times New Roman" w:cs="Times New Roman"/>
          <w:sz w:val="24"/>
          <w:szCs w:val="24"/>
          <w:lang w:val="en-ID"/>
        </w:rPr>
        <w:t>harus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menerima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Kristus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sebagai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Allah yang </w:t>
      </w:r>
      <w:proofErr w:type="spellStart"/>
      <w:r>
        <w:rPr>
          <w:rFonts w:ascii="Times New Roman" w:eastAsia="Calibri" w:hAnsi="Times New Roman" w:cs="Times New Roman"/>
          <w:sz w:val="24"/>
          <w:szCs w:val="24"/>
          <w:lang w:val="en-ID"/>
        </w:rPr>
        <w:t>telah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hadir</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penggenapan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janji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penyelamatan</w:t>
      </w:r>
      <w:proofErr w:type="spellEnd"/>
      <w:r>
        <w:rPr>
          <w:rFonts w:ascii="Times New Roman" w:eastAsia="Calibri" w:hAnsi="Times New Roman" w:cs="Times New Roman"/>
          <w:sz w:val="24"/>
          <w:szCs w:val="24"/>
          <w:lang w:val="en-ID"/>
        </w:rPr>
        <w:t xml:space="preserve"> Allah. William Barclay </w:t>
      </w:r>
      <w:proofErr w:type="spellStart"/>
      <w:r>
        <w:rPr>
          <w:rFonts w:ascii="Times New Roman" w:eastAsia="Calibri" w:hAnsi="Times New Roman" w:cs="Times New Roman"/>
          <w:sz w:val="24"/>
          <w:szCs w:val="24"/>
          <w:lang w:val="en-ID"/>
        </w:rPr>
        <w:t>menyatakan</w:t>
      </w:r>
      <w:proofErr w:type="spellEnd"/>
      <w:r>
        <w:rPr>
          <w:rFonts w:ascii="Times New Roman" w:eastAsia="Calibri" w:hAnsi="Times New Roman" w:cs="Times New Roman"/>
          <w:sz w:val="24"/>
          <w:szCs w:val="24"/>
          <w:lang w:val="en-ID"/>
        </w:rPr>
        <w:t>, “</w:t>
      </w:r>
      <w:proofErr w:type="spellStart"/>
      <w:r>
        <w:rPr>
          <w:rFonts w:ascii="Times New Roman" w:eastAsia="Calibri" w:hAnsi="Times New Roman" w:cs="Times New Roman"/>
          <w:sz w:val="24"/>
          <w:szCs w:val="24"/>
          <w:lang w:val="en-ID"/>
        </w:rPr>
        <w:t>Bagi</w:t>
      </w:r>
      <w:proofErr w:type="spellEnd"/>
      <w:r>
        <w:rPr>
          <w:rFonts w:ascii="Times New Roman" w:eastAsia="Calibri" w:hAnsi="Times New Roman" w:cs="Times New Roman"/>
          <w:sz w:val="24"/>
          <w:szCs w:val="24"/>
          <w:lang w:val="en-ID"/>
        </w:rPr>
        <w:t xml:space="preserve"> Paulus </w:t>
      </w:r>
      <w:proofErr w:type="spellStart"/>
      <w:r>
        <w:rPr>
          <w:rFonts w:ascii="Times New Roman" w:eastAsia="Calibri" w:hAnsi="Times New Roman" w:cs="Times New Roman"/>
          <w:sz w:val="24"/>
          <w:szCs w:val="24"/>
          <w:lang w:val="en-ID"/>
        </w:rPr>
        <w:t>iman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berarti</w:t>
      </w:r>
      <w:proofErr w:type="spellEnd"/>
      <w:r>
        <w:rPr>
          <w:rFonts w:ascii="Times New Roman" w:eastAsia="Calibri" w:hAnsi="Times New Roman" w:cs="Times New Roman"/>
          <w:sz w:val="24"/>
          <w:szCs w:val="24"/>
          <w:lang w:val="en-ID"/>
        </w:rPr>
        <w:t xml:space="preserve"> juga </w:t>
      </w:r>
      <w:proofErr w:type="spellStart"/>
      <w:r w:rsidRPr="00297EF3">
        <w:rPr>
          <w:rFonts w:ascii="Times New Roman" w:eastAsia="Calibri" w:hAnsi="Times New Roman" w:cs="Times New Roman"/>
          <w:i/>
          <w:sz w:val="24"/>
          <w:szCs w:val="24"/>
          <w:lang w:val="en-ID"/>
        </w:rPr>
        <w:t>percaya</w:t>
      </w:r>
      <w:proofErr w:type="spellEnd"/>
      <w:r w:rsidRPr="00297EF3">
        <w:rPr>
          <w:rFonts w:ascii="Times New Roman" w:eastAsia="Calibri" w:hAnsi="Times New Roman" w:cs="Times New Roman"/>
          <w:i/>
          <w:sz w:val="24"/>
          <w:szCs w:val="24"/>
          <w:lang w:val="en-ID"/>
        </w:rPr>
        <w:t>.</w:t>
      </w:r>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dimaksudkannya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ialah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percaya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secara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mutlak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bahwa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Yesus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Anaka</w:t>
      </w:r>
      <w:proofErr w:type="spellEnd"/>
      <w:r>
        <w:rPr>
          <w:rFonts w:ascii="Times New Roman" w:eastAsia="Calibri" w:hAnsi="Times New Roman" w:cs="Times New Roman"/>
          <w:sz w:val="24"/>
          <w:szCs w:val="24"/>
          <w:lang w:val="en-ID"/>
        </w:rPr>
        <w:t xml:space="preserve"> Allah dan </w:t>
      </w:r>
      <w:proofErr w:type="spellStart"/>
      <w:r>
        <w:rPr>
          <w:rFonts w:ascii="Times New Roman" w:eastAsia="Calibri" w:hAnsi="Times New Roman" w:cs="Times New Roman"/>
          <w:sz w:val="24"/>
          <w:szCs w:val="24"/>
          <w:lang w:val="en-ID"/>
        </w:rPr>
        <w:t>bahwa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segala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sesuatu</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dikatakanNya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benar</w:t>
      </w:r>
      <w:proofErr w:type="spellEnd"/>
      <w:r>
        <w:rPr>
          <w:rFonts w:ascii="Times New Roman" w:eastAsia="Calibri" w:hAnsi="Times New Roman" w:cs="Times New Roman"/>
          <w:sz w:val="24"/>
          <w:szCs w:val="24"/>
          <w:lang w:val="en-ID"/>
        </w:rPr>
        <w:t>.</w:t>
      </w:r>
      <w:r>
        <w:rPr>
          <w:rStyle w:val="FootnoteReference"/>
          <w:rFonts w:ascii="Times New Roman" w:eastAsia="Calibri" w:hAnsi="Times New Roman" w:cs="Times New Roman"/>
          <w:sz w:val="24"/>
          <w:szCs w:val="24"/>
          <w:lang w:val="en-ID"/>
        </w:rPr>
        <w:footnoteReference w:id="266"/>
      </w:r>
    </w:p>
    <w:p w:rsidR="00303D92" w:rsidRDefault="00303D92" w:rsidP="00A67902">
      <w:pPr>
        <w:spacing w:after="200" w:line="240" w:lineRule="auto"/>
        <w:ind w:firstLine="720"/>
        <w:jc w:val="both"/>
        <w:rPr>
          <w:rFonts w:ascii="Times New Roman" w:eastAsia="Calibri" w:hAnsi="Times New Roman" w:cs="Times New Roman"/>
          <w:sz w:val="24"/>
          <w:szCs w:val="24"/>
          <w:lang w:val="en-ID"/>
        </w:rPr>
      </w:pPr>
      <w:proofErr w:type="spellStart"/>
      <w:r>
        <w:rPr>
          <w:rFonts w:ascii="Times New Roman" w:eastAsia="Calibri" w:hAnsi="Times New Roman" w:cs="Times New Roman"/>
          <w:sz w:val="24"/>
          <w:szCs w:val="24"/>
          <w:lang w:val="en-ID"/>
        </w:rPr>
        <w:t>Menerima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Kristus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sebagai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Tuhan</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Juruselamat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tidak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hanya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sekedar</w:t>
      </w:r>
      <w:proofErr w:type="spellEnd"/>
      <w:r>
        <w:rPr>
          <w:rFonts w:ascii="Times New Roman" w:eastAsia="Calibri" w:hAnsi="Times New Roman" w:cs="Times New Roman"/>
          <w:sz w:val="24"/>
          <w:szCs w:val="24"/>
          <w:lang w:val="en-ID"/>
        </w:rPr>
        <w:t xml:space="preserve"> kata-kata, </w:t>
      </w:r>
      <w:proofErr w:type="spellStart"/>
      <w:r>
        <w:rPr>
          <w:rFonts w:ascii="Times New Roman" w:eastAsia="Calibri" w:hAnsi="Times New Roman" w:cs="Times New Roman"/>
          <w:sz w:val="24"/>
          <w:szCs w:val="24"/>
          <w:lang w:val="en-ID"/>
        </w:rPr>
        <w:t>melainkan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harus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mengaku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percaya</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menerima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secara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pribadi</w:t>
      </w:r>
      <w:proofErr w:type="spellEnd"/>
      <w:r>
        <w:rPr>
          <w:rFonts w:ascii="Times New Roman" w:eastAsia="Calibri" w:hAnsi="Times New Roman" w:cs="Times New Roman"/>
          <w:sz w:val="24"/>
          <w:szCs w:val="24"/>
          <w:lang w:val="en-ID"/>
        </w:rPr>
        <w:t xml:space="preserve">. </w:t>
      </w:r>
    </w:p>
    <w:p w:rsidR="00303D92" w:rsidRDefault="00303D92" w:rsidP="00A67902">
      <w:pPr>
        <w:spacing w:after="200" w:line="240" w:lineRule="auto"/>
        <w:ind w:firstLine="720"/>
        <w:jc w:val="both"/>
        <w:rPr>
          <w:rFonts w:ascii="Times New Roman" w:eastAsia="Calibri" w:hAnsi="Times New Roman" w:cs="Times New Roman"/>
          <w:sz w:val="24"/>
          <w:szCs w:val="24"/>
          <w:lang w:val="en-ID"/>
        </w:rPr>
      </w:pPr>
      <w:proofErr w:type="spellStart"/>
      <w:r>
        <w:rPr>
          <w:rFonts w:ascii="Times New Roman" w:eastAsia="Calibri" w:hAnsi="Times New Roman" w:cs="Times New Roman"/>
          <w:sz w:val="24"/>
          <w:szCs w:val="24"/>
          <w:lang w:val="en-ID"/>
        </w:rPr>
        <w:t>Menerima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Kristus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sebagai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Allah </w:t>
      </w:r>
      <w:proofErr w:type="spellStart"/>
      <w:r>
        <w:rPr>
          <w:rFonts w:ascii="Times New Roman" w:eastAsia="Calibri" w:hAnsi="Times New Roman" w:cs="Times New Roman"/>
          <w:sz w:val="24"/>
          <w:szCs w:val="24"/>
          <w:lang w:val="en-ID"/>
        </w:rPr>
        <w:t>adalah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memahami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benar</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bahwa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manusia</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berdosa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tidak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lagi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dianggap</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bersalah</w:t>
      </w:r>
      <w:proofErr w:type="spellEnd"/>
      <w:r>
        <w:rPr>
          <w:rFonts w:ascii="Times New Roman" w:eastAsia="Calibri" w:hAnsi="Times New Roman" w:cs="Times New Roman"/>
          <w:sz w:val="24"/>
          <w:szCs w:val="24"/>
          <w:lang w:val="en-ID"/>
        </w:rPr>
        <w:t xml:space="preserve"> oleh </w:t>
      </w:r>
      <w:proofErr w:type="spellStart"/>
      <w:r>
        <w:rPr>
          <w:rFonts w:ascii="Times New Roman" w:eastAsia="Calibri" w:hAnsi="Times New Roman" w:cs="Times New Roman"/>
          <w:sz w:val="24"/>
          <w:szCs w:val="24"/>
          <w:lang w:val="en-ID"/>
        </w:rPr>
        <w:t>karena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kasih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karunia</w:t>
      </w:r>
      <w:proofErr w:type="spellEnd"/>
      <w:r>
        <w:rPr>
          <w:rFonts w:ascii="Times New Roman" w:eastAsia="Calibri" w:hAnsi="Times New Roman" w:cs="Times New Roman"/>
          <w:sz w:val="24"/>
          <w:szCs w:val="24"/>
          <w:lang w:val="en-ID"/>
        </w:rPr>
        <w:t xml:space="preserve"> Allah yang </w:t>
      </w:r>
      <w:proofErr w:type="spellStart"/>
      <w:r>
        <w:rPr>
          <w:rFonts w:ascii="Times New Roman" w:eastAsia="Calibri" w:hAnsi="Times New Roman" w:cs="Times New Roman"/>
          <w:sz w:val="24"/>
          <w:szCs w:val="24"/>
          <w:lang w:val="en-ID"/>
        </w:rPr>
        <w:t>telah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nyata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pengorbanan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Anak</w:t>
      </w:r>
      <w:proofErr w:type="spellEnd"/>
      <w:r>
        <w:rPr>
          <w:rFonts w:ascii="Times New Roman" w:eastAsia="Calibri" w:hAnsi="Times New Roman" w:cs="Times New Roman"/>
          <w:sz w:val="24"/>
          <w:szCs w:val="24"/>
          <w:lang w:val="en-ID"/>
        </w:rPr>
        <w:t xml:space="preserve">-Nya </w:t>
      </w:r>
      <w:proofErr w:type="spellStart"/>
      <w:r>
        <w:rPr>
          <w:rFonts w:ascii="Times New Roman" w:eastAsia="Calibri" w:hAnsi="Times New Roman" w:cs="Times New Roman"/>
          <w:sz w:val="24"/>
          <w:szCs w:val="24"/>
          <w:lang w:val="en-ID"/>
        </w:rPr>
        <w:t>Tuhan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Yesus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Kristus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kematian</w:t>
      </w:r>
      <w:proofErr w:type="spellEnd"/>
      <w:r>
        <w:rPr>
          <w:rFonts w:ascii="Times New Roman" w:eastAsia="Calibri" w:hAnsi="Times New Roman" w:cs="Times New Roman"/>
          <w:sz w:val="24"/>
          <w:szCs w:val="24"/>
          <w:lang w:val="en-ID"/>
        </w:rPr>
        <w:t xml:space="preserve">-Nya dan </w:t>
      </w:r>
      <w:proofErr w:type="spellStart"/>
      <w:r>
        <w:rPr>
          <w:rFonts w:ascii="Times New Roman" w:eastAsia="Calibri" w:hAnsi="Times New Roman" w:cs="Times New Roman"/>
          <w:sz w:val="24"/>
          <w:szCs w:val="24"/>
          <w:lang w:val="en-ID"/>
        </w:rPr>
        <w:t>kebangkitan</w:t>
      </w:r>
      <w:proofErr w:type="spellEnd"/>
      <w:r>
        <w:rPr>
          <w:rFonts w:ascii="Times New Roman" w:eastAsia="Calibri" w:hAnsi="Times New Roman" w:cs="Times New Roman"/>
          <w:sz w:val="24"/>
          <w:szCs w:val="24"/>
          <w:lang w:val="en-ID"/>
        </w:rPr>
        <w:t xml:space="preserve">-Nya. James </w:t>
      </w:r>
      <w:proofErr w:type="spellStart"/>
      <w:r>
        <w:rPr>
          <w:rFonts w:ascii="Times New Roman" w:eastAsia="Calibri" w:hAnsi="Times New Roman" w:cs="Times New Roman"/>
          <w:sz w:val="24"/>
          <w:szCs w:val="24"/>
          <w:lang w:val="en-ID"/>
        </w:rPr>
        <w:t>Bhuchanan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menyatakan</w:t>
      </w:r>
      <w:proofErr w:type="spellEnd"/>
      <w:r>
        <w:rPr>
          <w:rFonts w:ascii="Times New Roman" w:eastAsia="Calibri" w:hAnsi="Times New Roman" w:cs="Times New Roman"/>
          <w:sz w:val="24"/>
          <w:szCs w:val="24"/>
          <w:lang w:val="en-ID"/>
        </w:rPr>
        <w:t>, “</w:t>
      </w:r>
      <w:proofErr w:type="spellStart"/>
      <w:r>
        <w:rPr>
          <w:rFonts w:ascii="Times New Roman" w:eastAsia="Calibri" w:hAnsi="Times New Roman" w:cs="Times New Roman"/>
          <w:sz w:val="24"/>
          <w:szCs w:val="24"/>
          <w:lang w:val="en-ID"/>
        </w:rPr>
        <w:t>Pertobatan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bahkan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regenerasi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tidak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dapat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mengubah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kenyataan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atas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kesalahan</w:t>
      </w:r>
      <w:proofErr w:type="spellEnd"/>
      <w:r>
        <w:rPr>
          <w:rFonts w:ascii="Times New Roman" w:eastAsia="Calibri" w:hAnsi="Times New Roman" w:cs="Times New Roman"/>
          <w:sz w:val="24"/>
          <w:szCs w:val="24"/>
          <w:lang w:val="en-ID"/>
        </w:rPr>
        <w:t xml:space="preserve"> di masa </w:t>
      </w:r>
      <w:proofErr w:type="spellStart"/>
      <w:r>
        <w:rPr>
          <w:rFonts w:ascii="Times New Roman" w:eastAsia="Calibri" w:hAnsi="Times New Roman" w:cs="Times New Roman"/>
          <w:sz w:val="24"/>
          <w:szCs w:val="24"/>
          <w:lang w:val="en-ID"/>
        </w:rPr>
        <w:t>lalu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Hanya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pngampunan</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dapat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menyingkirkan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kebersalahan</w:t>
      </w:r>
      <w:proofErr w:type="spellEnd"/>
      <w:r>
        <w:rPr>
          <w:rFonts w:ascii="Times New Roman" w:eastAsia="Calibri" w:hAnsi="Times New Roman" w:cs="Times New Roman"/>
          <w:sz w:val="24"/>
          <w:szCs w:val="24"/>
          <w:lang w:val="en-ID"/>
        </w:rPr>
        <w:t>.</w:t>
      </w:r>
      <w:r>
        <w:rPr>
          <w:rStyle w:val="FootnoteReference"/>
          <w:rFonts w:ascii="Times New Roman" w:eastAsia="Calibri" w:hAnsi="Times New Roman" w:cs="Times New Roman"/>
          <w:sz w:val="24"/>
          <w:szCs w:val="24"/>
          <w:lang w:val="en-ID"/>
        </w:rPr>
        <w:footnoteReference w:id="267"/>
      </w:r>
    </w:p>
    <w:p w:rsidR="00303D92" w:rsidRDefault="00303D92" w:rsidP="00A67902">
      <w:pPr>
        <w:spacing w:after="200" w:line="240" w:lineRule="auto"/>
        <w:ind w:firstLine="720"/>
        <w:jc w:val="both"/>
        <w:rPr>
          <w:rFonts w:ascii="Times New Roman" w:eastAsia="Calibri" w:hAnsi="Times New Roman" w:cs="Times New Roman"/>
          <w:sz w:val="24"/>
          <w:szCs w:val="24"/>
          <w:lang w:val="en-ID"/>
        </w:rPr>
      </w:pPr>
      <w:proofErr w:type="spellStart"/>
      <w:r>
        <w:rPr>
          <w:rFonts w:ascii="Times New Roman" w:eastAsia="Calibri" w:hAnsi="Times New Roman" w:cs="Times New Roman"/>
          <w:sz w:val="24"/>
          <w:szCs w:val="24"/>
          <w:lang w:val="en-ID"/>
        </w:rPr>
        <w:t>Pengampunan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dosa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tidak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lagi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dilakukan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korban </w:t>
      </w:r>
      <w:proofErr w:type="spellStart"/>
      <w:r>
        <w:rPr>
          <w:rFonts w:ascii="Times New Roman" w:eastAsia="Calibri" w:hAnsi="Times New Roman" w:cs="Times New Roman"/>
          <w:sz w:val="24"/>
          <w:szCs w:val="24"/>
          <w:lang w:val="en-ID"/>
        </w:rPr>
        <w:t>bakaran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ataupun</w:t>
      </w:r>
      <w:proofErr w:type="spellEnd"/>
      <w:r>
        <w:rPr>
          <w:rFonts w:ascii="Times New Roman" w:eastAsia="Calibri" w:hAnsi="Times New Roman" w:cs="Times New Roman"/>
          <w:sz w:val="24"/>
          <w:szCs w:val="24"/>
          <w:lang w:val="en-ID"/>
        </w:rPr>
        <w:t xml:space="preserve"> korban </w:t>
      </w:r>
      <w:proofErr w:type="spellStart"/>
      <w:r>
        <w:rPr>
          <w:rFonts w:ascii="Times New Roman" w:eastAsia="Calibri" w:hAnsi="Times New Roman" w:cs="Times New Roman"/>
          <w:sz w:val="24"/>
          <w:szCs w:val="24"/>
          <w:lang w:val="en-ID"/>
        </w:rPr>
        <w:t>sembelihan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anak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domba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seperti</w:t>
      </w:r>
      <w:proofErr w:type="spellEnd"/>
      <w:r>
        <w:rPr>
          <w:rFonts w:ascii="Times New Roman" w:eastAsia="Calibri" w:hAnsi="Times New Roman" w:cs="Times New Roman"/>
          <w:sz w:val="24"/>
          <w:szCs w:val="24"/>
          <w:lang w:val="en-ID"/>
        </w:rPr>
        <w:t xml:space="preserve"> pada masa </w:t>
      </w:r>
      <w:proofErr w:type="spellStart"/>
      <w:r>
        <w:rPr>
          <w:rFonts w:ascii="Times New Roman" w:eastAsia="Calibri" w:hAnsi="Times New Roman" w:cs="Times New Roman"/>
          <w:sz w:val="24"/>
          <w:szCs w:val="24"/>
          <w:lang w:val="en-ID"/>
        </w:rPr>
        <w:t>Perjanjian</w:t>
      </w:r>
      <w:proofErr w:type="spellEnd"/>
      <w:r>
        <w:rPr>
          <w:rFonts w:ascii="Times New Roman" w:eastAsia="Calibri" w:hAnsi="Times New Roman" w:cs="Times New Roman"/>
          <w:sz w:val="24"/>
          <w:szCs w:val="24"/>
          <w:lang w:val="en-ID"/>
        </w:rPr>
        <w:t xml:space="preserve"> Lama, </w:t>
      </w:r>
      <w:proofErr w:type="spellStart"/>
      <w:r>
        <w:rPr>
          <w:rFonts w:ascii="Times New Roman" w:eastAsia="Calibri" w:hAnsi="Times New Roman" w:cs="Times New Roman"/>
          <w:sz w:val="24"/>
          <w:szCs w:val="24"/>
          <w:lang w:val="en-ID"/>
        </w:rPr>
        <w:t>sebab</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Kristus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menjadi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Anak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Domba</w:t>
      </w:r>
      <w:proofErr w:type="spellEnd"/>
      <w:r>
        <w:rPr>
          <w:rFonts w:ascii="Times New Roman" w:eastAsia="Calibri" w:hAnsi="Times New Roman" w:cs="Times New Roman"/>
          <w:sz w:val="24"/>
          <w:szCs w:val="24"/>
          <w:lang w:val="en-ID"/>
        </w:rPr>
        <w:t xml:space="preserve"> Allah </w:t>
      </w:r>
      <w:proofErr w:type="spellStart"/>
      <w:r>
        <w:rPr>
          <w:rFonts w:ascii="Times New Roman" w:eastAsia="Calibri" w:hAnsi="Times New Roman" w:cs="Times New Roman"/>
          <w:sz w:val="24"/>
          <w:szCs w:val="24"/>
          <w:lang w:val="en-ID"/>
        </w:rPr>
        <w:t>untuk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menebus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dosa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manusia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Althur</w:t>
      </w:r>
      <w:proofErr w:type="spellEnd"/>
      <w:r>
        <w:rPr>
          <w:rFonts w:ascii="Times New Roman" w:eastAsia="Calibri" w:hAnsi="Times New Roman" w:cs="Times New Roman"/>
          <w:sz w:val="24"/>
          <w:szCs w:val="24"/>
          <w:lang w:val="en-ID"/>
        </w:rPr>
        <w:t xml:space="preserve"> F. Holmes </w:t>
      </w:r>
      <w:proofErr w:type="spellStart"/>
      <w:r>
        <w:rPr>
          <w:rFonts w:ascii="Times New Roman" w:eastAsia="Calibri" w:hAnsi="Times New Roman" w:cs="Times New Roman"/>
          <w:sz w:val="24"/>
          <w:szCs w:val="24"/>
          <w:lang w:val="en-ID"/>
        </w:rPr>
        <w:t>menyatakan</w:t>
      </w:r>
      <w:proofErr w:type="spellEnd"/>
      <w:r>
        <w:rPr>
          <w:rFonts w:ascii="Times New Roman" w:eastAsia="Calibri" w:hAnsi="Times New Roman" w:cs="Times New Roman"/>
          <w:sz w:val="24"/>
          <w:szCs w:val="24"/>
          <w:lang w:val="en-ID"/>
        </w:rPr>
        <w:t>, “</w:t>
      </w:r>
      <w:proofErr w:type="spellStart"/>
      <w:r>
        <w:rPr>
          <w:rFonts w:ascii="Times New Roman" w:eastAsia="Calibri" w:hAnsi="Times New Roman" w:cs="Times New Roman"/>
          <w:sz w:val="24"/>
          <w:szCs w:val="24"/>
          <w:lang w:val="en-ID"/>
        </w:rPr>
        <w:t>Kekristenan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tidak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membebaskan</w:t>
      </w:r>
      <w:proofErr w:type="spellEnd"/>
      <w:r>
        <w:rPr>
          <w:rFonts w:ascii="Times New Roman" w:eastAsia="Calibri" w:hAnsi="Times New Roman" w:cs="Times New Roman"/>
          <w:sz w:val="24"/>
          <w:szCs w:val="24"/>
          <w:lang w:val="en-ID"/>
        </w:rPr>
        <w:t xml:space="preserve"> </w:t>
      </w:r>
      <w:proofErr w:type="spellStart"/>
      <w:proofErr w:type="gramStart"/>
      <w:r>
        <w:rPr>
          <w:rFonts w:ascii="Times New Roman" w:eastAsia="Calibri" w:hAnsi="Times New Roman" w:cs="Times New Roman"/>
          <w:sz w:val="24"/>
          <w:szCs w:val="24"/>
          <w:lang w:val="en-ID"/>
        </w:rPr>
        <w:t>kita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dari</w:t>
      </w:r>
      <w:proofErr w:type="spellEnd"/>
      <w:proofErr w:type="gram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mandat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ciptaan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semua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tanggung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jawab</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budaya</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sekular</w:t>
      </w:r>
      <w:proofErr w:type="spellEnd"/>
      <w:r>
        <w:rPr>
          <w:rFonts w:ascii="Times New Roman" w:eastAsia="Calibri" w:hAnsi="Times New Roman" w:cs="Times New Roman"/>
          <w:sz w:val="24"/>
          <w:szCs w:val="24"/>
          <w:lang w:val="en-ID"/>
        </w:rPr>
        <w:t>”-</w:t>
      </w:r>
      <w:proofErr w:type="spellStart"/>
      <w:r>
        <w:rPr>
          <w:rFonts w:ascii="Times New Roman" w:eastAsia="Calibri" w:hAnsi="Times New Roman" w:cs="Times New Roman"/>
          <w:sz w:val="24"/>
          <w:szCs w:val="24"/>
          <w:lang w:val="en-ID"/>
        </w:rPr>
        <w:t>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tetapi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membawa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kita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kembali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kepada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lastRenderedPageBreak/>
        <w:t>tanggung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jawab</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perspektif</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anugerah</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disediakan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Yesus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Kristus</w:t>
      </w:r>
      <w:proofErr w:type="spellEnd"/>
      <w:r>
        <w:rPr>
          <w:rFonts w:ascii="Times New Roman" w:eastAsia="Calibri" w:hAnsi="Times New Roman" w:cs="Times New Roman"/>
          <w:sz w:val="24"/>
          <w:szCs w:val="24"/>
          <w:lang w:val="en-ID"/>
        </w:rPr>
        <w:t>.”</w:t>
      </w:r>
      <w:r>
        <w:rPr>
          <w:rStyle w:val="FootnoteReference"/>
          <w:rFonts w:ascii="Times New Roman" w:eastAsia="Calibri" w:hAnsi="Times New Roman" w:cs="Times New Roman"/>
          <w:sz w:val="24"/>
          <w:szCs w:val="24"/>
          <w:lang w:val="en-ID"/>
        </w:rPr>
        <w:footnoteReference w:id="268"/>
      </w:r>
    </w:p>
    <w:p w:rsidR="00303D92" w:rsidRDefault="00303D92" w:rsidP="00A67902">
      <w:pPr>
        <w:spacing w:after="200" w:line="240" w:lineRule="auto"/>
        <w:ind w:firstLine="720"/>
        <w:jc w:val="both"/>
        <w:rPr>
          <w:rFonts w:ascii="Times New Roman" w:eastAsia="Calibri" w:hAnsi="Times New Roman" w:cs="Times New Roman"/>
          <w:sz w:val="24"/>
          <w:szCs w:val="24"/>
          <w:lang w:val="en-ID"/>
        </w:rPr>
      </w:pPr>
      <w:proofErr w:type="spellStart"/>
      <w:r>
        <w:rPr>
          <w:rFonts w:ascii="Times New Roman" w:eastAsia="Calibri" w:hAnsi="Times New Roman" w:cs="Times New Roman"/>
          <w:sz w:val="24"/>
          <w:szCs w:val="24"/>
          <w:lang w:val="en-ID"/>
        </w:rPr>
        <w:t>Pengalaman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hidup</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bersama-sama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Kristus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seperti</w:t>
      </w:r>
      <w:proofErr w:type="spellEnd"/>
      <w:r>
        <w:rPr>
          <w:rFonts w:ascii="Times New Roman" w:eastAsia="Calibri" w:hAnsi="Times New Roman" w:cs="Times New Roman"/>
          <w:sz w:val="24"/>
          <w:szCs w:val="24"/>
          <w:lang w:val="en-ID"/>
        </w:rPr>
        <w:t xml:space="preserve"> Paulus, </w:t>
      </w:r>
      <w:proofErr w:type="spellStart"/>
      <w:r>
        <w:rPr>
          <w:rFonts w:ascii="Times New Roman" w:eastAsia="Calibri" w:hAnsi="Times New Roman" w:cs="Times New Roman"/>
          <w:sz w:val="24"/>
          <w:szCs w:val="24"/>
          <w:lang w:val="en-ID"/>
        </w:rPr>
        <w:t>bukanlah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suatu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kesempatan</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mudah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melainkan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suatu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anugerah</w:t>
      </w:r>
      <w:proofErr w:type="spellEnd"/>
      <w:r>
        <w:rPr>
          <w:rFonts w:ascii="Times New Roman" w:eastAsia="Calibri" w:hAnsi="Times New Roman" w:cs="Times New Roman"/>
          <w:sz w:val="24"/>
          <w:szCs w:val="24"/>
          <w:lang w:val="en-ID"/>
        </w:rPr>
        <w:t xml:space="preserve"> Allah </w:t>
      </w:r>
      <w:proofErr w:type="spellStart"/>
      <w:r>
        <w:rPr>
          <w:rFonts w:ascii="Times New Roman" w:eastAsia="Calibri" w:hAnsi="Times New Roman" w:cs="Times New Roman"/>
          <w:sz w:val="24"/>
          <w:szCs w:val="24"/>
          <w:lang w:val="en-ID"/>
        </w:rPr>
        <w:t>untuknya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Sekalipun</w:t>
      </w:r>
      <w:proofErr w:type="spellEnd"/>
      <w:r>
        <w:rPr>
          <w:rFonts w:ascii="Times New Roman" w:eastAsia="Calibri" w:hAnsi="Times New Roman" w:cs="Times New Roman"/>
          <w:sz w:val="24"/>
          <w:szCs w:val="24"/>
          <w:lang w:val="en-ID"/>
        </w:rPr>
        <w:t xml:space="preserve"> Paulus </w:t>
      </w:r>
      <w:proofErr w:type="spellStart"/>
      <w:r>
        <w:rPr>
          <w:rFonts w:ascii="Times New Roman" w:eastAsia="Calibri" w:hAnsi="Times New Roman" w:cs="Times New Roman"/>
          <w:sz w:val="24"/>
          <w:szCs w:val="24"/>
          <w:lang w:val="en-ID"/>
        </w:rPr>
        <w:t>awalnya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hidup</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kejahatan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duniawi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namun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dapat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ditaklukan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kekuatan</w:t>
      </w:r>
      <w:proofErr w:type="spellEnd"/>
      <w:r>
        <w:rPr>
          <w:rFonts w:ascii="Times New Roman" w:eastAsia="Calibri" w:hAnsi="Times New Roman" w:cs="Times New Roman"/>
          <w:sz w:val="24"/>
          <w:szCs w:val="24"/>
          <w:lang w:val="en-ID"/>
        </w:rPr>
        <w:t xml:space="preserve"> Allah yang </w:t>
      </w:r>
      <w:proofErr w:type="spellStart"/>
      <w:r>
        <w:rPr>
          <w:rFonts w:ascii="Times New Roman" w:eastAsia="Calibri" w:hAnsi="Times New Roman" w:cs="Times New Roman"/>
          <w:sz w:val="24"/>
          <w:szCs w:val="24"/>
          <w:lang w:val="en-ID"/>
        </w:rPr>
        <w:t>dasyat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maka</w:t>
      </w:r>
      <w:proofErr w:type="spellEnd"/>
      <w:r>
        <w:rPr>
          <w:rFonts w:ascii="Times New Roman" w:eastAsia="Calibri" w:hAnsi="Times New Roman" w:cs="Times New Roman"/>
          <w:sz w:val="24"/>
          <w:szCs w:val="24"/>
          <w:lang w:val="en-ID"/>
        </w:rPr>
        <w:t xml:space="preserve"> Paulus </w:t>
      </w:r>
      <w:proofErr w:type="spellStart"/>
      <w:r>
        <w:rPr>
          <w:rFonts w:ascii="Times New Roman" w:eastAsia="Calibri" w:hAnsi="Times New Roman" w:cs="Times New Roman"/>
          <w:sz w:val="24"/>
          <w:szCs w:val="24"/>
          <w:lang w:val="en-ID"/>
        </w:rPr>
        <w:t>mengatakan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Injil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kekuatan</w:t>
      </w:r>
      <w:proofErr w:type="spellEnd"/>
      <w:r>
        <w:rPr>
          <w:rFonts w:ascii="Times New Roman" w:eastAsia="Calibri" w:hAnsi="Times New Roman" w:cs="Times New Roman"/>
          <w:sz w:val="24"/>
          <w:szCs w:val="24"/>
          <w:lang w:val="en-ID"/>
        </w:rPr>
        <w:t xml:space="preserve"> Allah. </w:t>
      </w:r>
      <w:proofErr w:type="spellStart"/>
      <w:r>
        <w:rPr>
          <w:rFonts w:ascii="Times New Roman" w:eastAsia="Calibri" w:hAnsi="Times New Roman" w:cs="Times New Roman"/>
          <w:sz w:val="24"/>
          <w:szCs w:val="24"/>
          <w:lang w:val="en-ID"/>
        </w:rPr>
        <w:t>Kadang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hal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senada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perlu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ditinjau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ulang</w:t>
      </w:r>
      <w:proofErr w:type="spellEnd"/>
      <w:r>
        <w:rPr>
          <w:rFonts w:ascii="Times New Roman" w:eastAsia="Calibri" w:hAnsi="Times New Roman" w:cs="Times New Roman"/>
          <w:sz w:val="24"/>
          <w:szCs w:val="24"/>
          <w:lang w:val="en-ID"/>
        </w:rPr>
        <w:t xml:space="preserve"> oleh </w:t>
      </w:r>
      <w:proofErr w:type="spellStart"/>
      <w:r>
        <w:rPr>
          <w:rFonts w:ascii="Times New Roman" w:eastAsia="Calibri" w:hAnsi="Times New Roman" w:cs="Times New Roman"/>
          <w:sz w:val="24"/>
          <w:szCs w:val="24"/>
          <w:lang w:val="en-ID"/>
        </w:rPr>
        <w:t>semua</w:t>
      </w:r>
      <w:proofErr w:type="spellEnd"/>
      <w:r>
        <w:rPr>
          <w:rFonts w:ascii="Times New Roman" w:eastAsia="Calibri" w:hAnsi="Times New Roman" w:cs="Times New Roman"/>
          <w:sz w:val="24"/>
          <w:szCs w:val="24"/>
          <w:lang w:val="en-ID"/>
        </w:rPr>
        <w:t xml:space="preserve"> orang </w:t>
      </w:r>
      <w:proofErr w:type="spellStart"/>
      <w:r>
        <w:rPr>
          <w:rFonts w:ascii="Times New Roman" w:eastAsia="Calibri" w:hAnsi="Times New Roman" w:cs="Times New Roman"/>
          <w:sz w:val="24"/>
          <w:szCs w:val="24"/>
          <w:lang w:val="en-ID"/>
        </w:rPr>
        <w:t>beriman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menyadari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bahwa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betapa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pentingnya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Allah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kehidupan</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Kristus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perwujudan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Allah. William Barclay </w:t>
      </w:r>
      <w:proofErr w:type="spellStart"/>
      <w:r>
        <w:rPr>
          <w:rFonts w:ascii="Times New Roman" w:eastAsia="Calibri" w:hAnsi="Times New Roman" w:cs="Times New Roman"/>
          <w:sz w:val="24"/>
          <w:szCs w:val="24"/>
          <w:lang w:val="en-ID"/>
        </w:rPr>
        <w:t>menyatakan</w:t>
      </w:r>
      <w:proofErr w:type="spellEnd"/>
      <w:r>
        <w:rPr>
          <w:rFonts w:ascii="Times New Roman" w:eastAsia="Calibri" w:hAnsi="Times New Roman" w:cs="Times New Roman"/>
          <w:sz w:val="24"/>
          <w:szCs w:val="24"/>
          <w:lang w:val="en-ID"/>
        </w:rPr>
        <w:t>, “</w:t>
      </w:r>
      <w:proofErr w:type="spellStart"/>
      <w:r>
        <w:rPr>
          <w:rFonts w:ascii="Times New Roman" w:eastAsia="Calibri" w:hAnsi="Times New Roman" w:cs="Times New Roman"/>
          <w:sz w:val="24"/>
          <w:szCs w:val="24"/>
          <w:lang w:val="en-ID"/>
        </w:rPr>
        <w:t>Bagaimana</w:t>
      </w:r>
      <w:proofErr w:type="spellEnd"/>
      <w:r>
        <w:rPr>
          <w:rFonts w:ascii="Times New Roman" w:eastAsia="Calibri" w:hAnsi="Times New Roman" w:cs="Times New Roman"/>
          <w:sz w:val="24"/>
          <w:szCs w:val="24"/>
          <w:lang w:val="en-ID"/>
        </w:rPr>
        <w:t xml:space="preserve"> Paulus </w:t>
      </w:r>
      <w:proofErr w:type="spellStart"/>
      <w:r>
        <w:rPr>
          <w:rFonts w:ascii="Times New Roman" w:eastAsia="Calibri" w:hAnsi="Times New Roman" w:cs="Times New Roman"/>
          <w:sz w:val="24"/>
          <w:szCs w:val="24"/>
          <w:lang w:val="en-ID"/>
        </w:rPr>
        <w:t>memperoleh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kepastian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memperolehnya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dua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jalan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i/>
          <w:sz w:val="24"/>
          <w:szCs w:val="24"/>
          <w:lang w:val="en-ID"/>
        </w:rPr>
        <w:t>Pertama</w:t>
      </w:r>
      <w:proofErr w:type="spellEnd"/>
      <w:r>
        <w:rPr>
          <w:rFonts w:ascii="Times New Roman" w:eastAsia="Calibri" w:hAnsi="Times New Roman" w:cs="Times New Roman"/>
          <w:i/>
          <w:sz w:val="24"/>
          <w:szCs w:val="24"/>
          <w:lang w:val="en-ID"/>
        </w:rPr>
        <w:t xml:space="preserve">, </w:t>
      </w:r>
      <w:proofErr w:type="spellStart"/>
      <w:r>
        <w:rPr>
          <w:rFonts w:ascii="Times New Roman" w:eastAsia="Calibri" w:hAnsi="Times New Roman" w:cs="Times New Roman"/>
          <w:sz w:val="24"/>
          <w:szCs w:val="24"/>
          <w:lang w:val="en-ID"/>
        </w:rPr>
        <w:t>Dia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memikirkannya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masak-masak</w:t>
      </w:r>
      <w:proofErr w:type="spellEnd"/>
      <w:r>
        <w:rPr>
          <w:rFonts w:ascii="Times New Roman" w:eastAsia="Calibri" w:hAnsi="Times New Roman" w:cs="Times New Roman"/>
          <w:sz w:val="24"/>
          <w:szCs w:val="24"/>
          <w:lang w:val="en-ID"/>
        </w:rPr>
        <w:t xml:space="preserve">. Paulus </w:t>
      </w:r>
      <w:proofErr w:type="spellStart"/>
      <w:r>
        <w:rPr>
          <w:rFonts w:ascii="Times New Roman" w:eastAsia="Calibri" w:hAnsi="Times New Roman" w:cs="Times New Roman"/>
          <w:sz w:val="24"/>
          <w:szCs w:val="24"/>
          <w:lang w:val="en-ID"/>
        </w:rPr>
        <w:t>menghendaki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supaya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semua</w:t>
      </w:r>
      <w:proofErr w:type="spellEnd"/>
      <w:r>
        <w:rPr>
          <w:rFonts w:ascii="Times New Roman" w:eastAsia="Calibri" w:hAnsi="Times New Roman" w:cs="Times New Roman"/>
          <w:sz w:val="24"/>
          <w:szCs w:val="24"/>
          <w:lang w:val="en-ID"/>
        </w:rPr>
        <w:t xml:space="preserve"> orang </w:t>
      </w:r>
      <w:proofErr w:type="spellStart"/>
      <w:r>
        <w:rPr>
          <w:rFonts w:ascii="Times New Roman" w:eastAsia="Calibri" w:hAnsi="Times New Roman" w:cs="Times New Roman"/>
          <w:sz w:val="24"/>
          <w:szCs w:val="24"/>
          <w:lang w:val="en-ID"/>
        </w:rPr>
        <w:t>berpikir</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mengatakan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Ujilah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segala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sesuatu</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peganglah</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baik</w:t>
      </w:r>
      <w:proofErr w:type="spellEnd"/>
      <w:r>
        <w:rPr>
          <w:rFonts w:ascii="Times New Roman" w:eastAsia="Calibri" w:hAnsi="Times New Roman" w:cs="Times New Roman"/>
          <w:sz w:val="24"/>
          <w:szCs w:val="24"/>
          <w:lang w:val="en-ID"/>
        </w:rPr>
        <w:t xml:space="preserve">” (1 </w:t>
      </w:r>
      <w:proofErr w:type="spellStart"/>
      <w:r>
        <w:rPr>
          <w:rFonts w:ascii="Times New Roman" w:eastAsia="Calibri" w:hAnsi="Times New Roman" w:cs="Times New Roman"/>
          <w:sz w:val="24"/>
          <w:szCs w:val="24"/>
          <w:lang w:val="en-ID"/>
        </w:rPr>
        <w:t>Tes</w:t>
      </w:r>
      <w:proofErr w:type="spellEnd"/>
      <w:r>
        <w:rPr>
          <w:rFonts w:ascii="Times New Roman" w:eastAsia="Calibri" w:hAnsi="Times New Roman" w:cs="Times New Roman"/>
          <w:sz w:val="24"/>
          <w:szCs w:val="24"/>
          <w:lang w:val="en-ID"/>
        </w:rPr>
        <w:t>. 5:21).</w:t>
      </w:r>
      <w:r>
        <w:rPr>
          <w:rStyle w:val="FootnoteReference"/>
          <w:rFonts w:ascii="Times New Roman" w:eastAsia="Calibri" w:hAnsi="Times New Roman" w:cs="Times New Roman"/>
          <w:sz w:val="24"/>
          <w:szCs w:val="24"/>
          <w:lang w:val="en-ID"/>
        </w:rPr>
        <w:footnoteReference w:id="269"/>
      </w:r>
      <w:r>
        <w:rPr>
          <w:rFonts w:ascii="Times New Roman" w:eastAsia="Calibri" w:hAnsi="Times New Roman" w:cs="Times New Roman"/>
          <w:sz w:val="24"/>
          <w:szCs w:val="24"/>
          <w:lang w:val="en-ID"/>
        </w:rPr>
        <w:t xml:space="preserve"> Oleh </w:t>
      </w:r>
      <w:proofErr w:type="spellStart"/>
      <w:r>
        <w:rPr>
          <w:rFonts w:ascii="Times New Roman" w:eastAsia="Calibri" w:hAnsi="Times New Roman" w:cs="Times New Roman"/>
          <w:sz w:val="24"/>
          <w:szCs w:val="24"/>
          <w:lang w:val="en-ID"/>
        </w:rPr>
        <w:t>Kristus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Allah, </w:t>
      </w:r>
      <w:proofErr w:type="spellStart"/>
      <w:r>
        <w:rPr>
          <w:rFonts w:ascii="Times New Roman" w:eastAsia="Calibri" w:hAnsi="Times New Roman" w:cs="Times New Roman"/>
          <w:sz w:val="24"/>
          <w:szCs w:val="24"/>
          <w:lang w:val="en-ID"/>
        </w:rPr>
        <w:t>hidup</w:t>
      </w:r>
      <w:proofErr w:type="spellEnd"/>
      <w:r>
        <w:rPr>
          <w:rFonts w:ascii="Times New Roman" w:eastAsia="Calibri" w:hAnsi="Times New Roman" w:cs="Times New Roman"/>
          <w:sz w:val="24"/>
          <w:szCs w:val="24"/>
          <w:lang w:val="en-ID"/>
        </w:rPr>
        <w:t xml:space="preserve">-Nya </w:t>
      </w:r>
      <w:proofErr w:type="spellStart"/>
      <w:r>
        <w:rPr>
          <w:rFonts w:ascii="Times New Roman" w:eastAsia="Calibri" w:hAnsi="Times New Roman" w:cs="Times New Roman"/>
          <w:sz w:val="24"/>
          <w:szCs w:val="24"/>
          <w:lang w:val="en-ID"/>
        </w:rPr>
        <w:t>benar</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tanpa</w:t>
      </w:r>
      <w:proofErr w:type="spellEnd"/>
      <w:r>
        <w:rPr>
          <w:rFonts w:ascii="Times New Roman" w:eastAsia="Calibri" w:hAnsi="Times New Roman" w:cs="Times New Roman"/>
          <w:sz w:val="24"/>
          <w:szCs w:val="24"/>
          <w:lang w:val="en-ID"/>
        </w:rPr>
        <w:t xml:space="preserve"> salah dan </w:t>
      </w:r>
      <w:proofErr w:type="spellStart"/>
      <w:r>
        <w:rPr>
          <w:rFonts w:ascii="Times New Roman" w:eastAsia="Calibri" w:hAnsi="Times New Roman" w:cs="Times New Roman"/>
          <w:sz w:val="24"/>
          <w:szCs w:val="24"/>
          <w:lang w:val="en-ID"/>
        </w:rPr>
        <w:t>dosa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Dosa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hanyalah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dapat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dialami</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dilakukan</w:t>
      </w:r>
      <w:proofErr w:type="spellEnd"/>
      <w:r>
        <w:rPr>
          <w:rFonts w:ascii="Times New Roman" w:eastAsia="Calibri" w:hAnsi="Times New Roman" w:cs="Times New Roman"/>
          <w:sz w:val="24"/>
          <w:szCs w:val="24"/>
          <w:lang w:val="en-ID"/>
        </w:rPr>
        <w:t xml:space="preserve"> oleh </w:t>
      </w:r>
      <w:proofErr w:type="spellStart"/>
      <w:r>
        <w:rPr>
          <w:rFonts w:ascii="Times New Roman" w:eastAsia="Calibri" w:hAnsi="Times New Roman" w:cs="Times New Roman"/>
          <w:sz w:val="24"/>
          <w:szCs w:val="24"/>
          <w:lang w:val="en-ID"/>
        </w:rPr>
        <w:t>manusia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akibat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dosa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asal</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dosa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ditaklukan</w:t>
      </w:r>
      <w:proofErr w:type="spellEnd"/>
      <w:r>
        <w:rPr>
          <w:rFonts w:ascii="Times New Roman" w:eastAsia="Calibri" w:hAnsi="Times New Roman" w:cs="Times New Roman"/>
          <w:sz w:val="24"/>
          <w:szCs w:val="24"/>
          <w:lang w:val="en-ID"/>
        </w:rPr>
        <w:t xml:space="preserve"> di </w:t>
      </w:r>
      <w:proofErr w:type="spellStart"/>
      <w:r>
        <w:rPr>
          <w:rFonts w:ascii="Times New Roman" w:eastAsia="Calibri" w:hAnsi="Times New Roman" w:cs="Times New Roman"/>
          <w:sz w:val="24"/>
          <w:szCs w:val="24"/>
          <w:lang w:val="en-ID"/>
        </w:rPr>
        <w:t>bawah</w:t>
      </w:r>
      <w:proofErr w:type="spellEnd"/>
      <w:r>
        <w:rPr>
          <w:rFonts w:ascii="Times New Roman" w:eastAsia="Calibri" w:hAnsi="Times New Roman" w:cs="Times New Roman"/>
          <w:sz w:val="24"/>
          <w:szCs w:val="24"/>
          <w:lang w:val="en-ID"/>
        </w:rPr>
        <w:t xml:space="preserve"> kaki </w:t>
      </w:r>
      <w:proofErr w:type="spellStart"/>
      <w:r>
        <w:rPr>
          <w:rFonts w:ascii="Times New Roman" w:eastAsia="Calibri" w:hAnsi="Times New Roman" w:cs="Times New Roman"/>
          <w:sz w:val="24"/>
          <w:szCs w:val="24"/>
          <w:lang w:val="en-ID"/>
        </w:rPr>
        <w:t>Kristus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demikian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anugerah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keselamatan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disediakan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bahi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mereka</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percaya</w:t>
      </w:r>
      <w:proofErr w:type="spellEnd"/>
      <w:r>
        <w:rPr>
          <w:rFonts w:ascii="Times New Roman" w:eastAsia="Calibri" w:hAnsi="Times New Roman" w:cs="Times New Roman"/>
          <w:sz w:val="24"/>
          <w:szCs w:val="24"/>
          <w:lang w:val="en-ID"/>
        </w:rPr>
        <w:t>.</w:t>
      </w:r>
    </w:p>
    <w:p w:rsidR="00303D92" w:rsidRDefault="00303D92" w:rsidP="00A67902">
      <w:pPr>
        <w:spacing w:after="200" w:line="240" w:lineRule="auto"/>
        <w:ind w:firstLine="720"/>
        <w:jc w:val="both"/>
        <w:rPr>
          <w:rFonts w:ascii="Times New Roman" w:eastAsia="Calibri" w:hAnsi="Times New Roman" w:cs="Times New Roman"/>
          <w:sz w:val="24"/>
          <w:szCs w:val="24"/>
          <w:lang w:val="en-ID"/>
        </w:rPr>
      </w:pPr>
      <w:proofErr w:type="spellStart"/>
      <w:r>
        <w:rPr>
          <w:rFonts w:ascii="Times New Roman" w:eastAsia="Calibri" w:hAnsi="Times New Roman" w:cs="Times New Roman"/>
          <w:sz w:val="24"/>
          <w:szCs w:val="24"/>
          <w:lang w:val="en-ID"/>
        </w:rPr>
        <w:t>Ketika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manusia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hidup</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dosa</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kejahatan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rupa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apapun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meka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secara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otomatis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manusia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sudah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melawan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Allah. </w:t>
      </w:r>
      <w:proofErr w:type="spellStart"/>
      <w:r>
        <w:rPr>
          <w:rFonts w:ascii="Times New Roman" w:eastAsia="Calibri" w:hAnsi="Times New Roman" w:cs="Times New Roman"/>
          <w:sz w:val="24"/>
          <w:szCs w:val="24"/>
          <w:lang w:val="en-ID"/>
        </w:rPr>
        <w:t>Jikalau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sendiri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sudah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dominan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kehidupan</w:t>
      </w:r>
      <w:proofErr w:type="spellEnd"/>
      <w:r>
        <w:rPr>
          <w:rFonts w:ascii="Times New Roman" w:eastAsia="Calibri" w:hAnsi="Times New Roman" w:cs="Times New Roman"/>
          <w:sz w:val="24"/>
          <w:szCs w:val="24"/>
          <w:lang w:val="en-ID"/>
        </w:rPr>
        <w:t xml:space="preserve"> orang </w:t>
      </w:r>
      <w:proofErr w:type="spellStart"/>
      <w:r>
        <w:rPr>
          <w:rFonts w:ascii="Times New Roman" w:eastAsia="Calibri" w:hAnsi="Times New Roman" w:cs="Times New Roman"/>
          <w:sz w:val="24"/>
          <w:szCs w:val="24"/>
          <w:lang w:val="en-ID"/>
        </w:rPr>
        <w:t>beriman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maka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sendirinya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Allah </w:t>
      </w:r>
      <w:proofErr w:type="spellStart"/>
      <w:r>
        <w:rPr>
          <w:rFonts w:ascii="Times New Roman" w:eastAsia="Calibri" w:hAnsi="Times New Roman" w:cs="Times New Roman"/>
          <w:sz w:val="24"/>
          <w:szCs w:val="24"/>
          <w:lang w:val="en-ID"/>
        </w:rPr>
        <w:t>tidak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w:t>
      </w:r>
      <w:proofErr w:type="spellEnd"/>
      <w:r>
        <w:rPr>
          <w:rFonts w:ascii="Times New Roman" w:eastAsia="Calibri" w:hAnsi="Times New Roman" w:cs="Times New Roman"/>
          <w:sz w:val="24"/>
          <w:szCs w:val="24"/>
          <w:lang w:val="en-ID"/>
        </w:rPr>
        <w:t xml:space="preserve"> di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orang </w:t>
      </w:r>
      <w:proofErr w:type="spellStart"/>
      <w:r>
        <w:rPr>
          <w:rFonts w:ascii="Times New Roman" w:eastAsia="Calibri" w:hAnsi="Times New Roman" w:cs="Times New Roman"/>
          <w:sz w:val="24"/>
          <w:szCs w:val="24"/>
          <w:lang w:val="en-ID"/>
        </w:rPr>
        <w:t>itu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Menerima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Kristus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penting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bagi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setiap</w:t>
      </w:r>
      <w:proofErr w:type="spellEnd"/>
      <w:r>
        <w:rPr>
          <w:rFonts w:ascii="Times New Roman" w:eastAsia="Calibri" w:hAnsi="Times New Roman" w:cs="Times New Roman"/>
          <w:sz w:val="24"/>
          <w:szCs w:val="24"/>
          <w:lang w:val="en-ID"/>
        </w:rPr>
        <w:t xml:space="preserve"> orang </w:t>
      </w:r>
      <w:proofErr w:type="spellStart"/>
      <w:r>
        <w:rPr>
          <w:rFonts w:ascii="Times New Roman" w:eastAsia="Calibri" w:hAnsi="Times New Roman" w:cs="Times New Roman"/>
          <w:sz w:val="24"/>
          <w:szCs w:val="24"/>
          <w:lang w:val="en-ID"/>
        </w:rPr>
        <w:t>beriman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sebab</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beriman</w:t>
      </w:r>
      <w:proofErr w:type="spellEnd"/>
      <w:r>
        <w:rPr>
          <w:rFonts w:ascii="Times New Roman" w:eastAsia="Calibri" w:hAnsi="Times New Roman" w:cs="Times New Roman"/>
          <w:sz w:val="24"/>
          <w:szCs w:val="24"/>
          <w:lang w:val="en-ID"/>
        </w:rPr>
        <w:t xml:space="preserve"> di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Kristus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membawa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hasil</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positif</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bahwa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Allah </w:t>
      </w:r>
      <w:proofErr w:type="spellStart"/>
      <w:r>
        <w:rPr>
          <w:rFonts w:ascii="Times New Roman" w:eastAsia="Calibri" w:hAnsi="Times New Roman" w:cs="Times New Roman"/>
          <w:sz w:val="24"/>
          <w:szCs w:val="24"/>
          <w:lang w:val="en-ID"/>
        </w:rPr>
        <w:t>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memerdekakan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pengampunan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dosa</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kekudusan</w:t>
      </w:r>
      <w:proofErr w:type="spellEnd"/>
      <w:r>
        <w:rPr>
          <w:rFonts w:ascii="Times New Roman" w:eastAsia="Calibri" w:hAnsi="Times New Roman" w:cs="Times New Roman"/>
          <w:sz w:val="24"/>
          <w:szCs w:val="24"/>
          <w:lang w:val="en-ID"/>
        </w:rPr>
        <w:t xml:space="preserve"> di </w:t>
      </w:r>
      <w:proofErr w:type="spellStart"/>
      <w:r>
        <w:rPr>
          <w:rFonts w:ascii="Times New Roman" w:eastAsia="Calibri" w:hAnsi="Times New Roman" w:cs="Times New Roman"/>
          <w:sz w:val="24"/>
          <w:szCs w:val="24"/>
          <w:lang w:val="en-ID"/>
        </w:rPr>
        <w:t>hadapan</w:t>
      </w:r>
      <w:proofErr w:type="spellEnd"/>
      <w:r>
        <w:rPr>
          <w:rFonts w:ascii="Times New Roman" w:eastAsia="Calibri" w:hAnsi="Times New Roman" w:cs="Times New Roman"/>
          <w:sz w:val="24"/>
          <w:szCs w:val="24"/>
          <w:lang w:val="en-ID"/>
        </w:rPr>
        <w:t xml:space="preserve"> Allah.</w:t>
      </w:r>
    </w:p>
    <w:p w:rsidR="00303D92" w:rsidRDefault="00303D92" w:rsidP="00A67902">
      <w:pPr>
        <w:spacing w:after="200" w:line="240" w:lineRule="auto"/>
        <w:ind w:firstLine="720"/>
        <w:jc w:val="both"/>
        <w:rPr>
          <w:rFonts w:ascii="Times New Roman" w:eastAsia="Calibri" w:hAnsi="Times New Roman" w:cs="Times New Roman"/>
          <w:sz w:val="24"/>
          <w:szCs w:val="24"/>
          <w:lang w:val="en-ID"/>
        </w:rPr>
      </w:pP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demikian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kehidupan</w:t>
      </w:r>
      <w:proofErr w:type="spellEnd"/>
      <w:r>
        <w:rPr>
          <w:rFonts w:ascii="Times New Roman" w:eastAsia="Calibri" w:hAnsi="Times New Roman" w:cs="Times New Roman"/>
          <w:sz w:val="24"/>
          <w:szCs w:val="24"/>
          <w:lang w:val="en-ID"/>
        </w:rPr>
        <w:t xml:space="preserve"> orang </w:t>
      </w:r>
      <w:proofErr w:type="spellStart"/>
      <w:r>
        <w:rPr>
          <w:rFonts w:ascii="Times New Roman" w:eastAsia="Calibri" w:hAnsi="Times New Roman" w:cs="Times New Roman"/>
          <w:sz w:val="24"/>
          <w:szCs w:val="24"/>
          <w:lang w:val="en-ID"/>
        </w:rPr>
        <w:t>beriman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semestinya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kehidupan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rohani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merekapun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harus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sepadan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tujuan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Kristus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Menerima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Kristus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tanpa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pimpinan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Roh</w:t>
      </w:r>
      <w:proofErr w:type="spellEnd"/>
      <w:r>
        <w:rPr>
          <w:rFonts w:ascii="Times New Roman" w:eastAsia="Calibri" w:hAnsi="Times New Roman" w:cs="Times New Roman"/>
          <w:sz w:val="24"/>
          <w:szCs w:val="24"/>
          <w:lang w:val="en-ID"/>
        </w:rPr>
        <w:t xml:space="preserve"> Kudus </w:t>
      </w:r>
      <w:proofErr w:type="spellStart"/>
      <w:r>
        <w:rPr>
          <w:rFonts w:ascii="Times New Roman" w:eastAsia="Calibri" w:hAnsi="Times New Roman" w:cs="Times New Roman"/>
          <w:sz w:val="24"/>
          <w:szCs w:val="24"/>
          <w:lang w:val="en-ID"/>
        </w:rPr>
        <w:t>adalah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sesuatu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tindakan</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sia-sia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menerima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Kristus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sebagai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Tuhan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suatu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pergumulan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totalitas</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utuh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harus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terus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berada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dibawah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pengawasan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pimpinan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Roh</w:t>
      </w:r>
      <w:proofErr w:type="spellEnd"/>
      <w:r>
        <w:rPr>
          <w:rFonts w:ascii="Times New Roman" w:eastAsia="Calibri" w:hAnsi="Times New Roman" w:cs="Times New Roman"/>
          <w:sz w:val="24"/>
          <w:szCs w:val="24"/>
          <w:lang w:val="en-ID"/>
        </w:rPr>
        <w:t xml:space="preserve"> Kudus. Buchanan </w:t>
      </w:r>
      <w:proofErr w:type="spellStart"/>
      <w:r>
        <w:rPr>
          <w:rFonts w:ascii="Times New Roman" w:eastAsia="Calibri" w:hAnsi="Times New Roman" w:cs="Times New Roman"/>
          <w:sz w:val="24"/>
          <w:szCs w:val="24"/>
          <w:lang w:val="en-ID"/>
        </w:rPr>
        <w:t>menyatakan</w:t>
      </w:r>
      <w:proofErr w:type="spellEnd"/>
      <w:r>
        <w:rPr>
          <w:rFonts w:ascii="Times New Roman" w:eastAsia="Calibri" w:hAnsi="Times New Roman" w:cs="Times New Roman"/>
          <w:sz w:val="24"/>
          <w:szCs w:val="24"/>
          <w:lang w:val="en-ID"/>
        </w:rPr>
        <w:t xml:space="preserve">, </w:t>
      </w:r>
    </w:p>
    <w:p w:rsidR="00303D92" w:rsidRDefault="00303D92" w:rsidP="00A67902">
      <w:pPr>
        <w:spacing w:after="200" w:line="240" w:lineRule="auto"/>
        <w:ind w:left="720"/>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w:t>
      </w:r>
      <w:proofErr w:type="spellStart"/>
      <w:r>
        <w:rPr>
          <w:rFonts w:ascii="Times New Roman" w:eastAsia="Calibri" w:hAnsi="Times New Roman" w:cs="Times New Roman"/>
          <w:sz w:val="24"/>
          <w:szCs w:val="24"/>
          <w:lang w:val="en-ID"/>
        </w:rPr>
        <w:t>Roh</w:t>
      </w:r>
      <w:proofErr w:type="spellEnd"/>
      <w:r>
        <w:rPr>
          <w:rFonts w:ascii="Times New Roman" w:eastAsia="Calibri" w:hAnsi="Times New Roman" w:cs="Times New Roman"/>
          <w:sz w:val="24"/>
          <w:szCs w:val="24"/>
          <w:lang w:val="en-ID"/>
        </w:rPr>
        <w:t xml:space="preserve"> Kudus </w:t>
      </w:r>
      <w:proofErr w:type="spellStart"/>
      <w:r>
        <w:rPr>
          <w:rFonts w:ascii="Times New Roman" w:eastAsia="Calibri" w:hAnsi="Times New Roman" w:cs="Times New Roman"/>
          <w:sz w:val="24"/>
          <w:szCs w:val="24"/>
          <w:lang w:val="en-ID"/>
        </w:rPr>
        <w:t>memberikan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mengimpartasika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anugerah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kekudusan</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memberikan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kekuatan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untuk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hidup</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benar</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pembenaran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dosa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diampuni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pengudusan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dosa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ditaklukan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Pembenaran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membebaskan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semua</w:t>
      </w:r>
      <w:proofErr w:type="spellEnd"/>
      <w:r>
        <w:rPr>
          <w:rFonts w:ascii="Times New Roman" w:eastAsia="Calibri" w:hAnsi="Times New Roman" w:cs="Times New Roman"/>
          <w:sz w:val="24"/>
          <w:szCs w:val="24"/>
          <w:lang w:val="en-ID"/>
        </w:rPr>
        <w:t xml:space="preserve"> orang </w:t>
      </w:r>
      <w:proofErr w:type="spellStart"/>
      <w:r>
        <w:rPr>
          <w:rFonts w:ascii="Times New Roman" w:eastAsia="Calibri" w:hAnsi="Times New Roman" w:cs="Times New Roman"/>
          <w:sz w:val="24"/>
          <w:szCs w:val="24"/>
          <w:lang w:val="en-ID"/>
        </w:rPr>
        <w:t>percaya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murka</w:t>
      </w:r>
      <w:proofErr w:type="spellEnd"/>
      <w:r>
        <w:rPr>
          <w:rFonts w:ascii="Times New Roman" w:eastAsia="Calibri" w:hAnsi="Times New Roman" w:cs="Times New Roman"/>
          <w:sz w:val="24"/>
          <w:szCs w:val="24"/>
          <w:lang w:val="en-ID"/>
        </w:rPr>
        <w:t xml:space="preserve"> Allah </w:t>
      </w:r>
      <w:proofErr w:type="spellStart"/>
      <w:r>
        <w:rPr>
          <w:rFonts w:ascii="Times New Roman" w:eastAsia="Calibri" w:hAnsi="Times New Roman" w:cs="Times New Roman"/>
          <w:sz w:val="24"/>
          <w:szCs w:val="24"/>
          <w:lang w:val="en-ID"/>
        </w:rPr>
        <w:t>secara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sama</w:t>
      </w:r>
      <w:proofErr w:type="spellEnd"/>
      <w:r>
        <w:rPr>
          <w:rFonts w:ascii="Times New Roman" w:eastAsia="Calibri" w:hAnsi="Times New Roman" w:cs="Times New Roman"/>
          <w:sz w:val="24"/>
          <w:szCs w:val="24"/>
          <w:lang w:val="en-ID"/>
        </w:rPr>
        <w:t xml:space="preserve"> rata; </w:t>
      </w:r>
      <w:proofErr w:type="spellStart"/>
      <w:r>
        <w:rPr>
          <w:rFonts w:ascii="Times New Roman" w:eastAsia="Calibri" w:hAnsi="Times New Roman" w:cs="Times New Roman"/>
          <w:sz w:val="24"/>
          <w:szCs w:val="24"/>
          <w:lang w:val="en-ID"/>
        </w:rPr>
        <w:t>namun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pengudusan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tidak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pernah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sama</w:t>
      </w:r>
      <w:proofErr w:type="spellEnd"/>
      <w:r>
        <w:rPr>
          <w:rFonts w:ascii="Times New Roman" w:eastAsia="Calibri" w:hAnsi="Times New Roman" w:cs="Times New Roman"/>
          <w:sz w:val="24"/>
          <w:szCs w:val="24"/>
          <w:lang w:val="en-ID"/>
        </w:rPr>
        <w:t xml:space="preserve"> rata di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setiap</w:t>
      </w:r>
      <w:proofErr w:type="spellEnd"/>
      <w:r>
        <w:rPr>
          <w:rFonts w:ascii="Times New Roman" w:eastAsia="Calibri" w:hAnsi="Times New Roman" w:cs="Times New Roman"/>
          <w:sz w:val="24"/>
          <w:szCs w:val="24"/>
          <w:lang w:val="en-ID"/>
        </w:rPr>
        <w:t xml:space="preserve"> orang </w:t>
      </w:r>
      <w:proofErr w:type="spellStart"/>
      <w:r>
        <w:rPr>
          <w:rFonts w:ascii="Times New Roman" w:eastAsia="Calibri" w:hAnsi="Times New Roman" w:cs="Times New Roman"/>
          <w:sz w:val="24"/>
          <w:szCs w:val="24"/>
          <w:lang w:val="en-ID"/>
        </w:rPr>
        <w:t>percaya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melainkan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bervariasi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sesuai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pertumbuhan</w:t>
      </w:r>
      <w:proofErr w:type="spellEnd"/>
      <w:r>
        <w:rPr>
          <w:rFonts w:ascii="Times New Roman" w:eastAsia="Calibri" w:hAnsi="Times New Roman" w:cs="Times New Roman"/>
          <w:sz w:val="24"/>
          <w:szCs w:val="24"/>
          <w:lang w:val="en-ID"/>
        </w:rPr>
        <w:t xml:space="preserve"> orang </w:t>
      </w:r>
      <w:proofErr w:type="spellStart"/>
      <w:r>
        <w:rPr>
          <w:rFonts w:ascii="Times New Roman" w:eastAsia="Calibri" w:hAnsi="Times New Roman" w:cs="Times New Roman"/>
          <w:sz w:val="24"/>
          <w:szCs w:val="24"/>
          <w:lang w:val="en-ID"/>
        </w:rPr>
        <w:t>percaya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itu</w:t>
      </w:r>
      <w:proofErr w:type="spellEnd"/>
      <w:r>
        <w:rPr>
          <w:rFonts w:ascii="Times New Roman" w:eastAsia="Calibri" w:hAnsi="Times New Roman" w:cs="Times New Roman"/>
          <w:sz w:val="24"/>
          <w:szCs w:val="24"/>
          <w:lang w:val="en-ID"/>
        </w:rPr>
        <w:t xml:space="preserve"> di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anugerah</w:t>
      </w:r>
      <w:proofErr w:type="spellEnd"/>
      <w:r>
        <w:rPr>
          <w:rFonts w:ascii="Times New Roman" w:eastAsia="Calibri" w:hAnsi="Times New Roman" w:cs="Times New Roman"/>
          <w:sz w:val="24"/>
          <w:szCs w:val="24"/>
          <w:lang w:val="en-ID"/>
        </w:rPr>
        <w:t>.</w:t>
      </w:r>
      <w:r>
        <w:rPr>
          <w:rStyle w:val="FootnoteReference"/>
          <w:rFonts w:ascii="Times New Roman" w:eastAsia="Calibri" w:hAnsi="Times New Roman" w:cs="Times New Roman"/>
          <w:sz w:val="24"/>
          <w:szCs w:val="24"/>
          <w:lang w:val="en-ID"/>
        </w:rPr>
        <w:footnoteReference w:id="270"/>
      </w:r>
    </w:p>
    <w:p w:rsidR="00303D92" w:rsidRDefault="00303D92" w:rsidP="00A67902">
      <w:pPr>
        <w:spacing w:after="200" w:line="240" w:lineRule="auto"/>
        <w:ind w:firstLine="720"/>
        <w:jc w:val="both"/>
        <w:rPr>
          <w:rFonts w:ascii="Times New Roman" w:eastAsia="Calibri" w:hAnsi="Times New Roman" w:cs="Times New Roman"/>
          <w:sz w:val="24"/>
          <w:szCs w:val="24"/>
          <w:lang w:val="en-ID"/>
        </w:rPr>
      </w:pPr>
      <w:proofErr w:type="spellStart"/>
      <w:r>
        <w:rPr>
          <w:rFonts w:ascii="Times New Roman" w:eastAsia="Calibri" w:hAnsi="Times New Roman" w:cs="Times New Roman"/>
          <w:sz w:val="24"/>
          <w:szCs w:val="24"/>
          <w:lang w:val="en-ID"/>
        </w:rPr>
        <w:t>Maksud</w:t>
      </w:r>
      <w:proofErr w:type="spellEnd"/>
      <w:r>
        <w:rPr>
          <w:rFonts w:ascii="Times New Roman" w:eastAsia="Calibri" w:hAnsi="Times New Roman" w:cs="Times New Roman"/>
          <w:sz w:val="24"/>
          <w:szCs w:val="24"/>
          <w:lang w:val="en-ID"/>
        </w:rPr>
        <w:t xml:space="preserve"> Paulus </w:t>
      </w:r>
      <w:proofErr w:type="spellStart"/>
      <w:r>
        <w:rPr>
          <w:rFonts w:ascii="Times New Roman" w:eastAsia="Calibri" w:hAnsi="Times New Roman" w:cs="Times New Roman"/>
          <w:sz w:val="24"/>
          <w:szCs w:val="24"/>
          <w:lang w:val="en-ID"/>
        </w:rPr>
        <w:t>adalah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benar</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bahwa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Allah </w:t>
      </w:r>
      <w:proofErr w:type="spellStart"/>
      <w:r>
        <w:rPr>
          <w:rFonts w:ascii="Times New Roman" w:eastAsia="Calibri" w:hAnsi="Times New Roman" w:cs="Times New Roman"/>
          <w:sz w:val="24"/>
          <w:szCs w:val="24"/>
          <w:lang w:val="en-ID"/>
        </w:rPr>
        <w:t>bukan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untuk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sanggahan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namun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Allah yang </w:t>
      </w:r>
      <w:proofErr w:type="spellStart"/>
      <w:r>
        <w:rPr>
          <w:rFonts w:ascii="Times New Roman" w:eastAsia="Calibri" w:hAnsi="Times New Roman" w:cs="Times New Roman"/>
          <w:sz w:val="24"/>
          <w:szCs w:val="24"/>
          <w:lang w:val="en-ID"/>
        </w:rPr>
        <w:t>membenarkan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Allah yang punya </w:t>
      </w:r>
      <w:proofErr w:type="spellStart"/>
      <w:r>
        <w:rPr>
          <w:rFonts w:ascii="Times New Roman" w:eastAsia="Calibri" w:hAnsi="Times New Roman" w:cs="Times New Roman"/>
          <w:sz w:val="24"/>
          <w:szCs w:val="24"/>
          <w:lang w:val="en-ID"/>
        </w:rPr>
        <w:t>kekuatan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dapat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mengusai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kehidupan</w:t>
      </w:r>
      <w:proofErr w:type="spellEnd"/>
      <w:r>
        <w:rPr>
          <w:rFonts w:ascii="Times New Roman" w:eastAsia="Calibri" w:hAnsi="Times New Roman" w:cs="Times New Roman"/>
          <w:sz w:val="24"/>
          <w:szCs w:val="24"/>
          <w:lang w:val="en-ID"/>
        </w:rPr>
        <w:t xml:space="preserve"> orang </w:t>
      </w:r>
      <w:proofErr w:type="spellStart"/>
      <w:r>
        <w:rPr>
          <w:rFonts w:ascii="Times New Roman" w:eastAsia="Calibri" w:hAnsi="Times New Roman" w:cs="Times New Roman"/>
          <w:sz w:val="24"/>
          <w:szCs w:val="24"/>
          <w:lang w:val="en-ID"/>
        </w:rPr>
        <w:t>beriman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merealisasikan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Allah.</w:t>
      </w:r>
    </w:p>
    <w:p w:rsidR="00303D92" w:rsidRDefault="00303D92" w:rsidP="00A67902">
      <w:pPr>
        <w:pStyle w:val="ListParagraph"/>
        <w:numPr>
          <w:ilvl w:val="0"/>
          <w:numId w:val="44"/>
        </w:numPr>
        <w:spacing w:after="200" w:line="240" w:lineRule="auto"/>
        <w:ind w:left="426" w:hanging="426"/>
        <w:jc w:val="both"/>
        <w:rPr>
          <w:rFonts w:ascii="Times New Roman" w:eastAsia="Calibri" w:hAnsi="Times New Roman" w:cs="Times New Roman"/>
          <w:b/>
          <w:sz w:val="24"/>
          <w:szCs w:val="24"/>
          <w:lang w:val="en-ID"/>
        </w:rPr>
      </w:pPr>
      <w:r w:rsidRPr="00C10727">
        <w:rPr>
          <w:rFonts w:ascii="Times New Roman" w:eastAsia="Calibri" w:hAnsi="Times New Roman" w:cs="Times New Roman"/>
          <w:b/>
          <w:sz w:val="24"/>
          <w:szCs w:val="24"/>
          <w:lang w:val="en-ID"/>
        </w:rPr>
        <w:t xml:space="preserve">ORANG BERIMAN HARUS MEREALISASIKAN KEBENARAN ALLAH DALAM KEHIDUPAN </w:t>
      </w:r>
    </w:p>
    <w:p w:rsidR="00303D92" w:rsidRDefault="00303D92" w:rsidP="00A67902">
      <w:pPr>
        <w:spacing w:after="200" w:line="240" w:lineRule="auto"/>
        <w:ind w:firstLine="720"/>
        <w:jc w:val="both"/>
        <w:rPr>
          <w:rFonts w:ascii="Times New Roman" w:eastAsia="Calibri" w:hAnsi="Times New Roman" w:cs="Times New Roman"/>
          <w:sz w:val="24"/>
          <w:szCs w:val="24"/>
          <w:lang w:val="en-ID"/>
        </w:rPr>
      </w:pPr>
      <w:r w:rsidRPr="004203DD">
        <w:rPr>
          <w:rFonts w:ascii="Times New Roman" w:eastAsia="Calibri" w:hAnsi="Times New Roman" w:cs="Times New Roman"/>
          <w:sz w:val="24"/>
          <w:szCs w:val="24"/>
          <w:lang w:val="en-ID"/>
        </w:rPr>
        <w:t xml:space="preserve">Orang </w:t>
      </w:r>
      <w:proofErr w:type="spellStart"/>
      <w:r w:rsidRPr="004203DD">
        <w:rPr>
          <w:rFonts w:ascii="Times New Roman" w:eastAsia="Calibri" w:hAnsi="Times New Roman" w:cs="Times New Roman"/>
          <w:sz w:val="24"/>
          <w:szCs w:val="24"/>
          <w:lang w:val="en-ID"/>
        </w:rPr>
        <w:t>beriman</w:t>
      </w:r>
      <w:proofErr w:type="spellEnd"/>
      <w:r w:rsidRPr="004203DD">
        <w:rPr>
          <w:rFonts w:ascii="Times New Roman" w:eastAsia="Calibri" w:hAnsi="Times New Roman" w:cs="Times New Roman"/>
          <w:sz w:val="24"/>
          <w:szCs w:val="24"/>
          <w:lang w:val="en-ID"/>
        </w:rPr>
        <w:t xml:space="preserve"> </w:t>
      </w:r>
      <w:proofErr w:type="spellStart"/>
      <w:r w:rsidRPr="004203DD">
        <w:rPr>
          <w:rFonts w:ascii="Times New Roman" w:eastAsia="Calibri" w:hAnsi="Times New Roman" w:cs="Times New Roman"/>
          <w:sz w:val="24"/>
          <w:szCs w:val="24"/>
          <w:lang w:val="en-ID"/>
        </w:rPr>
        <w:t>adalah</w:t>
      </w:r>
      <w:proofErr w:type="spellEnd"/>
      <w:r w:rsidRPr="004203DD">
        <w:rPr>
          <w:rFonts w:ascii="Times New Roman" w:eastAsia="Calibri" w:hAnsi="Times New Roman" w:cs="Times New Roman"/>
          <w:sz w:val="24"/>
          <w:szCs w:val="24"/>
          <w:lang w:val="en-ID"/>
        </w:rPr>
        <w:t xml:space="preserve"> orang yang </w:t>
      </w:r>
      <w:proofErr w:type="spellStart"/>
      <w:r w:rsidRPr="004203DD">
        <w:rPr>
          <w:rFonts w:ascii="Times New Roman" w:eastAsia="Calibri" w:hAnsi="Times New Roman" w:cs="Times New Roman"/>
          <w:sz w:val="24"/>
          <w:szCs w:val="24"/>
          <w:lang w:val="en-ID"/>
        </w:rPr>
        <w:t>telah</w:t>
      </w:r>
      <w:proofErr w:type="spellEnd"/>
      <w:r w:rsidRPr="004203DD">
        <w:rPr>
          <w:rFonts w:ascii="Times New Roman" w:eastAsia="Calibri" w:hAnsi="Times New Roman" w:cs="Times New Roman"/>
          <w:sz w:val="24"/>
          <w:szCs w:val="24"/>
          <w:lang w:val="en-ID"/>
        </w:rPr>
        <w:t xml:space="preserve"> </w:t>
      </w:r>
      <w:proofErr w:type="spellStart"/>
      <w:r w:rsidRPr="004203DD">
        <w:rPr>
          <w:rFonts w:ascii="Times New Roman" w:eastAsia="Calibri" w:hAnsi="Times New Roman" w:cs="Times New Roman"/>
          <w:sz w:val="24"/>
          <w:szCs w:val="24"/>
          <w:lang w:val="en-ID"/>
        </w:rPr>
        <w:t>menerima</w:t>
      </w:r>
      <w:proofErr w:type="spellEnd"/>
      <w:r w:rsidRPr="004203DD">
        <w:rPr>
          <w:rFonts w:ascii="Times New Roman" w:eastAsia="Calibri" w:hAnsi="Times New Roman" w:cs="Times New Roman"/>
          <w:sz w:val="24"/>
          <w:szCs w:val="24"/>
          <w:lang w:val="en-ID"/>
        </w:rPr>
        <w:t xml:space="preserve"> </w:t>
      </w:r>
      <w:proofErr w:type="spellStart"/>
      <w:r w:rsidRPr="004203DD">
        <w:rPr>
          <w:rFonts w:ascii="Times New Roman" w:eastAsia="Calibri" w:hAnsi="Times New Roman" w:cs="Times New Roman"/>
          <w:sz w:val="24"/>
          <w:szCs w:val="24"/>
          <w:lang w:val="en-ID"/>
        </w:rPr>
        <w:t>Kristus</w:t>
      </w:r>
      <w:proofErr w:type="spellEnd"/>
      <w:r w:rsidRPr="004203DD">
        <w:rPr>
          <w:rFonts w:ascii="Times New Roman" w:eastAsia="Calibri" w:hAnsi="Times New Roman" w:cs="Times New Roman"/>
          <w:sz w:val="24"/>
          <w:szCs w:val="24"/>
          <w:lang w:val="en-ID"/>
        </w:rPr>
        <w:t xml:space="preserve"> </w:t>
      </w:r>
      <w:proofErr w:type="spellStart"/>
      <w:r w:rsidRPr="004203DD">
        <w:rPr>
          <w:rFonts w:ascii="Times New Roman" w:eastAsia="Calibri" w:hAnsi="Times New Roman" w:cs="Times New Roman"/>
          <w:sz w:val="24"/>
          <w:szCs w:val="24"/>
          <w:lang w:val="en-ID"/>
        </w:rPr>
        <w:t>Yesus</w:t>
      </w:r>
      <w:proofErr w:type="spellEnd"/>
      <w:r w:rsidRPr="004203DD">
        <w:rPr>
          <w:rFonts w:ascii="Times New Roman" w:eastAsia="Calibri" w:hAnsi="Times New Roman" w:cs="Times New Roman"/>
          <w:sz w:val="24"/>
          <w:szCs w:val="24"/>
          <w:lang w:val="en-ID"/>
        </w:rPr>
        <w:t xml:space="preserve"> </w:t>
      </w:r>
      <w:proofErr w:type="spellStart"/>
      <w:r w:rsidRPr="004203DD">
        <w:rPr>
          <w:rFonts w:ascii="Times New Roman" w:eastAsia="Calibri" w:hAnsi="Times New Roman" w:cs="Times New Roman"/>
          <w:sz w:val="24"/>
          <w:szCs w:val="24"/>
          <w:lang w:val="en-ID"/>
        </w:rPr>
        <w:t>sebagai</w:t>
      </w:r>
      <w:proofErr w:type="spellEnd"/>
      <w:r w:rsidRPr="004203DD">
        <w:rPr>
          <w:rFonts w:ascii="Times New Roman" w:eastAsia="Calibri" w:hAnsi="Times New Roman" w:cs="Times New Roman"/>
          <w:sz w:val="24"/>
          <w:szCs w:val="24"/>
          <w:lang w:val="en-ID"/>
        </w:rPr>
        <w:t xml:space="preserve"> </w:t>
      </w:r>
      <w:proofErr w:type="spellStart"/>
      <w:r w:rsidRPr="004203DD">
        <w:rPr>
          <w:rFonts w:ascii="Times New Roman" w:eastAsia="Calibri" w:hAnsi="Times New Roman" w:cs="Times New Roman"/>
          <w:sz w:val="24"/>
          <w:szCs w:val="24"/>
          <w:lang w:val="en-ID"/>
        </w:rPr>
        <w:t>Tuhan</w:t>
      </w:r>
      <w:proofErr w:type="spellEnd"/>
      <w:r w:rsidRPr="004203DD">
        <w:rPr>
          <w:rFonts w:ascii="Times New Roman" w:eastAsia="Calibri" w:hAnsi="Times New Roman" w:cs="Times New Roman"/>
          <w:sz w:val="24"/>
          <w:szCs w:val="24"/>
          <w:lang w:val="en-ID"/>
        </w:rPr>
        <w:t xml:space="preserve"> dan </w:t>
      </w:r>
      <w:proofErr w:type="spellStart"/>
      <w:r w:rsidRPr="004203DD">
        <w:rPr>
          <w:rFonts w:ascii="Times New Roman" w:eastAsia="Calibri" w:hAnsi="Times New Roman" w:cs="Times New Roman"/>
          <w:sz w:val="24"/>
          <w:szCs w:val="24"/>
          <w:lang w:val="en-ID"/>
        </w:rPr>
        <w:t>Juruselamat</w:t>
      </w:r>
      <w:proofErr w:type="spellEnd"/>
      <w:r w:rsidRPr="004203DD">
        <w:rPr>
          <w:rFonts w:ascii="Times New Roman" w:eastAsia="Calibri" w:hAnsi="Times New Roman" w:cs="Times New Roman"/>
          <w:sz w:val="24"/>
          <w:szCs w:val="24"/>
          <w:lang w:val="en-ID"/>
        </w:rPr>
        <w:t xml:space="preserve"> </w:t>
      </w:r>
      <w:proofErr w:type="spellStart"/>
      <w:r w:rsidRPr="004203DD">
        <w:rPr>
          <w:rFonts w:ascii="Times New Roman" w:eastAsia="Calibri" w:hAnsi="Times New Roman" w:cs="Times New Roman"/>
          <w:sz w:val="24"/>
          <w:szCs w:val="24"/>
          <w:lang w:val="en-ID"/>
        </w:rPr>
        <w:t>secara</w:t>
      </w:r>
      <w:proofErr w:type="spellEnd"/>
      <w:r w:rsidRPr="004203DD">
        <w:rPr>
          <w:rFonts w:ascii="Times New Roman" w:eastAsia="Calibri" w:hAnsi="Times New Roman" w:cs="Times New Roman"/>
          <w:sz w:val="24"/>
          <w:szCs w:val="24"/>
          <w:lang w:val="en-ID"/>
        </w:rPr>
        <w:t xml:space="preserve"> </w:t>
      </w:r>
      <w:proofErr w:type="spellStart"/>
      <w:r w:rsidRPr="004203DD">
        <w:rPr>
          <w:rFonts w:ascii="Times New Roman" w:eastAsia="Calibri" w:hAnsi="Times New Roman" w:cs="Times New Roman"/>
          <w:sz w:val="24"/>
          <w:szCs w:val="24"/>
          <w:lang w:val="en-ID"/>
        </w:rPr>
        <w:t>pribadi</w:t>
      </w:r>
      <w:proofErr w:type="spellEnd"/>
      <w:r w:rsidRPr="004203DD">
        <w:rPr>
          <w:rFonts w:ascii="Times New Roman" w:eastAsia="Calibri" w:hAnsi="Times New Roman" w:cs="Times New Roman"/>
          <w:sz w:val="24"/>
          <w:szCs w:val="24"/>
          <w:lang w:val="en-ID"/>
        </w:rPr>
        <w:t xml:space="preserve"> </w:t>
      </w:r>
      <w:proofErr w:type="spellStart"/>
      <w:r w:rsidRPr="004203DD">
        <w:rPr>
          <w:rFonts w:ascii="Times New Roman" w:eastAsia="Calibri" w:hAnsi="Times New Roman" w:cs="Times New Roman"/>
          <w:sz w:val="24"/>
          <w:szCs w:val="24"/>
          <w:lang w:val="en-ID"/>
        </w:rPr>
        <w:t>dalam</w:t>
      </w:r>
      <w:proofErr w:type="spellEnd"/>
      <w:r w:rsidRPr="004203DD">
        <w:rPr>
          <w:rFonts w:ascii="Times New Roman" w:eastAsia="Calibri" w:hAnsi="Times New Roman" w:cs="Times New Roman"/>
          <w:sz w:val="24"/>
          <w:szCs w:val="24"/>
          <w:lang w:val="en-ID"/>
        </w:rPr>
        <w:t xml:space="preserve"> </w:t>
      </w:r>
      <w:proofErr w:type="spellStart"/>
      <w:r w:rsidRPr="004203DD">
        <w:rPr>
          <w:rFonts w:ascii="Times New Roman" w:eastAsia="Calibri" w:hAnsi="Times New Roman" w:cs="Times New Roman"/>
          <w:sz w:val="24"/>
          <w:szCs w:val="24"/>
          <w:lang w:val="en-ID"/>
        </w:rPr>
        <w:t>kehidupannya</w:t>
      </w:r>
      <w:proofErr w:type="spellEnd"/>
      <w:r w:rsidRPr="004203DD">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Kehidupan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mereka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harus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menjadi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lastRenderedPageBreak/>
        <w:t>kehidupan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Kristus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Kehidupan</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berkemengan</w:t>
      </w:r>
      <w:proofErr w:type="spellEnd"/>
      <w:r>
        <w:rPr>
          <w:rFonts w:ascii="Times New Roman" w:eastAsia="Calibri" w:hAnsi="Times New Roman" w:cs="Times New Roman"/>
          <w:sz w:val="24"/>
          <w:szCs w:val="24"/>
          <w:lang w:val="en-ID"/>
        </w:rPr>
        <w:t xml:space="preserve">. Stephen Tong </w:t>
      </w:r>
      <w:proofErr w:type="spellStart"/>
      <w:r>
        <w:rPr>
          <w:rFonts w:ascii="Times New Roman" w:eastAsia="Calibri" w:hAnsi="Times New Roman" w:cs="Times New Roman"/>
          <w:sz w:val="24"/>
          <w:szCs w:val="24"/>
          <w:lang w:val="en-ID"/>
        </w:rPr>
        <w:t>menyatakan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Kristus</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dituntut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justru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peniadaan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jasa</w:t>
      </w:r>
      <w:proofErr w:type="spellEnd"/>
      <w:r>
        <w:rPr>
          <w:rFonts w:ascii="Times New Roman" w:eastAsia="Calibri" w:hAnsi="Times New Roman" w:cs="Times New Roman"/>
          <w:sz w:val="24"/>
          <w:szCs w:val="24"/>
          <w:lang w:val="en-ID"/>
        </w:rPr>
        <w:t>. “</w:t>
      </w:r>
      <w:proofErr w:type="spellStart"/>
      <w:r>
        <w:rPr>
          <w:rFonts w:ascii="Times New Roman" w:eastAsia="Calibri" w:hAnsi="Times New Roman" w:cs="Times New Roman"/>
          <w:sz w:val="24"/>
          <w:szCs w:val="24"/>
          <w:lang w:val="en-ID"/>
        </w:rPr>
        <w:t>Mengusahakan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jasa</w:t>
      </w:r>
      <w:proofErr w:type="spellEnd"/>
      <w:r>
        <w:rPr>
          <w:rFonts w:ascii="Times New Roman" w:eastAsia="Calibri" w:hAnsi="Times New Roman" w:cs="Times New Roman"/>
          <w:sz w:val="24"/>
          <w:szCs w:val="24"/>
          <w:lang w:val="en-ID"/>
        </w:rPr>
        <w:t>” dan “</w:t>
      </w:r>
      <w:proofErr w:type="spellStart"/>
      <w:r>
        <w:rPr>
          <w:rFonts w:ascii="Times New Roman" w:eastAsia="Calibri" w:hAnsi="Times New Roman" w:cs="Times New Roman"/>
          <w:sz w:val="24"/>
          <w:szCs w:val="24"/>
          <w:lang w:val="en-ID"/>
        </w:rPr>
        <w:t>meniadakan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jasa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merupakan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dua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hal</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bersifat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kualitatif</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Kualitas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kekristenan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kualitas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penuh</w:t>
      </w:r>
      <w:proofErr w:type="spellEnd"/>
      <w:r>
        <w:rPr>
          <w:rFonts w:ascii="Times New Roman" w:eastAsia="Calibri" w:hAnsi="Times New Roman" w:cs="Times New Roman"/>
          <w:sz w:val="24"/>
          <w:szCs w:val="24"/>
          <w:lang w:val="en-ID"/>
        </w:rPr>
        <w:t xml:space="preserve"> di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Kristus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Jika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manusia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bisa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menumpuk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jasa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perbuatan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baik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untuk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bisa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memperkenan</w:t>
      </w:r>
      <w:proofErr w:type="spellEnd"/>
      <w:r>
        <w:rPr>
          <w:rFonts w:ascii="Times New Roman" w:eastAsia="Calibri" w:hAnsi="Times New Roman" w:cs="Times New Roman"/>
          <w:sz w:val="24"/>
          <w:szCs w:val="24"/>
          <w:lang w:val="en-ID"/>
        </w:rPr>
        <w:t xml:space="preserve"> Allah, </w:t>
      </w:r>
      <w:proofErr w:type="spellStart"/>
      <w:r>
        <w:rPr>
          <w:rFonts w:ascii="Times New Roman" w:eastAsia="Calibri" w:hAnsi="Times New Roman" w:cs="Times New Roman"/>
          <w:sz w:val="24"/>
          <w:szCs w:val="24"/>
          <w:lang w:val="en-ID"/>
        </w:rPr>
        <w:t>maka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tidak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perlu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lagi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beriman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kepada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Yesus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Kristus</w:t>
      </w:r>
      <w:proofErr w:type="spellEnd"/>
      <w:r>
        <w:rPr>
          <w:rFonts w:ascii="Times New Roman" w:eastAsia="Calibri" w:hAnsi="Times New Roman" w:cs="Times New Roman"/>
          <w:sz w:val="24"/>
          <w:szCs w:val="24"/>
          <w:lang w:val="en-ID"/>
        </w:rPr>
        <w:t>.</w:t>
      </w:r>
      <w:r>
        <w:rPr>
          <w:rStyle w:val="FootnoteReference"/>
          <w:rFonts w:ascii="Times New Roman" w:eastAsia="Calibri" w:hAnsi="Times New Roman" w:cs="Times New Roman"/>
          <w:sz w:val="24"/>
          <w:szCs w:val="24"/>
          <w:lang w:val="en-ID"/>
        </w:rPr>
        <w:footnoteReference w:id="271"/>
      </w:r>
      <w:r>
        <w:rPr>
          <w:rFonts w:ascii="Times New Roman" w:eastAsia="Calibri" w:hAnsi="Times New Roman" w:cs="Times New Roman"/>
          <w:sz w:val="24"/>
          <w:szCs w:val="24"/>
          <w:lang w:val="en-ID"/>
        </w:rPr>
        <w:t xml:space="preserve"> </w:t>
      </w:r>
      <w:r w:rsidR="002624D7">
        <w:rPr>
          <w:rFonts w:ascii="Times New Roman" w:eastAsia="Calibri" w:hAnsi="Times New Roman" w:cs="Times New Roman"/>
          <w:sz w:val="24"/>
          <w:szCs w:val="24"/>
          <w:lang w:val="en-ID"/>
        </w:rPr>
        <w:t xml:space="preserve">Kata Paulus, </w:t>
      </w:r>
      <w:proofErr w:type="spellStart"/>
      <w:r w:rsidR="002624D7">
        <w:rPr>
          <w:rFonts w:ascii="Times New Roman" w:eastAsia="Calibri" w:hAnsi="Times New Roman" w:cs="Times New Roman"/>
          <w:sz w:val="24"/>
          <w:szCs w:val="24"/>
          <w:lang w:val="en-ID"/>
        </w:rPr>
        <w:t>Aku</w:t>
      </w:r>
      <w:proofErr w:type="spellEnd"/>
      <w:r w:rsidR="002624D7">
        <w:rPr>
          <w:rFonts w:ascii="Times New Roman" w:eastAsia="Calibri" w:hAnsi="Times New Roman" w:cs="Times New Roman"/>
          <w:sz w:val="24"/>
          <w:szCs w:val="24"/>
          <w:lang w:val="en-ID"/>
        </w:rPr>
        <w:t xml:space="preserve"> </w:t>
      </w:r>
      <w:proofErr w:type="spellStart"/>
      <w:r w:rsidR="002624D7">
        <w:rPr>
          <w:rFonts w:ascii="Times New Roman" w:eastAsia="Calibri" w:hAnsi="Times New Roman" w:cs="Times New Roman"/>
          <w:sz w:val="24"/>
          <w:szCs w:val="24"/>
          <w:lang w:val="en-ID"/>
        </w:rPr>
        <w:t>tahu</w:t>
      </w:r>
      <w:proofErr w:type="spellEnd"/>
      <w:r w:rsidR="002624D7">
        <w:rPr>
          <w:rFonts w:ascii="Times New Roman" w:eastAsia="Calibri" w:hAnsi="Times New Roman" w:cs="Times New Roman"/>
          <w:sz w:val="24"/>
          <w:szCs w:val="24"/>
          <w:lang w:val="en-ID"/>
        </w:rPr>
        <w:t xml:space="preserve"> </w:t>
      </w:r>
      <w:proofErr w:type="spellStart"/>
      <w:r w:rsidR="002624D7">
        <w:rPr>
          <w:rFonts w:ascii="Times New Roman" w:eastAsia="Calibri" w:hAnsi="Times New Roman" w:cs="Times New Roman"/>
          <w:sz w:val="24"/>
          <w:szCs w:val="24"/>
          <w:lang w:val="en-ID"/>
        </w:rPr>
        <w:t>kepada</w:t>
      </w:r>
      <w:proofErr w:type="spellEnd"/>
      <w:r w:rsidR="002624D7">
        <w:rPr>
          <w:rFonts w:ascii="Times New Roman" w:eastAsia="Calibri" w:hAnsi="Times New Roman" w:cs="Times New Roman"/>
          <w:sz w:val="24"/>
          <w:szCs w:val="24"/>
          <w:lang w:val="en-ID"/>
        </w:rPr>
        <w:t xml:space="preserve"> </w:t>
      </w:r>
      <w:proofErr w:type="spellStart"/>
      <w:r w:rsidR="002624D7">
        <w:rPr>
          <w:rFonts w:ascii="Times New Roman" w:eastAsia="Calibri" w:hAnsi="Times New Roman" w:cs="Times New Roman"/>
          <w:sz w:val="24"/>
          <w:szCs w:val="24"/>
          <w:lang w:val="en-ID"/>
        </w:rPr>
        <w:t>siapa</w:t>
      </w:r>
      <w:proofErr w:type="spellEnd"/>
      <w:r w:rsidR="002624D7">
        <w:rPr>
          <w:rFonts w:ascii="Times New Roman" w:eastAsia="Calibri" w:hAnsi="Times New Roman" w:cs="Times New Roman"/>
          <w:sz w:val="24"/>
          <w:szCs w:val="24"/>
          <w:lang w:val="en-ID"/>
        </w:rPr>
        <w:t xml:space="preserve"> </w:t>
      </w:r>
      <w:proofErr w:type="spellStart"/>
      <w:r w:rsidR="002624D7">
        <w:rPr>
          <w:rFonts w:ascii="Times New Roman" w:eastAsia="Calibri" w:hAnsi="Times New Roman" w:cs="Times New Roman"/>
          <w:sz w:val="24"/>
          <w:szCs w:val="24"/>
          <w:lang w:val="en-ID"/>
        </w:rPr>
        <w:t>aku</w:t>
      </w:r>
      <w:proofErr w:type="spellEnd"/>
      <w:r w:rsidR="002624D7">
        <w:rPr>
          <w:rFonts w:ascii="Times New Roman" w:eastAsia="Calibri" w:hAnsi="Times New Roman" w:cs="Times New Roman"/>
          <w:sz w:val="24"/>
          <w:szCs w:val="24"/>
          <w:lang w:val="en-ID"/>
        </w:rPr>
        <w:t xml:space="preserve"> </w:t>
      </w:r>
      <w:proofErr w:type="spellStart"/>
      <w:r w:rsidR="002624D7">
        <w:rPr>
          <w:rFonts w:ascii="Times New Roman" w:eastAsia="Calibri" w:hAnsi="Times New Roman" w:cs="Times New Roman"/>
          <w:sz w:val="24"/>
          <w:szCs w:val="24"/>
          <w:lang w:val="en-ID"/>
        </w:rPr>
        <w:t>percaya</w:t>
      </w:r>
      <w:proofErr w:type="spellEnd"/>
      <w:r w:rsidR="002624D7">
        <w:rPr>
          <w:rFonts w:ascii="Times New Roman" w:eastAsia="Calibri" w:hAnsi="Times New Roman" w:cs="Times New Roman"/>
          <w:sz w:val="24"/>
          <w:szCs w:val="24"/>
          <w:lang w:val="en-ID"/>
        </w:rPr>
        <w:t xml:space="preserve"> (2 Tim. 1:12).</w:t>
      </w:r>
    </w:p>
    <w:p w:rsidR="00303D92" w:rsidRDefault="00303D92" w:rsidP="00A67902">
      <w:pPr>
        <w:spacing w:after="200" w:line="240" w:lineRule="auto"/>
        <w:ind w:firstLine="720"/>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Paulus </w:t>
      </w:r>
      <w:proofErr w:type="spellStart"/>
      <w:r>
        <w:rPr>
          <w:rFonts w:ascii="Times New Roman" w:eastAsia="Calibri" w:hAnsi="Times New Roman" w:cs="Times New Roman"/>
          <w:sz w:val="24"/>
          <w:szCs w:val="24"/>
          <w:lang w:val="en-ID"/>
        </w:rPr>
        <w:t>telah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memberikan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ispirasi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kepada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umat</w:t>
      </w:r>
      <w:proofErr w:type="spellEnd"/>
      <w:r>
        <w:rPr>
          <w:rFonts w:ascii="Times New Roman" w:eastAsia="Calibri" w:hAnsi="Times New Roman" w:cs="Times New Roman"/>
          <w:sz w:val="24"/>
          <w:szCs w:val="24"/>
          <w:lang w:val="en-ID"/>
        </w:rPr>
        <w:t xml:space="preserve"> Kristen </w:t>
      </w:r>
      <w:proofErr w:type="spellStart"/>
      <w:r>
        <w:rPr>
          <w:rFonts w:ascii="Times New Roman" w:eastAsia="Calibri" w:hAnsi="Times New Roman" w:cs="Times New Roman"/>
          <w:sz w:val="24"/>
          <w:szCs w:val="24"/>
          <w:lang w:val="en-ID"/>
        </w:rPr>
        <w:t>secara</w:t>
      </w:r>
      <w:proofErr w:type="spellEnd"/>
      <w:r>
        <w:rPr>
          <w:rFonts w:ascii="Times New Roman" w:eastAsia="Calibri" w:hAnsi="Times New Roman" w:cs="Times New Roman"/>
          <w:sz w:val="24"/>
          <w:szCs w:val="24"/>
          <w:lang w:val="en-ID"/>
        </w:rPr>
        <w:t xml:space="preserve"> universal </w:t>
      </w:r>
      <w:proofErr w:type="spellStart"/>
      <w:r>
        <w:rPr>
          <w:rFonts w:ascii="Times New Roman" w:eastAsia="Calibri" w:hAnsi="Times New Roman" w:cs="Times New Roman"/>
          <w:sz w:val="24"/>
          <w:szCs w:val="24"/>
          <w:lang w:val="en-ID"/>
        </w:rPr>
        <w:t>bahwa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mengandalkan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kekuatan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sendiri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tidak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dapat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menolong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seseorang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membangun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kedekatan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secara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imanen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kepada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Tuhan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Ketika</w:t>
      </w:r>
      <w:proofErr w:type="spellEnd"/>
      <w:r>
        <w:rPr>
          <w:rFonts w:ascii="Times New Roman" w:eastAsia="Calibri" w:hAnsi="Times New Roman" w:cs="Times New Roman"/>
          <w:sz w:val="24"/>
          <w:szCs w:val="24"/>
          <w:lang w:val="en-ID"/>
        </w:rPr>
        <w:t xml:space="preserve"> orang </w:t>
      </w:r>
      <w:proofErr w:type="spellStart"/>
      <w:r>
        <w:rPr>
          <w:rFonts w:ascii="Times New Roman" w:eastAsia="Calibri" w:hAnsi="Times New Roman" w:cs="Times New Roman"/>
          <w:sz w:val="24"/>
          <w:szCs w:val="24"/>
          <w:lang w:val="en-ID"/>
        </w:rPr>
        <w:t>beriman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tidak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lagi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hidup</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maka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secara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otomatis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sudah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hidup</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keterpurukan</w:t>
      </w:r>
      <w:proofErr w:type="spellEnd"/>
      <w:r>
        <w:rPr>
          <w:rFonts w:ascii="Times New Roman" w:eastAsia="Calibri" w:hAnsi="Times New Roman" w:cs="Times New Roman"/>
          <w:sz w:val="24"/>
          <w:szCs w:val="24"/>
          <w:lang w:val="en-ID"/>
        </w:rPr>
        <w:t xml:space="preserve">. </w:t>
      </w:r>
    </w:p>
    <w:p w:rsidR="00303D92" w:rsidRDefault="00303D92" w:rsidP="00A67902">
      <w:pPr>
        <w:spacing w:after="200" w:line="240" w:lineRule="auto"/>
        <w:ind w:firstLine="720"/>
        <w:jc w:val="both"/>
        <w:rPr>
          <w:rFonts w:ascii="Times New Roman" w:eastAsia="Calibri" w:hAnsi="Times New Roman" w:cs="Times New Roman"/>
          <w:sz w:val="24"/>
          <w:szCs w:val="24"/>
          <w:lang w:val="en-ID"/>
        </w:rPr>
      </w:pPr>
      <w:proofErr w:type="spellStart"/>
      <w:r>
        <w:rPr>
          <w:rFonts w:ascii="Times New Roman" w:eastAsia="Calibri" w:hAnsi="Times New Roman" w:cs="Times New Roman"/>
          <w:sz w:val="24"/>
          <w:szCs w:val="24"/>
          <w:lang w:val="en-ID"/>
        </w:rPr>
        <w:t>Hidup</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kosong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selalu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alat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dosa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Kejahatan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mungkin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dilalaikan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membuangnya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secara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langsung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hati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kejahatan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hanya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dapat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dilakukan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kebaikan</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berasal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dari</w:t>
      </w:r>
      <w:proofErr w:type="spellEnd"/>
      <w:r>
        <w:rPr>
          <w:rFonts w:ascii="Times New Roman" w:eastAsia="Calibri" w:hAnsi="Times New Roman" w:cs="Times New Roman"/>
          <w:sz w:val="24"/>
          <w:szCs w:val="24"/>
          <w:lang w:val="en-ID"/>
        </w:rPr>
        <w:t xml:space="preserve"> Allah </w:t>
      </w:r>
      <w:proofErr w:type="spellStart"/>
      <w:r>
        <w:rPr>
          <w:rFonts w:ascii="Times New Roman" w:eastAsia="Calibri" w:hAnsi="Times New Roman" w:cs="Times New Roman"/>
          <w:sz w:val="24"/>
          <w:szCs w:val="24"/>
          <w:lang w:val="en-ID"/>
        </w:rPr>
        <w:t>saja</w:t>
      </w:r>
      <w:proofErr w:type="spellEnd"/>
      <w:r>
        <w:rPr>
          <w:rFonts w:ascii="Times New Roman" w:eastAsia="Calibri" w:hAnsi="Times New Roman" w:cs="Times New Roman"/>
          <w:sz w:val="24"/>
          <w:szCs w:val="24"/>
          <w:lang w:val="en-ID"/>
        </w:rPr>
        <w:t xml:space="preserve">. Banyak orang </w:t>
      </w:r>
      <w:proofErr w:type="spellStart"/>
      <w:r>
        <w:rPr>
          <w:rFonts w:ascii="Times New Roman" w:eastAsia="Calibri" w:hAnsi="Times New Roman" w:cs="Times New Roman"/>
          <w:sz w:val="24"/>
          <w:szCs w:val="24"/>
          <w:lang w:val="en-ID"/>
        </w:rPr>
        <w:t>berjuang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terus-menerus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guna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menghalaukan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kebiasaan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buruk</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mereka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sering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bertanya-tanya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mengapa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hasil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perjuangannya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demikian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kecil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sia-sia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mereka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menjadi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baik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Namun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beranjak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pengalaman</w:t>
      </w:r>
      <w:proofErr w:type="spellEnd"/>
      <w:r>
        <w:rPr>
          <w:rFonts w:ascii="Times New Roman" w:eastAsia="Calibri" w:hAnsi="Times New Roman" w:cs="Times New Roman"/>
          <w:sz w:val="24"/>
          <w:szCs w:val="24"/>
          <w:lang w:val="en-ID"/>
        </w:rPr>
        <w:t xml:space="preserve"> Paulus </w:t>
      </w:r>
      <w:proofErr w:type="spellStart"/>
      <w:r>
        <w:rPr>
          <w:rFonts w:ascii="Times New Roman" w:eastAsia="Calibri" w:hAnsi="Times New Roman" w:cs="Times New Roman"/>
          <w:sz w:val="24"/>
          <w:szCs w:val="24"/>
          <w:lang w:val="en-ID"/>
        </w:rPr>
        <w:t>hendak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memberikan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kontribusi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kepada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setiap</w:t>
      </w:r>
      <w:proofErr w:type="spellEnd"/>
      <w:r>
        <w:rPr>
          <w:rFonts w:ascii="Times New Roman" w:eastAsia="Calibri" w:hAnsi="Times New Roman" w:cs="Times New Roman"/>
          <w:sz w:val="24"/>
          <w:szCs w:val="24"/>
          <w:lang w:val="en-ID"/>
        </w:rPr>
        <w:t xml:space="preserve"> orang </w:t>
      </w:r>
      <w:proofErr w:type="spellStart"/>
      <w:r>
        <w:rPr>
          <w:rFonts w:ascii="Times New Roman" w:eastAsia="Calibri" w:hAnsi="Times New Roman" w:cs="Times New Roman"/>
          <w:sz w:val="24"/>
          <w:szCs w:val="24"/>
          <w:lang w:val="en-ID"/>
        </w:rPr>
        <w:t>beriman</w:t>
      </w:r>
      <w:proofErr w:type="spellEnd"/>
      <w:r>
        <w:rPr>
          <w:rFonts w:ascii="Times New Roman" w:eastAsia="Calibri" w:hAnsi="Times New Roman" w:cs="Times New Roman"/>
          <w:sz w:val="24"/>
          <w:szCs w:val="24"/>
          <w:lang w:val="en-ID"/>
        </w:rPr>
        <w:t xml:space="preserve"> agar </w:t>
      </w:r>
      <w:proofErr w:type="spellStart"/>
      <w:r>
        <w:rPr>
          <w:rFonts w:ascii="Times New Roman" w:eastAsia="Calibri" w:hAnsi="Times New Roman" w:cs="Times New Roman"/>
          <w:sz w:val="24"/>
          <w:szCs w:val="24"/>
          <w:lang w:val="en-ID"/>
        </w:rPr>
        <w:t>menyerahkan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kehidupan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sepenuhnya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kepada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Kristus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sebagai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Juruselamat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sejati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Maka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itu</w:t>
      </w:r>
      <w:proofErr w:type="spellEnd"/>
      <w:r>
        <w:rPr>
          <w:rFonts w:ascii="Times New Roman" w:eastAsia="Calibri" w:hAnsi="Times New Roman" w:cs="Times New Roman"/>
          <w:sz w:val="24"/>
          <w:szCs w:val="24"/>
          <w:lang w:val="en-ID"/>
        </w:rPr>
        <w:t xml:space="preserve"> di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hal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Hendaklah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kita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berlatih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menahan-diri</w:t>
      </w:r>
      <w:proofErr w:type="spellEnd"/>
      <w:r>
        <w:rPr>
          <w:rFonts w:ascii="Times New Roman" w:eastAsia="Calibri" w:hAnsi="Times New Roman" w:cs="Times New Roman"/>
          <w:sz w:val="24"/>
          <w:szCs w:val="24"/>
          <w:lang w:val="en-ID"/>
        </w:rPr>
        <w:t xml:space="preserve"> di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segala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hal</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janganlah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memusatkan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perhatian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kita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kepada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satu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hal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saja</w:t>
      </w:r>
      <w:proofErr w:type="spellEnd"/>
      <w:r>
        <w:rPr>
          <w:rFonts w:ascii="Times New Roman" w:eastAsia="Calibri" w:hAnsi="Times New Roman" w:cs="Times New Roman"/>
          <w:sz w:val="24"/>
          <w:szCs w:val="24"/>
          <w:lang w:val="en-ID"/>
        </w:rPr>
        <w:t xml:space="preserve">. </w:t>
      </w:r>
    </w:p>
    <w:p w:rsidR="00303D92" w:rsidRPr="00D63FD2" w:rsidRDefault="00303D92" w:rsidP="00A67902">
      <w:pPr>
        <w:pStyle w:val="ListParagraph"/>
        <w:numPr>
          <w:ilvl w:val="0"/>
          <w:numId w:val="44"/>
        </w:numPr>
        <w:spacing w:after="200" w:line="240" w:lineRule="auto"/>
        <w:ind w:left="426" w:hanging="426"/>
        <w:jc w:val="both"/>
        <w:rPr>
          <w:rFonts w:ascii="Times New Roman" w:eastAsia="Calibri" w:hAnsi="Times New Roman" w:cs="Times New Roman"/>
          <w:b/>
          <w:sz w:val="24"/>
          <w:szCs w:val="24"/>
          <w:lang w:val="en-ID"/>
        </w:rPr>
      </w:pPr>
      <w:r w:rsidRPr="00D63FD2">
        <w:rPr>
          <w:rFonts w:ascii="Times New Roman" w:eastAsia="Calibri" w:hAnsi="Times New Roman" w:cs="Times New Roman"/>
          <w:b/>
          <w:sz w:val="24"/>
          <w:szCs w:val="24"/>
          <w:lang w:val="en-ID"/>
        </w:rPr>
        <w:t xml:space="preserve">ORANG BERIMAN HARUS MEMBERITAKAN KEBENARAN ALLAH </w:t>
      </w:r>
    </w:p>
    <w:p w:rsidR="00303D92" w:rsidRDefault="00AA086E" w:rsidP="00A67902">
      <w:pPr>
        <w:spacing w:line="240" w:lineRule="auto"/>
        <w:ind w:firstLine="720"/>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Orang </w:t>
      </w:r>
      <w:proofErr w:type="spellStart"/>
      <w:r>
        <w:rPr>
          <w:rFonts w:ascii="Times New Roman" w:eastAsia="Calibri" w:hAnsi="Times New Roman" w:cs="Times New Roman"/>
          <w:sz w:val="24"/>
          <w:szCs w:val="24"/>
          <w:lang w:val="en-ID"/>
        </w:rPr>
        <w:t>beriman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mempunyai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tugas</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tanggung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jawab</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untuk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merealisasikan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hasil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kepercayaannya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kepada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Tuhan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Yesus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jalan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memberitakan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Injil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sebagai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surat</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hidup</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ditengah-tengah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bangsa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kehidupan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bergeresa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berbangsa</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bernegara</w:t>
      </w:r>
      <w:proofErr w:type="spellEnd"/>
      <w:r>
        <w:rPr>
          <w:rFonts w:ascii="Times New Roman" w:eastAsia="Calibri" w:hAnsi="Times New Roman" w:cs="Times New Roman"/>
          <w:sz w:val="24"/>
          <w:szCs w:val="24"/>
          <w:lang w:val="en-ID"/>
        </w:rPr>
        <w:t xml:space="preserve">. </w:t>
      </w:r>
      <w:proofErr w:type="spellStart"/>
      <w:r w:rsidR="00303D92">
        <w:rPr>
          <w:rFonts w:ascii="Times New Roman" w:eastAsia="Calibri" w:hAnsi="Times New Roman" w:cs="Times New Roman"/>
          <w:sz w:val="24"/>
          <w:szCs w:val="24"/>
          <w:lang w:val="en-ID"/>
        </w:rPr>
        <w:t>Yakob</w:t>
      </w:r>
      <w:proofErr w:type="spellEnd"/>
      <w:r w:rsidR="00303D92">
        <w:rPr>
          <w:rFonts w:ascii="Times New Roman" w:eastAsia="Calibri" w:hAnsi="Times New Roman" w:cs="Times New Roman"/>
          <w:sz w:val="24"/>
          <w:szCs w:val="24"/>
          <w:lang w:val="en-ID"/>
        </w:rPr>
        <w:t xml:space="preserve"> </w:t>
      </w:r>
      <w:proofErr w:type="spellStart"/>
      <w:r w:rsidR="00303D92">
        <w:rPr>
          <w:rFonts w:ascii="Times New Roman" w:eastAsia="Calibri" w:hAnsi="Times New Roman" w:cs="Times New Roman"/>
          <w:sz w:val="24"/>
          <w:szCs w:val="24"/>
          <w:lang w:val="en-ID"/>
        </w:rPr>
        <w:t>Tomatala</w:t>
      </w:r>
      <w:proofErr w:type="spellEnd"/>
      <w:r w:rsidR="00303D92">
        <w:rPr>
          <w:rFonts w:ascii="Times New Roman" w:eastAsia="Calibri" w:hAnsi="Times New Roman" w:cs="Times New Roman"/>
          <w:sz w:val="24"/>
          <w:szCs w:val="24"/>
          <w:lang w:val="en-ID"/>
        </w:rPr>
        <w:t xml:space="preserve"> </w:t>
      </w:r>
      <w:proofErr w:type="spellStart"/>
      <w:r w:rsidR="00303D92">
        <w:rPr>
          <w:rFonts w:ascii="Times New Roman" w:eastAsia="Calibri" w:hAnsi="Times New Roman" w:cs="Times New Roman"/>
          <w:sz w:val="24"/>
          <w:szCs w:val="24"/>
          <w:lang w:val="en-ID"/>
        </w:rPr>
        <w:t>menyatakan</w:t>
      </w:r>
      <w:proofErr w:type="spellEnd"/>
      <w:r w:rsidR="00303D92">
        <w:rPr>
          <w:rFonts w:ascii="Times New Roman" w:eastAsia="Calibri" w:hAnsi="Times New Roman" w:cs="Times New Roman"/>
          <w:sz w:val="24"/>
          <w:szCs w:val="24"/>
          <w:lang w:val="en-ID"/>
        </w:rPr>
        <w:t xml:space="preserve">, </w:t>
      </w:r>
      <w:r w:rsidR="0028145D">
        <w:rPr>
          <w:rFonts w:ascii="Times New Roman" w:eastAsia="Calibri" w:hAnsi="Times New Roman" w:cs="Times New Roman"/>
          <w:sz w:val="24"/>
          <w:szCs w:val="24"/>
          <w:lang w:val="en-ID"/>
        </w:rPr>
        <w:t>“</w:t>
      </w:r>
      <w:proofErr w:type="spellStart"/>
      <w:r w:rsidR="00303D92">
        <w:rPr>
          <w:rFonts w:ascii="Times New Roman" w:eastAsia="Calibri" w:hAnsi="Times New Roman" w:cs="Times New Roman"/>
          <w:sz w:val="24"/>
          <w:szCs w:val="24"/>
          <w:lang w:val="en-ID"/>
        </w:rPr>
        <w:t>Kebenaran</w:t>
      </w:r>
      <w:proofErr w:type="spellEnd"/>
      <w:r w:rsidR="00303D92">
        <w:rPr>
          <w:rFonts w:ascii="Times New Roman" w:eastAsia="Calibri" w:hAnsi="Times New Roman" w:cs="Times New Roman"/>
          <w:sz w:val="24"/>
          <w:szCs w:val="24"/>
          <w:lang w:val="en-ID"/>
        </w:rPr>
        <w:t xml:space="preserve"> </w:t>
      </w:r>
      <w:proofErr w:type="spellStart"/>
      <w:r w:rsidR="00303D92">
        <w:rPr>
          <w:rFonts w:ascii="Times New Roman" w:eastAsia="Calibri" w:hAnsi="Times New Roman" w:cs="Times New Roman"/>
          <w:sz w:val="24"/>
          <w:szCs w:val="24"/>
          <w:lang w:val="en-ID"/>
        </w:rPr>
        <w:t>ini</w:t>
      </w:r>
      <w:proofErr w:type="spellEnd"/>
      <w:r w:rsidR="00303D92">
        <w:rPr>
          <w:rFonts w:ascii="Times New Roman" w:eastAsia="Calibri" w:hAnsi="Times New Roman" w:cs="Times New Roman"/>
          <w:sz w:val="24"/>
          <w:szCs w:val="24"/>
          <w:lang w:val="en-ID"/>
        </w:rPr>
        <w:t xml:space="preserve"> </w:t>
      </w:r>
      <w:proofErr w:type="spellStart"/>
      <w:r w:rsidR="00303D92">
        <w:rPr>
          <w:rFonts w:ascii="Times New Roman" w:eastAsia="Calibri" w:hAnsi="Times New Roman" w:cs="Times New Roman"/>
          <w:sz w:val="24"/>
          <w:szCs w:val="24"/>
          <w:lang w:val="en-ID"/>
        </w:rPr>
        <w:t>menjamin</w:t>
      </w:r>
      <w:proofErr w:type="spellEnd"/>
      <w:r w:rsidR="00303D92">
        <w:rPr>
          <w:rFonts w:ascii="Times New Roman" w:eastAsia="Calibri" w:hAnsi="Times New Roman" w:cs="Times New Roman"/>
          <w:sz w:val="24"/>
          <w:szCs w:val="24"/>
          <w:lang w:val="en-ID"/>
        </w:rPr>
        <w:t xml:space="preserve"> </w:t>
      </w:r>
      <w:proofErr w:type="spellStart"/>
      <w:r w:rsidR="00303D92">
        <w:rPr>
          <w:rFonts w:ascii="Times New Roman" w:eastAsia="Calibri" w:hAnsi="Times New Roman" w:cs="Times New Roman"/>
          <w:sz w:val="24"/>
          <w:szCs w:val="24"/>
          <w:lang w:val="en-ID"/>
        </w:rPr>
        <w:t>bahwa</w:t>
      </w:r>
      <w:proofErr w:type="spellEnd"/>
      <w:r w:rsidR="00303D92">
        <w:rPr>
          <w:rFonts w:ascii="Times New Roman" w:eastAsia="Calibri" w:hAnsi="Times New Roman" w:cs="Times New Roman"/>
          <w:sz w:val="24"/>
          <w:szCs w:val="24"/>
          <w:lang w:val="en-ID"/>
        </w:rPr>
        <w:t xml:space="preserve"> TUHAN YESUS KRISTUS </w:t>
      </w:r>
      <w:proofErr w:type="spellStart"/>
      <w:r w:rsidR="00303D92">
        <w:rPr>
          <w:rFonts w:ascii="Times New Roman" w:eastAsia="Calibri" w:hAnsi="Times New Roman" w:cs="Times New Roman"/>
          <w:sz w:val="24"/>
          <w:szCs w:val="24"/>
          <w:lang w:val="en-ID"/>
        </w:rPr>
        <w:t>telah</w:t>
      </w:r>
      <w:proofErr w:type="spellEnd"/>
      <w:r w:rsidR="00303D92">
        <w:rPr>
          <w:rFonts w:ascii="Times New Roman" w:eastAsia="Calibri" w:hAnsi="Times New Roman" w:cs="Times New Roman"/>
          <w:sz w:val="24"/>
          <w:szCs w:val="24"/>
          <w:lang w:val="en-ID"/>
        </w:rPr>
        <w:t xml:space="preserve"> </w:t>
      </w:r>
      <w:proofErr w:type="spellStart"/>
      <w:r w:rsidR="00303D92">
        <w:rPr>
          <w:rFonts w:ascii="Times New Roman" w:eastAsia="Calibri" w:hAnsi="Times New Roman" w:cs="Times New Roman"/>
          <w:sz w:val="24"/>
          <w:szCs w:val="24"/>
          <w:lang w:val="en-ID"/>
        </w:rPr>
        <w:t>menanggung</w:t>
      </w:r>
      <w:proofErr w:type="spellEnd"/>
      <w:r w:rsidR="00303D92">
        <w:rPr>
          <w:rFonts w:ascii="Times New Roman" w:eastAsia="Calibri" w:hAnsi="Times New Roman" w:cs="Times New Roman"/>
          <w:sz w:val="24"/>
          <w:szCs w:val="24"/>
          <w:lang w:val="en-ID"/>
        </w:rPr>
        <w:t xml:space="preserve"> </w:t>
      </w:r>
      <w:proofErr w:type="spellStart"/>
      <w:r w:rsidR="00303D92">
        <w:rPr>
          <w:rFonts w:ascii="Times New Roman" w:eastAsia="Calibri" w:hAnsi="Times New Roman" w:cs="Times New Roman"/>
          <w:sz w:val="24"/>
          <w:szCs w:val="24"/>
          <w:lang w:val="en-ID"/>
        </w:rPr>
        <w:t>semua</w:t>
      </w:r>
      <w:proofErr w:type="spellEnd"/>
      <w:r w:rsidR="00303D92">
        <w:rPr>
          <w:rFonts w:ascii="Times New Roman" w:eastAsia="Calibri" w:hAnsi="Times New Roman" w:cs="Times New Roman"/>
          <w:sz w:val="24"/>
          <w:szCs w:val="24"/>
          <w:lang w:val="en-ID"/>
        </w:rPr>
        <w:t xml:space="preserve"> </w:t>
      </w:r>
      <w:proofErr w:type="spellStart"/>
      <w:r w:rsidR="00303D92">
        <w:rPr>
          <w:rFonts w:ascii="Times New Roman" w:eastAsia="Calibri" w:hAnsi="Times New Roman" w:cs="Times New Roman"/>
          <w:sz w:val="24"/>
          <w:szCs w:val="24"/>
          <w:lang w:val="en-ID"/>
        </w:rPr>
        <w:t>beban</w:t>
      </w:r>
      <w:proofErr w:type="spellEnd"/>
      <w:r w:rsidR="00303D92">
        <w:rPr>
          <w:rFonts w:ascii="Times New Roman" w:eastAsia="Calibri" w:hAnsi="Times New Roman" w:cs="Times New Roman"/>
          <w:sz w:val="24"/>
          <w:szCs w:val="24"/>
          <w:lang w:val="en-ID"/>
        </w:rPr>
        <w:t xml:space="preserve"> dan </w:t>
      </w:r>
      <w:proofErr w:type="spellStart"/>
      <w:r w:rsidR="00303D92">
        <w:rPr>
          <w:rFonts w:ascii="Times New Roman" w:eastAsia="Calibri" w:hAnsi="Times New Roman" w:cs="Times New Roman"/>
          <w:sz w:val="24"/>
          <w:szCs w:val="24"/>
          <w:lang w:val="en-ID"/>
        </w:rPr>
        <w:t>kendala</w:t>
      </w:r>
      <w:proofErr w:type="spellEnd"/>
      <w:r w:rsidR="00303D92">
        <w:rPr>
          <w:rFonts w:ascii="Times New Roman" w:eastAsia="Calibri" w:hAnsi="Times New Roman" w:cs="Times New Roman"/>
          <w:sz w:val="24"/>
          <w:szCs w:val="24"/>
          <w:lang w:val="en-ID"/>
        </w:rPr>
        <w:t xml:space="preserve"> Anda, </w:t>
      </w:r>
      <w:proofErr w:type="spellStart"/>
      <w:r w:rsidR="00303D92">
        <w:rPr>
          <w:rFonts w:ascii="Times New Roman" w:eastAsia="Calibri" w:hAnsi="Times New Roman" w:cs="Times New Roman"/>
          <w:sz w:val="24"/>
          <w:szCs w:val="24"/>
          <w:lang w:val="en-ID"/>
        </w:rPr>
        <w:t>sehingga</w:t>
      </w:r>
      <w:proofErr w:type="spellEnd"/>
      <w:r w:rsidR="00303D92">
        <w:rPr>
          <w:rFonts w:ascii="Times New Roman" w:eastAsia="Calibri" w:hAnsi="Times New Roman" w:cs="Times New Roman"/>
          <w:sz w:val="24"/>
          <w:szCs w:val="24"/>
          <w:lang w:val="en-ID"/>
        </w:rPr>
        <w:t xml:space="preserve"> </w:t>
      </w:r>
      <w:proofErr w:type="spellStart"/>
      <w:r w:rsidR="00303D92">
        <w:rPr>
          <w:rFonts w:ascii="Times New Roman" w:eastAsia="Calibri" w:hAnsi="Times New Roman" w:cs="Times New Roman"/>
          <w:sz w:val="24"/>
          <w:szCs w:val="24"/>
          <w:lang w:val="en-ID"/>
        </w:rPr>
        <w:t>anda</w:t>
      </w:r>
      <w:proofErr w:type="spellEnd"/>
      <w:r w:rsidR="00303D92">
        <w:rPr>
          <w:rFonts w:ascii="Times New Roman" w:eastAsia="Calibri" w:hAnsi="Times New Roman" w:cs="Times New Roman"/>
          <w:sz w:val="24"/>
          <w:szCs w:val="24"/>
          <w:lang w:val="en-ID"/>
        </w:rPr>
        <w:t xml:space="preserve"> </w:t>
      </w:r>
      <w:proofErr w:type="spellStart"/>
      <w:r w:rsidR="00303D92">
        <w:rPr>
          <w:rFonts w:ascii="Times New Roman" w:eastAsia="Calibri" w:hAnsi="Times New Roman" w:cs="Times New Roman"/>
          <w:sz w:val="24"/>
          <w:szCs w:val="24"/>
          <w:lang w:val="en-ID"/>
        </w:rPr>
        <w:t>dibebaskan</w:t>
      </w:r>
      <w:proofErr w:type="spellEnd"/>
      <w:r w:rsidR="00303D92">
        <w:rPr>
          <w:rFonts w:ascii="Times New Roman" w:eastAsia="Calibri" w:hAnsi="Times New Roman" w:cs="Times New Roman"/>
          <w:sz w:val="24"/>
          <w:szCs w:val="24"/>
          <w:lang w:val="en-ID"/>
        </w:rPr>
        <w:t xml:space="preserve"> agar </w:t>
      </w:r>
      <w:proofErr w:type="spellStart"/>
      <w:r w:rsidR="00303D92">
        <w:rPr>
          <w:rFonts w:ascii="Times New Roman" w:eastAsia="Calibri" w:hAnsi="Times New Roman" w:cs="Times New Roman"/>
          <w:sz w:val="24"/>
          <w:szCs w:val="24"/>
          <w:lang w:val="en-ID"/>
        </w:rPr>
        <w:t>dapat</w:t>
      </w:r>
      <w:proofErr w:type="spellEnd"/>
      <w:r w:rsidR="00303D92">
        <w:rPr>
          <w:rFonts w:ascii="Times New Roman" w:eastAsia="Calibri" w:hAnsi="Times New Roman" w:cs="Times New Roman"/>
          <w:sz w:val="24"/>
          <w:szCs w:val="24"/>
          <w:lang w:val="en-ID"/>
        </w:rPr>
        <w:t xml:space="preserve"> </w:t>
      </w:r>
      <w:proofErr w:type="spellStart"/>
      <w:r w:rsidR="00303D92">
        <w:rPr>
          <w:rFonts w:ascii="Times New Roman" w:eastAsia="Calibri" w:hAnsi="Times New Roman" w:cs="Times New Roman"/>
          <w:sz w:val="24"/>
          <w:szCs w:val="24"/>
          <w:lang w:val="en-ID"/>
        </w:rPr>
        <w:t>menjadi</w:t>
      </w:r>
      <w:proofErr w:type="spellEnd"/>
      <w:r w:rsidR="00303D92">
        <w:rPr>
          <w:rFonts w:ascii="Times New Roman" w:eastAsia="Calibri" w:hAnsi="Times New Roman" w:cs="Times New Roman"/>
          <w:sz w:val="24"/>
          <w:szCs w:val="24"/>
          <w:lang w:val="en-ID"/>
        </w:rPr>
        <w:t xml:space="preserve"> </w:t>
      </w:r>
      <w:proofErr w:type="spellStart"/>
      <w:r w:rsidR="00303D92">
        <w:rPr>
          <w:rFonts w:ascii="Times New Roman" w:eastAsia="Calibri" w:hAnsi="Times New Roman" w:cs="Times New Roman"/>
          <w:sz w:val="24"/>
          <w:szCs w:val="24"/>
          <w:lang w:val="en-ID"/>
        </w:rPr>
        <w:t>pemimpin</w:t>
      </w:r>
      <w:proofErr w:type="spellEnd"/>
      <w:r w:rsidR="00303D92">
        <w:rPr>
          <w:rFonts w:ascii="Times New Roman" w:eastAsia="Calibri" w:hAnsi="Times New Roman" w:cs="Times New Roman"/>
          <w:sz w:val="24"/>
          <w:szCs w:val="24"/>
          <w:lang w:val="en-ID"/>
        </w:rPr>
        <w:t xml:space="preserve"> dan </w:t>
      </w:r>
      <w:proofErr w:type="spellStart"/>
      <w:r w:rsidR="00303D92">
        <w:rPr>
          <w:rFonts w:ascii="Times New Roman" w:eastAsia="Calibri" w:hAnsi="Times New Roman" w:cs="Times New Roman"/>
          <w:sz w:val="24"/>
          <w:szCs w:val="24"/>
          <w:lang w:val="en-ID"/>
        </w:rPr>
        <w:t>memimp</w:t>
      </w:r>
      <w:r w:rsidR="00257043">
        <w:rPr>
          <w:rFonts w:ascii="Times New Roman" w:eastAsia="Calibri" w:hAnsi="Times New Roman" w:cs="Times New Roman"/>
          <w:sz w:val="24"/>
          <w:szCs w:val="24"/>
          <w:lang w:val="en-ID"/>
        </w:rPr>
        <w:t>in</w:t>
      </w:r>
      <w:proofErr w:type="spellEnd"/>
      <w:r w:rsidR="00257043">
        <w:rPr>
          <w:rFonts w:ascii="Times New Roman" w:eastAsia="Calibri" w:hAnsi="Times New Roman" w:cs="Times New Roman"/>
          <w:sz w:val="24"/>
          <w:szCs w:val="24"/>
          <w:lang w:val="en-ID"/>
        </w:rPr>
        <w:t>.</w:t>
      </w:r>
      <w:r w:rsidR="0028145D">
        <w:rPr>
          <w:rFonts w:ascii="Times New Roman" w:eastAsia="Calibri" w:hAnsi="Times New Roman" w:cs="Times New Roman"/>
          <w:sz w:val="24"/>
          <w:szCs w:val="24"/>
          <w:lang w:val="en-ID"/>
        </w:rPr>
        <w:t>”</w:t>
      </w:r>
      <w:r w:rsidR="00303D92">
        <w:rPr>
          <w:rStyle w:val="FootnoteReference"/>
          <w:rFonts w:ascii="Times New Roman" w:eastAsia="Calibri" w:hAnsi="Times New Roman" w:cs="Times New Roman"/>
          <w:sz w:val="24"/>
          <w:szCs w:val="24"/>
          <w:lang w:val="en-ID"/>
        </w:rPr>
        <w:footnoteReference w:id="272"/>
      </w:r>
      <w:r w:rsidR="00303D92">
        <w:rPr>
          <w:rFonts w:ascii="Times New Roman" w:eastAsia="Calibri" w:hAnsi="Times New Roman" w:cs="Times New Roman"/>
          <w:sz w:val="24"/>
          <w:szCs w:val="24"/>
          <w:lang w:val="en-ID"/>
        </w:rPr>
        <w:t xml:space="preserve"> </w:t>
      </w:r>
      <w:proofErr w:type="spellStart"/>
      <w:r w:rsidR="00303D92">
        <w:rPr>
          <w:rFonts w:ascii="Times New Roman" w:eastAsia="Calibri" w:hAnsi="Times New Roman" w:cs="Times New Roman"/>
          <w:sz w:val="24"/>
          <w:szCs w:val="24"/>
          <w:lang w:val="en-ID"/>
        </w:rPr>
        <w:t>Bertanggung</w:t>
      </w:r>
      <w:proofErr w:type="spellEnd"/>
      <w:r w:rsidR="00303D92">
        <w:rPr>
          <w:rFonts w:ascii="Times New Roman" w:eastAsia="Calibri" w:hAnsi="Times New Roman" w:cs="Times New Roman"/>
          <w:sz w:val="24"/>
          <w:szCs w:val="24"/>
          <w:lang w:val="en-ID"/>
        </w:rPr>
        <w:t xml:space="preserve"> </w:t>
      </w:r>
      <w:proofErr w:type="spellStart"/>
      <w:r w:rsidR="00303D92">
        <w:rPr>
          <w:rFonts w:ascii="Times New Roman" w:eastAsia="Calibri" w:hAnsi="Times New Roman" w:cs="Times New Roman"/>
          <w:sz w:val="24"/>
          <w:szCs w:val="24"/>
          <w:lang w:val="en-ID"/>
        </w:rPr>
        <w:t>jawab</w:t>
      </w:r>
      <w:proofErr w:type="spellEnd"/>
      <w:r w:rsidR="00303D92">
        <w:rPr>
          <w:rFonts w:ascii="Times New Roman" w:eastAsia="Calibri" w:hAnsi="Times New Roman" w:cs="Times New Roman"/>
          <w:sz w:val="24"/>
          <w:szCs w:val="24"/>
          <w:lang w:val="en-ID"/>
        </w:rPr>
        <w:t xml:space="preserve"> </w:t>
      </w:r>
      <w:proofErr w:type="spellStart"/>
      <w:r w:rsidR="00303D92">
        <w:rPr>
          <w:rFonts w:ascii="Times New Roman" w:eastAsia="Calibri" w:hAnsi="Times New Roman" w:cs="Times New Roman"/>
          <w:sz w:val="24"/>
          <w:szCs w:val="24"/>
          <w:lang w:val="en-ID"/>
        </w:rPr>
        <w:t>untuk</w:t>
      </w:r>
      <w:proofErr w:type="spellEnd"/>
      <w:r w:rsidR="00303D92">
        <w:rPr>
          <w:rFonts w:ascii="Times New Roman" w:eastAsia="Calibri" w:hAnsi="Times New Roman" w:cs="Times New Roman"/>
          <w:sz w:val="24"/>
          <w:szCs w:val="24"/>
          <w:lang w:val="en-ID"/>
        </w:rPr>
        <w:t xml:space="preserve"> </w:t>
      </w:r>
      <w:proofErr w:type="spellStart"/>
      <w:r w:rsidR="00303D92">
        <w:rPr>
          <w:rFonts w:ascii="Times New Roman" w:eastAsia="Calibri" w:hAnsi="Times New Roman" w:cs="Times New Roman"/>
          <w:sz w:val="24"/>
          <w:szCs w:val="24"/>
          <w:lang w:val="en-ID"/>
        </w:rPr>
        <w:t>memberitakan</w:t>
      </w:r>
      <w:proofErr w:type="spellEnd"/>
      <w:r w:rsidR="00303D92">
        <w:rPr>
          <w:rFonts w:ascii="Times New Roman" w:eastAsia="Calibri" w:hAnsi="Times New Roman" w:cs="Times New Roman"/>
          <w:sz w:val="24"/>
          <w:szCs w:val="24"/>
          <w:lang w:val="en-ID"/>
        </w:rPr>
        <w:t xml:space="preserve"> </w:t>
      </w:r>
      <w:proofErr w:type="spellStart"/>
      <w:r w:rsidR="00303D92">
        <w:rPr>
          <w:rFonts w:ascii="Times New Roman" w:eastAsia="Calibri" w:hAnsi="Times New Roman" w:cs="Times New Roman"/>
          <w:sz w:val="24"/>
          <w:szCs w:val="24"/>
          <w:lang w:val="en-ID"/>
        </w:rPr>
        <w:t>kebenaran</w:t>
      </w:r>
      <w:proofErr w:type="spellEnd"/>
      <w:r w:rsidR="00303D92">
        <w:rPr>
          <w:rFonts w:ascii="Times New Roman" w:eastAsia="Calibri" w:hAnsi="Times New Roman" w:cs="Times New Roman"/>
          <w:sz w:val="24"/>
          <w:szCs w:val="24"/>
          <w:lang w:val="en-ID"/>
        </w:rPr>
        <w:t xml:space="preserve"> Allah </w:t>
      </w:r>
      <w:proofErr w:type="spellStart"/>
      <w:r w:rsidR="00303D92">
        <w:rPr>
          <w:rFonts w:ascii="Times New Roman" w:eastAsia="Calibri" w:hAnsi="Times New Roman" w:cs="Times New Roman"/>
          <w:sz w:val="24"/>
          <w:szCs w:val="24"/>
          <w:lang w:val="en-ID"/>
        </w:rPr>
        <w:t>memberikan</w:t>
      </w:r>
      <w:proofErr w:type="spellEnd"/>
      <w:r w:rsidR="00303D92">
        <w:rPr>
          <w:rFonts w:ascii="Times New Roman" w:eastAsia="Calibri" w:hAnsi="Times New Roman" w:cs="Times New Roman"/>
          <w:sz w:val="24"/>
          <w:szCs w:val="24"/>
          <w:lang w:val="en-ID"/>
        </w:rPr>
        <w:t xml:space="preserve"> </w:t>
      </w:r>
      <w:proofErr w:type="spellStart"/>
      <w:r w:rsidR="00303D92">
        <w:rPr>
          <w:rFonts w:ascii="Times New Roman" w:eastAsia="Calibri" w:hAnsi="Times New Roman" w:cs="Times New Roman"/>
          <w:sz w:val="24"/>
          <w:szCs w:val="24"/>
          <w:lang w:val="en-ID"/>
        </w:rPr>
        <w:t>suatu</w:t>
      </w:r>
      <w:proofErr w:type="spellEnd"/>
      <w:r w:rsidR="00303D92">
        <w:rPr>
          <w:rFonts w:ascii="Times New Roman" w:eastAsia="Calibri" w:hAnsi="Times New Roman" w:cs="Times New Roman"/>
          <w:sz w:val="24"/>
          <w:szCs w:val="24"/>
          <w:lang w:val="en-ID"/>
        </w:rPr>
        <w:t xml:space="preserve"> </w:t>
      </w:r>
      <w:proofErr w:type="spellStart"/>
      <w:r w:rsidR="00303D92">
        <w:rPr>
          <w:rFonts w:ascii="Times New Roman" w:eastAsia="Calibri" w:hAnsi="Times New Roman" w:cs="Times New Roman"/>
          <w:sz w:val="24"/>
          <w:szCs w:val="24"/>
          <w:lang w:val="en-ID"/>
        </w:rPr>
        <w:t>kontribusi</w:t>
      </w:r>
      <w:proofErr w:type="spellEnd"/>
      <w:r w:rsidR="00303D92">
        <w:rPr>
          <w:rFonts w:ascii="Times New Roman" w:eastAsia="Calibri" w:hAnsi="Times New Roman" w:cs="Times New Roman"/>
          <w:sz w:val="24"/>
          <w:szCs w:val="24"/>
          <w:lang w:val="en-ID"/>
        </w:rPr>
        <w:t xml:space="preserve"> </w:t>
      </w:r>
      <w:proofErr w:type="spellStart"/>
      <w:r w:rsidR="00303D92">
        <w:rPr>
          <w:rFonts w:ascii="Times New Roman" w:eastAsia="Calibri" w:hAnsi="Times New Roman" w:cs="Times New Roman"/>
          <w:sz w:val="24"/>
          <w:szCs w:val="24"/>
          <w:lang w:val="en-ID"/>
        </w:rPr>
        <w:t>bagi</w:t>
      </w:r>
      <w:proofErr w:type="spellEnd"/>
      <w:r w:rsidR="00303D92">
        <w:rPr>
          <w:rFonts w:ascii="Times New Roman" w:eastAsia="Calibri" w:hAnsi="Times New Roman" w:cs="Times New Roman"/>
          <w:sz w:val="24"/>
          <w:szCs w:val="24"/>
          <w:lang w:val="en-ID"/>
        </w:rPr>
        <w:t xml:space="preserve"> orang </w:t>
      </w:r>
      <w:proofErr w:type="spellStart"/>
      <w:r w:rsidR="00303D92">
        <w:rPr>
          <w:rFonts w:ascii="Times New Roman" w:eastAsia="Calibri" w:hAnsi="Times New Roman" w:cs="Times New Roman"/>
          <w:sz w:val="24"/>
          <w:szCs w:val="24"/>
          <w:lang w:val="en-ID"/>
        </w:rPr>
        <w:t>beriman</w:t>
      </w:r>
      <w:proofErr w:type="spellEnd"/>
      <w:r w:rsidR="00303D92">
        <w:rPr>
          <w:rFonts w:ascii="Times New Roman" w:eastAsia="Calibri" w:hAnsi="Times New Roman" w:cs="Times New Roman"/>
          <w:sz w:val="24"/>
          <w:szCs w:val="24"/>
          <w:lang w:val="en-ID"/>
        </w:rPr>
        <w:t xml:space="preserve"> </w:t>
      </w:r>
      <w:proofErr w:type="spellStart"/>
      <w:r w:rsidR="00303D92">
        <w:rPr>
          <w:rFonts w:ascii="Times New Roman" w:eastAsia="Calibri" w:hAnsi="Times New Roman" w:cs="Times New Roman"/>
          <w:sz w:val="24"/>
          <w:szCs w:val="24"/>
          <w:lang w:val="en-ID"/>
        </w:rPr>
        <w:t>bertindak</w:t>
      </w:r>
      <w:proofErr w:type="spellEnd"/>
      <w:r w:rsidR="00303D92">
        <w:rPr>
          <w:rFonts w:ascii="Times New Roman" w:eastAsia="Calibri" w:hAnsi="Times New Roman" w:cs="Times New Roman"/>
          <w:sz w:val="24"/>
          <w:szCs w:val="24"/>
          <w:lang w:val="en-ID"/>
        </w:rPr>
        <w:t xml:space="preserve"> </w:t>
      </w:r>
      <w:proofErr w:type="spellStart"/>
      <w:r w:rsidR="00303D92">
        <w:rPr>
          <w:rFonts w:ascii="Times New Roman" w:eastAsia="Calibri" w:hAnsi="Times New Roman" w:cs="Times New Roman"/>
          <w:sz w:val="24"/>
          <w:szCs w:val="24"/>
          <w:lang w:val="en-ID"/>
        </w:rPr>
        <w:t>seperti</w:t>
      </w:r>
      <w:proofErr w:type="spellEnd"/>
      <w:r w:rsidR="00303D92">
        <w:rPr>
          <w:rFonts w:ascii="Times New Roman" w:eastAsia="Calibri" w:hAnsi="Times New Roman" w:cs="Times New Roman"/>
          <w:sz w:val="24"/>
          <w:szCs w:val="24"/>
          <w:lang w:val="en-ID"/>
        </w:rPr>
        <w:t xml:space="preserve"> </w:t>
      </w:r>
      <w:proofErr w:type="spellStart"/>
      <w:r w:rsidR="00303D92">
        <w:rPr>
          <w:rFonts w:ascii="Times New Roman" w:eastAsia="Calibri" w:hAnsi="Times New Roman" w:cs="Times New Roman"/>
          <w:sz w:val="24"/>
          <w:szCs w:val="24"/>
          <w:lang w:val="en-ID"/>
        </w:rPr>
        <w:t>seorang</w:t>
      </w:r>
      <w:proofErr w:type="spellEnd"/>
      <w:r w:rsidR="00303D92">
        <w:rPr>
          <w:rFonts w:ascii="Times New Roman" w:eastAsia="Calibri" w:hAnsi="Times New Roman" w:cs="Times New Roman"/>
          <w:sz w:val="24"/>
          <w:szCs w:val="24"/>
          <w:lang w:val="en-ID"/>
        </w:rPr>
        <w:t xml:space="preserve"> </w:t>
      </w:r>
      <w:r w:rsidR="002539E6">
        <w:rPr>
          <w:rFonts w:ascii="Times New Roman" w:eastAsia="Calibri" w:hAnsi="Times New Roman" w:cs="Times New Roman"/>
          <w:sz w:val="24"/>
          <w:szCs w:val="24"/>
          <w:lang w:val="en-ID"/>
        </w:rPr>
        <w:t>Paulus.</w:t>
      </w:r>
    </w:p>
    <w:p w:rsidR="0052672C" w:rsidRPr="002C54B9" w:rsidRDefault="0052672C" w:rsidP="00A67902">
      <w:pPr>
        <w:pStyle w:val="ListParagraph"/>
        <w:numPr>
          <w:ilvl w:val="0"/>
          <w:numId w:val="44"/>
        </w:numPr>
        <w:spacing w:line="240" w:lineRule="auto"/>
        <w:ind w:left="426" w:hanging="426"/>
        <w:jc w:val="both"/>
        <w:rPr>
          <w:rFonts w:ascii="Times New Roman" w:eastAsia="Calibri" w:hAnsi="Times New Roman" w:cs="Times New Roman"/>
          <w:b/>
          <w:sz w:val="24"/>
          <w:szCs w:val="24"/>
          <w:lang w:val="en-ID"/>
        </w:rPr>
      </w:pPr>
      <w:r w:rsidRPr="002C54B9">
        <w:rPr>
          <w:rFonts w:ascii="Times New Roman" w:eastAsia="Calibri" w:hAnsi="Times New Roman" w:cs="Times New Roman"/>
          <w:b/>
          <w:sz w:val="24"/>
          <w:szCs w:val="24"/>
          <w:lang w:val="en-ID"/>
        </w:rPr>
        <w:t>KESIMPULAN</w:t>
      </w:r>
    </w:p>
    <w:p w:rsidR="0052672C" w:rsidRDefault="0052672C" w:rsidP="00A67902">
      <w:pPr>
        <w:spacing w:line="240" w:lineRule="auto"/>
        <w:ind w:firstLine="720"/>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Iman yang </w:t>
      </w:r>
      <w:proofErr w:type="spellStart"/>
      <w:r>
        <w:rPr>
          <w:rFonts w:ascii="Times New Roman" w:eastAsia="Calibri" w:hAnsi="Times New Roman" w:cs="Times New Roman"/>
          <w:sz w:val="24"/>
          <w:szCs w:val="24"/>
          <w:lang w:val="en-ID"/>
        </w:rPr>
        <w:t>benar</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iman</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bersumber</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Kristus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Kristus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titik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sentral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iman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berada</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semua</w:t>
      </w:r>
      <w:proofErr w:type="spellEnd"/>
      <w:r>
        <w:rPr>
          <w:rFonts w:ascii="Times New Roman" w:eastAsia="Calibri" w:hAnsi="Times New Roman" w:cs="Times New Roman"/>
          <w:sz w:val="24"/>
          <w:szCs w:val="24"/>
          <w:lang w:val="en-ID"/>
        </w:rPr>
        <w:t xml:space="preserve"> orang </w:t>
      </w:r>
      <w:proofErr w:type="spellStart"/>
      <w:r>
        <w:rPr>
          <w:rFonts w:ascii="Times New Roman" w:eastAsia="Calibri" w:hAnsi="Times New Roman" w:cs="Times New Roman"/>
          <w:sz w:val="24"/>
          <w:szCs w:val="24"/>
          <w:lang w:val="en-ID"/>
        </w:rPr>
        <w:t>percaya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semestinya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beriman</w:t>
      </w:r>
      <w:proofErr w:type="spellEnd"/>
      <w:r>
        <w:rPr>
          <w:rFonts w:ascii="Times New Roman" w:eastAsia="Calibri" w:hAnsi="Times New Roman" w:cs="Times New Roman"/>
          <w:sz w:val="24"/>
          <w:szCs w:val="24"/>
          <w:lang w:val="en-ID"/>
        </w:rPr>
        <w:t xml:space="preserve"> di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Kristus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seperti</w:t>
      </w:r>
      <w:proofErr w:type="spellEnd"/>
      <w:r>
        <w:rPr>
          <w:rFonts w:ascii="Times New Roman" w:eastAsia="Calibri" w:hAnsi="Times New Roman" w:cs="Times New Roman"/>
          <w:sz w:val="24"/>
          <w:szCs w:val="24"/>
          <w:lang w:val="en-ID"/>
        </w:rPr>
        <w:t xml:space="preserve"> Paulus yang </w:t>
      </w:r>
      <w:proofErr w:type="spellStart"/>
      <w:r>
        <w:rPr>
          <w:rFonts w:ascii="Times New Roman" w:eastAsia="Calibri" w:hAnsi="Times New Roman" w:cs="Times New Roman"/>
          <w:sz w:val="24"/>
          <w:szCs w:val="24"/>
          <w:lang w:val="en-ID"/>
        </w:rPr>
        <w:t>menganggap</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Allah </w:t>
      </w:r>
      <w:proofErr w:type="spellStart"/>
      <w:r>
        <w:rPr>
          <w:rFonts w:ascii="Times New Roman" w:eastAsia="Calibri" w:hAnsi="Times New Roman" w:cs="Times New Roman"/>
          <w:sz w:val="24"/>
          <w:szCs w:val="24"/>
          <w:lang w:val="en-ID"/>
        </w:rPr>
        <w:t>menguasai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kehidupannya</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memimpin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imannya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terus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menerus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sampai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akhir</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hidupnya</w:t>
      </w:r>
      <w:proofErr w:type="spellEnd"/>
      <w:r>
        <w:rPr>
          <w:rFonts w:ascii="Times New Roman" w:eastAsia="Calibri" w:hAnsi="Times New Roman" w:cs="Times New Roman"/>
          <w:sz w:val="24"/>
          <w:szCs w:val="24"/>
          <w:lang w:val="en-ID"/>
        </w:rPr>
        <w:t>.</w:t>
      </w:r>
      <w:r w:rsidR="0062743F">
        <w:rPr>
          <w:rFonts w:ascii="Times New Roman" w:eastAsia="Calibri" w:hAnsi="Times New Roman" w:cs="Times New Roman"/>
          <w:sz w:val="24"/>
          <w:szCs w:val="24"/>
          <w:lang w:val="en-ID"/>
        </w:rPr>
        <w:t xml:space="preserve"> Orang </w:t>
      </w:r>
      <w:proofErr w:type="spellStart"/>
      <w:r w:rsidR="0062743F">
        <w:rPr>
          <w:rFonts w:ascii="Times New Roman" w:eastAsia="Calibri" w:hAnsi="Times New Roman" w:cs="Times New Roman"/>
          <w:sz w:val="24"/>
          <w:szCs w:val="24"/>
          <w:lang w:val="en-ID"/>
        </w:rPr>
        <w:t>beriman</w:t>
      </w:r>
      <w:proofErr w:type="spellEnd"/>
      <w:r w:rsidR="0062743F">
        <w:rPr>
          <w:rFonts w:ascii="Times New Roman" w:eastAsia="Calibri" w:hAnsi="Times New Roman" w:cs="Times New Roman"/>
          <w:sz w:val="24"/>
          <w:szCs w:val="24"/>
          <w:lang w:val="en-ID"/>
        </w:rPr>
        <w:t xml:space="preserve"> </w:t>
      </w:r>
      <w:proofErr w:type="spellStart"/>
      <w:r w:rsidR="0062743F">
        <w:rPr>
          <w:rFonts w:ascii="Times New Roman" w:eastAsia="Calibri" w:hAnsi="Times New Roman" w:cs="Times New Roman"/>
          <w:sz w:val="24"/>
          <w:szCs w:val="24"/>
          <w:lang w:val="en-ID"/>
        </w:rPr>
        <w:t>adalah</w:t>
      </w:r>
      <w:proofErr w:type="spellEnd"/>
      <w:r w:rsidR="0062743F">
        <w:rPr>
          <w:rFonts w:ascii="Times New Roman" w:eastAsia="Calibri" w:hAnsi="Times New Roman" w:cs="Times New Roman"/>
          <w:sz w:val="24"/>
          <w:szCs w:val="24"/>
          <w:lang w:val="en-ID"/>
        </w:rPr>
        <w:t xml:space="preserve"> orang yang </w:t>
      </w:r>
      <w:proofErr w:type="spellStart"/>
      <w:r w:rsidR="0062743F">
        <w:rPr>
          <w:rFonts w:ascii="Times New Roman" w:eastAsia="Calibri" w:hAnsi="Times New Roman" w:cs="Times New Roman"/>
          <w:sz w:val="24"/>
          <w:szCs w:val="24"/>
          <w:lang w:val="en-ID"/>
        </w:rPr>
        <w:t>menerima</w:t>
      </w:r>
      <w:proofErr w:type="spellEnd"/>
      <w:r w:rsidR="0062743F">
        <w:rPr>
          <w:rFonts w:ascii="Times New Roman" w:eastAsia="Calibri" w:hAnsi="Times New Roman" w:cs="Times New Roman"/>
          <w:sz w:val="24"/>
          <w:szCs w:val="24"/>
          <w:lang w:val="en-ID"/>
        </w:rPr>
        <w:t xml:space="preserve"> </w:t>
      </w:r>
      <w:proofErr w:type="spellStart"/>
      <w:r w:rsidR="0062743F">
        <w:rPr>
          <w:rFonts w:ascii="Times New Roman" w:eastAsia="Calibri" w:hAnsi="Times New Roman" w:cs="Times New Roman"/>
          <w:sz w:val="24"/>
          <w:szCs w:val="24"/>
          <w:lang w:val="en-ID"/>
        </w:rPr>
        <w:t>iman</w:t>
      </w:r>
      <w:proofErr w:type="spellEnd"/>
      <w:r w:rsidR="0062743F">
        <w:rPr>
          <w:rFonts w:ascii="Times New Roman" w:eastAsia="Calibri" w:hAnsi="Times New Roman" w:cs="Times New Roman"/>
          <w:sz w:val="24"/>
          <w:szCs w:val="24"/>
          <w:lang w:val="en-ID"/>
        </w:rPr>
        <w:t xml:space="preserve"> di </w:t>
      </w:r>
      <w:proofErr w:type="spellStart"/>
      <w:r w:rsidR="0062743F">
        <w:rPr>
          <w:rFonts w:ascii="Times New Roman" w:eastAsia="Calibri" w:hAnsi="Times New Roman" w:cs="Times New Roman"/>
          <w:sz w:val="24"/>
          <w:szCs w:val="24"/>
          <w:lang w:val="en-ID"/>
        </w:rPr>
        <w:t>dalam</w:t>
      </w:r>
      <w:proofErr w:type="spellEnd"/>
      <w:r w:rsidR="0062743F">
        <w:rPr>
          <w:rFonts w:ascii="Times New Roman" w:eastAsia="Calibri" w:hAnsi="Times New Roman" w:cs="Times New Roman"/>
          <w:sz w:val="24"/>
          <w:szCs w:val="24"/>
          <w:lang w:val="en-ID"/>
        </w:rPr>
        <w:t xml:space="preserve"> </w:t>
      </w:r>
      <w:proofErr w:type="spellStart"/>
      <w:r w:rsidR="0062743F">
        <w:rPr>
          <w:rFonts w:ascii="Times New Roman" w:eastAsia="Calibri" w:hAnsi="Times New Roman" w:cs="Times New Roman"/>
          <w:sz w:val="24"/>
          <w:szCs w:val="24"/>
          <w:lang w:val="en-ID"/>
        </w:rPr>
        <w:t>kristus</w:t>
      </w:r>
      <w:proofErr w:type="spellEnd"/>
      <w:r w:rsidR="0062743F">
        <w:rPr>
          <w:rFonts w:ascii="Times New Roman" w:eastAsia="Calibri" w:hAnsi="Times New Roman" w:cs="Times New Roman"/>
          <w:sz w:val="24"/>
          <w:szCs w:val="24"/>
          <w:lang w:val="en-ID"/>
        </w:rPr>
        <w:t xml:space="preserve"> dan </w:t>
      </w:r>
      <w:proofErr w:type="spellStart"/>
      <w:r w:rsidR="0062743F">
        <w:rPr>
          <w:rFonts w:ascii="Times New Roman" w:eastAsia="Calibri" w:hAnsi="Times New Roman" w:cs="Times New Roman"/>
          <w:sz w:val="24"/>
          <w:szCs w:val="24"/>
          <w:lang w:val="en-ID"/>
        </w:rPr>
        <w:t>mempercayakan</w:t>
      </w:r>
      <w:proofErr w:type="spellEnd"/>
      <w:r w:rsidR="0062743F">
        <w:rPr>
          <w:rFonts w:ascii="Times New Roman" w:eastAsia="Calibri" w:hAnsi="Times New Roman" w:cs="Times New Roman"/>
          <w:sz w:val="24"/>
          <w:szCs w:val="24"/>
          <w:lang w:val="en-ID"/>
        </w:rPr>
        <w:t xml:space="preserve"> </w:t>
      </w:r>
      <w:proofErr w:type="spellStart"/>
      <w:r w:rsidR="0062743F">
        <w:rPr>
          <w:rFonts w:ascii="Times New Roman" w:eastAsia="Calibri" w:hAnsi="Times New Roman" w:cs="Times New Roman"/>
          <w:sz w:val="24"/>
          <w:szCs w:val="24"/>
          <w:lang w:val="en-ID"/>
        </w:rPr>
        <w:t>hidup</w:t>
      </w:r>
      <w:proofErr w:type="spellEnd"/>
      <w:r w:rsidR="0062743F">
        <w:rPr>
          <w:rFonts w:ascii="Times New Roman" w:eastAsia="Calibri" w:hAnsi="Times New Roman" w:cs="Times New Roman"/>
          <w:sz w:val="24"/>
          <w:szCs w:val="24"/>
          <w:lang w:val="en-ID"/>
        </w:rPr>
        <w:t xml:space="preserve"> </w:t>
      </w:r>
      <w:proofErr w:type="spellStart"/>
      <w:r w:rsidR="0062743F">
        <w:rPr>
          <w:rFonts w:ascii="Times New Roman" w:eastAsia="Calibri" w:hAnsi="Times New Roman" w:cs="Times New Roman"/>
          <w:sz w:val="24"/>
          <w:szCs w:val="24"/>
          <w:lang w:val="en-ID"/>
        </w:rPr>
        <w:t>kepada</w:t>
      </w:r>
      <w:proofErr w:type="spellEnd"/>
      <w:r w:rsidR="0062743F">
        <w:rPr>
          <w:rFonts w:ascii="Times New Roman" w:eastAsia="Calibri" w:hAnsi="Times New Roman" w:cs="Times New Roman"/>
          <w:sz w:val="24"/>
          <w:szCs w:val="24"/>
          <w:lang w:val="en-ID"/>
        </w:rPr>
        <w:t xml:space="preserve"> Allah </w:t>
      </w:r>
      <w:proofErr w:type="spellStart"/>
      <w:r w:rsidR="0062743F">
        <w:rPr>
          <w:rFonts w:ascii="Times New Roman" w:eastAsia="Calibri" w:hAnsi="Times New Roman" w:cs="Times New Roman"/>
          <w:sz w:val="24"/>
          <w:szCs w:val="24"/>
          <w:lang w:val="en-ID"/>
        </w:rPr>
        <w:t>melalui</w:t>
      </w:r>
      <w:proofErr w:type="spellEnd"/>
      <w:r w:rsidR="0062743F">
        <w:rPr>
          <w:rFonts w:ascii="Times New Roman" w:eastAsia="Calibri" w:hAnsi="Times New Roman" w:cs="Times New Roman"/>
          <w:sz w:val="24"/>
          <w:szCs w:val="24"/>
          <w:lang w:val="en-ID"/>
        </w:rPr>
        <w:t xml:space="preserve"> </w:t>
      </w:r>
      <w:proofErr w:type="spellStart"/>
      <w:r w:rsidR="0062743F">
        <w:rPr>
          <w:rFonts w:ascii="Times New Roman" w:eastAsia="Calibri" w:hAnsi="Times New Roman" w:cs="Times New Roman"/>
          <w:sz w:val="24"/>
          <w:szCs w:val="24"/>
          <w:lang w:val="en-ID"/>
        </w:rPr>
        <w:t>Anak</w:t>
      </w:r>
      <w:proofErr w:type="spellEnd"/>
      <w:r w:rsidR="0062743F">
        <w:rPr>
          <w:rFonts w:ascii="Times New Roman" w:eastAsia="Calibri" w:hAnsi="Times New Roman" w:cs="Times New Roman"/>
          <w:sz w:val="24"/>
          <w:szCs w:val="24"/>
          <w:lang w:val="en-ID"/>
        </w:rPr>
        <w:t xml:space="preserve">-Nya </w:t>
      </w:r>
      <w:proofErr w:type="spellStart"/>
      <w:r w:rsidR="0062743F">
        <w:rPr>
          <w:rFonts w:ascii="Times New Roman" w:eastAsia="Calibri" w:hAnsi="Times New Roman" w:cs="Times New Roman"/>
          <w:sz w:val="24"/>
          <w:szCs w:val="24"/>
          <w:lang w:val="en-ID"/>
        </w:rPr>
        <w:t>Yesus</w:t>
      </w:r>
      <w:proofErr w:type="spellEnd"/>
      <w:r w:rsidR="0062743F">
        <w:rPr>
          <w:rFonts w:ascii="Times New Roman" w:eastAsia="Calibri" w:hAnsi="Times New Roman" w:cs="Times New Roman"/>
          <w:sz w:val="24"/>
          <w:szCs w:val="24"/>
          <w:lang w:val="en-ID"/>
        </w:rPr>
        <w:t xml:space="preserve"> </w:t>
      </w:r>
      <w:proofErr w:type="spellStart"/>
      <w:r w:rsidR="0062743F">
        <w:rPr>
          <w:rFonts w:ascii="Times New Roman" w:eastAsia="Calibri" w:hAnsi="Times New Roman" w:cs="Times New Roman"/>
          <w:sz w:val="24"/>
          <w:szCs w:val="24"/>
          <w:lang w:val="en-ID"/>
        </w:rPr>
        <w:t>Kristus</w:t>
      </w:r>
      <w:proofErr w:type="spellEnd"/>
      <w:r w:rsidR="0062743F">
        <w:rPr>
          <w:rFonts w:ascii="Times New Roman" w:eastAsia="Calibri" w:hAnsi="Times New Roman" w:cs="Times New Roman"/>
          <w:sz w:val="24"/>
          <w:szCs w:val="24"/>
          <w:lang w:val="en-ID"/>
        </w:rPr>
        <w:t>.</w:t>
      </w:r>
    </w:p>
    <w:p w:rsidR="00303D92" w:rsidRDefault="00303D92" w:rsidP="00A67902">
      <w:pPr>
        <w:spacing w:line="240" w:lineRule="auto"/>
        <w:ind w:firstLine="72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Mengapa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pentingnya</w:t>
      </w:r>
      <w:proofErr w:type="spellEnd"/>
      <w:r>
        <w:rPr>
          <w:rFonts w:ascii="Times New Roman" w:hAnsi="Times New Roman" w:cs="Times New Roman"/>
          <w:sz w:val="24"/>
          <w:szCs w:val="24"/>
          <w:lang w:val="en-ID"/>
        </w:rPr>
        <w:t xml:space="preserve"> orang </w:t>
      </w:r>
      <w:proofErr w:type="spellStart"/>
      <w:r>
        <w:rPr>
          <w:rFonts w:ascii="Times New Roman" w:hAnsi="Times New Roman" w:cs="Times New Roman"/>
          <w:sz w:val="24"/>
          <w:szCs w:val="24"/>
          <w:lang w:val="en-ID"/>
        </w:rPr>
        <w:t>beriman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telah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memahami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kebenaran</w:t>
      </w:r>
      <w:proofErr w:type="spellEnd"/>
      <w:r>
        <w:rPr>
          <w:rFonts w:ascii="Times New Roman" w:hAnsi="Times New Roman" w:cs="Times New Roman"/>
          <w:sz w:val="24"/>
          <w:szCs w:val="24"/>
          <w:lang w:val="en-ID"/>
        </w:rPr>
        <w:t xml:space="preserve"> Allah </w:t>
      </w:r>
      <w:proofErr w:type="spellStart"/>
      <w:r>
        <w:rPr>
          <w:rFonts w:ascii="Times New Roman" w:hAnsi="Times New Roman" w:cs="Times New Roman"/>
          <w:sz w:val="24"/>
          <w:szCs w:val="24"/>
          <w:lang w:val="en-ID"/>
        </w:rPr>
        <w:t>secara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linguistik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harus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merealisasikan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kehidupan</w:t>
      </w:r>
      <w:proofErr w:type="spellEnd"/>
      <w:r>
        <w:rPr>
          <w:rFonts w:ascii="Times New Roman" w:hAnsi="Times New Roman" w:cs="Times New Roman"/>
          <w:sz w:val="24"/>
          <w:szCs w:val="24"/>
          <w:lang w:val="en-ID"/>
        </w:rPr>
        <w:t xml:space="preserve"> dan punya </w:t>
      </w:r>
      <w:proofErr w:type="spellStart"/>
      <w:r>
        <w:rPr>
          <w:rFonts w:ascii="Times New Roman" w:hAnsi="Times New Roman" w:cs="Times New Roman"/>
          <w:sz w:val="24"/>
          <w:szCs w:val="24"/>
          <w:lang w:val="en-ID"/>
        </w:rPr>
        <w:t>niat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memberitakan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kebenaran</w:t>
      </w:r>
      <w:proofErr w:type="spellEnd"/>
      <w:r>
        <w:rPr>
          <w:rFonts w:ascii="Times New Roman" w:hAnsi="Times New Roman" w:cs="Times New Roman"/>
          <w:sz w:val="24"/>
          <w:szCs w:val="24"/>
          <w:lang w:val="en-ID"/>
        </w:rPr>
        <w:t xml:space="preserve"> Allah </w:t>
      </w:r>
      <w:proofErr w:type="spellStart"/>
      <w:r>
        <w:rPr>
          <w:rFonts w:ascii="Times New Roman" w:hAnsi="Times New Roman" w:cs="Times New Roman"/>
          <w:sz w:val="24"/>
          <w:szCs w:val="24"/>
          <w:lang w:val="en-ID"/>
        </w:rPr>
        <w:t>kepada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semua</w:t>
      </w:r>
      <w:proofErr w:type="spellEnd"/>
      <w:r>
        <w:rPr>
          <w:rFonts w:ascii="Times New Roman" w:hAnsi="Times New Roman" w:cs="Times New Roman"/>
          <w:sz w:val="24"/>
          <w:szCs w:val="24"/>
          <w:lang w:val="en-ID"/>
        </w:rPr>
        <w:t xml:space="preserve"> orang </w:t>
      </w:r>
      <w:proofErr w:type="spellStart"/>
      <w:r>
        <w:rPr>
          <w:rFonts w:ascii="Times New Roman" w:hAnsi="Times New Roman" w:cs="Times New Roman"/>
          <w:sz w:val="24"/>
          <w:szCs w:val="24"/>
          <w:lang w:val="en-ID"/>
        </w:rPr>
        <w:t>percaya</w:t>
      </w:r>
      <w:proofErr w:type="spellEnd"/>
      <w:r>
        <w:rPr>
          <w:rFonts w:ascii="Times New Roman" w:hAnsi="Times New Roman" w:cs="Times New Roman"/>
          <w:sz w:val="24"/>
          <w:szCs w:val="24"/>
          <w:lang w:val="en-ID"/>
        </w:rPr>
        <w:t xml:space="preserve"> dan orang </w:t>
      </w:r>
      <w:proofErr w:type="spellStart"/>
      <w:r>
        <w:rPr>
          <w:rFonts w:ascii="Times New Roman" w:hAnsi="Times New Roman" w:cs="Times New Roman"/>
          <w:sz w:val="24"/>
          <w:szCs w:val="24"/>
          <w:lang w:val="en-ID"/>
        </w:rPr>
        <w:t>tidak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percaya</w:t>
      </w:r>
      <w:proofErr w:type="spellEnd"/>
      <w:r>
        <w:rPr>
          <w:rFonts w:ascii="Times New Roman" w:hAnsi="Times New Roman" w:cs="Times New Roman"/>
          <w:sz w:val="24"/>
          <w:szCs w:val="24"/>
          <w:lang w:val="en-ID"/>
        </w:rPr>
        <w:t>?</w:t>
      </w:r>
    </w:p>
    <w:p w:rsidR="00303D92" w:rsidRDefault="00303D92" w:rsidP="00A67902">
      <w:pPr>
        <w:spacing w:line="240" w:lineRule="auto"/>
        <w:jc w:val="both"/>
        <w:rPr>
          <w:rFonts w:ascii="Times New Roman" w:hAnsi="Times New Roman" w:cs="Times New Roman"/>
          <w:sz w:val="24"/>
          <w:szCs w:val="24"/>
          <w:lang w:val="en-ID"/>
        </w:rPr>
      </w:pPr>
      <w:proofErr w:type="spellStart"/>
      <w:r w:rsidRPr="004646A8">
        <w:rPr>
          <w:rFonts w:ascii="Times New Roman" w:hAnsi="Times New Roman" w:cs="Times New Roman"/>
          <w:sz w:val="24"/>
          <w:szCs w:val="24"/>
          <w:lang w:val="en-ID"/>
        </w:rPr>
        <w:lastRenderedPageBreak/>
        <w:t>Semua</w:t>
      </w:r>
      <w:proofErr w:type="spellEnd"/>
      <w:r w:rsidRPr="004646A8">
        <w:rPr>
          <w:rFonts w:ascii="Times New Roman" w:hAnsi="Times New Roman" w:cs="Times New Roman"/>
          <w:sz w:val="24"/>
          <w:szCs w:val="24"/>
          <w:lang w:val="en-ID"/>
        </w:rPr>
        <w:t xml:space="preserve"> orang </w:t>
      </w:r>
      <w:proofErr w:type="spellStart"/>
      <w:r w:rsidRPr="004646A8">
        <w:rPr>
          <w:rFonts w:ascii="Times New Roman" w:hAnsi="Times New Roman" w:cs="Times New Roman"/>
          <w:sz w:val="24"/>
          <w:szCs w:val="24"/>
          <w:lang w:val="en-ID"/>
        </w:rPr>
        <w:t>beriman</w:t>
      </w:r>
      <w:proofErr w:type="spellEnd"/>
      <w:r w:rsidRPr="004646A8">
        <w:rPr>
          <w:rFonts w:ascii="Times New Roman" w:hAnsi="Times New Roman" w:cs="Times New Roman"/>
          <w:sz w:val="24"/>
          <w:szCs w:val="24"/>
          <w:lang w:val="en-ID"/>
        </w:rPr>
        <w:t xml:space="preserve"> </w:t>
      </w:r>
      <w:proofErr w:type="spellStart"/>
      <w:r w:rsidRPr="004646A8">
        <w:rPr>
          <w:rFonts w:ascii="Times New Roman" w:hAnsi="Times New Roman" w:cs="Times New Roman"/>
          <w:sz w:val="24"/>
          <w:szCs w:val="24"/>
          <w:lang w:val="en-ID"/>
        </w:rPr>
        <w:t>mendapatkan</w:t>
      </w:r>
      <w:proofErr w:type="spellEnd"/>
      <w:r w:rsidRPr="004646A8">
        <w:rPr>
          <w:rFonts w:ascii="Times New Roman" w:hAnsi="Times New Roman" w:cs="Times New Roman"/>
          <w:sz w:val="24"/>
          <w:szCs w:val="24"/>
          <w:lang w:val="en-ID"/>
        </w:rPr>
        <w:t xml:space="preserve"> </w:t>
      </w:r>
      <w:proofErr w:type="spellStart"/>
      <w:r w:rsidRPr="004646A8">
        <w:rPr>
          <w:rFonts w:ascii="Times New Roman" w:hAnsi="Times New Roman" w:cs="Times New Roman"/>
          <w:sz w:val="24"/>
          <w:szCs w:val="24"/>
          <w:lang w:val="en-ID"/>
        </w:rPr>
        <w:t>visi</w:t>
      </w:r>
      <w:proofErr w:type="spellEnd"/>
      <w:r w:rsidRPr="004646A8">
        <w:rPr>
          <w:rFonts w:ascii="Times New Roman" w:hAnsi="Times New Roman" w:cs="Times New Roman"/>
          <w:sz w:val="24"/>
          <w:szCs w:val="24"/>
          <w:lang w:val="en-ID"/>
        </w:rPr>
        <w:t xml:space="preserve"> dan </w:t>
      </w:r>
      <w:proofErr w:type="spellStart"/>
      <w:r w:rsidRPr="004646A8">
        <w:rPr>
          <w:rFonts w:ascii="Times New Roman" w:hAnsi="Times New Roman" w:cs="Times New Roman"/>
          <w:sz w:val="24"/>
          <w:szCs w:val="24"/>
          <w:lang w:val="en-ID"/>
        </w:rPr>
        <w:t>misi</w:t>
      </w:r>
      <w:proofErr w:type="spellEnd"/>
      <w:r w:rsidRPr="004646A8">
        <w:rPr>
          <w:rFonts w:ascii="Times New Roman" w:hAnsi="Times New Roman" w:cs="Times New Roman"/>
          <w:sz w:val="24"/>
          <w:szCs w:val="24"/>
          <w:lang w:val="en-ID"/>
        </w:rPr>
        <w:t xml:space="preserve"> yang </w:t>
      </w:r>
      <w:proofErr w:type="spellStart"/>
      <w:r w:rsidRPr="004646A8">
        <w:rPr>
          <w:rFonts w:ascii="Times New Roman" w:hAnsi="Times New Roman" w:cs="Times New Roman"/>
          <w:sz w:val="24"/>
          <w:szCs w:val="24"/>
          <w:lang w:val="en-ID"/>
        </w:rPr>
        <w:t>sama</w:t>
      </w:r>
      <w:proofErr w:type="spellEnd"/>
      <w:r w:rsidRPr="004646A8">
        <w:rPr>
          <w:rFonts w:ascii="Times New Roman" w:hAnsi="Times New Roman" w:cs="Times New Roman"/>
          <w:sz w:val="24"/>
          <w:szCs w:val="24"/>
          <w:lang w:val="en-ID"/>
        </w:rPr>
        <w:t xml:space="preserve"> </w:t>
      </w:r>
      <w:proofErr w:type="spellStart"/>
      <w:r w:rsidRPr="004646A8">
        <w:rPr>
          <w:rFonts w:ascii="Times New Roman" w:hAnsi="Times New Roman" w:cs="Times New Roman"/>
          <w:sz w:val="24"/>
          <w:szCs w:val="24"/>
          <w:lang w:val="en-ID"/>
        </w:rPr>
        <w:t>dalam</w:t>
      </w:r>
      <w:proofErr w:type="spellEnd"/>
      <w:r w:rsidRPr="004646A8">
        <w:rPr>
          <w:rFonts w:ascii="Times New Roman" w:hAnsi="Times New Roman" w:cs="Times New Roman"/>
          <w:sz w:val="24"/>
          <w:szCs w:val="24"/>
          <w:lang w:val="en-ID"/>
        </w:rPr>
        <w:t xml:space="preserve"> </w:t>
      </w:r>
      <w:proofErr w:type="spellStart"/>
      <w:r w:rsidRPr="004646A8">
        <w:rPr>
          <w:rFonts w:ascii="Times New Roman" w:hAnsi="Times New Roman" w:cs="Times New Roman"/>
          <w:sz w:val="24"/>
          <w:szCs w:val="24"/>
          <w:lang w:val="en-ID"/>
        </w:rPr>
        <w:t>merealisasikan</w:t>
      </w:r>
      <w:proofErr w:type="spellEnd"/>
      <w:r w:rsidRPr="004646A8">
        <w:rPr>
          <w:rFonts w:ascii="Times New Roman" w:hAnsi="Times New Roman" w:cs="Times New Roman"/>
          <w:sz w:val="24"/>
          <w:szCs w:val="24"/>
          <w:lang w:val="en-ID"/>
        </w:rPr>
        <w:t xml:space="preserve"> </w:t>
      </w:r>
      <w:proofErr w:type="spellStart"/>
      <w:r w:rsidRPr="004646A8">
        <w:rPr>
          <w:rFonts w:ascii="Times New Roman" w:hAnsi="Times New Roman" w:cs="Times New Roman"/>
          <w:sz w:val="24"/>
          <w:szCs w:val="24"/>
          <w:lang w:val="en-ID"/>
        </w:rPr>
        <w:t>kebenaran</w:t>
      </w:r>
      <w:proofErr w:type="spellEnd"/>
      <w:r w:rsidRPr="004646A8">
        <w:rPr>
          <w:rFonts w:ascii="Times New Roman" w:hAnsi="Times New Roman" w:cs="Times New Roman"/>
          <w:sz w:val="24"/>
          <w:szCs w:val="24"/>
          <w:lang w:val="en-ID"/>
        </w:rPr>
        <w:t xml:space="preserve"> Allah </w:t>
      </w:r>
      <w:proofErr w:type="spellStart"/>
      <w:r w:rsidRPr="004646A8">
        <w:rPr>
          <w:rFonts w:ascii="Times New Roman" w:hAnsi="Times New Roman" w:cs="Times New Roman"/>
          <w:sz w:val="24"/>
          <w:szCs w:val="24"/>
          <w:lang w:val="en-ID"/>
        </w:rPr>
        <w:t>dalam</w:t>
      </w:r>
      <w:proofErr w:type="spellEnd"/>
      <w:r w:rsidRPr="004646A8">
        <w:rPr>
          <w:rFonts w:ascii="Times New Roman" w:hAnsi="Times New Roman" w:cs="Times New Roman"/>
          <w:sz w:val="24"/>
          <w:szCs w:val="24"/>
          <w:lang w:val="en-ID"/>
        </w:rPr>
        <w:t xml:space="preserve"> </w:t>
      </w:r>
      <w:proofErr w:type="spellStart"/>
      <w:r w:rsidRPr="004646A8">
        <w:rPr>
          <w:rFonts w:ascii="Times New Roman" w:hAnsi="Times New Roman" w:cs="Times New Roman"/>
          <w:sz w:val="24"/>
          <w:szCs w:val="24"/>
          <w:lang w:val="en-ID"/>
        </w:rPr>
        <w:t>kehidupan</w:t>
      </w:r>
      <w:proofErr w:type="spellEnd"/>
      <w:r w:rsidRPr="004646A8">
        <w:rPr>
          <w:rFonts w:ascii="Times New Roman" w:hAnsi="Times New Roman" w:cs="Times New Roman"/>
          <w:sz w:val="24"/>
          <w:szCs w:val="24"/>
          <w:lang w:val="en-ID"/>
        </w:rPr>
        <w:t xml:space="preserve"> </w:t>
      </w:r>
      <w:proofErr w:type="spellStart"/>
      <w:r w:rsidRPr="004646A8">
        <w:rPr>
          <w:rFonts w:ascii="Times New Roman" w:hAnsi="Times New Roman" w:cs="Times New Roman"/>
          <w:sz w:val="24"/>
          <w:szCs w:val="24"/>
          <w:lang w:val="en-ID"/>
        </w:rPr>
        <w:t>seperti</w:t>
      </w:r>
      <w:proofErr w:type="spellEnd"/>
      <w:r w:rsidRPr="004646A8">
        <w:rPr>
          <w:rFonts w:ascii="Times New Roman" w:hAnsi="Times New Roman" w:cs="Times New Roman"/>
          <w:sz w:val="24"/>
          <w:szCs w:val="24"/>
          <w:lang w:val="en-ID"/>
        </w:rPr>
        <w:t xml:space="preserve"> Paulus. Hal </w:t>
      </w:r>
      <w:proofErr w:type="spellStart"/>
      <w:r w:rsidRPr="004646A8">
        <w:rPr>
          <w:rFonts w:ascii="Times New Roman" w:hAnsi="Times New Roman" w:cs="Times New Roman"/>
          <w:sz w:val="24"/>
          <w:szCs w:val="24"/>
          <w:lang w:val="en-ID"/>
        </w:rPr>
        <w:t>senada</w:t>
      </w:r>
      <w:proofErr w:type="spellEnd"/>
      <w:r w:rsidRPr="004646A8">
        <w:rPr>
          <w:rFonts w:ascii="Times New Roman" w:hAnsi="Times New Roman" w:cs="Times New Roman"/>
          <w:sz w:val="24"/>
          <w:szCs w:val="24"/>
          <w:lang w:val="en-ID"/>
        </w:rPr>
        <w:t xml:space="preserve"> </w:t>
      </w:r>
      <w:proofErr w:type="spellStart"/>
      <w:r w:rsidRPr="004646A8">
        <w:rPr>
          <w:rFonts w:ascii="Times New Roman" w:hAnsi="Times New Roman" w:cs="Times New Roman"/>
          <w:sz w:val="24"/>
          <w:szCs w:val="24"/>
          <w:lang w:val="en-ID"/>
        </w:rPr>
        <w:t>diungkapkan</w:t>
      </w:r>
      <w:proofErr w:type="spellEnd"/>
      <w:r w:rsidRPr="004646A8">
        <w:rPr>
          <w:rFonts w:ascii="Times New Roman" w:hAnsi="Times New Roman" w:cs="Times New Roman"/>
          <w:sz w:val="24"/>
          <w:szCs w:val="24"/>
          <w:lang w:val="en-ID"/>
        </w:rPr>
        <w:t xml:space="preserve"> oleh Jacob Van </w:t>
      </w:r>
      <w:proofErr w:type="spellStart"/>
      <w:r w:rsidRPr="004646A8">
        <w:rPr>
          <w:rFonts w:ascii="Times New Roman" w:hAnsi="Times New Roman" w:cs="Times New Roman"/>
          <w:sz w:val="24"/>
          <w:szCs w:val="24"/>
          <w:lang w:val="en-ID"/>
        </w:rPr>
        <w:t>Bruggen</w:t>
      </w:r>
      <w:proofErr w:type="spellEnd"/>
      <w:r w:rsidRPr="004646A8">
        <w:rPr>
          <w:rFonts w:ascii="Times New Roman" w:hAnsi="Times New Roman" w:cs="Times New Roman"/>
          <w:sz w:val="24"/>
          <w:szCs w:val="24"/>
          <w:lang w:val="en-ID"/>
        </w:rPr>
        <w:t>,</w:t>
      </w:r>
      <w:r>
        <w:rPr>
          <w:rFonts w:ascii="Times New Roman" w:hAnsi="Times New Roman" w:cs="Times New Roman"/>
          <w:sz w:val="24"/>
          <w:szCs w:val="24"/>
          <w:lang w:val="en-ID"/>
        </w:rPr>
        <w:t xml:space="preserve"> </w:t>
      </w:r>
    </w:p>
    <w:p w:rsidR="00303D92" w:rsidRDefault="00303D92" w:rsidP="00A67902">
      <w:pPr>
        <w:spacing w:line="240" w:lineRule="auto"/>
        <w:ind w:left="720"/>
        <w:jc w:val="both"/>
        <w:rPr>
          <w:rFonts w:ascii="Times New Roman" w:hAnsi="Times New Roman" w:cs="Times New Roman"/>
          <w:color w:val="222222"/>
          <w:sz w:val="24"/>
          <w:szCs w:val="24"/>
          <w:lang w:val="en-ID"/>
        </w:rPr>
      </w:pPr>
      <w:r w:rsidRPr="004646A8">
        <w:rPr>
          <w:rFonts w:ascii="Times New Roman" w:hAnsi="Times New Roman" w:cs="Times New Roman"/>
          <w:color w:val="222222"/>
          <w:sz w:val="24"/>
          <w:szCs w:val="24"/>
          <w:lang w:val="en-ID"/>
        </w:rPr>
        <w:t xml:space="preserve">We must add to this the general observation that both the book of Acts and Paul himself do not describe the event near Damascus as </w:t>
      </w:r>
      <w:proofErr w:type="spellStart"/>
      <w:r w:rsidRPr="004646A8">
        <w:rPr>
          <w:rFonts w:ascii="Times New Roman" w:hAnsi="Times New Roman" w:cs="Times New Roman"/>
          <w:color w:val="222222"/>
          <w:sz w:val="24"/>
          <w:szCs w:val="24"/>
          <w:lang w:val="en-ID"/>
        </w:rPr>
        <w:t>avision</w:t>
      </w:r>
      <w:proofErr w:type="spellEnd"/>
      <w:r w:rsidRPr="004646A8">
        <w:rPr>
          <w:rFonts w:ascii="Times New Roman" w:hAnsi="Times New Roman" w:cs="Times New Roman"/>
          <w:color w:val="222222"/>
          <w:sz w:val="24"/>
          <w:szCs w:val="24"/>
          <w:lang w:val="en-ID"/>
        </w:rPr>
        <w:t xml:space="preserve"> but as an actual event as a calling!</w:t>
      </w:r>
      <w:r>
        <w:rPr>
          <w:rFonts w:ascii="Times New Roman" w:hAnsi="Times New Roman" w:cs="Times New Roman"/>
          <w:color w:val="222222"/>
          <w:sz w:val="24"/>
          <w:szCs w:val="24"/>
          <w:lang w:val="en-ID"/>
        </w:rPr>
        <w:t xml:space="preserve"> </w:t>
      </w:r>
      <w:r w:rsidRPr="004646A8">
        <w:rPr>
          <w:rFonts w:ascii="Times New Roman" w:hAnsi="Times New Roman" w:cs="Times New Roman"/>
          <w:color w:val="222222"/>
          <w:sz w:val="24"/>
          <w:szCs w:val="24"/>
          <w:lang w:val="en-ID"/>
        </w:rPr>
        <w:t>[</w:t>
      </w:r>
      <w:r w:rsidRPr="00BF59CA">
        <w:rPr>
          <w:rFonts w:ascii="Times New Roman" w:hAnsi="Times New Roman" w:cs="Times New Roman"/>
          <w:i/>
          <w:color w:val="222222"/>
          <w:sz w:val="24"/>
          <w:szCs w:val="24"/>
          <w:lang w:val="id-ID"/>
        </w:rPr>
        <w:t xml:space="preserve">Kita harus menambahkan pada pengamatan umum ini bahwa baik kitab Kisah Para Rasul dan Paulus sendiri tidak menggambarkan peristiwa di dekat Damaskus sebagai </w:t>
      </w:r>
      <w:proofErr w:type="spellStart"/>
      <w:r>
        <w:rPr>
          <w:rFonts w:ascii="Times New Roman" w:hAnsi="Times New Roman" w:cs="Times New Roman"/>
          <w:i/>
          <w:color w:val="222222"/>
          <w:sz w:val="24"/>
          <w:szCs w:val="24"/>
          <w:lang w:val="en-ID"/>
        </w:rPr>
        <w:t>sebuah</w:t>
      </w:r>
      <w:proofErr w:type="spellEnd"/>
      <w:r>
        <w:rPr>
          <w:rFonts w:ascii="Times New Roman" w:hAnsi="Times New Roman" w:cs="Times New Roman"/>
          <w:i/>
          <w:color w:val="222222"/>
          <w:sz w:val="24"/>
          <w:szCs w:val="24"/>
          <w:lang w:val="en-ID"/>
        </w:rPr>
        <w:t xml:space="preserve"> </w:t>
      </w:r>
      <w:proofErr w:type="spellStart"/>
      <w:r>
        <w:rPr>
          <w:rFonts w:ascii="Times New Roman" w:hAnsi="Times New Roman" w:cs="Times New Roman"/>
          <w:i/>
          <w:color w:val="222222"/>
          <w:sz w:val="24"/>
          <w:szCs w:val="24"/>
          <w:lang w:val="en-ID"/>
        </w:rPr>
        <w:t>visi</w:t>
      </w:r>
      <w:proofErr w:type="spellEnd"/>
      <w:r w:rsidRPr="00BF59CA">
        <w:rPr>
          <w:rFonts w:ascii="Times New Roman" w:hAnsi="Times New Roman" w:cs="Times New Roman"/>
          <w:i/>
          <w:color w:val="222222"/>
          <w:sz w:val="24"/>
          <w:szCs w:val="24"/>
          <w:lang w:val="id-ID"/>
        </w:rPr>
        <w:t xml:space="preserve"> tetapi sebagai peristiwa yang sebenarnya sebagai panggilan!</w:t>
      </w:r>
      <w:r w:rsidRPr="00BF59CA">
        <w:rPr>
          <w:rFonts w:ascii="Times New Roman" w:hAnsi="Times New Roman" w:cs="Times New Roman"/>
          <w:color w:val="222222"/>
          <w:sz w:val="24"/>
          <w:szCs w:val="24"/>
          <w:lang w:val="en-ID"/>
        </w:rPr>
        <w:t>]</w:t>
      </w:r>
      <w:r w:rsidRPr="00BF59CA">
        <w:rPr>
          <w:rStyle w:val="FootnoteReference"/>
          <w:rFonts w:ascii="Times New Roman" w:hAnsi="Times New Roman" w:cs="Times New Roman"/>
          <w:i/>
          <w:color w:val="222222"/>
          <w:sz w:val="24"/>
          <w:szCs w:val="24"/>
          <w:lang w:val="en-ID"/>
        </w:rPr>
        <w:footnoteReference w:id="273"/>
      </w:r>
    </w:p>
    <w:p w:rsidR="00303D92" w:rsidRPr="00116DC6" w:rsidRDefault="00303D92" w:rsidP="00A67902">
      <w:pPr>
        <w:spacing w:line="240" w:lineRule="auto"/>
        <w:ind w:left="720"/>
        <w:jc w:val="both"/>
        <w:rPr>
          <w:rFonts w:ascii="Times New Roman" w:hAnsi="Times New Roman" w:cs="Times New Roman"/>
          <w:color w:val="222222"/>
          <w:sz w:val="2"/>
          <w:szCs w:val="24"/>
          <w:lang w:val="en-ID"/>
        </w:rPr>
      </w:pPr>
    </w:p>
    <w:p w:rsidR="00303D92" w:rsidRDefault="00303D92" w:rsidP="00A67902">
      <w:pPr>
        <w:spacing w:line="240" w:lineRule="auto"/>
        <w:jc w:val="both"/>
        <w:rPr>
          <w:rFonts w:ascii="Times New Roman" w:eastAsia="Calibri" w:hAnsi="Times New Roman" w:cs="Times New Roman"/>
          <w:sz w:val="24"/>
          <w:szCs w:val="24"/>
          <w:lang w:val="en-ID"/>
        </w:rPr>
      </w:pPr>
      <w:r>
        <w:rPr>
          <w:rFonts w:ascii="Times New Roman" w:hAnsi="Times New Roman" w:cs="Times New Roman"/>
          <w:color w:val="222222"/>
          <w:sz w:val="24"/>
          <w:szCs w:val="24"/>
          <w:lang w:val="en-ID"/>
        </w:rPr>
        <w:t xml:space="preserve"> </w:t>
      </w:r>
      <w:proofErr w:type="spellStart"/>
      <w:r>
        <w:rPr>
          <w:rFonts w:ascii="Times New Roman" w:eastAsia="Calibri" w:hAnsi="Times New Roman" w:cs="Times New Roman"/>
          <w:sz w:val="24"/>
          <w:szCs w:val="24"/>
          <w:lang w:val="en-ID"/>
        </w:rPr>
        <w:t>Bagaimana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pengalaman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setiap</w:t>
      </w:r>
      <w:proofErr w:type="spellEnd"/>
      <w:r>
        <w:rPr>
          <w:rFonts w:ascii="Times New Roman" w:eastAsia="Calibri" w:hAnsi="Times New Roman" w:cs="Times New Roman"/>
          <w:sz w:val="24"/>
          <w:szCs w:val="24"/>
          <w:lang w:val="en-ID"/>
        </w:rPr>
        <w:t xml:space="preserve"> orang </w:t>
      </w:r>
      <w:proofErr w:type="spellStart"/>
      <w:r>
        <w:rPr>
          <w:rFonts w:ascii="Times New Roman" w:eastAsia="Calibri" w:hAnsi="Times New Roman" w:cs="Times New Roman"/>
          <w:sz w:val="24"/>
          <w:szCs w:val="24"/>
          <w:lang w:val="en-ID"/>
        </w:rPr>
        <w:t>beriman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Bagaimana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menyikapi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panggilan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Tuhan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kepada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masing-masing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pribadi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untuk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menjalankan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visi</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misi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Kristus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bagi</w:t>
      </w:r>
      <w:proofErr w:type="spellEnd"/>
      <w:r>
        <w:rPr>
          <w:rFonts w:ascii="Times New Roman" w:eastAsia="Calibri" w:hAnsi="Times New Roman" w:cs="Times New Roman"/>
          <w:sz w:val="24"/>
          <w:szCs w:val="24"/>
          <w:lang w:val="en-ID"/>
        </w:rPr>
        <w:t xml:space="preserve"> dunia </w:t>
      </w:r>
      <w:proofErr w:type="spellStart"/>
      <w:r>
        <w:rPr>
          <w:rFonts w:ascii="Times New Roman" w:eastAsia="Calibri" w:hAnsi="Times New Roman" w:cs="Times New Roman"/>
          <w:sz w:val="24"/>
          <w:szCs w:val="24"/>
          <w:lang w:val="en-ID"/>
        </w:rPr>
        <w:t>seperti</w:t>
      </w:r>
      <w:proofErr w:type="spellEnd"/>
      <w:r>
        <w:rPr>
          <w:rFonts w:ascii="Times New Roman" w:eastAsia="Calibri" w:hAnsi="Times New Roman" w:cs="Times New Roman"/>
          <w:sz w:val="24"/>
          <w:szCs w:val="24"/>
          <w:lang w:val="en-ID"/>
        </w:rPr>
        <w:t xml:space="preserve"> Paulus? </w:t>
      </w:r>
    </w:p>
    <w:p w:rsidR="00303D92" w:rsidRDefault="00303D92" w:rsidP="00A67902">
      <w:pPr>
        <w:spacing w:after="0" w:line="240" w:lineRule="auto"/>
        <w:ind w:firstLine="720"/>
        <w:jc w:val="both"/>
        <w:rPr>
          <w:rFonts w:ascii="Times New Roman" w:eastAsia="Times New Roman" w:hAnsi="Times New Roman" w:cs="Times New Roman"/>
          <w:sz w:val="24"/>
          <w:szCs w:val="24"/>
        </w:rPr>
      </w:pPr>
      <w:proofErr w:type="spellStart"/>
      <w:r w:rsidRPr="00011D44">
        <w:rPr>
          <w:rFonts w:ascii="Times New Roman" w:eastAsia="Times New Roman" w:hAnsi="Times New Roman" w:cs="Times New Roman"/>
          <w:sz w:val="24"/>
          <w:szCs w:val="24"/>
        </w:rPr>
        <w:t>Dalam</w:t>
      </w:r>
      <w:proofErr w:type="spellEnd"/>
      <w:r w:rsidRPr="00011D44">
        <w:rPr>
          <w:rFonts w:ascii="Times New Roman" w:eastAsia="Times New Roman" w:hAnsi="Times New Roman" w:cs="Times New Roman"/>
          <w:sz w:val="24"/>
          <w:szCs w:val="24"/>
        </w:rPr>
        <w:t xml:space="preserve"> PB kata '</w:t>
      </w:r>
      <w:proofErr w:type="spellStart"/>
      <w:r w:rsidRPr="00011D44">
        <w:rPr>
          <w:rFonts w:ascii="Times New Roman" w:eastAsia="Times New Roman" w:hAnsi="Times New Roman" w:cs="Times New Roman"/>
          <w:sz w:val="24"/>
          <w:szCs w:val="24"/>
        </w:rPr>
        <w:t>kebenaran</w:t>
      </w:r>
      <w:proofErr w:type="spellEnd"/>
      <w:r w:rsidRPr="00011D44">
        <w:rPr>
          <w:rFonts w:ascii="Times New Roman" w:eastAsia="Times New Roman" w:hAnsi="Times New Roman" w:cs="Times New Roman"/>
          <w:sz w:val="24"/>
          <w:szCs w:val="24"/>
        </w:rPr>
        <w:t xml:space="preserve">' </w:t>
      </w:r>
      <w:proofErr w:type="spellStart"/>
      <w:r w:rsidRPr="00011D44">
        <w:rPr>
          <w:rFonts w:ascii="Times New Roman" w:eastAsia="Times New Roman" w:hAnsi="Times New Roman" w:cs="Times New Roman"/>
          <w:sz w:val="24"/>
          <w:szCs w:val="24"/>
        </w:rPr>
        <w:t>sering</w:t>
      </w:r>
      <w:proofErr w:type="spellEnd"/>
      <w:r w:rsidRPr="00011D44">
        <w:rPr>
          <w:rFonts w:ascii="Times New Roman" w:eastAsia="Times New Roman" w:hAnsi="Times New Roman" w:cs="Times New Roman"/>
          <w:sz w:val="24"/>
          <w:szCs w:val="24"/>
        </w:rPr>
        <w:t xml:space="preserve"> </w:t>
      </w:r>
      <w:proofErr w:type="spellStart"/>
      <w:r w:rsidRPr="00011D44">
        <w:rPr>
          <w:rFonts w:ascii="Times New Roman" w:eastAsia="Times New Roman" w:hAnsi="Times New Roman" w:cs="Times New Roman"/>
          <w:sz w:val="24"/>
          <w:szCs w:val="24"/>
        </w:rPr>
        <w:t>ditemui</w:t>
      </w:r>
      <w:proofErr w:type="spellEnd"/>
      <w:r w:rsidRPr="00011D44">
        <w:rPr>
          <w:rFonts w:ascii="Times New Roman" w:eastAsia="Times New Roman" w:hAnsi="Times New Roman" w:cs="Times New Roman"/>
          <w:sz w:val="24"/>
          <w:szCs w:val="24"/>
        </w:rPr>
        <w:t xml:space="preserve"> </w:t>
      </w:r>
      <w:proofErr w:type="spellStart"/>
      <w:r w:rsidRPr="00011D44">
        <w:rPr>
          <w:rFonts w:ascii="Times New Roman" w:eastAsia="Times New Roman" w:hAnsi="Times New Roman" w:cs="Times New Roman"/>
          <w:sz w:val="24"/>
          <w:szCs w:val="24"/>
        </w:rPr>
        <w:t>dalam</w:t>
      </w:r>
      <w:proofErr w:type="spellEnd"/>
      <w:r w:rsidRPr="00011D44">
        <w:rPr>
          <w:rFonts w:ascii="Times New Roman" w:eastAsia="Times New Roman" w:hAnsi="Times New Roman" w:cs="Times New Roman"/>
          <w:sz w:val="24"/>
          <w:szCs w:val="24"/>
        </w:rPr>
        <w:t xml:space="preserve"> </w:t>
      </w:r>
      <w:proofErr w:type="spellStart"/>
      <w:r w:rsidRPr="00011D44">
        <w:rPr>
          <w:rFonts w:ascii="Times New Roman" w:eastAsia="Times New Roman" w:hAnsi="Times New Roman" w:cs="Times New Roman"/>
          <w:sz w:val="24"/>
          <w:szCs w:val="24"/>
        </w:rPr>
        <w:t>Injil</w:t>
      </w:r>
      <w:proofErr w:type="spellEnd"/>
      <w:r w:rsidRPr="00011D44">
        <w:rPr>
          <w:rFonts w:ascii="Times New Roman" w:eastAsia="Times New Roman" w:hAnsi="Times New Roman" w:cs="Times New Roman"/>
          <w:sz w:val="24"/>
          <w:szCs w:val="24"/>
        </w:rPr>
        <w:t xml:space="preserve"> </w:t>
      </w:r>
      <w:proofErr w:type="spellStart"/>
      <w:r w:rsidRPr="00011D44">
        <w:rPr>
          <w:rFonts w:ascii="Times New Roman" w:eastAsia="Times New Roman" w:hAnsi="Times New Roman" w:cs="Times New Roman"/>
          <w:sz w:val="24"/>
          <w:szCs w:val="24"/>
        </w:rPr>
        <w:t>Matius</w:t>
      </w:r>
      <w:proofErr w:type="spellEnd"/>
      <w:r w:rsidRPr="00011D44">
        <w:rPr>
          <w:rFonts w:ascii="Times New Roman" w:eastAsia="Times New Roman" w:hAnsi="Times New Roman" w:cs="Times New Roman"/>
          <w:sz w:val="24"/>
          <w:szCs w:val="24"/>
        </w:rPr>
        <w:t xml:space="preserve">, di mana yang </w:t>
      </w:r>
      <w:proofErr w:type="spellStart"/>
      <w:r w:rsidRPr="00011D44">
        <w:rPr>
          <w:rFonts w:ascii="Times New Roman" w:eastAsia="Times New Roman" w:hAnsi="Times New Roman" w:cs="Times New Roman"/>
          <w:sz w:val="24"/>
          <w:szCs w:val="24"/>
        </w:rPr>
        <w:t>dimaksud</w:t>
      </w:r>
      <w:proofErr w:type="spellEnd"/>
      <w:r w:rsidRPr="00011D44">
        <w:rPr>
          <w:rFonts w:ascii="Times New Roman" w:eastAsia="Times New Roman" w:hAnsi="Times New Roman" w:cs="Times New Roman"/>
          <w:sz w:val="24"/>
          <w:szCs w:val="24"/>
        </w:rPr>
        <w:t xml:space="preserve"> </w:t>
      </w:r>
      <w:proofErr w:type="spellStart"/>
      <w:r w:rsidRPr="00011D44">
        <w:rPr>
          <w:rFonts w:ascii="Times New Roman" w:eastAsia="Times New Roman" w:hAnsi="Times New Roman" w:cs="Times New Roman"/>
          <w:sz w:val="24"/>
          <w:szCs w:val="24"/>
        </w:rPr>
        <w:t>adalah</w:t>
      </w:r>
      <w:proofErr w:type="spellEnd"/>
      <w:r w:rsidRPr="00011D44">
        <w:rPr>
          <w:rFonts w:ascii="Times New Roman" w:eastAsia="Times New Roman" w:hAnsi="Times New Roman" w:cs="Times New Roman"/>
          <w:sz w:val="24"/>
          <w:szCs w:val="24"/>
        </w:rPr>
        <w:t xml:space="preserve"> </w:t>
      </w:r>
      <w:proofErr w:type="spellStart"/>
      <w:r w:rsidRPr="00011D44">
        <w:rPr>
          <w:rFonts w:ascii="Times New Roman" w:eastAsia="Times New Roman" w:hAnsi="Times New Roman" w:cs="Times New Roman"/>
          <w:sz w:val="24"/>
          <w:szCs w:val="24"/>
        </w:rPr>
        <w:t>kebenaran</w:t>
      </w:r>
      <w:proofErr w:type="spellEnd"/>
      <w:r w:rsidRPr="00011D44">
        <w:rPr>
          <w:rFonts w:ascii="Times New Roman" w:eastAsia="Times New Roman" w:hAnsi="Times New Roman" w:cs="Times New Roman"/>
          <w:sz w:val="24"/>
          <w:szCs w:val="24"/>
        </w:rPr>
        <w:t xml:space="preserve"> </w:t>
      </w:r>
      <w:proofErr w:type="spellStart"/>
      <w:r w:rsidRPr="00011D44">
        <w:rPr>
          <w:rFonts w:ascii="Times New Roman" w:eastAsia="Times New Roman" w:hAnsi="Times New Roman" w:cs="Times New Roman"/>
          <w:sz w:val="24"/>
          <w:szCs w:val="24"/>
        </w:rPr>
        <w:t>etis</w:t>
      </w:r>
      <w:proofErr w:type="spellEnd"/>
      <w:r w:rsidRPr="00011D44">
        <w:rPr>
          <w:rFonts w:ascii="Times New Roman" w:eastAsia="Times New Roman" w:hAnsi="Times New Roman" w:cs="Times New Roman"/>
          <w:sz w:val="24"/>
          <w:szCs w:val="24"/>
        </w:rPr>
        <w:t xml:space="preserve"> </w:t>
      </w:r>
      <w:proofErr w:type="spellStart"/>
      <w:r w:rsidRPr="00011D44">
        <w:rPr>
          <w:rFonts w:ascii="Times New Roman" w:eastAsia="Times New Roman" w:hAnsi="Times New Roman" w:cs="Times New Roman"/>
          <w:sz w:val="24"/>
          <w:szCs w:val="24"/>
        </w:rPr>
        <w:t>dengan</w:t>
      </w:r>
      <w:proofErr w:type="spellEnd"/>
      <w:r w:rsidRPr="00011D44">
        <w:rPr>
          <w:rFonts w:ascii="Times New Roman" w:eastAsia="Times New Roman" w:hAnsi="Times New Roman" w:cs="Times New Roman"/>
          <w:sz w:val="24"/>
          <w:szCs w:val="24"/>
        </w:rPr>
        <w:t xml:space="preserve"> </w:t>
      </w:r>
      <w:proofErr w:type="spellStart"/>
      <w:r w:rsidRPr="00011D44">
        <w:rPr>
          <w:rFonts w:ascii="Times New Roman" w:eastAsia="Times New Roman" w:hAnsi="Times New Roman" w:cs="Times New Roman"/>
          <w:sz w:val="24"/>
          <w:szCs w:val="24"/>
        </w:rPr>
        <w:t>melakukan</w:t>
      </w:r>
      <w:proofErr w:type="spellEnd"/>
      <w:r w:rsidRPr="00011D44">
        <w:rPr>
          <w:rFonts w:ascii="Times New Roman" w:eastAsia="Times New Roman" w:hAnsi="Times New Roman" w:cs="Times New Roman"/>
          <w:sz w:val="24"/>
          <w:szCs w:val="24"/>
        </w:rPr>
        <w:t xml:space="preserve"> </w:t>
      </w:r>
      <w:proofErr w:type="spellStart"/>
      <w:r w:rsidRPr="00011D44">
        <w:rPr>
          <w:rFonts w:ascii="Times New Roman" w:eastAsia="Times New Roman" w:hAnsi="Times New Roman" w:cs="Times New Roman"/>
          <w:sz w:val="24"/>
          <w:szCs w:val="24"/>
        </w:rPr>
        <w:t>kehendak</w:t>
      </w:r>
      <w:proofErr w:type="spellEnd"/>
      <w:r w:rsidRPr="00011D44">
        <w:rPr>
          <w:rFonts w:ascii="Times New Roman" w:eastAsia="Times New Roman" w:hAnsi="Times New Roman" w:cs="Times New Roman"/>
          <w:sz w:val="24"/>
          <w:szCs w:val="24"/>
        </w:rPr>
        <w:t xml:space="preserve"> Allah </w:t>
      </w:r>
      <w:r w:rsidRPr="007F2A3B">
        <w:rPr>
          <w:rFonts w:ascii="Times New Roman" w:eastAsia="Times New Roman" w:hAnsi="Times New Roman" w:cs="Times New Roman"/>
          <w:sz w:val="24"/>
          <w:szCs w:val="24"/>
        </w:rPr>
        <w:t>(</w:t>
      </w:r>
      <w:hyperlink r:id="rId10" w:history="1">
        <w:r w:rsidRPr="007F2A3B">
          <w:rPr>
            <w:rFonts w:ascii="Times New Roman" w:eastAsia="Times New Roman" w:hAnsi="Times New Roman" w:cs="Times New Roman"/>
            <w:sz w:val="24"/>
            <w:szCs w:val="24"/>
          </w:rPr>
          <w:t>Mat. 5:6, 10</w:t>
        </w:r>
      </w:hyperlink>
      <w:r w:rsidRPr="007F2A3B">
        <w:rPr>
          <w:rFonts w:ascii="Times New Roman" w:eastAsia="Times New Roman" w:hAnsi="Times New Roman" w:cs="Times New Roman"/>
          <w:sz w:val="24"/>
          <w:szCs w:val="24"/>
        </w:rPr>
        <w:t>).</w:t>
      </w:r>
      <w:r w:rsidRPr="00011D44">
        <w:rPr>
          <w:rFonts w:ascii="Times New Roman" w:eastAsia="Times New Roman" w:hAnsi="Times New Roman" w:cs="Times New Roman"/>
          <w:sz w:val="24"/>
          <w:szCs w:val="24"/>
        </w:rPr>
        <w:t xml:space="preserve"> Arti </w:t>
      </w:r>
      <w:proofErr w:type="spellStart"/>
      <w:r w:rsidRPr="00011D44">
        <w:rPr>
          <w:rFonts w:ascii="Times New Roman" w:eastAsia="Times New Roman" w:hAnsi="Times New Roman" w:cs="Times New Roman"/>
          <w:sz w:val="24"/>
          <w:szCs w:val="24"/>
        </w:rPr>
        <w:t>ini</w:t>
      </w:r>
      <w:proofErr w:type="spellEnd"/>
      <w:r w:rsidRPr="00011D44">
        <w:rPr>
          <w:rFonts w:ascii="Times New Roman" w:eastAsia="Times New Roman" w:hAnsi="Times New Roman" w:cs="Times New Roman"/>
          <w:sz w:val="24"/>
          <w:szCs w:val="24"/>
        </w:rPr>
        <w:t xml:space="preserve"> </w:t>
      </w:r>
      <w:proofErr w:type="spellStart"/>
      <w:r w:rsidRPr="00011D44">
        <w:rPr>
          <w:rFonts w:ascii="Times New Roman" w:eastAsia="Times New Roman" w:hAnsi="Times New Roman" w:cs="Times New Roman"/>
          <w:sz w:val="24"/>
          <w:szCs w:val="24"/>
        </w:rPr>
        <w:t>kurang</w:t>
      </w:r>
      <w:proofErr w:type="spellEnd"/>
      <w:r w:rsidRPr="00011D44">
        <w:rPr>
          <w:rFonts w:ascii="Times New Roman" w:eastAsia="Times New Roman" w:hAnsi="Times New Roman" w:cs="Times New Roman"/>
          <w:sz w:val="24"/>
          <w:szCs w:val="24"/>
        </w:rPr>
        <w:t xml:space="preserve"> </w:t>
      </w:r>
      <w:proofErr w:type="spellStart"/>
      <w:r w:rsidRPr="00011D44">
        <w:rPr>
          <w:rFonts w:ascii="Times New Roman" w:eastAsia="Times New Roman" w:hAnsi="Times New Roman" w:cs="Times New Roman"/>
          <w:sz w:val="24"/>
          <w:szCs w:val="24"/>
        </w:rPr>
        <w:t>radikal</w:t>
      </w:r>
      <w:proofErr w:type="spellEnd"/>
      <w:r w:rsidRPr="00011D44">
        <w:rPr>
          <w:rFonts w:ascii="Times New Roman" w:eastAsia="Times New Roman" w:hAnsi="Times New Roman" w:cs="Times New Roman"/>
          <w:sz w:val="24"/>
          <w:szCs w:val="24"/>
        </w:rPr>
        <w:t xml:space="preserve"> </w:t>
      </w:r>
      <w:proofErr w:type="spellStart"/>
      <w:r w:rsidRPr="00011D44">
        <w:rPr>
          <w:rFonts w:ascii="Times New Roman" w:eastAsia="Times New Roman" w:hAnsi="Times New Roman" w:cs="Times New Roman"/>
          <w:sz w:val="24"/>
          <w:szCs w:val="24"/>
        </w:rPr>
        <w:t>dibandingkan</w:t>
      </w:r>
      <w:proofErr w:type="spellEnd"/>
      <w:r w:rsidRPr="00011D44">
        <w:rPr>
          <w:rFonts w:ascii="Times New Roman" w:eastAsia="Times New Roman" w:hAnsi="Times New Roman" w:cs="Times New Roman"/>
          <w:sz w:val="24"/>
          <w:szCs w:val="24"/>
        </w:rPr>
        <w:t xml:space="preserve"> </w:t>
      </w:r>
      <w:proofErr w:type="spellStart"/>
      <w:r w:rsidRPr="00011D44">
        <w:rPr>
          <w:rFonts w:ascii="Times New Roman" w:eastAsia="Times New Roman" w:hAnsi="Times New Roman" w:cs="Times New Roman"/>
          <w:sz w:val="24"/>
          <w:szCs w:val="24"/>
        </w:rPr>
        <w:t>dengan</w:t>
      </w:r>
      <w:proofErr w:type="spellEnd"/>
      <w:r w:rsidRPr="00011D44">
        <w:rPr>
          <w:rFonts w:ascii="Times New Roman" w:eastAsia="Times New Roman" w:hAnsi="Times New Roman" w:cs="Times New Roman"/>
          <w:sz w:val="24"/>
          <w:szCs w:val="24"/>
        </w:rPr>
        <w:t xml:space="preserve"> yang </w:t>
      </w:r>
      <w:proofErr w:type="spellStart"/>
      <w:r w:rsidRPr="00011D44">
        <w:rPr>
          <w:rFonts w:ascii="Times New Roman" w:eastAsia="Times New Roman" w:hAnsi="Times New Roman" w:cs="Times New Roman"/>
          <w:sz w:val="24"/>
          <w:szCs w:val="24"/>
        </w:rPr>
        <w:t>dikemukakan</w:t>
      </w:r>
      <w:proofErr w:type="spellEnd"/>
      <w:r w:rsidRPr="00011D44">
        <w:rPr>
          <w:rFonts w:ascii="Times New Roman" w:eastAsia="Times New Roman" w:hAnsi="Times New Roman" w:cs="Times New Roman"/>
          <w:sz w:val="24"/>
          <w:szCs w:val="24"/>
        </w:rPr>
        <w:t xml:space="preserve"> Rasul Paulus. Pada Paulus </w:t>
      </w:r>
      <w:proofErr w:type="spellStart"/>
      <w:r w:rsidRPr="00011D44">
        <w:rPr>
          <w:rFonts w:ascii="Times New Roman" w:eastAsia="Times New Roman" w:hAnsi="Times New Roman" w:cs="Times New Roman"/>
          <w:sz w:val="24"/>
          <w:szCs w:val="24"/>
        </w:rPr>
        <w:t>kebenaran</w:t>
      </w:r>
      <w:proofErr w:type="spellEnd"/>
      <w:r w:rsidRPr="00011D44">
        <w:rPr>
          <w:rFonts w:ascii="Times New Roman" w:eastAsia="Times New Roman" w:hAnsi="Times New Roman" w:cs="Times New Roman"/>
          <w:sz w:val="24"/>
          <w:szCs w:val="24"/>
        </w:rPr>
        <w:t xml:space="preserve"> </w:t>
      </w:r>
      <w:proofErr w:type="spellStart"/>
      <w:r w:rsidRPr="00011D44">
        <w:rPr>
          <w:rFonts w:ascii="Times New Roman" w:eastAsia="Times New Roman" w:hAnsi="Times New Roman" w:cs="Times New Roman"/>
          <w:sz w:val="24"/>
          <w:szCs w:val="24"/>
        </w:rPr>
        <w:t>itu</w:t>
      </w:r>
      <w:proofErr w:type="spellEnd"/>
      <w:r w:rsidRPr="00011D44">
        <w:rPr>
          <w:rFonts w:ascii="Times New Roman" w:eastAsia="Times New Roman" w:hAnsi="Times New Roman" w:cs="Times New Roman"/>
          <w:sz w:val="24"/>
          <w:szCs w:val="24"/>
        </w:rPr>
        <w:t xml:space="preserve"> </w:t>
      </w:r>
      <w:proofErr w:type="spellStart"/>
      <w:r w:rsidRPr="00011D44">
        <w:rPr>
          <w:rFonts w:ascii="Times New Roman" w:eastAsia="Times New Roman" w:hAnsi="Times New Roman" w:cs="Times New Roman"/>
          <w:sz w:val="24"/>
          <w:szCs w:val="24"/>
        </w:rPr>
        <w:t>tidak</w:t>
      </w:r>
      <w:proofErr w:type="spellEnd"/>
      <w:r w:rsidRPr="00011D44">
        <w:rPr>
          <w:rFonts w:ascii="Times New Roman" w:eastAsia="Times New Roman" w:hAnsi="Times New Roman" w:cs="Times New Roman"/>
          <w:sz w:val="24"/>
          <w:szCs w:val="24"/>
        </w:rPr>
        <w:t xml:space="preserve"> </w:t>
      </w:r>
      <w:proofErr w:type="spellStart"/>
      <w:r w:rsidRPr="00011D44">
        <w:rPr>
          <w:rFonts w:ascii="Times New Roman" w:eastAsia="Times New Roman" w:hAnsi="Times New Roman" w:cs="Times New Roman"/>
          <w:sz w:val="24"/>
          <w:szCs w:val="24"/>
        </w:rPr>
        <w:t>sekadar</w:t>
      </w:r>
      <w:proofErr w:type="spellEnd"/>
      <w:r w:rsidRPr="00011D44">
        <w:rPr>
          <w:rFonts w:ascii="Times New Roman" w:eastAsia="Times New Roman" w:hAnsi="Times New Roman" w:cs="Times New Roman"/>
          <w:sz w:val="24"/>
          <w:szCs w:val="24"/>
        </w:rPr>
        <w:t xml:space="preserve"> </w:t>
      </w:r>
      <w:proofErr w:type="spellStart"/>
      <w:r w:rsidRPr="00011D44">
        <w:rPr>
          <w:rFonts w:ascii="Times New Roman" w:eastAsia="Times New Roman" w:hAnsi="Times New Roman" w:cs="Times New Roman"/>
          <w:sz w:val="24"/>
          <w:szCs w:val="24"/>
        </w:rPr>
        <w:t>perilaku</w:t>
      </w:r>
      <w:proofErr w:type="spellEnd"/>
      <w:r w:rsidRPr="00011D44">
        <w:rPr>
          <w:rFonts w:ascii="Times New Roman" w:eastAsia="Times New Roman" w:hAnsi="Times New Roman" w:cs="Times New Roman"/>
          <w:sz w:val="24"/>
          <w:szCs w:val="24"/>
        </w:rPr>
        <w:t xml:space="preserve"> </w:t>
      </w:r>
      <w:proofErr w:type="spellStart"/>
      <w:r w:rsidRPr="00011D44">
        <w:rPr>
          <w:rFonts w:ascii="Times New Roman" w:eastAsia="Times New Roman" w:hAnsi="Times New Roman" w:cs="Times New Roman"/>
          <w:sz w:val="24"/>
          <w:szCs w:val="24"/>
        </w:rPr>
        <w:t>benar</w:t>
      </w:r>
      <w:proofErr w:type="spellEnd"/>
      <w:r w:rsidRPr="00011D44">
        <w:rPr>
          <w:rFonts w:ascii="Times New Roman" w:eastAsia="Times New Roman" w:hAnsi="Times New Roman" w:cs="Times New Roman"/>
          <w:sz w:val="24"/>
          <w:szCs w:val="24"/>
        </w:rPr>
        <w:t xml:space="preserve"> di </w:t>
      </w:r>
      <w:proofErr w:type="spellStart"/>
      <w:r w:rsidRPr="00011D44">
        <w:rPr>
          <w:rFonts w:ascii="Times New Roman" w:eastAsia="Times New Roman" w:hAnsi="Times New Roman" w:cs="Times New Roman"/>
          <w:sz w:val="24"/>
          <w:szCs w:val="24"/>
        </w:rPr>
        <w:t>hadapan</w:t>
      </w:r>
      <w:proofErr w:type="spellEnd"/>
      <w:r w:rsidRPr="00011D44">
        <w:rPr>
          <w:rFonts w:ascii="Times New Roman" w:eastAsia="Times New Roman" w:hAnsi="Times New Roman" w:cs="Times New Roman"/>
          <w:sz w:val="24"/>
          <w:szCs w:val="24"/>
        </w:rPr>
        <w:t xml:space="preserve"> Allah, </w:t>
      </w:r>
      <w:proofErr w:type="spellStart"/>
      <w:r w:rsidRPr="00011D44">
        <w:rPr>
          <w:rFonts w:ascii="Times New Roman" w:eastAsia="Times New Roman" w:hAnsi="Times New Roman" w:cs="Times New Roman"/>
          <w:sz w:val="24"/>
          <w:szCs w:val="24"/>
        </w:rPr>
        <w:t>tetapi</w:t>
      </w:r>
      <w:proofErr w:type="spellEnd"/>
      <w:r w:rsidRPr="00011D44">
        <w:rPr>
          <w:rFonts w:ascii="Times New Roman" w:eastAsia="Times New Roman" w:hAnsi="Times New Roman" w:cs="Times New Roman"/>
          <w:sz w:val="24"/>
          <w:szCs w:val="24"/>
        </w:rPr>
        <w:t xml:space="preserve"> </w:t>
      </w:r>
      <w:proofErr w:type="spellStart"/>
      <w:r w:rsidRPr="00011D44">
        <w:rPr>
          <w:rFonts w:ascii="Times New Roman" w:eastAsia="Times New Roman" w:hAnsi="Times New Roman" w:cs="Times New Roman"/>
          <w:sz w:val="24"/>
          <w:szCs w:val="24"/>
        </w:rPr>
        <w:t>suatu</w:t>
      </w:r>
      <w:proofErr w:type="spellEnd"/>
      <w:r w:rsidRPr="00011D44">
        <w:rPr>
          <w:rFonts w:ascii="Times New Roman" w:eastAsia="Times New Roman" w:hAnsi="Times New Roman" w:cs="Times New Roman"/>
          <w:sz w:val="24"/>
          <w:szCs w:val="24"/>
        </w:rPr>
        <w:t xml:space="preserve"> </w:t>
      </w:r>
      <w:proofErr w:type="spellStart"/>
      <w:r w:rsidRPr="00011D44">
        <w:rPr>
          <w:rFonts w:ascii="Times New Roman" w:eastAsia="Times New Roman" w:hAnsi="Times New Roman" w:cs="Times New Roman"/>
          <w:sz w:val="24"/>
          <w:szCs w:val="24"/>
        </w:rPr>
        <w:t>hubungan</w:t>
      </w:r>
      <w:proofErr w:type="spellEnd"/>
      <w:r w:rsidRPr="00011D44">
        <w:rPr>
          <w:rFonts w:ascii="Times New Roman" w:eastAsia="Times New Roman" w:hAnsi="Times New Roman" w:cs="Times New Roman"/>
          <w:sz w:val="24"/>
          <w:szCs w:val="24"/>
        </w:rPr>
        <w:t xml:space="preserve"> yang </w:t>
      </w:r>
      <w:proofErr w:type="spellStart"/>
      <w:r w:rsidRPr="00011D44">
        <w:rPr>
          <w:rFonts w:ascii="Times New Roman" w:eastAsia="Times New Roman" w:hAnsi="Times New Roman" w:cs="Times New Roman"/>
          <w:sz w:val="24"/>
          <w:szCs w:val="24"/>
        </w:rPr>
        <w:t>benar</w:t>
      </w:r>
      <w:proofErr w:type="spellEnd"/>
      <w:r w:rsidRPr="00011D44">
        <w:rPr>
          <w:rFonts w:ascii="Times New Roman" w:eastAsia="Times New Roman" w:hAnsi="Times New Roman" w:cs="Times New Roman"/>
          <w:sz w:val="24"/>
          <w:szCs w:val="24"/>
        </w:rPr>
        <w:t xml:space="preserve"> </w:t>
      </w:r>
      <w:proofErr w:type="spellStart"/>
      <w:r w:rsidRPr="00011D44">
        <w:rPr>
          <w:rFonts w:ascii="Times New Roman" w:eastAsia="Times New Roman" w:hAnsi="Times New Roman" w:cs="Times New Roman"/>
          <w:sz w:val="24"/>
          <w:szCs w:val="24"/>
        </w:rPr>
        <w:t>dengan</w:t>
      </w:r>
      <w:proofErr w:type="spellEnd"/>
      <w:r w:rsidRPr="00011D44">
        <w:rPr>
          <w:rFonts w:ascii="Times New Roman" w:eastAsia="Times New Roman" w:hAnsi="Times New Roman" w:cs="Times New Roman"/>
          <w:sz w:val="24"/>
          <w:szCs w:val="24"/>
        </w:rPr>
        <w:t xml:space="preserve"> Allah. </w:t>
      </w:r>
      <w:proofErr w:type="spellStart"/>
      <w:r w:rsidRPr="00011D44">
        <w:rPr>
          <w:rFonts w:ascii="Times New Roman" w:eastAsia="Times New Roman" w:hAnsi="Times New Roman" w:cs="Times New Roman"/>
          <w:sz w:val="24"/>
          <w:szCs w:val="24"/>
        </w:rPr>
        <w:t>Prakarsanya</w:t>
      </w:r>
      <w:proofErr w:type="spellEnd"/>
      <w:r w:rsidRPr="00011D44">
        <w:rPr>
          <w:rFonts w:ascii="Times New Roman" w:eastAsia="Times New Roman" w:hAnsi="Times New Roman" w:cs="Times New Roman"/>
          <w:sz w:val="24"/>
          <w:szCs w:val="24"/>
        </w:rPr>
        <w:t xml:space="preserve"> </w:t>
      </w:r>
      <w:proofErr w:type="spellStart"/>
      <w:r w:rsidRPr="00011D44">
        <w:rPr>
          <w:rFonts w:ascii="Times New Roman" w:eastAsia="Times New Roman" w:hAnsi="Times New Roman" w:cs="Times New Roman"/>
          <w:sz w:val="24"/>
          <w:szCs w:val="24"/>
        </w:rPr>
        <w:t>ada</w:t>
      </w:r>
      <w:r>
        <w:rPr>
          <w:rFonts w:ascii="Times New Roman" w:eastAsia="Times New Roman" w:hAnsi="Times New Roman" w:cs="Times New Roman"/>
          <w:sz w:val="24"/>
          <w:szCs w:val="24"/>
        </w:rPr>
        <w:t>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Allah; </w:t>
      </w:r>
      <w:proofErr w:type="spellStart"/>
      <w:r>
        <w:rPr>
          <w:rFonts w:ascii="Times New Roman" w:eastAsia="Times New Roman" w:hAnsi="Times New Roman" w:cs="Times New Roman"/>
          <w:sz w:val="24"/>
          <w:szCs w:val="24"/>
        </w:rPr>
        <w:t>diterima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sidRPr="00011D44">
        <w:rPr>
          <w:rFonts w:ascii="Times New Roman" w:eastAsia="Times New Roman" w:hAnsi="Times New Roman" w:cs="Times New Roman"/>
          <w:sz w:val="24"/>
          <w:szCs w:val="24"/>
        </w:rPr>
        <w:t>iman</w:t>
      </w:r>
      <w:proofErr w:type="spellEnd"/>
      <w:r w:rsidRPr="00011D44">
        <w:rPr>
          <w:rFonts w:ascii="Times New Roman" w:eastAsia="Times New Roman" w:hAnsi="Times New Roman" w:cs="Times New Roman"/>
          <w:sz w:val="24"/>
          <w:szCs w:val="24"/>
        </w:rPr>
        <w:t xml:space="preserve"> dan </w:t>
      </w:r>
      <w:proofErr w:type="spellStart"/>
      <w:r w:rsidRPr="00011D44">
        <w:rPr>
          <w:rFonts w:ascii="Times New Roman" w:eastAsia="Times New Roman" w:hAnsi="Times New Roman" w:cs="Times New Roman"/>
          <w:sz w:val="24"/>
          <w:szCs w:val="24"/>
        </w:rPr>
        <w:t>berwujud</w:t>
      </w:r>
      <w:proofErr w:type="spellEnd"/>
      <w:r w:rsidRPr="00011D44">
        <w:rPr>
          <w:rFonts w:ascii="Times New Roman" w:eastAsia="Times New Roman" w:hAnsi="Times New Roman" w:cs="Times New Roman"/>
          <w:sz w:val="24"/>
          <w:szCs w:val="24"/>
        </w:rPr>
        <w:t xml:space="preserve"> </w:t>
      </w:r>
      <w:proofErr w:type="spellStart"/>
      <w:r w:rsidRPr="00011D44">
        <w:rPr>
          <w:rFonts w:ascii="Times New Roman" w:eastAsia="Times New Roman" w:hAnsi="Times New Roman" w:cs="Times New Roman"/>
          <w:sz w:val="24"/>
          <w:szCs w:val="24"/>
        </w:rPr>
        <w:t>dalam</w:t>
      </w:r>
      <w:proofErr w:type="spellEnd"/>
      <w:r w:rsidRPr="00011D44">
        <w:rPr>
          <w:rFonts w:ascii="Times New Roman" w:eastAsia="Times New Roman" w:hAnsi="Times New Roman" w:cs="Times New Roman"/>
          <w:sz w:val="24"/>
          <w:szCs w:val="24"/>
        </w:rPr>
        <w:t xml:space="preserve"> </w:t>
      </w:r>
      <w:proofErr w:type="spellStart"/>
      <w:r w:rsidRPr="00011D44">
        <w:rPr>
          <w:rFonts w:ascii="Times New Roman" w:eastAsia="Times New Roman" w:hAnsi="Times New Roman" w:cs="Times New Roman"/>
          <w:sz w:val="24"/>
          <w:szCs w:val="24"/>
        </w:rPr>
        <w:t>perilaku</w:t>
      </w:r>
      <w:proofErr w:type="spellEnd"/>
      <w:r w:rsidRPr="00011D44">
        <w:rPr>
          <w:rFonts w:ascii="Times New Roman" w:eastAsia="Times New Roman" w:hAnsi="Times New Roman" w:cs="Times New Roman"/>
          <w:sz w:val="24"/>
          <w:szCs w:val="24"/>
        </w:rPr>
        <w:t xml:space="preserve"> yang </w:t>
      </w:r>
      <w:proofErr w:type="spellStart"/>
      <w:r w:rsidRPr="00011D44">
        <w:rPr>
          <w:rFonts w:ascii="Times New Roman" w:eastAsia="Times New Roman" w:hAnsi="Times New Roman" w:cs="Times New Roman"/>
          <w:sz w:val="24"/>
          <w:szCs w:val="24"/>
        </w:rPr>
        <w:t>benar</w:t>
      </w:r>
      <w:proofErr w:type="spellEnd"/>
      <w:r w:rsidRPr="00011D44">
        <w:rPr>
          <w:rFonts w:ascii="Times New Roman" w:eastAsia="Times New Roman" w:hAnsi="Times New Roman" w:cs="Times New Roman"/>
          <w:sz w:val="24"/>
          <w:szCs w:val="24"/>
        </w:rPr>
        <w:t xml:space="preserve"> </w:t>
      </w:r>
      <w:r w:rsidRPr="00C43677">
        <w:rPr>
          <w:rFonts w:ascii="Times New Roman" w:eastAsia="Times New Roman" w:hAnsi="Times New Roman" w:cs="Times New Roman"/>
          <w:sz w:val="24"/>
          <w:szCs w:val="24"/>
        </w:rPr>
        <w:t>(</w:t>
      </w:r>
      <w:hyperlink r:id="rId11" w:history="1">
        <w:r w:rsidRPr="00C43677">
          <w:rPr>
            <w:rFonts w:ascii="Times New Roman" w:eastAsia="Times New Roman" w:hAnsi="Times New Roman" w:cs="Times New Roman"/>
            <w:sz w:val="24"/>
            <w:szCs w:val="24"/>
          </w:rPr>
          <w:t>Rm. 3:21-26</w:t>
        </w:r>
      </w:hyperlink>
      <w:r w:rsidRPr="00C43677">
        <w:rPr>
          <w:rFonts w:ascii="Times New Roman" w:eastAsia="Times New Roman" w:hAnsi="Times New Roman" w:cs="Times New Roman"/>
          <w:sz w:val="24"/>
          <w:szCs w:val="24"/>
        </w:rPr>
        <w:t>).</w:t>
      </w:r>
      <w:r w:rsidRPr="00011D44">
        <w:rPr>
          <w:rFonts w:ascii="Times New Roman" w:eastAsia="Times New Roman" w:hAnsi="Times New Roman" w:cs="Times New Roman"/>
          <w:sz w:val="24"/>
          <w:szCs w:val="24"/>
        </w:rPr>
        <w:t xml:space="preserve"> </w:t>
      </w:r>
      <w:proofErr w:type="spellStart"/>
      <w:r w:rsidRPr="00011D44">
        <w:rPr>
          <w:rFonts w:ascii="Times New Roman" w:eastAsia="Times New Roman" w:hAnsi="Times New Roman" w:cs="Times New Roman"/>
          <w:sz w:val="24"/>
          <w:szCs w:val="24"/>
        </w:rPr>
        <w:t>Kebenaran</w:t>
      </w:r>
      <w:proofErr w:type="spellEnd"/>
      <w:r w:rsidRPr="00011D44">
        <w:rPr>
          <w:rFonts w:ascii="Times New Roman" w:eastAsia="Times New Roman" w:hAnsi="Times New Roman" w:cs="Times New Roman"/>
          <w:sz w:val="24"/>
          <w:szCs w:val="24"/>
        </w:rPr>
        <w:t xml:space="preserve"> </w:t>
      </w:r>
      <w:proofErr w:type="spellStart"/>
      <w:r w:rsidRPr="00011D44">
        <w:rPr>
          <w:rFonts w:ascii="Times New Roman" w:eastAsia="Times New Roman" w:hAnsi="Times New Roman" w:cs="Times New Roman"/>
          <w:sz w:val="24"/>
          <w:szCs w:val="24"/>
        </w:rPr>
        <w:t>dinyatakan</w:t>
      </w:r>
      <w:proofErr w:type="spellEnd"/>
      <w:r w:rsidRPr="00011D44">
        <w:rPr>
          <w:rFonts w:ascii="Times New Roman" w:eastAsia="Times New Roman" w:hAnsi="Times New Roman" w:cs="Times New Roman"/>
          <w:sz w:val="24"/>
          <w:szCs w:val="24"/>
        </w:rPr>
        <w:t xml:space="preserve"> </w:t>
      </w:r>
      <w:proofErr w:type="spellStart"/>
      <w:r w:rsidRPr="00011D44">
        <w:rPr>
          <w:rFonts w:ascii="Times New Roman" w:eastAsia="Times New Roman" w:hAnsi="Times New Roman" w:cs="Times New Roman"/>
          <w:sz w:val="24"/>
          <w:szCs w:val="24"/>
        </w:rPr>
        <w:t>ada</w:t>
      </w:r>
      <w:proofErr w:type="spellEnd"/>
      <w:r w:rsidRPr="00011D44">
        <w:rPr>
          <w:rFonts w:ascii="Times New Roman" w:eastAsia="Times New Roman" w:hAnsi="Times New Roman" w:cs="Times New Roman"/>
          <w:sz w:val="24"/>
          <w:szCs w:val="24"/>
        </w:rPr>
        <w:t xml:space="preserve"> pada </w:t>
      </w:r>
      <w:proofErr w:type="spellStart"/>
      <w:r w:rsidRPr="00011D44">
        <w:rPr>
          <w:rFonts w:ascii="Times New Roman" w:eastAsia="Times New Roman" w:hAnsi="Times New Roman" w:cs="Times New Roman"/>
          <w:sz w:val="24"/>
          <w:szCs w:val="24"/>
        </w:rPr>
        <w:t>Yesus</w:t>
      </w:r>
      <w:proofErr w:type="spellEnd"/>
      <w:r w:rsidRPr="00011D44">
        <w:rPr>
          <w:rFonts w:ascii="Times New Roman" w:eastAsia="Times New Roman" w:hAnsi="Times New Roman" w:cs="Times New Roman"/>
          <w:sz w:val="24"/>
          <w:szCs w:val="24"/>
        </w:rPr>
        <w:t xml:space="preserve"> </w:t>
      </w:r>
      <w:proofErr w:type="spellStart"/>
      <w:r w:rsidRPr="00011D44">
        <w:rPr>
          <w:rFonts w:ascii="Times New Roman" w:eastAsia="Times New Roman" w:hAnsi="Times New Roman" w:cs="Times New Roman"/>
          <w:sz w:val="24"/>
          <w:szCs w:val="24"/>
        </w:rPr>
        <w:t>dalam</w:t>
      </w:r>
      <w:proofErr w:type="spellEnd"/>
      <w:r w:rsidRPr="00011D44">
        <w:rPr>
          <w:rFonts w:ascii="Times New Roman" w:eastAsia="Times New Roman" w:hAnsi="Times New Roman" w:cs="Times New Roman"/>
          <w:sz w:val="24"/>
          <w:szCs w:val="24"/>
        </w:rPr>
        <w:t xml:space="preserve"> </w:t>
      </w:r>
      <w:hyperlink r:id="rId12" w:history="1">
        <w:r w:rsidRPr="00C43677">
          <w:rPr>
            <w:rFonts w:ascii="Times New Roman" w:eastAsia="Times New Roman" w:hAnsi="Times New Roman" w:cs="Times New Roman"/>
            <w:sz w:val="24"/>
            <w:szCs w:val="24"/>
          </w:rPr>
          <w:t>1Yoh. 2:1</w:t>
        </w:r>
      </w:hyperlink>
      <w:r w:rsidRPr="00C43677">
        <w:rPr>
          <w:rFonts w:ascii="Times New Roman" w:eastAsia="Times New Roman" w:hAnsi="Times New Roman" w:cs="Times New Roman"/>
          <w:sz w:val="24"/>
          <w:szCs w:val="24"/>
        </w:rPr>
        <w:t>,</w:t>
      </w:r>
      <w:r w:rsidRPr="00011D44">
        <w:rPr>
          <w:rFonts w:ascii="Times New Roman" w:eastAsia="Times New Roman" w:hAnsi="Times New Roman" w:cs="Times New Roman"/>
          <w:sz w:val="24"/>
          <w:szCs w:val="24"/>
        </w:rPr>
        <w:t xml:space="preserve"> </w:t>
      </w:r>
      <w:proofErr w:type="spellStart"/>
      <w:r w:rsidRPr="00011D44">
        <w:rPr>
          <w:rFonts w:ascii="Times New Roman" w:eastAsia="Times New Roman" w:hAnsi="Times New Roman" w:cs="Times New Roman"/>
          <w:sz w:val="24"/>
          <w:szCs w:val="24"/>
        </w:rPr>
        <w:t>dalam</w:t>
      </w:r>
      <w:proofErr w:type="spellEnd"/>
      <w:r w:rsidRPr="00011D44">
        <w:rPr>
          <w:rFonts w:ascii="Times New Roman" w:eastAsia="Times New Roman" w:hAnsi="Times New Roman" w:cs="Times New Roman"/>
          <w:sz w:val="24"/>
          <w:szCs w:val="24"/>
        </w:rPr>
        <w:t xml:space="preserve"> </w:t>
      </w:r>
      <w:proofErr w:type="spellStart"/>
      <w:r w:rsidRPr="00011D44">
        <w:rPr>
          <w:rFonts w:ascii="Times New Roman" w:eastAsia="Times New Roman" w:hAnsi="Times New Roman" w:cs="Times New Roman"/>
          <w:sz w:val="24"/>
          <w:szCs w:val="24"/>
        </w:rPr>
        <w:t>arti</w:t>
      </w:r>
      <w:proofErr w:type="spellEnd"/>
      <w:r w:rsidRPr="00011D44">
        <w:rPr>
          <w:rFonts w:ascii="Times New Roman" w:eastAsia="Times New Roman" w:hAnsi="Times New Roman" w:cs="Times New Roman"/>
          <w:sz w:val="24"/>
          <w:szCs w:val="24"/>
        </w:rPr>
        <w:t xml:space="preserve"> </w:t>
      </w:r>
      <w:proofErr w:type="spellStart"/>
      <w:r w:rsidRPr="00011D44">
        <w:rPr>
          <w:rFonts w:ascii="Times New Roman" w:eastAsia="Times New Roman" w:hAnsi="Times New Roman" w:cs="Times New Roman"/>
          <w:sz w:val="24"/>
          <w:szCs w:val="24"/>
        </w:rPr>
        <w:t>sama</w:t>
      </w:r>
      <w:proofErr w:type="spellEnd"/>
      <w:r w:rsidRPr="00011D44">
        <w:rPr>
          <w:rFonts w:ascii="Times New Roman" w:eastAsia="Times New Roman" w:hAnsi="Times New Roman" w:cs="Times New Roman"/>
          <w:sz w:val="24"/>
          <w:szCs w:val="24"/>
        </w:rPr>
        <w:t xml:space="preserve"> </w:t>
      </w:r>
      <w:proofErr w:type="spellStart"/>
      <w:r w:rsidRPr="00011D44">
        <w:rPr>
          <w:rFonts w:ascii="Times New Roman" w:eastAsia="Times New Roman" w:hAnsi="Times New Roman" w:cs="Times New Roman"/>
          <w:sz w:val="24"/>
          <w:szCs w:val="24"/>
        </w:rPr>
        <w:t>sekali</w:t>
      </w:r>
      <w:proofErr w:type="spellEnd"/>
      <w:r w:rsidRPr="00011D44">
        <w:rPr>
          <w:rFonts w:ascii="Times New Roman" w:eastAsia="Times New Roman" w:hAnsi="Times New Roman" w:cs="Times New Roman"/>
          <w:sz w:val="24"/>
          <w:szCs w:val="24"/>
        </w:rPr>
        <w:t xml:space="preserve"> </w:t>
      </w:r>
      <w:proofErr w:type="spellStart"/>
      <w:r w:rsidRPr="00011D44">
        <w:rPr>
          <w:rFonts w:ascii="Times New Roman" w:eastAsia="Times New Roman" w:hAnsi="Times New Roman" w:cs="Times New Roman"/>
          <w:sz w:val="24"/>
          <w:szCs w:val="24"/>
        </w:rPr>
        <w:t>sesuai</w:t>
      </w:r>
      <w:proofErr w:type="spellEnd"/>
      <w:r w:rsidRPr="00011D44">
        <w:rPr>
          <w:rFonts w:ascii="Times New Roman" w:eastAsia="Times New Roman" w:hAnsi="Times New Roman" w:cs="Times New Roman"/>
          <w:sz w:val="24"/>
          <w:szCs w:val="24"/>
        </w:rPr>
        <w:t xml:space="preserve"> </w:t>
      </w:r>
      <w:proofErr w:type="spellStart"/>
      <w:r w:rsidRPr="00011D44">
        <w:rPr>
          <w:rFonts w:ascii="Times New Roman" w:eastAsia="Times New Roman" w:hAnsi="Times New Roman" w:cs="Times New Roman"/>
          <w:sz w:val="24"/>
          <w:szCs w:val="24"/>
        </w:rPr>
        <w:t>dengan</w:t>
      </w:r>
      <w:proofErr w:type="spellEnd"/>
      <w:r w:rsidRPr="00011D44">
        <w:rPr>
          <w:rFonts w:ascii="Times New Roman" w:eastAsia="Times New Roman" w:hAnsi="Times New Roman" w:cs="Times New Roman"/>
          <w:sz w:val="24"/>
          <w:szCs w:val="24"/>
        </w:rPr>
        <w:t xml:space="preserve"> </w:t>
      </w:r>
      <w:proofErr w:type="spellStart"/>
      <w:r w:rsidRPr="00011D44">
        <w:rPr>
          <w:rFonts w:ascii="Times New Roman" w:eastAsia="Times New Roman" w:hAnsi="Times New Roman" w:cs="Times New Roman"/>
          <w:sz w:val="24"/>
          <w:szCs w:val="24"/>
        </w:rPr>
        <w:t>kehendak</w:t>
      </w:r>
      <w:proofErr w:type="spellEnd"/>
      <w:r w:rsidRPr="00011D44">
        <w:rPr>
          <w:rFonts w:ascii="Times New Roman" w:eastAsia="Times New Roman" w:hAnsi="Times New Roman" w:cs="Times New Roman"/>
          <w:sz w:val="24"/>
          <w:szCs w:val="24"/>
        </w:rPr>
        <w:t xml:space="preserve"> Allah. </w:t>
      </w:r>
      <w:proofErr w:type="spellStart"/>
      <w:r>
        <w:rPr>
          <w:rFonts w:ascii="Times New Roman" w:eastAsia="Times New Roman" w:hAnsi="Times New Roman" w:cs="Times New Roman"/>
          <w:sz w:val="24"/>
          <w:szCs w:val="24"/>
        </w:rPr>
        <w:t>Kebenaran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keadilan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mempunyai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arti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sama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namun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dimaksudkan</w:t>
      </w:r>
      <w:proofErr w:type="spellEnd"/>
      <w:r>
        <w:rPr>
          <w:rFonts w:ascii="Times New Roman" w:eastAsia="Times New Roman" w:hAnsi="Times New Roman" w:cs="Times New Roman"/>
          <w:sz w:val="24"/>
          <w:szCs w:val="24"/>
        </w:rPr>
        <w:t xml:space="preserve"> oleh Paulus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kebenaran</w:t>
      </w:r>
      <w:proofErr w:type="spellEnd"/>
      <w:r>
        <w:rPr>
          <w:rFonts w:ascii="Times New Roman" w:eastAsia="Times New Roman" w:hAnsi="Times New Roman" w:cs="Times New Roman"/>
          <w:sz w:val="24"/>
          <w:szCs w:val="24"/>
        </w:rPr>
        <w:t xml:space="preserve"> Allah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kebenaran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membenarkan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mengadili</w:t>
      </w:r>
      <w:proofErr w:type="spellEnd"/>
      <w:r>
        <w:rPr>
          <w:rFonts w:ascii="Times New Roman" w:eastAsia="Times New Roman" w:hAnsi="Times New Roman" w:cs="Times New Roman"/>
          <w:sz w:val="24"/>
          <w:szCs w:val="24"/>
        </w:rPr>
        <w:t xml:space="preserve"> orang, </w:t>
      </w:r>
      <w:proofErr w:type="spellStart"/>
      <w:r>
        <w:rPr>
          <w:rFonts w:ascii="Times New Roman" w:eastAsia="Times New Roman" w:hAnsi="Times New Roman" w:cs="Times New Roman"/>
          <w:sz w:val="24"/>
          <w:szCs w:val="24"/>
        </w:rPr>
        <w:t>kebenaran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nyata</w:t>
      </w:r>
      <w:proofErr w:type="spellEnd"/>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sz w:val="24"/>
          <w:szCs w:val="24"/>
        </w:rPr>
        <w:t>karena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anugerah</w:t>
      </w:r>
      <w:proofErr w:type="spellEnd"/>
      <w:r>
        <w:rPr>
          <w:rFonts w:ascii="Times New Roman" w:eastAsia="Times New Roman" w:hAnsi="Times New Roman" w:cs="Times New Roman"/>
          <w:sz w:val="24"/>
          <w:szCs w:val="24"/>
        </w:rPr>
        <w:t xml:space="preserve"> Allah. Leland Ryken </w:t>
      </w:r>
      <w:proofErr w:type="spellStart"/>
      <w:r>
        <w:rPr>
          <w:rFonts w:ascii="Times New Roman" w:eastAsia="Times New Roman" w:hAnsi="Times New Roman" w:cs="Times New Roman"/>
          <w:sz w:val="24"/>
          <w:szCs w:val="24"/>
        </w:rPr>
        <w:t>menyatakan</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sini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keadilandikaitkan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denganpenebusan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keselamatan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membawa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pembebasan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bagi</w:t>
      </w:r>
      <w:proofErr w:type="spellEnd"/>
      <w:r>
        <w:rPr>
          <w:rFonts w:ascii="Times New Roman" w:eastAsia="Times New Roman" w:hAnsi="Times New Roman" w:cs="Times New Roman"/>
          <w:sz w:val="24"/>
          <w:szCs w:val="24"/>
        </w:rPr>
        <w:t xml:space="preserve"> orang-orang </w:t>
      </w:r>
      <w:proofErr w:type="spellStart"/>
      <w:r>
        <w:rPr>
          <w:rFonts w:ascii="Times New Roman" w:eastAsia="Times New Roman" w:hAnsi="Times New Roman" w:cs="Times New Roman"/>
          <w:sz w:val="24"/>
          <w:szCs w:val="24"/>
        </w:rPr>
        <w:t>tawanan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kebebasan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bagiorang</w:t>
      </w:r>
      <w:proofErr w:type="spellEnd"/>
      <w:r>
        <w:rPr>
          <w:rFonts w:ascii="Times New Roman" w:eastAsia="Times New Roman" w:hAnsi="Times New Roman" w:cs="Times New Roman"/>
          <w:sz w:val="24"/>
          <w:szCs w:val="24"/>
        </w:rPr>
        <w:t xml:space="preserve">-orang </w:t>
      </w:r>
      <w:proofErr w:type="spellStart"/>
      <w:r>
        <w:rPr>
          <w:rFonts w:ascii="Times New Roman" w:eastAsia="Times New Roman" w:hAnsi="Times New Roman" w:cs="Times New Roman"/>
          <w:sz w:val="24"/>
          <w:szCs w:val="24"/>
        </w:rPr>
        <w:t>tertindas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Keadilan</w:t>
      </w:r>
      <w:proofErr w:type="spellEnd"/>
      <w:r>
        <w:rPr>
          <w:rFonts w:ascii="Times New Roman" w:eastAsia="Times New Roman" w:hAnsi="Times New Roman" w:cs="Times New Roman"/>
          <w:sz w:val="24"/>
          <w:szCs w:val="24"/>
        </w:rPr>
        <w:t xml:space="preserve"> Allah </w:t>
      </w:r>
      <w:proofErr w:type="spellStart"/>
      <w:r>
        <w:rPr>
          <w:rFonts w:ascii="Times New Roman" w:eastAsia="Times New Roman" w:hAnsi="Times New Roman" w:cs="Times New Roman"/>
          <w:sz w:val="24"/>
          <w:szCs w:val="24"/>
        </w:rPr>
        <w:t>selalu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hangat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karena</w:t>
      </w:r>
      <w:proofErr w:type="spellEnd"/>
      <w:r>
        <w:rPr>
          <w:rFonts w:ascii="Times New Roman" w:eastAsia="Times New Roman" w:hAnsi="Times New Roman" w:cs="Times New Roman"/>
          <w:sz w:val="24"/>
          <w:szCs w:val="24"/>
        </w:rPr>
        <w:t xml:space="preserve"> Allah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kasih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Keadilan</w:t>
      </w:r>
      <w:proofErr w:type="spellEnd"/>
      <w:r>
        <w:rPr>
          <w:rFonts w:ascii="Times New Roman" w:eastAsia="Times New Roman" w:hAnsi="Times New Roman" w:cs="Times New Roman"/>
          <w:sz w:val="24"/>
          <w:szCs w:val="24"/>
        </w:rPr>
        <w:t xml:space="preserve"> Allah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membawa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sukacita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Ams</w:t>
      </w:r>
      <w:proofErr w:type="spellEnd"/>
      <w:r>
        <w:rPr>
          <w:rFonts w:ascii="Times New Roman" w:eastAsia="Times New Roman" w:hAnsi="Times New Roman" w:cs="Times New Roman"/>
          <w:sz w:val="24"/>
          <w:szCs w:val="24"/>
        </w:rPr>
        <w:t>. 21:15).</w:t>
      </w:r>
      <w:r>
        <w:rPr>
          <w:rStyle w:val="FootnoteReference"/>
          <w:rFonts w:ascii="Times New Roman" w:eastAsia="Times New Roman" w:hAnsi="Times New Roman" w:cs="Times New Roman"/>
          <w:sz w:val="24"/>
          <w:szCs w:val="24"/>
        </w:rPr>
        <w:footnoteReference w:id="274"/>
      </w:r>
      <w:r>
        <w:rPr>
          <w:rFonts w:ascii="Times New Roman" w:eastAsia="Times New Roman" w:hAnsi="Times New Roman" w:cs="Times New Roman"/>
          <w:sz w:val="24"/>
          <w:szCs w:val="24"/>
        </w:rPr>
        <w:t xml:space="preserve"> </w:t>
      </w:r>
    </w:p>
    <w:p w:rsidR="00303D92" w:rsidRDefault="00303D92" w:rsidP="00A67902">
      <w:pPr>
        <w:spacing w:after="0"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Kebenaran</w:t>
      </w:r>
      <w:proofErr w:type="spellEnd"/>
      <w:r>
        <w:rPr>
          <w:rFonts w:ascii="Times New Roman" w:eastAsia="Times New Roman" w:hAnsi="Times New Roman" w:cs="Times New Roman"/>
          <w:sz w:val="24"/>
          <w:szCs w:val="24"/>
        </w:rPr>
        <w:t xml:space="preserve"> Allah </w:t>
      </w:r>
      <w:proofErr w:type="spellStart"/>
      <w:r>
        <w:rPr>
          <w:rFonts w:ascii="Times New Roman" w:eastAsia="Times New Roman" w:hAnsi="Times New Roman" w:cs="Times New Roman"/>
          <w:sz w:val="24"/>
          <w:szCs w:val="24"/>
        </w:rPr>
        <w:t>apabila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sudah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terhisap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kehidupan</w:t>
      </w:r>
      <w:proofErr w:type="spellEnd"/>
      <w:r>
        <w:rPr>
          <w:rFonts w:ascii="Times New Roman" w:eastAsia="Times New Roman" w:hAnsi="Times New Roman" w:cs="Times New Roman"/>
          <w:sz w:val="24"/>
          <w:szCs w:val="24"/>
        </w:rPr>
        <w:t xml:space="preserve"> orang </w:t>
      </w:r>
      <w:proofErr w:type="spellStart"/>
      <w:r>
        <w:rPr>
          <w:rFonts w:ascii="Times New Roman" w:eastAsia="Times New Roman" w:hAnsi="Times New Roman" w:cs="Times New Roman"/>
          <w:sz w:val="24"/>
          <w:szCs w:val="24"/>
        </w:rPr>
        <w:t>beriman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dampak</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terjadi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hidup</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kehidupan</w:t>
      </w:r>
      <w:proofErr w:type="spellEnd"/>
      <w:r>
        <w:rPr>
          <w:rFonts w:ascii="Times New Roman" w:eastAsia="Times New Roman" w:hAnsi="Times New Roman" w:cs="Times New Roman"/>
          <w:sz w:val="24"/>
          <w:szCs w:val="24"/>
        </w:rPr>
        <w:t xml:space="preserve"> orang </w:t>
      </w:r>
      <w:proofErr w:type="spellStart"/>
      <w:r>
        <w:rPr>
          <w:rFonts w:ascii="Times New Roman" w:eastAsia="Times New Roman" w:hAnsi="Times New Roman" w:cs="Times New Roman"/>
          <w:sz w:val="24"/>
          <w:szCs w:val="24"/>
        </w:rPr>
        <w:t>beriman</w:t>
      </w:r>
      <w:proofErr w:type="spellEnd"/>
      <w:r>
        <w:rPr>
          <w:rFonts w:ascii="Times New Roman" w:eastAsia="Times New Roman" w:hAnsi="Times New Roman" w:cs="Times New Roman"/>
          <w:sz w:val="24"/>
          <w:szCs w:val="24"/>
        </w:rPr>
        <w:t xml:space="preserve">. Orang </w:t>
      </w:r>
      <w:proofErr w:type="spellStart"/>
      <w:r>
        <w:rPr>
          <w:rFonts w:ascii="Times New Roman" w:eastAsia="Times New Roman" w:hAnsi="Times New Roman" w:cs="Times New Roman"/>
          <w:sz w:val="24"/>
          <w:szCs w:val="24"/>
        </w:rPr>
        <w:t>beriman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satu</w:t>
      </w:r>
      <w:proofErr w:type="spellEnd"/>
      <w:r>
        <w:rPr>
          <w:rFonts w:ascii="Times New Roman" w:eastAsia="Times New Roman" w:hAnsi="Times New Roman" w:cs="Times New Roman"/>
          <w:sz w:val="24"/>
          <w:szCs w:val="24"/>
        </w:rPr>
        <w:t xml:space="preserve"> orang </w:t>
      </w:r>
      <w:proofErr w:type="spellStart"/>
      <w:r>
        <w:rPr>
          <w:rFonts w:ascii="Times New Roman" w:eastAsia="Times New Roman" w:hAnsi="Times New Roman" w:cs="Times New Roman"/>
          <w:sz w:val="24"/>
          <w:szCs w:val="24"/>
        </w:rPr>
        <w:t>saja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melainkan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mencakup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seluruh</w:t>
      </w:r>
      <w:proofErr w:type="spellEnd"/>
      <w:r>
        <w:rPr>
          <w:rFonts w:ascii="Times New Roman" w:eastAsia="Times New Roman" w:hAnsi="Times New Roman" w:cs="Times New Roman"/>
          <w:sz w:val="24"/>
          <w:szCs w:val="24"/>
        </w:rPr>
        <w:t xml:space="preserve"> orang yang </w:t>
      </w:r>
      <w:proofErr w:type="spellStart"/>
      <w:r>
        <w:rPr>
          <w:rFonts w:ascii="Times New Roman" w:eastAsia="Times New Roman" w:hAnsi="Times New Roman" w:cs="Times New Roman"/>
          <w:sz w:val="24"/>
          <w:szCs w:val="24"/>
        </w:rPr>
        <w:t>beriman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Yesus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Kristus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penyelamat</w:t>
      </w:r>
      <w:proofErr w:type="spellEnd"/>
      <w:r>
        <w:rPr>
          <w:rFonts w:ascii="Times New Roman" w:eastAsia="Times New Roman" w:hAnsi="Times New Roman" w:cs="Times New Roman"/>
          <w:sz w:val="24"/>
          <w:szCs w:val="24"/>
        </w:rPr>
        <w:t xml:space="preserve"> dunia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sekaligus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kehidupan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sehari-hari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hidup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benar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surat</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hidup</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menjadi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siapapun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dimana</w:t>
      </w:r>
      <w:proofErr w:type="spellEnd"/>
      <w:r>
        <w:rPr>
          <w:rFonts w:ascii="Times New Roman" w:eastAsia="Times New Roman" w:hAnsi="Times New Roman" w:cs="Times New Roman"/>
          <w:sz w:val="24"/>
          <w:szCs w:val="24"/>
        </w:rPr>
        <w:t xml:space="preserve"> orang </w:t>
      </w:r>
      <w:proofErr w:type="spellStart"/>
      <w:r>
        <w:rPr>
          <w:rFonts w:ascii="Times New Roman" w:eastAsia="Times New Roman" w:hAnsi="Times New Roman" w:cs="Times New Roman"/>
          <w:sz w:val="24"/>
          <w:szCs w:val="24"/>
        </w:rPr>
        <w:t>beriman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berada</w:t>
      </w:r>
      <w:proofErr w:type="spellEnd"/>
      <w:r>
        <w:rPr>
          <w:rFonts w:ascii="Times New Roman" w:eastAsia="Times New Roman" w:hAnsi="Times New Roman" w:cs="Times New Roman"/>
          <w:sz w:val="24"/>
          <w:szCs w:val="24"/>
        </w:rPr>
        <w:t xml:space="preserve">. </w:t>
      </w:r>
    </w:p>
    <w:p w:rsidR="00303D92" w:rsidRPr="00011D44" w:rsidRDefault="00303D92" w:rsidP="00A67902">
      <w:pPr>
        <w:spacing w:after="0" w:line="240" w:lineRule="auto"/>
        <w:ind w:firstLine="720"/>
        <w:jc w:val="both"/>
        <w:rPr>
          <w:rFonts w:ascii="Times New Roman" w:eastAsia="Times New Roman" w:hAnsi="Times New Roman" w:cs="Times New Roman"/>
          <w:sz w:val="24"/>
          <w:szCs w:val="24"/>
        </w:rPr>
      </w:pPr>
    </w:p>
    <w:p w:rsidR="00303D92" w:rsidRDefault="00303D92" w:rsidP="00A67902">
      <w:pPr>
        <w:spacing w:after="0" w:line="240" w:lineRule="auto"/>
        <w:ind w:firstLine="720"/>
        <w:jc w:val="both"/>
        <w:rPr>
          <w:rFonts w:ascii="Times New Roman" w:hAnsi="Times New Roman" w:cs="Times New Roman"/>
          <w:sz w:val="24"/>
          <w:szCs w:val="24"/>
          <w:lang w:bidi="he-IL"/>
        </w:rPr>
      </w:pPr>
    </w:p>
    <w:p w:rsidR="00303D92" w:rsidRDefault="00303D92" w:rsidP="00A67902">
      <w:pPr>
        <w:spacing w:line="240" w:lineRule="auto"/>
      </w:pPr>
    </w:p>
    <w:p w:rsidR="00303D92" w:rsidRDefault="00303D92" w:rsidP="00A67902">
      <w:pPr>
        <w:spacing w:line="240" w:lineRule="auto"/>
      </w:pPr>
    </w:p>
    <w:p w:rsidR="00303D92" w:rsidRDefault="00303D92" w:rsidP="00A67902">
      <w:pPr>
        <w:spacing w:after="200" w:line="240" w:lineRule="auto"/>
        <w:jc w:val="center"/>
        <w:rPr>
          <w:rFonts w:ascii="Times New Roman" w:eastAsia="Calibri" w:hAnsi="Times New Roman" w:cs="Times New Roman"/>
          <w:b/>
          <w:sz w:val="24"/>
          <w:szCs w:val="24"/>
          <w:lang w:val="id-ID"/>
        </w:rPr>
      </w:pPr>
    </w:p>
    <w:p w:rsidR="00412E24" w:rsidRDefault="00412E24" w:rsidP="00A67902">
      <w:pPr>
        <w:spacing w:after="200" w:line="240" w:lineRule="auto"/>
        <w:jc w:val="center"/>
        <w:rPr>
          <w:rFonts w:ascii="Times New Roman" w:eastAsia="Calibri" w:hAnsi="Times New Roman" w:cs="Times New Roman"/>
          <w:b/>
          <w:sz w:val="24"/>
          <w:szCs w:val="24"/>
          <w:lang w:val="en-ID"/>
        </w:rPr>
      </w:pPr>
    </w:p>
    <w:p w:rsidR="00DC6A61" w:rsidRDefault="00DC6A61" w:rsidP="00A67902">
      <w:pPr>
        <w:spacing w:after="200" w:line="240" w:lineRule="auto"/>
        <w:jc w:val="center"/>
        <w:rPr>
          <w:rFonts w:ascii="Times New Roman" w:eastAsia="Calibri" w:hAnsi="Times New Roman" w:cs="Times New Roman"/>
          <w:b/>
          <w:sz w:val="24"/>
          <w:szCs w:val="24"/>
          <w:lang w:val="en-ID"/>
        </w:rPr>
      </w:pPr>
    </w:p>
    <w:p w:rsidR="00303D92" w:rsidRDefault="000D3224" w:rsidP="00A67902">
      <w:pPr>
        <w:spacing w:after="200" w:line="240" w:lineRule="auto"/>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en-ID"/>
        </w:rPr>
        <w:lastRenderedPageBreak/>
        <w:t>B</w:t>
      </w:r>
      <w:r w:rsidR="00303D92" w:rsidRPr="00B133C9">
        <w:rPr>
          <w:rFonts w:ascii="Times New Roman" w:eastAsia="Calibri" w:hAnsi="Times New Roman" w:cs="Times New Roman"/>
          <w:b/>
          <w:sz w:val="24"/>
          <w:szCs w:val="24"/>
          <w:lang w:val="id-ID"/>
        </w:rPr>
        <w:t>AB V</w:t>
      </w:r>
    </w:p>
    <w:p w:rsidR="00303D92" w:rsidRPr="00621404" w:rsidRDefault="00303D92" w:rsidP="00DC6A61">
      <w:pPr>
        <w:spacing w:after="200" w:line="240" w:lineRule="auto"/>
        <w:jc w:val="center"/>
        <w:rPr>
          <w:rFonts w:ascii="Times New Roman" w:eastAsia="Calibri" w:hAnsi="Times New Roman" w:cs="Times New Roman"/>
          <w:b/>
          <w:sz w:val="24"/>
          <w:szCs w:val="24"/>
          <w:lang w:val="id-ID"/>
        </w:rPr>
      </w:pPr>
      <w:r w:rsidRPr="00B133C9">
        <w:rPr>
          <w:rFonts w:ascii="Times New Roman" w:eastAsia="Calibri" w:hAnsi="Times New Roman" w:cs="Times New Roman"/>
          <w:b/>
          <w:sz w:val="24"/>
          <w:szCs w:val="24"/>
          <w:lang w:val="id-ID"/>
        </w:rPr>
        <w:t xml:space="preserve">KESIMPULAN </w:t>
      </w:r>
    </w:p>
    <w:p w:rsidR="00303D92" w:rsidRDefault="00303D92" w:rsidP="00A67902">
      <w:pPr>
        <w:spacing w:after="200" w:line="240" w:lineRule="auto"/>
        <w:ind w:left="1800"/>
        <w:contextualSpacing/>
        <w:jc w:val="both"/>
        <w:rPr>
          <w:rFonts w:ascii="Times New Roman" w:eastAsia="Calibri" w:hAnsi="Times New Roman" w:cs="Times New Roman"/>
          <w:sz w:val="24"/>
          <w:szCs w:val="24"/>
          <w:lang w:val="en-ID"/>
        </w:rPr>
      </w:pPr>
    </w:p>
    <w:p w:rsidR="00303D92" w:rsidRDefault="00303D92" w:rsidP="00A67902">
      <w:pPr>
        <w:spacing w:after="200" w:line="240" w:lineRule="auto"/>
        <w:contextualSpacing/>
        <w:jc w:val="both"/>
        <w:rPr>
          <w:rFonts w:ascii="Times New Roman" w:eastAsia="Calibri" w:hAnsi="Times New Roman" w:cs="Times New Roman"/>
          <w:sz w:val="24"/>
          <w:szCs w:val="24"/>
          <w:lang w:val="en-ID"/>
        </w:rPr>
      </w:pPr>
      <w:proofErr w:type="spellStart"/>
      <w:r>
        <w:rPr>
          <w:rFonts w:ascii="Times New Roman" w:eastAsia="Calibri" w:hAnsi="Times New Roman" w:cs="Times New Roman"/>
          <w:sz w:val="24"/>
          <w:szCs w:val="24"/>
          <w:lang w:val="en-ID"/>
        </w:rPr>
        <w:t>Menjawab</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permasalah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penulisan</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berdasarkan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hasil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penyajian</w:t>
      </w:r>
      <w:proofErr w:type="spellEnd"/>
      <w:r>
        <w:rPr>
          <w:rFonts w:ascii="Times New Roman" w:eastAsia="Calibri" w:hAnsi="Times New Roman" w:cs="Times New Roman"/>
          <w:sz w:val="24"/>
          <w:szCs w:val="24"/>
          <w:lang w:val="en-ID"/>
        </w:rPr>
        <w:t xml:space="preserve"> data </w:t>
      </w:r>
      <w:proofErr w:type="spellStart"/>
      <w:r>
        <w:rPr>
          <w:rFonts w:ascii="Times New Roman" w:eastAsia="Calibri" w:hAnsi="Times New Roman" w:cs="Times New Roman"/>
          <w:sz w:val="24"/>
          <w:szCs w:val="24"/>
          <w:lang w:val="en-ID"/>
        </w:rPr>
        <w:t>serta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analisis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maka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bagian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penulis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mengemukakan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hasil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akhir</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atau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kesimpulan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sebagai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berikut</w:t>
      </w:r>
      <w:proofErr w:type="spellEnd"/>
      <w:r>
        <w:rPr>
          <w:rFonts w:ascii="Times New Roman" w:eastAsia="Calibri" w:hAnsi="Times New Roman" w:cs="Times New Roman"/>
          <w:sz w:val="24"/>
          <w:szCs w:val="24"/>
          <w:lang w:val="en-ID"/>
        </w:rPr>
        <w:t>:</w:t>
      </w:r>
    </w:p>
    <w:p w:rsidR="00303D92" w:rsidRDefault="00303D92" w:rsidP="00A67902">
      <w:pPr>
        <w:spacing w:after="200" w:line="240" w:lineRule="auto"/>
        <w:contextualSpacing/>
        <w:jc w:val="both"/>
        <w:rPr>
          <w:rFonts w:ascii="Times New Roman" w:eastAsia="Calibri" w:hAnsi="Times New Roman" w:cs="Times New Roman"/>
          <w:sz w:val="24"/>
          <w:szCs w:val="24"/>
          <w:lang w:val="en-ID"/>
        </w:rPr>
      </w:pPr>
    </w:p>
    <w:p w:rsidR="00303D92" w:rsidRPr="00300C18" w:rsidRDefault="00303D92" w:rsidP="00A67902">
      <w:pPr>
        <w:spacing w:after="200" w:line="240" w:lineRule="auto"/>
        <w:ind w:firstLine="720"/>
        <w:jc w:val="both"/>
        <w:rPr>
          <w:rFonts w:ascii="Times New Roman" w:eastAsia="Calibri" w:hAnsi="Times New Roman" w:cs="Times New Roman"/>
          <w:sz w:val="24"/>
          <w:szCs w:val="24"/>
          <w:lang w:val="id-ID"/>
        </w:rPr>
      </w:pPr>
      <w:r w:rsidRPr="00300C18">
        <w:rPr>
          <w:rFonts w:ascii="Times New Roman" w:eastAsia="Calibri" w:hAnsi="Times New Roman" w:cs="Times New Roman"/>
          <w:sz w:val="24"/>
          <w:szCs w:val="24"/>
          <w:lang w:val="en-ID"/>
        </w:rPr>
        <w:t xml:space="preserve">Setelah </w:t>
      </w:r>
      <w:proofErr w:type="spellStart"/>
      <w:r w:rsidRPr="00300C18">
        <w:rPr>
          <w:rFonts w:ascii="Times New Roman" w:eastAsia="Calibri" w:hAnsi="Times New Roman" w:cs="Times New Roman"/>
          <w:sz w:val="24"/>
          <w:szCs w:val="24"/>
          <w:lang w:val="en-ID"/>
        </w:rPr>
        <w:t>pembahasan</w:t>
      </w:r>
      <w:proofErr w:type="spellEnd"/>
      <w:r w:rsidRPr="00300C18">
        <w:rPr>
          <w:rFonts w:ascii="Times New Roman" w:eastAsia="Calibri" w:hAnsi="Times New Roman" w:cs="Times New Roman"/>
          <w:sz w:val="24"/>
          <w:szCs w:val="24"/>
          <w:lang w:val="en-ID"/>
        </w:rPr>
        <w:t xml:space="preserve"> </w:t>
      </w:r>
      <w:proofErr w:type="spellStart"/>
      <w:r w:rsidRPr="00300C18">
        <w:rPr>
          <w:rFonts w:ascii="Times New Roman" w:eastAsia="Calibri" w:hAnsi="Times New Roman" w:cs="Times New Roman"/>
          <w:sz w:val="24"/>
          <w:szCs w:val="24"/>
          <w:lang w:val="en-ID"/>
        </w:rPr>
        <w:t>panjang</w:t>
      </w:r>
      <w:proofErr w:type="spellEnd"/>
      <w:r w:rsidRPr="00300C18">
        <w:rPr>
          <w:rFonts w:ascii="Times New Roman" w:eastAsia="Calibri" w:hAnsi="Times New Roman" w:cs="Times New Roman"/>
          <w:sz w:val="24"/>
          <w:szCs w:val="24"/>
          <w:lang w:val="en-ID"/>
        </w:rPr>
        <w:t xml:space="preserve"> dan </w:t>
      </w:r>
      <w:proofErr w:type="spellStart"/>
      <w:r w:rsidRPr="00300C18">
        <w:rPr>
          <w:rFonts w:ascii="Times New Roman" w:eastAsia="Calibri" w:hAnsi="Times New Roman" w:cs="Times New Roman"/>
          <w:sz w:val="24"/>
          <w:szCs w:val="24"/>
          <w:lang w:val="en-ID"/>
        </w:rPr>
        <w:t>lebar</w:t>
      </w:r>
      <w:proofErr w:type="spellEnd"/>
      <w:r w:rsidRPr="00300C18">
        <w:rPr>
          <w:rFonts w:ascii="Times New Roman" w:eastAsia="Calibri" w:hAnsi="Times New Roman" w:cs="Times New Roman"/>
          <w:sz w:val="24"/>
          <w:szCs w:val="24"/>
          <w:lang w:val="en-ID"/>
        </w:rPr>
        <w:t xml:space="preserve"> pada </w:t>
      </w:r>
      <w:proofErr w:type="spellStart"/>
      <w:r w:rsidRPr="00300C18">
        <w:rPr>
          <w:rFonts w:ascii="Times New Roman" w:eastAsia="Calibri" w:hAnsi="Times New Roman" w:cs="Times New Roman"/>
          <w:sz w:val="24"/>
          <w:szCs w:val="24"/>
          <w:lang w:val="en-ID"/>
        </w:rPr>
        <w:t>bab-bab</w:t>
      </w:r>
      <w:proofErr w:type="spellEnd"/>
      <w:r w:rsidRPr="00300C18">
        <w:rPr>
          <w:rFonts w:ascii="Times New Roman" w:eastAsia="Calibri" w:hAnsi="Times New Roman" w:cs="Times New Roman"/>
          <w:sz w:val="24"/>
          <w:szCs w:val="24"/>
          <w:lang w:val="en-ID"/>
        </w:rPr>
        <w:t xml:space="preserve"> </w:t>
      </w:r>
      <w:proofErr w:type="spellStart"/>
      <w:r w:rsidRPr="00300C18">
        <w:rPr>
          <w:rFonts w:ascii="Times New Roman" w:eastAsia="Calibri" w:hAnsi="Times New Roman" w:cs="Times New Roman"/>
          <w:sz w:val="24"/>
          <w:szCs w:val="24"/>
          <w:lang w:val="en-ID"/>
        </w:rPr>
        <w:t>sebelumnya</w:t>
      </w:r>
      <w:proofErr w:type="spellEnd"/>
      <w:r w:rsidRPr="00300C18">
        <w:rPr>
          <w:rFonts w:ascii="Times New Roman" w:eastAsia="Calibri" w:hAnsi="Times New Roman" w:cs="Times New Roman"/>
          <w:sz w:val="24"/>
          <w:szCs w:val="24"/>
          <w:lang w:val="en-ID"/>
        </w:rPr>
        <w:t xml:space="preserve">, </w:t>
      </w:r>
      <w:proofErr w:type="spellStart"/>
      <w:r w:rsidRPr="00300C18">
        <w:rPr>
          <w:rFonts w:ascii="Times New Roman" w:eastAsia="Calibri" w:hAnsi="Times New Roman" w:cs="Times New Roman"/>
          <w:sz w:val="24"/>
          <w:szCs w:val="24"/>
          <w:lang w:val="en-ID"/>
        </w:rPr>
        <w:t>dengan</w:t>
      </w:r>
      <w:proofErr w:type="spellEnd"/>
      <w:r w:rsidRPr="00300C18">
        <w:rPr>
          <w:rFonts w:ascii="Times New Roman" w:eastAsia="Calibri" w:hAnsi="Times New Roman" w:cs="Times New Roman"/>
          <w:sz w:val="24"/>
          <w:szCs w:val="24"/>
          <w:lang w:val="en-ID"/>
        </w:rPr>
        <w:t xml:space="preserve"> </w:t>
      </w:r>
      <w:proofErr w:type="spellStart"/>
      <w:r w:rsidRPr="00300C18">
        <w:rPr>
          <w:rFonts w:ascii="Times New Roman" w:eastAsia="Calibri" w:hAnsi="Times New Roman" w:cs="Times New Roman"/>
          <w:sz w:val="24"/>
          <w:szCs w:val="24"/>
          <w:lang w:val="en-ID"/>
        </w:rPr>
        <w:t>disertai</w:t>
      </w:r>
      <w:proofErr w:type="spellEnd"/>
      <w:r w:rsidRPr="00300C18">
        <w:rPr>
          <w:rFonts w:ascii="Times New Roman" w:eastAsia="Calibri" w:hAnsi="Times New Roman" w:cs="Times New Roman"/>
          <w:sz w:val="24"/>
          <w:szCs w:val="24"/>
          <w:lang w:val="en-ID"/>
        </w:rPr>
        <w:t xml:space="preserve"> </w:t>
      </w:r>
      <w:proofErr w:type="spellStart"/>
      <w:r w:rsidRPr="00300C18">
        <w:rPr>
          <w:rFonts w:ascii="Times New Roman" w:eastAsia="Calibri" w:hAnsi="Times New Roman" w:cs="Times New Roman"/>
          <w:sz w:val="24"/>
          <w:szCs w:val="24"/>
          <w:lang w:val="en-ID"/>
        </w:rPr>
        <w:t>sebuah</w:t>
      </w:r>
      <w:proofErr w:type="spellEnd"/>
      <w:r w:rsidRPr="00300C18">
        <w:rPr>
          <w:rFonts w:ascii="Times New Roman" w:eastAsia="Calibri" w:hAnsi="Times New Roman" w:cs="Times New Roman"/>
          <w:sz w:val="24"/>
          <w:szCs w:val="24"/>
          <w:lang w:val="en-ID"/>
        </w:rPr>
        <w:t xml:space="preserve"> </w:t>
      </w:r>
      <w:proofErr w:type="spellStart"/>
      <w:r w:rsidRPr="00300C18">
        <w:rPr>
          <w:rFonts w:ascii="Times New Roman" w:eastAsia="Calibri" w:hAnsi="Times New Roman" w:cs="Times New Roman"/>
          <w:sz w:val="24"/>
          <w:szCs w:val="24"/>
          <w:lang w:val="en-ID"/>
        </w:rPr>
        <w:t>eksegesis</w:t>
      </w:r>
      <w:proofErr w:type="spellEnd"/>
      <w:r w:rsidRPr="00300C18">
        <w:rPr>
          <w:rFonts w:ascii="Times New Roman" w:eastAsia="Calibri" w:hAnsi="Times New Roman" w:cs="Times New Roman"/>
          <w:sz w:val="24"/>
          <w:szCs w:val="24"/>
          <w:lang w:val="en-ID"/>
        </w:rPr>
        <w:t xml:space="preserve"> pada </w:t>
      </w:r>
      <w:proofErr w:type="spellStart"/>
      <w:r w:rsidRPr="00300C18">
        <w:rPr>
          <w:rFonts w:ascii="Times New Roman" w:eastAsia="Calibri" w:hAnsi="Times New Roman" w:cs="Times New Roman"/>
          <w:sz w:val="24"/>
          <w:szCs w:val="24"/>
          <w:lang w:val="en-ID"/>
        </w:rPr>
        <w:t>ayat</w:t>
      </w:r>
      <w:proofErr w:type="spellEnd"/>
      <w:r w:rsidRPr="00300C18">
        <w:rPr>
          <w:rFonts w:ascii="Times New Roman" w:eastAsia="Calibri" w:hAnsi="Times New Roman" w:cs="Times New Roman"/>
          <w:sz w:val="24"/>
          <w:szCs w:val="24"/>
          <w:lang w:val="en-ID"/>
        </w:rPr>
        <w:t xml:space="preserve"> </w:t>
      </w:r>
      <w:proofErr w:type="spellStart"/>
      <w:r w:rsidRPr="00300C18">
        <w:rPr>
          <w:rFonts w:ascii="Times New Roman" w:eastAsia="Calibri" w:hAnsi="Times New Roman" w:cs="Times New Roman"/>
          <w:sz w:val="24"/>
          <w:szCs w:val="24"/>
          <w:lang w:val="en-ID"/>
        </w:rPr>
        <w:t>terkait</w:t>
      </w:r>
      <w:proofErr w:type="spellEnd"/>
      <w:r w:rsidRPr="00300C18">
        <w:rPr>
          <w:rFonts w:ascii="Times New Roman" w:eastAsia="Calibri" w:hAnsi="Times New Roman" w:cs="Times New Roman"/>
          <w:sz w:val="24"/>
          <w:szCs w:val="24"/>
          <w:lang w:val="en-ID"/>
        </w:rPr>
        <w:t xml:space="preserve"> </w:t>
      </w:r>
      <w:proofErr w:type="spellStart"/>
      <w:r w:rsidRPr="00300C18">
        <w:rPr>
          <w:rFonts w:ascii="Times New Roman" w:eastAsia="Calibri" w:hAnsi="Times New Roman" w:cs="Times New Roman"/>
          <w:sz w:val="24"/>
          <w:szCs w:val="24"/>
          <w:lang w:val="en-ID"/>
        </w:rPr>
        <w:t>sebagai</w:t>
      </w:r>
      <w:proofErr w:type="spellEnd"/>
      <w:r w:rsidRPr="00300C18">
        <w:rPr>
          <w:rFonts w:ascii="Times New Roman" w:eastAsia="Calibri" w:hAnsi="Times New Roman" w:cs="Times New Roman"/>
          <w:sz w:val="24"/>
          <w:szCs w:val="24"/>
          <w:lang w:val="en-ID"/>
        </w:rPr>
        <w:t xml:space="preserve"> </w:t>
      </w:r>
      <w:proofErr w:type="spellStart"/>
      <w:r w:rsidRPr="00300C18">
        <w:rPr>
          <w:rFonts w:ascii="Times New Roman" w:eastAsia="Calibri" w:hAnsi="Times New Roman" w:cs="Times New Roman"/>
          <w:sz w:val="24"/>
          <w:szCs w:val="24"/>
          <w:lang w:val="en-ID"/>
        </w:rPr>
        <w:t>pembelajaran</w:t>
      </w:r>
      <w:proofErr w:type="spellEnd"/>
      <w:r w:rsidRPr="00300C18">
        <w:rPr>
          <w:rFonts w:ascii="Times New Roman" w:eastAsia="Calibri" w:hAnsi="Times New Roman" w:cs="Times New Roman"/>
          <w:sz w:val="24"/>
          <w:szCs w:val="24"/>
          <w:lang w:val="en-ID"/>
        </w:rPr>
        <w:t xml:space="preserve"> </w:t>
      </w:r>
      <w:proofErr w:type="spellStart"/>
      <w:r w:rsidRPr="00300C18">
        <w:rPr>
          <w:rFonts w:ascii="Times New Roman" w:eastAsia="Calibri" w:hAnsi="Times New Roman" w:cs="Times New Roman"/>
          <w:sz w:val="24"/>
          <w:szCs w:val="24"/>
          <w:lang w:val="en-ID"/>
        </w:rPr>
        <w:t>bahwa</w:t>
      </w:r>
      <w:proofErr w:type="spellEnd"/>
      <w:r w:rsidRPr="00300C18">
        <w:rPr>
          <w:rFonts w:ascii="Times New Roman" w:eastAsia="Calibri" w:hAnsi="Times New Roman" w:cs="Times New Roman"/>
          <w:sz w:val="24"/>
          <w:szCs w:val="24"/>
          <w:lang w:val="en-ID"/>
        </w:rPr>
        <w:t xml:space="preserve"> Paulus </w:t>
      </w:r>
      <w:proofErr w:type="spellStart"/>
      <w:r w:rsidRPr="00300C18">
        <w:rPr>
          <w:rFonts w:ascii="Times New Roman" w:eastAsia="Calibri" w:hAnsi="Times New Roman" w:cs="Times New Roman"/>
          <w:sz w:val="24"/>
          <w:szCs w:val="24"/>
          <w:lang w:val="en-ID"/>
        </w:rPr>
        <w:t>hendak</w:t>
      </w:r>
      <w:proofErr w:type="spellEnd"/>
      <w:r w:rsidRPr="00300C18">
        <w:rPr>
          <w:rFonts w:ascii="Times New Roman" w:eastAsia="Calibri" w:hAnsi="Times New Roman" w:cs="Times New Roman"/>
          <w:sz w:val="24"/>
          <w:szCs w:val="24"/>
          <w:lang w:val="en-ID"/>
        </w:rPr>
        <w:t xml:space="preserve"> </w:t>
      </w:r>
      <w:proofErr w:type="spellStart"/>
      <w:r w:rsidRPr="00300C18">
        <w:rPr>
          <w:rFonts w:ascii="Times New Roman" w:eastAsia="Calibri" w:hAnsi="Times New Roman" w:cs="Times New Roman"/>
          <w:sz w:val="24"/>
          <w:szCs w:val="24"/>
          <w:lang w:val="en-ID"/>
        </w:rPr>
        <w:t>mematahkan</w:t>
      </w:r>
      <w:proofErr w:type="spellEnd"/>
      <w:r w:rsidRPr="00300C18">
        <w:rPr>
          <w:rFonts w:ascii="Times New Roman" w:eastAsia="Calibri" w:hAnsi="Times New Roman" w:cs="Times New Roman"/>
          <w:sz w:val="24"/>
          <w:szCs w:val="24"/>
          <w:lang w:val="en-ID"/>
        </w:rPr>
        <w:t xml:space="preserve"> </w:t>
      </w:r>
      <w:proofErr w:type="spellStart"/>
      <w:r w:rsidRPr="00300C18">
        <w:rPr>
          <w:rFonts w:ascii="Times New Roman" w:eastAsia="Calibri" w:hAnsi="Times New Roman" w:cs="Times New Roman"/>
          <w:sz w:val="24"/>
          <w:szCs w:val="24"/>
          <w:lang w:val="en-ID"/>
        </w:rPr>
        <w:t>kebenarannya</w:t>
      </w:r>
      <w:proofErr w:type="spellEnd"/>
      <w:r w:rsidRPr="00300C18">
        <w:rPr>
          <w:rFonts w:ascii="Times New Roman" w:eastAsia="Calibri" w:hAnsi="Times New Roman" w:cs="Times New Roman"/>
          <w:sz w:val="24"/>
          <w:szCs w:val="24"/>
          <w:lang w:val="en-ID"/>
        </w:rPr>
        <w:t xml:space="preserve"> </w:t>
      </w:r>
      <w:proofErr w:type="spellStart"/>
      <w:r w:rsidRPr="00300C18">
        <w:rPr>
          <w:rFonts w:ascii="Times New Roman" w:eastAsia="Calibri" w:hAnsi="Times New Roman" w:cs="Times New Roman"/>
          <w:sz w:val="24"/>
          <w:szCs w:val="24"/>
          <w:lang w:val="en-ID"/>
        </w:rPr>
        <w:t>sendiri</w:t>
      </w:r>
      <w:proofErr w:type="spellEnd"/>
      <w:r w:rsidRPr="00300C18">
        <w:rPr>
          <w:rFonts w:ascii="Times New Roman" w:eastAsia="Calibri" w:hAnsi="Times New Roman" w:cs="Times New Roman"/>
          <w:sz w:val="24"/>
          <w:szCs w:val="24"/>
          <w:lang w:val="en-ID"/>
        </w:rPr>
        <w:t xml:space="preserve"> </w:t>
      </w:r>
      <w:proofErr w:type="spellStart"/>
      <w:r w:rsidRPr="00300C18">
        <w:rPr>
          <w:rFonts w:ascii="Times New Roman" w:eastAsia="Calibri" w:hAnsi="Times New Roman" w:cs="Times New Roman"/>
          <w:sz w:val="24"/>
          <w:szCs w:val="24"/>
          <w:lang w:val="en-ID"/>
        </w:rPr>
        <w:t>dengan</w:t>
      </w:r>
      <w:proofErr w:type="spellEnd"/>
      <w:r w:rsidRPr="00300C18">
        <w:rPr>
          <w:rFonts w:ascii="Times New Roman" w:eastAsia="Calibri" w:hAnsi="Times New Roman" w:cs="Times New Roman"/>
          <w:sz w:val="24"/>
          <w:szCs w:val="24"/>
          <w:lang w:val="en-ID"/>
        </w:rPr>
        <w:t xml:space="preserve"> </w:t>
      </w:r>
      <w:proofErr w:type="spellStart"/>
      <w:r w:rsidRPr="00300C18">
        <w:rPr>
          <w:rFonts w:ascii="Times New Roman" w:eastAsia="Calibri" w:hAnsi="Times New Roman" w:cs="Times New Roman"/>
          <w:sz w:val="24"/>
          <w:szCs w:val="24"/>
          <w:lang w:val="en-ID"/>
        </w:rPr>
        <w:t>menyatakan</w:t>
      </w:r>
      <w:proofErr w:type="spellEnd"/>
      <w:r w:rsidRPr="00300C18">
        <w:rPr>
          <w:rFonts w:ascii="Times New Roman" w:eastAsia="Calibri" w:hAnsi="Times New Roman" w:cs="Times New Roman"/>
          <w:sz w:val="24"/>
          <w:szCs w:val="24"/>
          <w:lang w:val="en-ID"/>
        </w:rPr>
        <w:t xml:space="preserve"> </w:t>
      </w:r>
      <w:proofErr w:type="spellStart"/>
      <w:r w:rsidRPr="00300C18">
        <w:rPr>
          <w:rFonts w:ascii="Times New Roman" w:eastAsia="Calibri" w:hAnsi="Times New Roman" w:cs="Times New Roman"/>
          <w:sz w:val="24"/>
          <w:szCs w:val="24"/>
          <w:lang w:val="en-ID"/>
        </w:rPr>
        <w:t>bahwa</w:t>
      </w:r>
      <w:proofErr w:type="spellEnd"/>
      <w:r w:rsidRPr="00300C18">
        <w:rPr>
          <w:rFonts w:ascii="Times New Roman" w:eastAsia="Calibri" w:hAnsi="Times New Roman" w:cs="Times New Roman"/>
          <w:sz w:val="24"/>
          <w:szCs w:val="24"/>
          <w:lang w:val="en-ID"/>
        </w:rPr>
        <w:t xml:space="preserve"> </w:t>
      </w:r>
      <w:proofErr w:type="spellStart"/>
      <w:r w:rsidRPr="00300C18">
        <w:rPr>
          <w:rFonts w:ascii="Times New Roman" w:eastAsia="Calibri" w:hAnsi="Times New Roman" w:cs="Times New Roman"/>
          <w:sz w:val="24"/>
          <w:szCs w:val="24"/>
          <w:lang w:val="en-ID"/>
        </w:rPr>
        <w:t>Kebenaran</w:t>
      </w:r>
      <w:proofErr w:type="spellEnd"/>
      <w:r w:rsidRPr="00300C18">
        <w:rPr>
          <w:rFonts w:ascii="Times New Roman" w:eastAsia="Calibri" w:hAnsi="Times New Roman" w:cs="Times New Roman"/>
          <w:sz w:val="24"/>
          <w:szCs w:val="24"/>
          <w:lang w:val="en-ID"/>
        </w:rPr>
        <w:t xml:space="preserve"> Allah </w:t>
      </w:r>
      <w:proofErr w:type="spellStart"/>
      <w:r w:rsidRPr="00300C18">
        <w:rPr>
          <w:rFonts w:ascii="Times New Roman" w:eastAsia="Calibri" w:hAnsi="Times New Roman" w:cs="Times New Roman"/>
          <w:sz w:val="24"/>
          <w:szCs w:val="24"/>
          <w:lang w:val="en-ID"/>
        </w:rPr>
        <w:t>adalah</w:t>
      </w:r>
      <w:proofErr w:type="spellEnd"/>
      <w:r w:rsidRPr="00300C18">
        <w:rPr>
          <w:rFonts w:ascii="Times New Roman" w:eastAsia="Calibri" w:hAnsi="Times New Roman" w:cs="Times New Roman"/>
          <w:sz w:val="24"/>
          <w:szCs w:val="24"/>
          <w:lang w:val="en-ID"/>
        </w:rPr>
        <w:t xml:space="preserve"> </w:t>
      </w:r>
      <w:proofErr w:type="spellStart"/>
      <w:r w:rsidRPr="00300C18">
        <w:rPr>
          <w:rFonts w:ascii="Times New Roman" w:eastAsia="Calibri" w:hAnsi="Times New Roman" w:cs="Times New Roman"/>
          <w:sz w:val="24"/>
          <w:szCs w:val="24"/>
          <w:lang w:val="en-ID"/>
        </w:rPr>
        <w:t>perwujudan</w:t>
      </w:r>
      <w:proofErr w:type="spellEnd"/>
      <w:r w:rsidRPr="00300C18">
        <w:rPr>
          <w:rFonts w:ascii="Times New Roman" w:eastAsia="Calibri" w:hAnsi="Times New Roman" w:cs="Times New Roman"/>
          <w:sz w:val="24"/>
          <w:szCs w:val="24"/>
          <w:lang w:val="en-ID"/>
        </w:rPr>
        <w:t xml:space="preserve"> </w:t>
      </w:r>
      <w:proofErr w:type="spellStart"/>
      <w:r w:rsidRPr="00300C18">
        <w:rPr>
          <w:rFonts w:ascii="Times New Roman" w:eastAsia="Calibri" w:hAnsi="Times New Roman" w:cs="Times New Roman"/>
          <w:sz w:val="24"/>
          <w:szCs w:val="24"/>
          <w:lang w:val="en-ID"/>
        </w:rPr>
        <w:t>Pribadi</w:t>
      </w:r>
      <w:proofErr w:type="spellEnd"/>
      <w:r w:rsidRPr="00300C18">
        <w:rPr>
          <w:rFonts w:ascii="Times New Roman" w:eastAsia="Calibri" w:hAnsi="Times New Roman" w:cs="Times New Roman"/>
          <w:sz w:val="24"/>
          <w:szCs w:val="24"/>
          <w:lang w:val="en-ID"/>
        </w:rPr>
        <w:t xml:space="preserve"> </w:t>
      </w:r>
      <w:proofErr w:type="spellStart"/>
      <w:r w:rsidRPr="00300C18">
        <w:rPr>
          <w:rFonts w:ascii="Times New Roman" w:eastAsia="Calibri" w:hAnsi="Times New Roman" w:cs="Times New Roman"/>
          <w:sz w:val="24"/>
          <w:szCs w:val="24"/>
          <w:lang w:val="en-ID"/>
        </w:rPr>
        <w:t>Kristus</w:t>
      </w:r>
      <w:proofErr w:type="spellEnd"/>
      <w:r w:rsidRPr="00300C18">
        <w:rPr>
          <w:rFonts w:ascii="Times New Roman" w:eastAsia="Calibri" w:hAnsi="Times New Roman" w:cs="Times New Roman"/>
          <w:sz w:val="24"/>
          <w:szCs w:val="24"/>
          <w:lang w:val="en-ID"/>
        </w:rPr>
        <w:t xml:space="preserve"> </w:t>
      </w:r>
      <w:proofErr w:type="spellStart"/>
      <w:r w:rsidRPr="00300C18">
        <w:rPr>
          <w:rFonts w:ascii="Times New Roman" w:eastAsia="Calibri" w:hAnsi="Times New Roman" w:cs="Times New Roman"/>
          <w:sz w:val="24"/>
          <w:szCs w:val="24"/>
          <w:lang w:val="en-ID"/>
        </w:rPr>
        <w:t>dalam</w:t>
      </w:r>
      <w:proofErr w:type="spellEnd"/>
      <w:r w:rsidRPr="00300C18">
        <w:rPr>
          <w:rFonts w:ascii="Times New Roman" w:eastAsia="Calibri" w:hAnsi="Times New Roman" w:cs="Times New Roman"/>
          <w:sz w:val="24"/>
          <w:szCs w:val="24"/>
          <w:lang w:val="en-ID"/>
        </w:rPr>
        <w:t xml:space="preserve"> </w:t>
      </w:r>
      <w:proofErr w:type="spellStart"/>
      <w:r w:rsidRPr="00300C18">
        <w:rPr>
          <w:rFonts w:ascii="Times New Roman" w:eastAsia="Calibri" w:hAnsi="Times New Roman" w:cs="Times New Roman"/>
          <w:sz w:val="24"/>
          <w:szCs w:val="24"/>
          <w:lang w:val="en-ID"/>
        </w:rPr>
        <w:t>perjumpaannya</w:t>
      </w:r>
      <w:proofErr w:type="spellEnd"/>
      <w:r w:rsidRPr="00300C18">
        <w:rPr>
          <w:rFonts w:ascii="Times New Roman" w:eastAsia="Calibri" w:hAnsi="Times New Roman" w:cs="Times New Roman"/>
          <w:sz w:val="24"/>
          <w:szCs w:val="24"/>
          <w:lang w:val="en-ID"/>
        </w:rPr>
        <w:t xml:space="preserve"> di </w:t>
      </w:r>
      <w:proofErr w:type="spellStart"/>
      <w:r w:rsidRPr="00300C18">
        <w:rPr>
          <w:rFonts w:ascii="Times New Roman" w:eastAsia="Calibri" w:hAnsi="Times New Roman" w:cs="Times New Roman"/>
          <w:sz w:val="24"/>
          <w:szCs w:val="24"/>
          <w:lang w:val="en-ID"/>
        </w:rPr>
        <w:t>Damsyik</w:t>
      </w:r>
      <w:proofErr w:type="spellEnd"/>
      <w:r w:rsidRPr="00300C18">
        <w:rPr>
          <w:rFonts w:ascii="Times New Roman" w:eastAsia="Calibri" w:hAnsi="Times New Roman" w:cs="Times New Roman"/>
          <w:sz w:val="24"/>
          <w:szCs w:val="24"/>
          <w:lang w:val="en-ID"/>
        </w:rPr>
        <w:t xml:space="preserve">. </w:t>
      </w:r>
      <w:proofErr w:type="spellStart"/>
      <w:r w:rsidRPr="00300C18">
        <w:rPr>
          <w:rFonts w:ascii="Times New Roman" w:eastAsia="Calibri" w:hAnsi="Times New Roman" w:cs="Times New Roman"/>
          <w:sz w:val="24"/>
          <w:szCs w:val="24"/>
          <w:lang w:val="en-ID"/>
        </w:rPr>
        <w:t>Kebenaran</w:t>
      </w:r>
      <w:proofErr w:type="spellEnd"/>
      <w:r w:rsidRPr="00300C18">
        <w:rPr>
          <w:rFonts w:ascii="Times New Roman" w:eastAsia="Calibri" w:hAnsi="Times New Roman" w:cs="Times New Roman"/>
          <w:sz w:val="24"/>
          <w:szCs w:val="24"/>
          <w:lang w:val="en-ID"/>
        </w:rPr>
        <w:t xml:space="preserve"> Allah </w:t>
      </w:r>
      <w:proofErr w:type="spellStart"/>
      <w:r w:rsidRPr="00300C18">
        <w:rPr>
          <w:rFonts w:ascii="Times New Roman" w:eastAsia="Calibri" w:hAnsi="Times New Roman" w:cs="Times New Roman"/>
          <w:sz w:val="24"/>
          <w:szCs w:val="24"/>
          <w:lang w:val="en-ID"/>
        </w:rPr>
        <w:t>itu</w:t>
      </w:r>
      <w:proofErr w:type="spellEnd"/>
      <w:r w:rsidRPr="00300C18">
        <w:rPr>
          <w:rFonts w:ascii="Times New Roman" w:eastAsia="Calibri" w:hAnsi="Times New Roman" w:cs="Times New Roman"/>
          <w:sz w:val="24"/>
          <w:szCs w:val="24"/>
          <w:lang w:val="en-ID"/>
        </w:rPr>
        <w:t xml:space="preserve"> </w:t>
      </w:r>
      <w:proofErr w:type="spellStart"/>
      <w:r w:rsidRPr="00300C18">
        <w:rPr>
          <w:rFonts w:ascii="Times New Roman" w:eastAsia="Calibri" w:hAnsi="Times New Roman" w:cs="Times New Roman"/>
          <w:sz w:val="24"/>
          <w:szCs w:val="24"/>
          <w:lang w:val="en-ID"/>
        </w:rPr>
        <w:t>sanggup</w:t>
      </w:r>
      <w:proofErr w:type="spellEnd"/>
      <w:r w:rsidRPr="00300C18">
        <w:rPr>
          <w:rFonts w:ascii="Times New Roman" w:eastAsia="Calibri" w:hAnsi="Times New Roman" w:cs="Times New Roman"/>
          <w:sz w:val="24"/>
          <w:szCs w:val="24"/>
          <w:lang w:val="en-ID"/>
        </w:rPr>
        <w:t xml:space="preserve"> </w:t>
      </w:r>
      <w:proofErr w:type="spellStart"/>
      <w:r w:rsidRPr="00300C18">
        <w:rPr>
          <w:rFonts w:ascii="Times New Roman" w:eastAsia="Calibri" w:hAnsi="Times New Roman" w:cs="Times New Roman"/>
          <w:sz w:val="24"/>
          <w:szCs w:val="24"/>
          <w:lang w:val="en-ID"/>
        </w:rPr>
        <w:t>menyelamatkan</w:t>
      </w:r>
      <w:proofErr w:type="spellEnd"/>
      <w:r w:rsidRPr="00300C18">
        <w:rPr>
          <w:rFonts w:ascii="Times New Roman" w:eastAsia="Calibri" w:hAnsi="Times New Roman" w:cs="Times New Roman"/>
          <w:sz w:val="24"/>
          <w:szCs w:val="24"/>
          <w:lang w:val="en-ID"/>
        </w:rPr>
        <w:t xml:space="preserve"> </w:t>
      </w:r>
      <w:proofErr w:type="spellStart"/>
      <w:r w:rsidRPr="00300C18">
        <w:rPr>
          <w:rFonts w:ascii="Times New Roman" w:eastAsia="Calibri" w:hAnsi="Times New Roman" w:cs="Times New Roman"/>
          <w:sz w:val="24"/>
          <w:szCs w:val="24"/>
          <w:lang w:val="en-ID"/>
        </w:rPr>
        <w:t>dirinya</w:t>
      </w:r>
      <w:proofErr w:type="spellEnd"/>
      <w:r w:rsidRPr="00300C18">
        <w:rPr>
          <w:rFonts w:ascii="Times New Roman" w:eastAsia="Calibri" w:hAnsi="Times New Roman" w:cs="Times New Roman"/>
          <w:sz w:val="24"/>
          <w:szCs w:val="24"/>
          <w:lang w:val="en-ID"/>
        </w:rPr>
        <w:t xml:space="preserve"> dan </w:t>
      </w:r>
      <w:proofErr w:type="spellStart"/>
      <w:r w:rsidRPr="00300C18">
        <w:rPr>
          <w:rFonts w:ascii="Times New Roman" w:eastAsia="Calibri" w:hAnsi="Times New Roman" w:cs="Times New Roman"/>
          <w:sz w:val="24"/>
          <w:szCs w:val="24"/>
          <w:lang w:val="en-ID"/>
        </w:rPr>
        <w:t>setiap</w:t>
      </w:r>
      <w:proofErr w:type="spellEnd"/>
      <w:r w:rsidRPr="00300C18">
        <w:rPr>
          <w:rFonts w:ascii="Times New Roman" w:eastAsia="Calibri" w:hAnsi="Times New Roman" w:cs="Times New Roman"/>
          <w:sz w:val="24"/>
          <w:szCs w:val="24"/>
          <w:lang w:val="en-ID"/>
        </w:rPr>
        <w:t xml:space="preserve"> orang yang </w:t>
      </w:r>
      <w:proofErr w:type="spellStart"/>
      <w:r w:rsidRPr="00300C18">
        <w:rPr>
          <w:rFonts w:ascii="Times New Roman" w:eastAsia="Calibri" w:hAnsi="Times New Roman" w:cs="Times New Roman"/>
          <w:sz w:val="24"/>
          <w:szCs w:val="24"/>
          <w:lang w:val="en-ID"/>
        </w:rPr>
        <w:t>percaya</w:t>
      </w:r>
      <w:proofErr w:type="spellEnd"/>
      <w:r w:rsidRPr="00300C18">
        <w:rPr>
          <w:rFonts w:ascii="Times New Roman" w:eastAsia="Calibri" w:hAnsi="Times New Roman" w:cs="Times New Roman"/>
          <w:sz w:val="24"/>
          <w:szCs w:val="24"/>
          <w:lang w:val="en-ID"/>
        </w:rPr>
        <w:t xml:space="preserve"> </w:t>
      </w:r>
      <w:proofErr w:type="spellStart"/>
      <w:r w:rsidRPr="00300C18">
        <w:rPr>
          <w:rFonts w:ascii="Times New Roman" w:eastAsia="Calibri" w:hAnsi="Times New Roman" w:cs="Times New Roman"/>
          <w:sz w:val="24"/>
          <w:szCs w:val="24"/>
          <w:lang w:val="en-ID"/>
        </w:rPr>
        <w:t>kepada</w:t>
      </w:r>
      <w:proofErr w:type="spellEnd"/>
      <w:r w:rsidRPr="00300C18">
        <w:rPr>
          <w:rFonts w:ascii="Times New Roman" w:eastAsia="Calibri" w:hAnsi="Times New Roman" w:cs="Times New Roman"/>
          <w:sz w:val="24"/>
          <w:szCs w:val="24"/>
          <w:lang w:val="en-ID"/>
        </w:rPr>
        <w:t xml:space="preserve"> </w:t>
      </w:r>
      <w:proofErr w:type="spellStart"/>
      <w:r w:rsidRPr="00300C18">
        <w:rPr>
          <w:rFonts w:ascii="Times New Roman" w:eastAsia="Calibri" w:hAnsi="Times New Roman" w:cs="Times New Roman"/>
          <w:sz w:val="24"/>
          <w:szCs w:val="24"/>
          <w:lang w:val="en-ID"/>
        </w:rPr>
        <w:t>Kristus</w:t>
      </w:r>
      <w:proofErr w:type="spellEnd"/>
      <w:r w:rsidRPr="00300C18">
        <w:rPr>
          <w:rFonts w:ascii="Times New Roman" w:eastAsia="Calibri" w:hAnsi="Times New Roman" w:cs="Times New Roman"/>
          <w:sz w:val="24"/>
          <w:szCs w:val="24"/>
          <w:lang w:val="en-ID"/>
        </w:rPr>
        <w:t xml:space="preserve">. </w:t>
      </w:r>
      <w:proofErr w:type="spellStart"/>
      <w:r w:rsidRPr="00300C18">
        <w:rPr>
          <w:rFonts w:ascii="Times New Roman" w:eastAsia="Calibri" w:hAnsi="Times New Roman" w:cs="Times New Roman"/>
          <w:sz w:val="24"/>
          <w:szCs w:val="24"/>
          <w:lang w:val="en-ID"/>
        </w:rPr>
        <w:t>Maka</w:t>
      </w:r>
      <w:proofErr w:type="spellEnd"/>
      <w:r w:rsidRPr="00300C18">
        <w:rPr>
          <w:rFonts w:ascii="Times New Roman" w:eastAsia="Calibri" w:hAnsi="Times New Roman" w:cs="Times New Roman"/>
          <w:sz w:val="24"/>
          <w:szCs w:val="24"/>
          <w:lang w:val="en-ID"/>
        </w:rPr>
        <w:t xml:space="preserve"> </w:t>
      </w:r>
      <w:proofErr w:type="spellStart"/>
      <w:r w:rsidRPr="00300C18">
        <w:rPr>
          <w:rFonts w:ascii="Times New Roman" w:eastAsia="Calibri" w:hAnsi="Times New Roman" w:cs="Times New Roman"/>
          <w:sz w:val="24"/>
          <w:szCs w:val="24"/>
          <w:lang w:val="en-ID"/>
        </w:rPr>
        <w:t>dapatlah</w:t>
      </w:r>
      <w:proofErr w:type="spellEnd"/>
      <w:r w:rsidRPr="00300C18">
        <w:rPr>
          <w:rFonts w:ascii="Times New Roman" w:eastAsia="Calibri" w:hAnsi="Times New Roman" w:cs="Times New Roman"/>
          <w:sz w:val="24"/>
          <w:szCs w:val="24"/>
          <w:lang w:val="en-ID"/>
        </w:rPr>
        <w:t xml:space="preserve"> </w:t>
      </w:r>
      <w:proofErr w:type="spellStart"/>
      <w:r w:rsidRPr="00300C18">
        <w:rPr>
          <w:rFonts w:ascii="Times New Roman" w:eastAsia="Calibri" w:hAnsi="Times New Roman" w:cs="Times New Roman"/>
          <w:sz w:val="24"/>
          <w:szCs w:val="24"/>
          <w:lang w:val="en-ID"/>
        </w:rPr>
        <w:t>disimpulkan</w:t>
      </w:r>
      <w:proofErr w:type="spellEnd"/>
      <w:r w:rsidRPr="00300C18">
        <w:rPr>
          <w:rFonts w:ascii="Times New Roman" w:eastAsia="Calibri" w:hAnsi="Times New Roman" w:cs="Times New Roman"/>
          <w:sz w:val="24"/>
          <w:szCs w:val="24"/>
          <w:lang w:val="en-ID"/>
        </w:rPr>
        <w:t xml:space="preserve"> </w:t>
      </w:r>
      <w:proofErr w:type="spellStart"/>
      <w:r w:rsidRPr="00300C18">
        <w:rPr>
          <w:rFonts w:ascii="Times New Roman" w:eastAsia="Calibri" w:hAnsi="Times New Roman" w:cs="Times New Roman"/>
          <w:sz w:val="24"/>
          <w:szCs w:val="24"/>
          <w:lang w:val="en-ID"/>
        </w:rPr>
        <w:t>bahwa</w:t>
      </w:r>
      <w:proofErr w:type="spellEnd"/>
      <w:r w:rsidRPr="00300C18">
        <w:rPr>
          <w:rFonts w:ascii="Times New Roman" w:eastAsia="Calibri" w:hAnsi="Times New Roman" w:cs="Times New Roman"/>
          <w:sz w:val="24"/>
          <w:szCs w:val="24"/>
          <w:lang w:val="en-ID"/>
        </w:rPr>
        <w:t xml:space="preserve"> </w:t>
      </w:r>
      <w:proofErr w:type="spellStart"/>
      <w:r w:rsidRPr="00300C18">
        <w:rPr>
          <w:rFonts w:ascii="Times New Roman" w:eastAsia="Calibri" w:hAnsi="Times New Roman" w:cs="Times New Roman"/>
          <w:sz w:val="24"/>
          <w:szCs w:val="24"/>
          <w:lang w:val="en-ID"/>
        </w:rPr>
        <w:t>peristiwa</w:t>
      </w:r>
      <w:proofErr w:type="spellEnd"/>
      <w:r w:rsidRPr="00300C18">
        <w:rPr>
          <w:rFonts w:ascii="Times New Roman" w:eastAsia="Calibri" w:hAnsi="Times New Roman" w:cs="Times New Roman"/>
          <w:sz w:val="24"/>
          <w:szCs w:val="24"/>
          <w:lang w:val="en-ID"/>
        </w:rPr>
        <w:t xml:space="preserve"> dan </w:t>
      </w:r>
      <w:proofErr w:type="spellStart"/>
      <w:r w:rsidRPr="00300C18">
        <w:rPr>
          <w:rFonts w:ascii="Times New Roman" w:eastAsia="Calibri" w:hAnsi="Times New Roman" w:cs="Times New Roman"/>
          <w:sz w:val="24"/>
          <w:szCs w:val="24"/>
          <w:lang w:val="en-ID"/>
        </w:rPr>
        <w:t>pengalaman</w:t>
      </w:r>
      <w:proofErr w:type="spellEnd"/>
      <w:r w:rsidRPr="00300C18">
        <w:rPr>
          <w:rFonts w:ascii="Times New Roman" w:eastAsia="Calibri" w:hAnsi="Times New Roman" w:cs="Times New Roman"/>
          <w:sz w:val="24"/>
          <w:szCs w:val="24"/>
          <w:lang w:val="en-ID"/>
        </w:rPr>
        <w:t xml:space="preserve"> </w:t>
      </w:r>
      <w:proofErr w:type="spellStart"/>
      <w:r w:rsidRPr="00300C18">
        <w:rPr>
          <w:rFonts w:ascii="Times New Roman" w:eastAsia="Calibri" w:hAnsi="Times New Roman" w:cs="Times New Roman"/>
          <w:sz w:val="24"/>
          <w:szCs w:val="24"/>
          <w:lang w:val="en-ID"/>
        </w:rPr>
        <w:t>iman</w:t>
      </w:r>
      <w:proofErr w:type="spellEnd"/>
      <w:r w:rsidRPr="00300C18">
        <w:rPr>
          <w:rFonts w:ascii="Times New Roman" w:eastAsia="Calibri" w:hAnsi="Times New Roman" w:cs="Times New Roman"/>
          <w:sz w:val="24"/>
          <w:szCs w:val="24"/>
          <w:lang w:val="en-ID"/>
        </w:rPr>
        <w:t xml:space="preserve"> </w:t>
      </w:r>
      <w:proofErr w:type="spellStart"/>
      <w:r w:rsidRPr="00300C18">
        <w:rPr>
          <w:rFonts w:ascii="Times New Roman" w:eastAsia="Calibri" w:hAnsi="Times New Roman" w:cs="Times New Roman"/>
          <w:sz w:val="24"/>
          <w:szCs w:val="24"/>
          <w:lang w:val="en-ID"/>
        </w:rPr>
        <w:t>tersebut</w:t>
      </w:r>
      <w:proofErr w:type="spellEnd"/>
      <w:r w:rsidRPr="00300C18">
        <w:rPr>
          <w:rFonts w:ascii="Times New Roman" w:eastAsia="Calibri" w:hAnsi="Times New Roman" w:cs="Times New Roman"/>
          <w:sz w:val="24"/>
          <w:szCs w:val="24"/>
          <w:lang w:val="en-ID"/>
        </w:rPr>
        <w:t xml:space="preserve">, </w:t>
      </w:r>
      <w:proofErr w:type="spellStart"/>
      <w:r w:rsidRPr="00300C18">
        <w:rPr>
          <w:rFonts w:ascii="Times New Roman" w:eastAsia="Calibri" w:hAnsi="Times New Roman" w:cs="Times New Roman"/>
          <w:sz w:val="24"/>
          <w:szCs w:val="24"/>
          <w:lang w:val="en-ID"/>
        </w:rPr>
        <w:t>akhirnya</w:t>
      </w:r>
      <w:proofErr w:type="spellEnd"/>
      <w:r w:rsidRPr="00300C18">
        <w:rPr>
          <w:rFonts w:ascii="Times New Roman" w:eastAsia="Calibri" w:hAnsi="Times New Roman" w:cs="Times New Roman"/>
          <w:sz w:val="24"/>
          <w:szCs w:val="24"/>
          <w:lang w:val="en-ID"/>
        </w:rPr>
        <w:t xml:space="preserve"> </w:t>
      </w:r>
      <w:proofErr w:type="spellStart"/>
      <w:r w:rsidRPr="00300C18">
        <w:rPr>
          <w:rFonts w:ascii="Times New Roman" w:eastAsia="Calibri" w:hAnsi="Times New Roman" w:cs="Times New Roman"/>
          <w:sz w:val="24"/>
          <w:szCs w:val="24"/>
          <w:lang w:val="en-ID"/>
        </w:rPr>
        <w:t>membuat</w:t>
      </w:r>
      <w:proofErr w:type="spellEnd"/>
      <w:r w:rsidRPr="00300C18">
        <w:rPr>
          <w:rFonts w:ascii="Times New Roman" w:eastAsia="Calibri" w:hAnsi="Times New Roman" w:cs="Times New Roman"/>
          <w:sz w:val="24"/>
          <w:szCs w:val="24"/>
          <w:lang w:val="en-ID"/>
        </w:rPr>
        <w:t xml:space="preserve"> </w:t>
      </w:r>
      <w:proofErr w:type="spellStart"/>
      <w:r w:rsidRPr="00300C18">
        <w:rPr>
          <w:rFonts w:ascii="Times New Roman" w:eastAsia="Calibri" w:hAnsi="Times New Roman" w:cs="Times New Roman"/>
          <w:sz w:val="24"/>
          <w:szCs w:val="24"/>
          <w:lang w:val="en-ID"/>
        </w:rPr>
        <w:t>seorang</w:t>
      </w:r>
      <w:proofErr w:type="spellEnd"/>
      <w:r w:rsidRPr="00300C18">
        <w:rPr>
          <w:rFonts w:ascii="Times New Roman" w:eastAsia="Calibri" w:hAnsi="Times New Roman" w:cs="Times New Roman"/>
          <w:sz w:val="24"/>
          <w:szCs w:val="24"/>
          <w:lang w:val="en-ID"/>
        </w:rPr>
        <w:t xml:space="preserve"> </w:t>
      </w:r>
      <w:proofErr w:type="spellStart"/>
      <w:r w:rsidRPr="00300C18">
        <w:rPr>
          <w:rFonts w:ascii="Times New Roman" w:eastAsia="Calibri" w:hAnsi="Times New Roman" w:cs="Times New Roman"/>
          <w:sz w:val="24"/>
          <w:szCs w:val="24"/>
          <w:lang w:val="en-ID"/>
        </w:rPr>
        <w:t>rasul</w:t>
      </w:r>
      <w:proofErr w:type="spellEnd"/>
      <w:r w:rsidRPr="00300C18">
        <w:rPr>
          <w:rFonts w:ascii="Times New Roman" w:eastAsia="Calibri" w:hAnsi="Times New Roman" w:cs="Times New Roman"/>
          <w:sz w:val="24"/>
          <w:szCs w:val="24"/>
          <w:lang w:val="en-ID"/>
        </w:rPr>
        <w:t xml:space="preserve"> Paulus yang </w:t>
      </w:r>
      <w:proofErr w:type="spellStart"/>
      <w:r w:rsidRPr="00300C18">
        <w:rPr>
          <w:rFonts w:ascii="Times New Roman" w:eastAsia="Calibri" w:hAnsi="Times New Roman" w:cs="Times New Roman"/>
          <w:sz w:val="24"/>
          <w:szCs w:val="24"/>
          <w:lang w:val="en-ID"/>
        </w:rPr>
        <w:t>awalnya</w:t>
      </w:r>
      <w:proofErr w:type="spellEnd"/>
      <w:r w:rsidRPr="00300C18">
        <w:rPr>
          <w:rFonts w:ascii="Times New Roman" w:eastAsia="Calibri" w:hAnsi="Times New Roman" w:cs="Times New Roman"/>
          <w:sz w:val="24"/>
          <w:szCs w:val="24"/>
          <w:lang w:val="en-ID"/>
        </w:rPr>
        <w:t xml:space="preserve"> </w:t>
      </w:r>
      <w:proofErr w:type="spellStart"/>
      <w:r w:rsidRPr="00300C18">
        <w:rPr>
          <w:rFonts w:ascii="Times New Roman" w:eastAsia="Calibri" w:hAnsi="Times New Roman" w:cs="Times New Roman"/>
          <w:sz w:val="24"/>
          <w:szCs w:val="24"/>
          <w:lang w:val="en-ID"/>
        </w:rPr>
        <w:t>malu</w:t>
      </w:r>
      <w:proofErr w:type="spellEnd"/>
      <w:r w:rsidRPr="00300C18">
        <w:rPr>
          <w:rFonts w:ascii="Times New Roman" w:eastAsia="Calibri" w:hAnsi="Times New Roman" w:cs="Times New Roman"/>
          <w:sz w:val="24"/>
          <w:szCs w:val="24"/>
          <w:lang w:val="en-ID"/>
        </w:rPr>
        <w:t xml:space="preserve"> </w:t>
      </w:r>
      <w:proofErr w:type="spellStart"/>
      <w:r w:rsidRPr="00300C18">
        <w:rPr>
          <w:rFonts w:ascii="Times New Roman" w:eastAsia="Calibri" w:hAnsi="Times New Roman" w:cs="Times New Roman"/>
          <w:sz w:val="24"/>
          <w:szCs w:val="24"/>
          <w:lang w:val="en-ID"/>
        </w:rPr>
        <w:t>dengan</w:t>
      </w:r>
      <w:proofErr w:type="spellEnd"/>
      <w:r w:rsidRPr="00300C18">
        <w:rPr>
          <w:rFonts w:ascii="Times New Roman" w:eastAsia="Calibri" w:hAnsi="Times New Roman" w:cs="Times New Roman"/>
          <w:sz w:val="24"/>
          <w:szCs w:val="24"/>
          <w:lang w:val="en-ID"/>
        </w:rPr>
        <w:t xml:space="preserve"> </w:t>
      </w:r>
      <w:proofErr w:type="spellStart"/>
      <w:r w:rsidRPr="00300C18">
        <w:rPr>
          <w:rFonts w:ascii="Times New Roman" w:eastAsia="Calibri" w:hAnsi="Times New Roman" w:cs="Times New Roman"/>
          <w:sz w:val="24"/>
          <w:szCs w:val="24"/>
          <w:lang w:val="en-ID"/>
        </w:rPr>
        <w:t>kebenaran</w:t>
      </w:r>
      <w:proofErr w:type="spellEnd"/>
      <w:r w:rsidRPr="00300C18">
        <w:rPr>
          <w:rFonts w:ascii="Times New Roman" w:eastAsia="Calibri" w:hAnsi="Times New Roman" w:cs="Times New Roman"/>
          <w:sz w:val="24"/>
          <w:szCs w:val="24"/>
          <w:lang w:val="en-ID"/>
        </w:rPr>
        <w:t xml:space="preserve"> </w:t>
      </w:r>
      <w:proofErr w:type="spellStart"/>
      <w:r w:rsidRPr="00300C18">
        <w:rPr>
          <w:rFonts w:ascii="Times New Roman" w:eastAsia="Calibri" w:hAnsi="Times New Roman" w:cs="Times New Roman"/>
          <w:sz w:val="24"/>
          <w:szCs w:val="24"/>
          <w:lang w:val="en-ID"/>
        </w:rPr>
        <w:t>sendiri</w:t>
      </w:r>
      <w:proofErr w:type="spellEnd"/>
      <w:r w:rsidRPr="00300C18">
        <w:rPr>
          <w:rFonts w:ascii="Times New Roman" w:eastAsia="Calibri" w:hAnsi="Times New Roman" w:cs="Times New Roman"/>
          <w:sz w:val="24"/>
          <w:szCs w:val="24"/>
          <w:lang w:val="en-ID"/>
        </w:rPr>
        <w:t xml:space="preserve">, </w:t>
      </w:r>
      <w:proofErr w:type="spellStart"/>
      <w:r w:rsidRPr="00300C18">
        <w:rPr>
          <w:rFonts w:ascii="Times New Roman" w:eastAsia="Calibri" w:hAnsi="Times New Roman" w:cs="Times New Roman"/>
          <w:sz w:val="24"/>
          <w:szCs w:val="24"/>
          <w:lang w:val="en-ID"/>
        </w:rPr>
        <w:t>kini</w:t>
      </w:r>
      <w:proofErr w:type="spellEnd"/>
      <w:r w:rsidRPr="00300C18">
        <w:rPr>
          <w:rFonts w:ascii="Times New Roman" w:eastAsia="Calibri" w:hAnsi="Times New Roman" w:cs="Times New Roman"/>
          <w:sz w:val="24"/>
          <w:szCs w:val="24"/>
          <w:lang w:val="en-ID"/>
        </w:rPr>
        <w:t xml:space="preserve"> </w:t>
      </w:r>
      <w:proofErr w:type="spellStart"/>
      <w:r w:rsidRPr="00300C18">
        <w:rPr>
          <w:rFonts w:ascii="Times New Roman" w:eastAsia="Calibri" w:hAnsi="Times New Roman" w:cs="Times New Roman"/>
          <w:sz w:val="24"/>
          <w:szCs w:val="24"/>
          <w:lang w:val="en-ID"/>
        </w:rPr>
        <w:t>tunduk</w:t>
      </w:r>
      <w:proofErr w:type="spellEnd"/>
      <w:r w:rsidRPr="00300C18">
        <w:rPr>
          <w:rFonts w:ascii="Times New Roman" w:eastAsia="Calibri" w:hAnsi="Times New Roman" w:cs="Times New Roman"/>
          <w:sz w:val="24"/>
          <w:szCs w:val="24"/>
          <w:lang w:val="en-ID"/>
        </w:rPr>
        <w:t xml:space="preserve"> pada </w:t>
      </w:r>
      <w:proofErr w:type="spellStart"/>
      <w:r w:rsidRPr="00300C18">
        <w:rPr>
          <w:rFonts w:ascii="Times New Roman" w:eastAsia="Calibri" w:hAnsi="Times New Roman" w:cs="Times New Roman"/>
          <w:sz w:val="24"/>
          <w:szCs w:val="24"/>
          <w:lang w:val="en-ID"/>
        </w:rPr>
        <w:t>kebenaran</w:t>
      </w:r>
      <w:proofErr w:type="spellEnd"/>
      <w:r w:rsidRPr="00300C18">
        <w:rPr>
          <w:rFonts w:ascii="Times New Roman" w:eastAsia="Calibri" w:hAnsi="Times New Roman" w:cs="Times New Roman"/>
          <w:sz w:val="24"/>
          <w:szCs w:val="24"/>
          <w:lang w:val="en-ID"/>
        </w:rPr>
        <w:t xml:space="preserve"> Allah. </w:t>
      </w:r>
    </w:p>
    <w:p w:rsidR="00303D92" w:rsidRPr="002D24F0" w:rsidRDefault="00303D92" w:rsidP="00A67902">
      <w:pPr>
        <w:pStyle w:val="ListParagraph"/>
        <w:spacing w:after="200" w:line="240" w:lineRule="auto"/>
        <w:ind w:left="0" w:firstLine="720"/>
        <w:jc w:val="both"/>
        <w:rPr>
          <w:rFonts w:ascii="Times New Roman" w:eastAsia="Calibri" w:hAnsi="Times New Roman" w:cs="Times New Roman"/>
          <w:sz w:val="24"/>
          <w:szCs w:val="24"/>
          <w:lang w:val="id-ID"/>
        </w:rPr>
      </w:pPr>
      <w:proofErr w:type="spellStart"/>
      <w:r>
        <w:rPr>
          <w:rFonts w:ascii="Times New Roman" w:eastAsia="Calibri" w:hAnsi="Times New Roman" w:cs="Times New Roman"/>
          <w:sz w:val="24"/>
          <w:szCs w:val="24"/>
          <w:lang w:val="en-ID"/>
        </w:rPr>
        <w:t>Seorang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Saulus</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jahat</w:t>
      </w:r>
      <w:proofErr w:type="spellEnd"/>
      <w:r>
        <w:rPr>
          <w:rFonts w:ascii="Times New Roman" w:eastAsia="Calibri" w:hAnsi="Times New Roman" w:cs="Times New Roman"/>
          <w:sz w:val="24"/>
          <w:szCs w:val="24"/>
          <w:lang w:val="en-ID"/>
        </w:rPr>
        <w:t xml:space="preserve"> oleh </w:t>
      </w:r>
      <w:proofErr w:type="spellStart"/>
      <w:r>
        <w:rPr>
          <w:rFonts w:ascii="Times New Roman" w:eastAsia="Calibri" w:hAnsi="Times New Roman" w:cs="Times New Roman"/>
          <w:sz w:val="24"/>
          <w:szCs w:val="24"/>
          <w:lang w:val="en-ID"/>
        </w:rPr>
        <w:t>karena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farisinya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diubah</w:t>
      </w:r>
      <w:proofErr w:type="spellEnd"/>
      <w:r>
        <w:rPr>
          <w:rFonts w:ascii="Times New Roman" w:eastAsia="Calibri" w:hAnsi="Times New Roman" w:cs="Times New Roman"/>
          <w:sz w:val="24"/>
          <w:szCs w:val="24"/>
          <w:lang w:val="en-ID"/>
        </w:rPr>
        <w:t xml:space="preserve"> oleh </w:t>
      </w:r>
      <w:proofErr w:type="spellStart"/>
      <w:r>
        <w:rPr>
          <w:rFonts w:ascii="Times New Roman" w:eastAsia="Calibri" w:hAnsi="Times New Roman" w:cs="Times New Roman"/>
          <w:sz w:val="24"/>
          <w:szCs w:val="24"/>
          <w:lang w:val="en-ID"/>
        </w:rPr>
        <w:t>Kristus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menjadi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seorang</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militansi</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sekaligus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mempunyai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iman</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kokoh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mengakibatkan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tidak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malu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datang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kepada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Kristus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Melalui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keataatannya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akhirnya</w:t>
      </w:r>
      <w:proofErr w:type="spellEnd"/>
      <w:r>
        <w:rPr>
          <w:rFonts w:ascii="Times New Roman" w:eastAsia="Calibri" w:hAnsi="Times New Roman" w:cs="Times New Roman"/>
          <w:sz w:val="24"/>
          <w:szCs w:val="24"/>
          <w:lang w:val="en-ID"/>
        </w:rPr>
        <w:t xml:space="preserve"> Paulus </w:t>
      </w:r>
      <w:proofErr w:type="spellStart"/>
      <w:r>
        <w:rPr>
          <w:rFonts w:ascii="Times New Roman" w:eastAsia="Calibri" w:hAnsi="Times New Roman" w:cs="Times New Roman"/>
          <w:sz w:val="24"/>
          <w:szCs w:val="24"/>
          <w:lang w:val="en-ID"/>
        </w:rPr>
        <w:t>menjadi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tokoh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terbesar</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sejarah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gereja</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bahkan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Marthen</w:t>
      </w:r>
      <w:proofErr w:type="spellEnd"/>
      <w:r>
        <w:rPr>
          <w:rFonts w:ascii="Times New Roman" w:eastAsia="Calibri" w:hAnsi="Times New Roman" w:cs="Times New Roman"/>
          <w:sz w:val="24"/>
          <w:szCs w:val="24"/>
          <w:lang w:val="en-ID"/>
        </w:rPr>
        <w:t xml:space="preserve"> Luther pun </w:t>
      </w:r>
      <w:proofErr w:type="spellStart"/>
      <w:r>
        <w:rPr>
          <w:rFonts w:ascii="Times New Roman" w:eastAsia="Calibri" w:hAnsi="Times New Roman" w:cs="Times New Roman"/>
          <w:sz w:val="24"/>
          <w:szCs w:val="24"/>
          <w:lang w:val="en-ID"/>
        </w:rPr>
        <w:t>mengutip</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teks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menjadi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dasar</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berdirinya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gereja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Pritestan</w:t>
      </w:r>
      <w:proofErr w:type="spellEnd"/>
      <w:r>
        <w:rPr>
          <w:rFonts w:ascii="Times New Roman" w:eastAsia="Calibri" w:hAnsi="Times New Roman" w:cs="Times New Roman"/>
          <w:sz w:val="24"/>
          <w:szCs w:val="24"/>
          <w:lang w:val="en-ID"/>
        </w:rPr>
        <w:t xml:space="preserve"> (Roma 1:16-17). </w:t>
      </w:r>
    </w:p>
    <w:p w:rsidR="00303D92" w:rsidRPr="006C3365" w:rsidRDefault="00303D92" w:rsidP="00A67902">
      <w:pPr>
        <w:spacing w:after="200" w:line="240" w:lineRule="auto"/>
        <w:ind w:firstLine="720"/>
        <w:jc w:val="both"/>
        <w:rPr>
          <w:rFonts w:ascii="Times New Roman" w:eastAsia="Calibri" w:hAnsi="Times New Roman" w:cs="Times New Roman"/>
          <w:sz w:val="24"/>
          <w:szCs w:val="24"/>
          <w:lang w:val="en-ID"/>
        </w:rPr>
      </w:pPr>
      <w:proofErr w:type="spellStart"/>
      <w:r w:rsidRPr="006C3365">
        <w:rPr>
          <w:rFonts w:ascii="Times New Roman" w:eastAsia="Calibri" w:hAnsi="Times New Roman" w:cs="Times New Roman"/>
          <w:sz w:val="24"/>
          <w:szCs w:val="24"/>
          <w:lang w:val="en-ID"/>
        </w:rPr>
        <w:t>Apa</w:t>
      </w:r>
      <w:proofErr w:type="spellEnd"/>
      <w:r w:rsidRPr="006C3365">
        <w:rPr>
          <w:rFonts w:ascii="Times New Roman" w:eastAsia="Calibri" w:hAnsi="Times New Roman" w:cs="Times New Roman"/>
          <w:sz w:val="24"/>
          <w:szCs w:val="24"/>
          <w:lang w:val="en-ID"/>
        </w:rPr>
        <w:t xml:space="preserve"> yang </w:t>
      </w:r>
      <w:proofErr w:type="spellStart"/>
      <w:r w:rsidRPr="006C3365">
        <w:rPr>
          <w:rFonts w:ascii="Times New Roman" w:eastAsia="Calibri" w:hAnsi="Times New Roman" w:cs="Times New Roman"/>
          <w:sz w:val="24"/>
          <w:szCs w:val="24"/>
          <w:lang w:val="en-ID"/>
        </w:rPr>
        <w:t>diperhitungkan</w:t>
      </w:r>
      <w:proofErr w:type="spellEnd"/>
      <w:r w:rsidRPr="006C3365">
        <w:rPr>
          <w:rFonts w:ascii="Times New Roman" w:eastAsia="Calibri" w:hAnsi="Times New Roman" w:cs="Times New Roman"/>
          <w:sz w:val="24"/>
          <w:szCs w:val="24"/>
          <w:lang w:val="en-ID"/>
        </w:rPr>
        <w:t xml:space="preserve"> </w:t>
      </w:r>
      <w:proofErr w:type="spellStart"/>
      <w:r w:rsidRPr="006C3365">
        <w:rPr>
          <w:rFonts w:ascii="Times New Roman" w:eastAsia="Calibri" w:hAnsi="Times New Roman" w:cs="Times New Roman"/>
          <w:sz w:val="24"/>
          <w:szCs w:val="24"/>
          <w:lang w:val="en-ID"/>
        </w:rPr>
        <w:t>atau</w:t>
      </w:r>
      <w:proofErr w:type="spellEnd"/>
      <w:r w:rsidRPr="006C3365">
        <w:rPr>
          <w:rFonts w:ascii="Times New Roman" w:eastAsia="Calibri" w:hAnsi="Times New Roman" w:cs="Times New Roman"/>
          <w:sz w:val="24"/>
          <w:szCs w:val="24"/>
          <w:lang w:val="en-ID"/>
        </w:rPr>
        <w:t xml:space="preserve"> </w:t>
      </w:r>
      <w:proofErr w:type="spellStart"/>
      <w:r w:rsidRPr="006C3365">
        <w:rPr>
          <w:rFonts w:ascii="Times New Roman" w:eastAsia="Calibri" w:hAnsi="Times New Roman" w:cs="Times New Roman"/>
          <w:sz w:val="24"/>
          <w:szCs w:val="24"/>
          <w:lang w:val="en-ID"/>
        </w:rPr>
        <w:t>disimpulkan</w:t>
      </w:r>
      <w:proofErr w:type="spellEnd"/>
      <w:r w:rsidRPr="006C3365">
        <w:rPr>
          <w:rFonts w:ascii="Times New Roman" w:eastAsia="Calibri" w:hAnsi="Times New Roman" w:cs="Times New Roman"/>
          <w:sz w:val="24"/>
          <w:szCs w:val="24"/>
          <w:lang w:val="en-ID"/>
        </w:rPr>
        <w:t xml:space="preserve"> oleh Paulus </w:t>
      </w:r>
      <w:proofErr w:type="spellStart"/>
      <w:r w:rsidRPr="006C3365">
        <w:rPr>
          <w:rFonts w:ascii="Times New Roman" w:eastAsia="Calibri" w:hAnsi="Times New Roman" w:cs="Times New Roman"/>
          <w:sz w:val="24"/>
          <w:szCs w:val="24"/>
          <w:lang w:val="en-ID"/>
        </w:rPr>
        <w:t>sehingga</w:t>
      </w:r>
      <w:proofErr w:type="spellEnd"/>
      <w:r w:rsidRPr="006C3365">
        <w:rPr>
          <w:rFonts w:ascii="Times New Roman" w:eastAsia="Calibri" w:hAnsi="Times New Roman" w:cs="Times New Roman"/>
          <w:sz w:val="24"/>
          <w:szCs w:val="24"/>
          <w:lang w:val="en-ID"/>
        </w:rPr>
        <w:t xml:space="preserve"> </w:t>
      </w:r>
      <w:proofErr w:type="spellStart"/>
      <w:r w:rsidRPr="006C3365">
        <w:rPr>
          <w:rFonts w:ascii="Times New Roman" w:eastAsia="Calibri" w:hAnsi="Times New Roman" w:cs="Times New Roman"/>
          <w:sz w:val="24"/>
          <w:szCs w:val="24"/>
          <w:lang w:val="en-ID"/>
        </w:rPr>
        <w:t>membuat</w:t>
      </w:r>
      <w:proofErr w:type="spellEnd"/>
      <w:r w:rsidRPr="006C3365">
        <w:rPr>
          <w:rFonts w:ascii="Times New Roman" w:eastAsia="Calibri" w:hAnsi="Times New Roman" w:cs="Times New Roman"/>
          <w:sz w:val="24"/>
          <w:szCs w:val="24"/>
          <w:lang w:val="en-ID"/>
        </w:rPr>
        <w:t xml:space="preserve"> </w:t>
      </w:r>
      <w:proofErr w:type="spellStart"/>
      <w:r w:rsidRPr="006C3365">
        <w:rPr>
          <w:rFonts w:ascii="Times New Roman" w:eastAsia="Calibri" w:hAnsi="Times New Roman" w:cs="Times New Roman"/>
          <w:sz w:val="24"/>
          <w:szCs w:val="24"/>
          <w:lang w:val="en-ID"/>
        </w:rPr>
        <w:t>dia</w:t>
      </w:r>
      <w:proofErr w:type="spellEnd"/>
      <w:r w:rsidRPr="006C3365">
        <w:rPr>
          <w:rFonts w:ascii="Times New Roman" w:eastAsia="Calibri" w:hAnsi="Times New Roman" w:cs="Times New Roman"/>
          <w:sz w:val="24"/>
          <w:szCs w:val="24"/>
          <w:lang w:val="en-ID"/>
        </w:rPr>
        <w:t xml:space="preserve"> </w:t>
      </w:r>
      <w:proofErr w:type="spellStart"/>
      <w:r w:rsidRPr="006C3365">
        <w:rPr>
          <w:rFonts w:ascii="Times New Roman" w:eastAsia="Calibri" w:hAnsi="Times New Roman" w:cs="Times New Roman"/>
          <w:sz w:val="24"/>
          <w:szCs w:val="24"/>
          <w:lang w:val="en-ID"/>
        </w:rPr>
        <w:t>selalu</w:t>
      </w:r>
      <w:proofErr w:type="spellEnd"/>
      <w:r w:rsidRPr="006C3365">
        <w:rPr>
          <w:rFonts w:ascii="Times New Roman" w:eastAsia="Calibri" w:hAnsi="Times New Roman" w:cs="Times New Roman"/>
          <w:sz w:val="24"/>
          <w:szCs w:val="24"/>
          <w:lang w:val="en-ID"/>
        </w:rPr>
        <w:t xml:space="preserve"> </w:t>
      </w:r>
      <w:proofErr w:type="spellStart"/>
      <w:r w:rsidRPr="006C3365">
        <w:rPr>
          <w:rFonts w:ascii="Times New Roman" w:eastAsia="Calibri" w:hAnsi="Times New Roman" w:cs="Times New Roman"/>
          <w:sz w:val="24"/>
          <w:szCs w:val="24"/>
          <w:lang w:val="en-ID"/>
        </w:rPr>
        <w:t>merindukan</w:t>
      </w:r>
      <w:proofErr w:type="spellEnd"/>
      <w:r w:rsidRPr="006C3365">
        <w:rPr>
          <w:rFonts w:ascii="Times New Roman" w:eastAsia="Calibri" w:hAnsi="Times New Roman" w:cs="Times New Roman"/>
          <w:sz w:val="24"/>
          <w:szCs w:val="24"/>
          <w:lang w:val="en-ID"/>
        </w:rPr>
        <w:t xml:space="preserve"> agar </w:t>
      </w:r>
      <w:proofErr w:type="spellStart"/>
      <w:r w:rsidRPr="006C3365">
        <w:rPr>
          <w:rFonts w:ascii="Times New Roman" w:eastAsia="Calibri" w:hAnsi="Times New Roman" w:cs="Times New Roman"/>
          <w:sz w:val="24"/>
          <w:szCs w:val="24"/>
          <w:lang w:val="en-ID"/>
        </w:rPr>
        <w:t>semua</w:t>
      </w:r>
      <w:proofErr w:type="spellEnd"/>
      <w:r w:rsidRPr="006C3365">
        <w:rPr>
          <w:rFonts w:ascii="Times New Roman" w:eastAsia="Calibri" w:hAnsi="Times New Roman" w:cs="Times New Roman"/>
          <w:sz w:val="24"/>
          <w:szCs w:val="24"/>
          <w:lang w:val="en-ID"/>
        </w:rPr>
        <w:t xml:space="preserve"> orang </w:t>
      </w:r>
      <w:proofErr w:type="spellStart"/>
      <w:r w:rsidRPr="006C3365">
        <w:rPr>
          <w:rFonts w:ascii="Times New Roman" w:eastAsia="Calibri" w:hAnsi="Times New Roman" w:cs="Times New Roman"/>
          <w:sz w:val="24"/>
          <w:szCs w:val="24"/>
          <w:lang w:val="en-ID"/>
        </w:rPr>
        <w:t>dapat</w:t>
      </w:r>
      <w:proofErr w:type="spellEnd"/>
      <w:r w:rsidRPr="006C3365">
        <w:rPr>
          <w:rFonts w:ascii="Times New Roman" w:eastAsia="Calibri" w:hAnsi="Times New Roman" w:cs="Times New Roman"/>
          <w:sz w:val="24"/>
          <w:szCs w:val="24"/>
          <w:lang w:val="en-ID"/>
        </w:rPr>
        <w:t xml:space="preserve"> </w:t>
      </w:r>
      <w:proofErr w:type="spellStart"/>
      <w:r w:rsidRPr="006C3365">
        <w:rPr>
          <w:rFonts w:ascii="Times New Roman" w:eastAsia="Calibri" w:hAnsi="Times New Roman" w:cs="Times New Roman"/>
          <w:sz w:val="24"/>
          <w:szCs w:val="24"/>
          <w:lang w:val="en-ID"/>
        </w:rPr>
        <w:t>menerima</w:t>
      </w:r>
      <w:proofErr w:type="spellEnd"/>
      <w:r w:rsidRPr="006C3365">
        <w:rPr>
          <w:rFonts w:ascii="Times New Roman" w:eastAsia="Calibri" w:hAnsi="Times New Roman" w:cs="Times New Roman"/>
          <w:sz w:val="24"/>
          <w:szCs w:val="24"/>
          <w:lang w:val="en-ID"/>
        </w:rPr>
        <w:t xml:space="preserve"> </w:t>
      </w:r>
      <w:proofErr w:type="spellStart"/>
      <w:r w:rsidRPr="006C3365">
        <w:rPr>
          <w:rFonts w:ascii="Times New Roman" w:eastAsia="Calibri" w:hAnsi="Times New Roman" w:cs="Times New Roman"/>
          <w:sz w:val="24"/>
          <w:szCs w:val="24"/>
          <w:lang w:val="en-ID"/>
        </w:rPr>
        <w:t>Kristus</w:t>
      </w:r>
      <w:proofErr w:type="spellEnd"/>
      <w:r w:rsidRPr="006C3365">
        <w:rPr>
          <w:rFonts w:ascii="Times New Roman" w:eastAsia="Calibri" w:hAnsi="Times New Roman" w:cs="Times New Roman"/>
          <w:sz w:val="24"/>
          <w:szCs w:val="24"/>
          <w:lang w:val="en-ID"/>
        </w:rPr>
        <w:t xml:space="preserve"> </w:t>
      </w:r>
      <w:proofErr w:type="spellStart"/>
      <w:r w:rsidRPr="006C3365">
        <w:rPr>
          <w:rFonts w:ascii="Times New Roman" w:eastAsia="Calibri" w:hAnsi="Times New Roman" w:cs="Times New Roman"/>
          <w:sz w:val="24"/>
          <w:szCs w:val="24"/>
          <w:lang w:val="en-ID"/>
        </w:rPr>
        <w:t>sebagai</w:t>
      </w:r>
      <w:proofErr w:type="spellEnd"/>
      <w:r w:rsidRPr="006C3365">
        <w:rPr>
          <w:rFonts w:ascii="Times New Roman" w:eastAsia="Calibri" w:hAnsi="Times New Roman" w:cs="Times New Roman"/>
          <w:sz w:val="24"/>
          <w:szCs w:val="24"/>
          <w:lang w:val="en-ID"/>
        </w:rPr>
        <w:t xml:space="preserve"> </w:t>
      </w:r>
      <w:proofErr w:type="spellStart"/>
      <w:r w:rsidRPr="006C3365">
        <w:rPr>
          <w:rFonts w:ascii="Times New Roman" w:eastAsia="Calibri" w:hAnsi="Times New Roman" w:cs="Times New Roman"/>
          <w:sz w:val="24"/>
          <w:szCs w:val="24"/>
          <w:lang w:val="en-ID"/>
        </w:rPr>
        <w:t>perwujudan</w:t>
      </w:r>
      <w:proofErr w:type="spellEnd"/>
      <w:r w:rsidRPr="006C3365">
        <w:rPr>
          <w:rFonts w:ascii="Times New Roman" w:eastAsia="Calibri" w:hAnsi="Times New Roman" w:cs="Times New Roman"/>
          <w:sz w:val="24"/>
          <w:szCs w:val="24"/>
          <w:lang w:val="en-ID"/>
        </w:rPr>
        <w:t xml:space="preserve"> </w:t>
      </w:r>
      <w:proofErr w:type="spellStart"/>
      <w:r w:rsidRPr="006C3365">
        <w:rPr>
          <w:rFonts w:ascii="Times New Roman" w:eastAsia="Calibri" w:hAnsi="Times New Roman" w:cs="Times New Roman"/>
          <w:sz w:val="24"/>
          <w:szCs w:val="24"/>
          <w:lang w:val="en-ID"/>
        </w:rPr>
        <w:t>dari</w:t>
      </w:r>
      <w:proofErr w:type="spellEnd"/>
      <w:r w:rsidRPr="006C3365">
        <w:rPr>
          <w:rFonts w:ascii="Times New Roman" w:eastAsia="Calibri" w:hAnsi="Times New Roman" w:cs="Times New Roman"/>
          <w:sz w:val="24"/>
          <w:szCs w:val="24"/>
          <w:lang w:val="en-ID"/>
        </w:rPr>
        <w:t xml:space="preserve"> </w:t>
      </w:r>
      <w:proofErr w:type="spellStart"/>
      <w:r w:rsidRPr="006C3365">
        <w:rPr>
          <w:rFonts w:ascii="Times New Roman" w:eastAsia="Calibri" w:hAnsi="Times New Roman" w:cs="Times New Roman"/>
          <w:sz w:val="24"/>
          <w:szCs w:val="24"/>
          <w:lang w:val="en-ID"/>
        </w:rPr>
        <w:t>kebenaran</w:t>
      </w:r>
      <w:proofErr w:type="spellEnd"/>
      <w:r w:rsidRPr="006C3365">
        <w:rPr>
          <w:rFonts w:ascii="Times New Roman" w:eastAsia="Calibri" w:hAnsi="Times New Roman" w:cs="Times New Roman"/>
          <w:sz w:val="24"/>
          <w:szCs w:val="24"/>
          <w:lang w:val="en-ID"/>
        </w:rPr>
        <w:t xml:space="preserve"> Allah. </w:t>
      </w:r>
      <w:proofErr w:type="spellStart"/>
      <w:r w:rsidRPr="006C3365">
        <w:rPr>
          <w:rFonts w:ascii="Times New Roman" w:eastAsia="Calibri" w:hAnsi="Times New Roman" w:cs="Times New Roman"/>
          <w:sz w:val="24"/>
          <w:szCs w:val="24"/>
          <w:lang w:val="en-ID"/>
        </w:rPr>
        <w:t>Sebab</w:t>
      </w:r>
      <w:proofErr w:type="spellEnd"/>
      <w:r w:rsidRPr="006C3365">
        <w:rPr>
          <w:rFonts w:ascii="Times New Roman" w:eastAsia="Calibri" w:hAnsi="Times New Roman" w:cs="Times New Roman"/>
          <w:sz w:val="24"/>
          <w:szCs w:val="24"/>
          <w:lang w:val="en-ID"/>
        </w:rPr>
        <w:t xml:space="preserve"> </w:t>
      </w:r>
      <w:proofErr w:type="spellStart"/>
      <w:r w:rsidRPr="006C3365">
        <w:rPr>
          <w:rFonts w:ascii="Times New Roman" w:eastAsia="Calibri" w:hAnsi="Times New Roman" w:cs="Times New Roman"/>
          <w:sz w:val="24"/>
          <w:szCs w:val="24"/>
          <w:lang w:val="en-ID"/>
        </w:rPr>
        <w:t>manusia</w:t>
      </w:r>
      <w:proofErr w:type="spellEnd"/>
      <w:r w:rsidRPr="006C3365">
        <w:rPr>
          <w:rFonts w:ascii="Times New Roman" w:eastAsia="Calibri" w:hAnsi="Times New Roman" w:cs="Times New Roman"/>
          <w:sz w:val="24"/>
          <w:szCs w:val="24"/>
          <w:lang w:val="en-ID"/>
        </w:rPr>
        <w:t xml:space="preserve"> yang </w:t>
      </w:r>
      <w:proofErr w:type="spellStart"/>
      <w:r w:rsidRPr="006C3365">
        <w:rPr>
          <w:rFonts w:ascii="Times New Roman" w:eastAsia="Calibri" w:hAnsi="Times New Roman" w:cs="Times New Roman"/>
          <w:sz w:val="24"/>
          <w:szCs w:val="24"/>
          <w:lang w:val="en-ID"/>
        </w:rPr>
        <w:t>telah</w:t>
      </w:r>
      <w:proofErr w:type="spellEnd"/>
      <w:r w:rsidRPr="006C3365">
        <w:rPr>
          <w:rFonts w:ascii="Times New Roman" w:eastAsia="Calibri" w:hAnsi="Times New Roman" w:cs="Times New Roman"/>
          <w:sz w:val="24"/>
          <w:szCs w:val="24"/>
          <w:lang w:val="en-ID"/>
        </w:rPr>
        <w:t xml:space="preserve"> </w:t>
      </w:r>
      <w:proofErr w:type="spellStart"/>
      <w:r w:rsidRPr="006C3365">
        <w:rPr>
          <w:rFonts w:ascii="Times New Roman" w:eastAsia="Calibri" w:hAnsi="Times New Roman" w:cs="Times New Roman"/>
          <w:sz w:val="24"/>
          <w:szCs w:val="24"/>
          <w:lang w:val="en-ID"/>
        </w:rPr>
        <w:t>jatuh</w:t>
      </w:r>
      <w:proofErr w:type="spellEnd"/>
      <w:r w:rsidRPr="006C3365">
        <w:rPr>
          <w:rFonts w:ascii="Times New Roman" w:eastAsia="Calibri" w:hAnsi="Times New Roman" w:cs="Times New Roman"/>
          <w:sz w:val="24"/>
          <w:szCs w:val="24"/>
          <w:lang w:val="en-ID"/>
        </w:rPr>
        <w:t xml:space="preserve"> </w:t>
      </w:r>
      <w:proofErr w:type="spellStart"/>
      <w:r w:rsidRPr="006C3365">
        <w:rPr>
          <w:rFonts w:ascii="Times New Roman" w:eastAsia="Calibri" w:hAnsi="Times New Roman" w:cs="Times New Roman"/>
          <w:sz w:val="24"/>
          <w:szCs w:val="24"/>
          <w:lang w:val="en-ID"/>
        </w:rPr>
        <w:t>dalam</w:t>
      </w:r>
      <w:proofErr w:type="spellEnd"/>
      <w:r w:rsidRPr="006C3365">
        <w:rPr>
          <w:rFonts w:ascii="Times New Roman" w:eastAsia="Calibri" w:hAnsi="Times New Roman" w:cs="Times New Roman"/>
          <w:sz w:val="24"/>
          <w:szCs w:val="24"/>
          <w:lang w:val="en-ID"/>
        </w:rPr>
        <w:t xml:space="preserve"> </w:t>
      </w:r>
      <w:proofErr w:type="spellStart"/>
      <w:r w:rsidRPr="006C3365">
        <w:rPr>
          <w:rFonts w:ascii="Times New Roman" w:eastAsia="Calibri" w:hAnsi="Times New Roman" w:cs="Times New Roman"/>
          <w:sz w:val="24"/>
          <w:szCs w:val="24"/>
          <w:lang w:val="en-ID"/>
        </w:rPr>
        <w:t>moralitas</w:t>
      </w:r>
      <w:proofErr w:type="spellEnd"/>
      <w:r w:rsidRPr="006C3365">
        <w:rPr>
          <w:rFonts w:ascii="Times New Roman" w:eastAsia="Calibri" w:hAnsi="Times New Roman" w:cs="Times New Roman"/>
          <w:sz w:val="24"/>
          <w:szCs w:val="24"/>
          <w:lang w:val="en-ID"/>
        </w:rPr>
        <w:t xml:space="preserve"> yang </w:t>
      </w:r>
      <w:proofErr w:type="spellStart"/>
      <w:r w:rsidRPr="006C3365">
        <w:rPr>
          <w:rFonts w:ascii="Times New Roman" w:eastAsia="Calibri" w:hAnsi="Times New Roman" w:cs="Times New Roman"/>
          <w:sz w:val="24"/>
          <w:szCs w:val="24"/>
          <w:lang w:val="en-ID"/>
        </w:rPr>
        <w:t>bobrok</w:t>
      </w:r>
      <w:proofErr w:type="spellEnd"/>
      <w:r w:rsidRPr="006C3365">
        <w:rPr>
          <w:rFonts w:ascii="Times New Roman" w:eastAsia="Calibri" w:hAnsi="Times New Roman" w:cs="Times New Roman"/>
          <w:sz w:val="24"/>
          <w:szCs w:val="24"/>
          <w:lang w:val="en-ID"/>
        </w:rPr>
        <w:t xml:space="preserve"> di dunia </w:t>
      </w:r>
      <w:proofErr w:type="spellStart"/>
      <w:r w:rsidRPr="006C3365">
        <w:rPr>
          <w:rFonts w:ascii="Times New Roman" w:eastAsia="Calibri" w:hAnsi="Times New Roman" w:cs="Times New Roman"/>
          <w:sz w:val="24"/>
          <w:szCs w:val="24"/>
          <w:lang w:val="en-ID"/>
        </w:rPr>
        <w:t>kekaisaran</w:t>
      </w:r>
      <w:proofErr w:type="spellEnd"/>
      <w:r w:rsidRPr="006C3365">
        <w:rPr>
          <w:rFonts w:ascii="Times New Roman" w:eastAsia="Calibri" w:hAnsi="Times New Roman" w:cs="Times New Roman"/>
          <w:sz w:val="24"/>
          <w:szCs w:val="24"/>
          <w:lang w:val="en-ID"/>
        </w:rPr>
        <w:t xml:space="preserve"> </w:t>
      </w:r>
      <w:proofErr w:type="spellStart"/>
      <w:r w:rsidRPr="006C3365">
        <w:rPr>
          <w:rFonts w:ascii="Times New Roman" w:eastAsia="Calibri" w:hAnsi="Times New Roman" w:cs="Times New Roman"/>
          <w:sz w:val="24"/>
          <w:szCs w:val="24"/>
          <w:lang w:val="en-ID"/>
        </w:rPr>
        <w:t>Romawi</w:t>
      </w:r>
      <w:proofErr w:type="spellEnd"/>
      <w:r w:rsidRPr="006C3365">
        <w:rPr>
          <w:rFonts w:ascii="Times New Roman" w:eastAsia="Calibri" w:hAnsi="Times New Roman" w:cs="Times New Roman"/>
          <w:sz w:val="24"/>
          <w:szCs w:val="24"/>
          <w:lang w:val="en-ID"/>
        </w:rPr>
        <w:t xml:space="preserve">, </w:t>
      </w:r>
      <w:proofErr w:type="spellStart"/>
      <w:r w:rsidRPr="006C3365">
        <w:rPr>
          <w:rFonts w:ascii="Times New Roman" w:eastAsia="Calibri" w:hAnsi="Times New Roman" w:cs="Times New Roman"/>
          <w:sz w:val="24"/>
          <w:szCs w:val="24"/>
          <w:lang w:val="en-ID"/>
        </w:rPr>
        <w:t>kini</w:t>
      </w:r>
      <w:proofErr w:type="spellEnd"/>
      <w:r w:rsidRPr="006C3365">
        <w:rPr>
          <w:rFonts w:ascii="Times New Roman" w:eastAsia="Calibri" w:hAnsi="Times New Roman" w:cs="Times New Roman"/>
          <w:sz w:val="24"/>
          <w:szCs w:val="24"/>
          <w:lang w:val="en-ID"/>
        </w:rPr>
        <w:t xml:space="preserve"> </w:t>
      </w:r>
      <w:proofErr w:type="spellStart"/>
      <w:r w:rsidRPr="006C3365">
        <w:rPr>
          <w:rFonts w:ascii="Times New Roman" w:eastAsia="Calibri" w:hAnsi="Times New Roman" w:cs="Times New Roman"/>
          <w:sz w:val="24"/>
          <w:szCs w:val="24"/>
          <w:lang w:val="en-ID"/>
        </w:rPr>
        <w:t>ada</w:t>
      </w:r>
      <w:proofErr w:type="spellEnd"/>
      <w:r w:rsidRPr="006C3365">
        <w:rPr>
          <w:rFonts w:ascii="Times New Roman" w:eastAsia="Calibri" w:hAnsi="Times New Roman" w:cs="Times New Roman"/>
          <w:sz w:val="24"/>
          <w:szCs w:val="24"/>
          <w:lang w:val="en-ID"/>
        </w:rPr>
        <w:t xml:space="preserve"> </w:t>
      </w:r>
      <w:proofErr w:type="spellStart"/>
      <w:r w:rsidRPr="006C3365">
        <w:rPr>
          <w:rFonts w:ascii="Times New Roman" w:eastAsia="Calibri" w:hAnsi="Times New Roman" w:cs="Times New Roman"/>
          <w:sz w:val="24"/>
          <w:szCs w:val="24"/>
          <w:lang w:val="en-ID"/>
        </w:rPr>
        <w:t>kebenaran</w:t>
      </w:r>
      <w:proofErr w:type="spellEnd"/>
      <w:r w:rsidRPr="006C3365">
        <w:rPr>
          <w:rFonts w:ascii="Times New Roman" w:eastAsia="Calibri" w:hAnsi="Times New Roman" w:cs="Times New Roman"/>
          <w:sz w:val="24"/>
          <w:szCs w:val="24"/>
          <w:lang w:val="en-ID"/>
        </w:rPr>
        <w:t xml:space="preserve"> Allah yang </w:t>
      </w:r>
      <w:proofErr w:type="spellStart"/>
      <w:r w:rsidRPr="006C3365">
        <w:rPr>
          <w:rFonts w:ascii="Times New Roman" w:eastAsia="Calibri" w:hAnsi="Times New Roman" w:cs="Times New Roman"/>
          <w:sz w:val="24"/>
          <w:szCs w:val="24"/>
          <w:lang w:val="en-ID"/>
        </w:rPr>
        <w:t>sanggup</w:t>
      </w:r>
      <w:proofErr w:type="spellEnd"/>
      <w:r w:rsidRPr="006C3365">
        <w:rPr>
          <w:rFonts w:ascii="Times New Roman" w:eastAsia="Calibri" w:hAnsi="Times New Roman" w:cs="Times New Roman"/>
          <w:sz w:val="24"/>
          <w:szCs w:val="24"/>
          <w:lang w:val="en-ID"/>
        </w:rPr>
        <w:t xml:space="preserve"> </w:t>
      </w:r>
      <w:proofErr w:type="spellStart"/>
      <w:r w:rsidRPr="006C3365">
        <w:rPr>
          <w:rFonts w:ascii="Times New Roman" w:eastAsia="Calibri" w:hAnsi="Times New Roman" w:cs="Times New Roman"/>
          <w:sz w:val="24"/>
          <w:szCs w:val="24"/>
          <w:lang w:val="en-ID"/>
        </w:rPr>
        <w:t>menanggung</w:t>
      </w:r>
      <w:proofErr w:type="spellEnd"/>
      <w:r w:rsidRPr="006C3365">
        <w:rPr>
          <w:rFonts w:ascii="Times New Roman" w:eastAsia="Calibri" w:hAnsi="Times New Roman" w:cs="Times New Roman"/>
          <w:sz w:val="24"/>
          <w:szCs w:val="24"/>
          <w:lang w:val="en-ID"/>
        </w:rPr>
        <w:t xml:space="preserve"> orang </w:t>
      </w:r>
      <w:proofErr w:type="spellStart"/>
      <w:r w:rsidRPr="006C3365">
        <w:rPr>
          <w:rFonts w:ascii="Times New Roman" w:eastAsia="Calibri" w:hAnsi="Times New Roman" w:cs="Times New Roman"/>
          <w:sz w:val="24"/>
          <w:szCs w:val="24"/>
          <w:lang w:val="en-ID"/>
        </w:rPr>
        <w:t>bers</w:t>
      </w:r>
      <w:r>
        <w:rPr>
          <w:rFonts w:ascii="Times New Roman" w:eastAsia="Calibri" w:hAnsi="Times New Roman" w:cs="Times New Roman"/>
          <w:sz w:val="24"/>
          <w:szCs w:val="24"/>
          <w:lang w:val="en-ID"/>
        </w:rPr>
        <w:t>alah</w:t>
      </w:r>
      <w:proofErr w:type="spellEnd"/>
      <w:r>
        <w:rPr>
          <w:rFonts w:ascii="Times New Roman" w:eastAsia="Calibri" w:hAnsi="Times New Roman" w:cs="Times New Roman"/>
          <w:sz w:val="24"/>
          <w:szCs w:val="24"/>
          <w:lang w:val="en-ID"/>
        </w:rPr>
        <w:t xml:space="preserve"> oleh </w:t>
      </w:r>
      <w:proofErr w:type="spellStart"/>
      <w:r>
        <w:rPr>
          <w:rFonts w:ascii="Times New Roman" w:eastAsia="Calibri" w:hAnsi="Times New Roman" w:cs="Times New Roman"/>
          <w:sz w:val="24"/>
          <w:szCs w:val="24"/>
          <w:lang w:val="en-ID"/>
        </w:rPr>
        <w:t>karena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anugerah</w:t>
      </w:r>
      <w:proofErr w:type="spellEnd"/>
      <w:r>
        <w:rPr>
          <w:rFonts w:ascii="Times New Roman" w:eastAsia="Calibri" w:hAnsi="Times New Roman" w:cs="Times New Roman"/>
          <w:sz w:val="24"/>
          <w:szCs w:val="24"/>
          <w:lang w:val="en-ID"/>
        </w:rPr>
        <w:t xml:space="preserve"> Allah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perwujudan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Kristus</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telah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membuktikan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diri</w:t>
      </w:r>
      <w:proofErr w:type="spellEnd"/>
      <w:r>
        <w:rPr>
          <w:rFonts w:ascii="Times New Roman" w:eastAsia="Calibri" w:hAnsi="Times New Roman" w:cs="Times New Roman"/>
          <w:sz w:val="24"/>
          <w:szCs w:val="24"/>
          <w:lang w:val="en-ID"/>
        </w:rPr>
        <w:t xml:space="preserve">-Nya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kematian</w:t>
      </w:r>
      <w:proofErr w:type="spellEnd"/>
      <w:r>
        <w:rPr>
          <w:rFonts w:ascii="Times New Roman" w:eastAsia="Calibri" w:hAnsi="Times New Roman" w:cs="Times New Roman"/>
          <w:sz w:val="24"/>
          <w:szCs w:val="24"/>
          <w:lang w:val="en-ID"/>
        </w:rPr>
        <w:t xml:space="preserve">-Nya dan </w:t>
      </w:r>
      <w:proofErr w:type="spellStart"/>
      <w:r>
        <w:rPr>
          <w:rFonts w:ascii="Times New Roman" w:eastAsia="Calibri" w:hAnsi="Times New Roman" w:cs="Times New Roman"/>
          <w:sz w:val="24"/>
          <w:szCs w:val="24"/>
          <w:lang w:val="en-ID"/>
        </w:rPr>
        <w:t>Kebangkitan</w:t>
      </w:r>
      <w:proofErr w:type="spellEnd"/>
      <w:r>
        <w:rPr>
          <w:rFonts w:ascii="Times New Roman" w:eastAsia="Calibri" w:hAnsi="Times New Roman" w:cs="Times New Roman"/>
          <w:sz w:val="24"/>
          <w:szCs w:val="24"/>
          <w:lang w:val="en-ID"/>
        </w:rPr>
        <w:t xml:space="preserve">-Nya, </w:t>
      </w:r>
      <w:proofErr w:type="spellStart"/>
      <w:r>
        <w:rPr>
          <w:rFonts w:ascii="Times New Roman" w:eastAsia="Calibri" w:hAnsi="Times New Roman" w:cs="Times New Roman"/>
          <w:sz w:val="24"/>
          <w:szCs w:val="24"/>
          <w:lang w:val="en-ID"/>
        </w:rPr>
        <w:t>Dia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hidup</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berkuasa</w:t>
      </w:r>
      <w:proofErr w:type="spellEnd"/>
      <w:r>
        <w:rPr>
          <w:rFonts w:ascii="Times New Roman" w:eastAsia="Calibri" w:hAnsi="Times New Roman" w:cs="Times New Roman"/>
          <w:sz w:val="24"/>
          <w:szCs w:val="24"/>
          <w:lang w:val="en-ID"/>
        </w:rPr>
        <w:t xml:space="preserve">. </w:t>
      </w:r>
    </w:p>
    <w:p w:rsidR="00303D92" w:rsidRDefault="00303D92" w:rsidP="00A67902">
      <w:pPr>
        <w:spacing w:after="200" w:line="240" w:lineRule="auto"/>
        <w:ind w:firstLine="720"/>
        <w:jc w:val="both"/>
        <w:rPr>
          <w:rFonts w:ascii="Times New Roman" w:eastAsia="Calibri" w:hAnsi="Times New Roman" w:cs="Times New Roman"/>
          <w:sz w:val="24"/>
          <w:szCs w:val="24"/>
          <w:lang w:val="en-ID"/>
        </w:rPr>
      </w:pPr>
      <w:r w:rsidRPr="00D44AAA">
        <w:rPr>
          <w:rFonts w:ascii="Times New Roman" w:eastAsia="Calibri" w:hAnsi="Times New Roman" w:cs="Times New Roman"/>
          <w:sz w:val="24"/>
          <w:szCs w:val="24"/>
          <w:lang w:val="en-ID"/>
        </w:rPr>
        <w:t xml:space="preserve">Oleh </w:t>
      </w:r>
      <w:proofErr w:type="spellStart"/>
      <w:r w:rsidRPr="00D44AAA">
        <w:rPr>
          <w:rFonts w:ascii="Times New Roman" w:eastAsia="Calibri" w:hAnsi="Times New Roman" w:cs="Times New Roman"/>
          <w:sz w:val="24"/>
          <w:szCs w:val="24"/>
          <w:lang w:val="en-ID"/>
        </w:rPr>
        <w:t>sebab</w:t>
      </w:r>
      <w:proofErr w:type="spellEnd"/>
      <w:r w:rsidRPr="00D44AAA">
        <w:rPr>
          <w:rFonts w:ascii="Times New Roman" w:eastAsia="Calibri" w:hAnsi="Times New Roman" w:cs="Times New Roman"/>
          <w:sz w:val="24"/>
          <w:szCs w:val="24"/>
          <w:lang w:val="en-ID"/>
        </w:rPr>
        <w:t xml:space="preserve"> </w:t>
      </w:r>
      <w:proofErr w:type="spellStart"/>
      <w:r w:rsidRPr="00D44AAA">
        <w:rPr>
          <w:rFonts w:ascii="Times New Roman" w:eastAsia="Calibri" w:hAnsi="Times New Roman" w:cs="Times New Roman"/>
          <w:sz w:val="24"/>
          <w:szCs w:val="24"/>
          <w:lang w:val="en-ID"/>
        </w:rPr>
        <w:t>itu</w:t>
      </w:r>
      <w:proofErr w:type="spellEnd"/>
      <w:r w:rsidRPr="00D44AAA">
        <w:rPr>
          <w:rFonts w:ascii="Times New Roman" w:eastAsia="Calibri" w:hAnsi="Times New Roman" w:cs="Times New Roman"/>
          <w:sz w:val="24"/>
          <w:szCs w:val="24"/>
          <w:lang w:val="en-ID"/>
        </w:rPr>
        <w:t xml:space="preserve"> </w:t>
      </w:r>
      <w:proofErr w:type="spellStart"/>
      <w:r w:rsidRPr="00D44AAA">
        <w:rPr>
          <w:rFonts w:ascii="Times New Roman" w:eastAsia="Calibri" w:hAnsi="Times New Roman" w:cs="Times New Roman"/>
          <w:sz w:val="24"/>
          <w:szCs w:val="24"/>
          <w:lang w:val="en-ID"/>
        </w:rPr>
        <w:t>Kebenaran</w:t>
      </w:r>
      <w:proofErr w:type="spellEnd"/>
      <w:r w:rsidRPr="00D44AAA">
        <w:rPr>
          <w:rFonts w:ascii="Times New Roman" w:eastAsia="Calibri" w:hAnsi="Times New Roman" w:cs="Times New Roman"/>
          <w:sz w:val="24"/>
          <w:szCs w:val="24"/>
          <w:lang w:val="en-ID"/>
        </w:rPr>
        <w:t xml:space="preserve"> Allah </w:t>
      </w:r>
      <w:proofErr w:type="spellStart"/>
      <w:r w:rsidRPr="00D44AAA">
        <w:rPr>
          <w:rFonts w:ascii="Times New Roman" w:eastAsia="Calibri" w:hAnsi="Times New Roman" w:cs="Times New Roman"/>
          <w:sz w:val="24"/>
          <w:szCs w:val="24"/>
          <w:lang w:val="en-ID"/>
        </w:rPr>
        <w:t>menjadi</w:t>
      </w:r>
      <w:proofErr w:type="spellEnd"/>
      <w:r w:rsidRPr="00D44AAA">
        <w:rPr>
          <w:rFonts w:ascii="Times New Roman" w:eastAsia="Calibri" w:hAnsi="Times New Roman" w:cs="Times New Roman"/>
          <w:sz w:val="24"/>
          <w:szCs w:val="24"/>
          <w:lang w:val="en-ID"/>
        </w:rPr>
        <w:t xml:space="preserve"> </w:t>
      </w:r>
      <w:proofErr w:type="spellStart"/>
      <w:r w:rsidRPr="00D44AAA">
        <w:rPr>
          <w:rFonts w:ascii="Times New Roman" w:eastAsia="Calibri" w:hAnsi="Times New Roman" w:cs="Times New Roman"/>
          <w:sz w:val="24"/>
          <w:szCs w:val="24"/>
          <w:lang w:val="en-ID"/>
        </w:rPr>
        <w:t>bahan</w:t>
      </w:r>
      <w:proofErr w:type="spellEnd"/>
      <w:r w:rsidRPr="00D44AAA">
        <w:rPr>
          <w:rFonts w:ascii="Times New Roman" w:eastAsia="Calibri" w:hAnsi="Times New Roman" w:cs="Times New Roman"/>
          <w:sz w:val="24"/>
          <w:szCs w:val="24"/>
          <w:lang w:val="en-ID"/>
        </w:rPr>
        <w:t xml:space="preserve"> </w:t>
      </w:r>
      <w:proofErr w:type="spellStart"/>
      <w:r w:rsidRPr="00D44AAA">
        <w:rPr>
          <w:rFonts w:ascii="Times New Roman" w:eastAsia="Calibri" w:hAnsi="Times New Roman" w:cs="Times New Roman"/>
          <w:sz w:val="24"/>
          <w:szCs w:val="24"/>
          <w:lang w:val="en-ID"/>
        </w:rPr>
        <w:t>pertimbangan</w:t>
      </w:r>
      <w:proofErr w:type="spellEnd"/>
      <w:r w:rsidRPr="00D44AAA">
        <w:rPr>
          <w:rFonts w:ascii="Times New Roman" w:eastAsia="Calibri" w:hAnsi="Times New Roman" w:cs="Times New Roman"/>
          <w:sz w:val="24"/>
          <w:szCs w:val="24"/>
          <w:lang w:val="en-ID"/>
        </w:rPr>
        <w:t xml:space="preserve"> </w:t>
      </w:r>
      <w:proofErr w:type="spellStart"/>
      <w:r w:rsidRPr="00D44AAA">
        <w:rPr>
          <w:rFonts w:ascii="Times New Roman" w:eastAsia="Calibri" w:hAnsi="Times New Roman" w:cs="Times New Roman"/>
          <w:sz w:val="24"/>
          <w:szCs w:val="24"/>
          <w:lang w:val="en-ID"/>
        </w:rPr>
        <w:t>bagi</w:t>
      </w:r>
      <w:proofErr w:type="spellEnd"/>
      <w:r w:rsidRPr="00D44AAA">
        <w:rPr>
          <w:rFonts w:ascii="Times New Roman" w:eastAsia="Calibri" w:hAnsi="Times New Roman" w:cs="Times New Roman"/>
          <w:sz w:val="24"/>
          <w:szCs w:val="24"/>
          <w:lang w:val="en-ID"/>
        </w:rPr>
        <w:t xml:space="preserve"> Paulus </w:t>
      </w:r>
      <w:proofErr w:type="spellStart"/>
      <w:r w:rsidRPr="00D44AAA">
        <w:rPr>
          <w:rFonts w:ascii="Times New Roman" w:eastAsia="Calibri" w:hAnsi="Times New Roman" w:cs="Times New Roman"/>
          <w:sz w:val="24"/>
          <w:szCs w:val="24"/>
          <w:lang w:val="en-ID"/>
        </w:rPr>
        <w:t>untuk</w:t>
      </w:r>
      <w:proofErr w:type="spellEnd"/>
      <w:r w:rsidRPr="00D44AAA">
        <w:rPr>
          <w:rFonts w:ascii="Times New Roman" w:eastAsia="Calibri" w:hAnsi="Times New Roman" w:cs="Times New Roman"/>
          <w:sz w:val="24"/>
          <w:szCs w:val="24"/>
          <w:lang w:val="en-ID"/>
        </w:rPr>
        <w:t xml:space="preserve"> </w:t>
      </w:r>
      <w:proofErr w:type="spellStart"/>
      <w:r w:rsidRPr="00D44AAA">
        <w:rPr>
          <w:rFonts w:ascii="Times New Roman" w:eastAsia="Calibri" w:hAnsi="Times New Roman" w:cs="Times New Roman"/>
          <w:sz w:val="24"/>
          <w:szCs w:val="24"/>
          <w:lang w:val="en-ID"/>
        </w:rPr>
        <w:t>membuat</w:t>
      </w:r>
      <w:proofErr w:type="spellEnd"/>
      <w:r w:rsidRPr="00D44AAA">
        <w:rPr>
          <w:rFonts w:ascii="Times New Roman" w:eastAsia="Calibri" w:hAnsi="Times New Roman" w:cs="Times New Roman"/>
          <w:sz w:val="24"/>
          <w:szCs w:val="24"/>
          <w:lang w:val="en-ID"/>
        </w:rPr>
        <w:t xml:space="preserve"> </w:t>
      </w:r>
      <w:proofErr w:type="spellStart"/>
      <w:r w:rsidRPr="00D44AAA">
        <w:rPr>
          <w:rFonts w:ascii="Times New Roman" w:eastAsia="Calibri" w:hAnsi="Times New Roman" w:cs="Times New Roman"/>
          <w:sz w:val="24"/>
          <w:szCs w:val="24"/>
          <w:lang w:val="en-ID"/>
        </w:rPr>
        <w:t>dirinya</w:t>
      </w:r>
      <w:proofErr w:type="spellEnd"/>
      <w:r w:rsidRPr="00D44AAA">
        <w:rPr>
          <w:rFonts w:ascii="Times New Roman" w:eastAsia="Calibri" w:hAnsi="Times New Roman" w:cs="Times New Roman"/>
          <w:sz w:val="24"/>
          <w:szCs w:val="24"/>
          <w:lang w:val="en-ID"/>
        </w:rPr>
        <w:t xml:space="preserve"> </w:t>
      </w:r>
      <w:proofErr w:type="spellStart"/>
      <w:r w:rsidRPr="00D44AAA">
        <w:rPr>
          <w:rFonts w:ascii="Times New Roman" w:eastAsia="Calibri" w:hAnsi="Times New Roman" w:cs="Times New Roman"/>
          <w:sz w:val="24"/>
          <w:szCs w:val="24"/>
          <w:lang w:val="en-ID"/>
        </w:rPr>
        <w:t>mengintropeksi</w:t>
      </w:r>
      <w:proofErr w:type="spellEnd"/>
      <w:r w:rsidRPr="00D44AAA">
        <w:rPr>
          <w:rFonts w:ascii="Times New Roman" w:eastAsia="Calibri" w:hAnsi="Times New Roman" w:cs="Times New Roman"/>
          <w:sz w:val="24"/>
          <w:szCs w:val="24"/>
          <w:lang w:val="en-ID"/>
        </w:rPr>
        <w:t xml:space="preserve"> </w:t>
      </w:r>
      <w:proofErr w:type="spellStart"/>
      <w:r w:rsidRPr="00D44AAA">
        <w:rPr>
          <w:rFonts w:ascii="Times New Roman" w:eastAsia="Calibri" w:hAnsi="Times New Roman" w:cs="Times New Roman"/>
          <w:sz w:val="24"/>
          <w:szCs w:val="24"/>
          <w:lang w:val="en-ID"/>
        </w:rPr>
        <w:t>diri</w:t>
      </w:r>
      <w:proofErr w:type="spellEnd"/>
      <w:r w:rsidRPr="00D44AAA">
        <w:rPr>
          <w:rFonts w:ascii="Times New Roman" w:eastAsia="Calibri" w:hAnsi="Times New Roman" w:cs="Times New Roman"/>
          <w:sz w:val="24"/>
          <w:szCs w:val="24"/>
          <w:lang w:val="en-ID"/>
        </w:rPr>
        <w:t xml:space="preserve"> </w:t>
      </w:r>
      <w:proofErr w:type="spellStart"/>
      <w:r w:rsidRPr="00D44AAA">
        <w:rPr>
          <w:rFonts w:ascii="Times New Roman" w:eastAsia="Calibri" w:hAnsi="Times New Roman" w:cs="Times New Roman"/>
          <w:sz w:val="24"/>
          <w:szCs w:val="24"/>
          <w:lang w:val="en-ID"/>
        </w:rPr>
        <w:t>dengan</w:t>
      </w:r>
      <w:proofErr w:type="spellEnd"/>
      <w:r w:rsidRPr="00D44AAA">
        <w:rPr>
          <w:rFonts w:ascii="Times New Roman" w:eastAsia="Calibri" w:hAnsi="Times New Roman" w:cs="Times New Roman"/>
          <w:sz w:val="24"/>
          <w:szCs w:val="24"/>
          <w:lang w:val="en-ID"/>
        </w:rPr>
        <w:t xml:space="preserve"> </w:t>
      </w:r>
      <w:proofErr w:type="spellStart"/>
      <w:r w:rsidRPr="00D44AAA">
        <w:rPr>
          <w:rFonts w:ascii="Times New Roman" w:eastAsia="Calibri" w:hAnsi="Times New Roman" w:cs="Times New Roman"/>
          <w:sz w:val="24"/>
          <w:szCs w:val="24"/>
          <w:lang w:val="en-ID"/>
        </w:rPr>
        <w:t>berbagai</w:t>
      </w:r>
      <w:proofErr w:type="spellEnd"/>
      <w:r w:rsidRPr="00D44AAA">
        <w:rPr>
          <w:rFonts w:ascii="Times New Roman" w:eastAsia="Calibri" w:hAnsi="Times New Roman" w:cs="Times New Roman"/>
          <w:sz w:val="24"/>
          <w:szCs w:val="24"/>
          <w:lang w:val="en-ID"/>
        </w:rPr>
        <w:t xml:space="preserve"> </w:t>
      </w:r>
      <w:proofErr w:type="spellStart"/>
      <w:r w:rsidRPr="00D44AAA">
        <w:rPr>
          <w:rFonts w:ascii="Times New Roman" w:eastAsia="Calibri" w:hAnsi="Times New Roman" w:cs="Times New Roman"/>
          <w:sz w:val="24"/>
          <w:szCs w:val="24"/>
          <w:lang w:val="en-ID"/>
        </w:rPr>
        <w:t>pengelaman</w:t>
      </w:r>
      <w:proofErr w:type="spellEnd"/>
      <w:r w:rsidRPr="00D44AAA">
        <w:rPr>
          <w:rFonts w:ascii="Times New Roman" w:eastAsia="Calibri" w:hAnsi="Times New Roman" w:cs="Times New Roman"/>
          <w:sz w:val="24"/>
          <w:szCs w:val="24"/>
          <w:lang w:val="en-ID"/>
        </w:rPr>
        <w:t xml:space="preserve"> </w:t>
      </w:r>
      <w:proofErr w:type="spellStart"/>
      <w:r w:rsidRPr="00D44AAA">
        <w:rPr>
          <w:rFonts w:ascii="Times New Roman" w:eastAsia="Calibri" w:hAnsi="Times New Roman" w:cs="Times New Roman"/>
          <w:sz w:val="24"/>
          <w:szCs w:val="24"/>
          <w:lang w:val="en-ID"/>
        </w:rPr>
        <w:t>kejahatannya</w:t>
      </w:r>
      <w:proofErr w:type="spellEnd"/>
      <w:r w:rsidRPr="00D44AAA">
        <w:rPr>
          <w:rFonts w:ascii="Times New Roman" w:eastAsia="Calibri" w:hAnsi="Times New Roman" w:cs="Times New Roman"/>
          <w:sz w:val="24"/>
          <w:szCs w:val="24"/>
          <w:lang w:val="en-ID"/>
        </w:rPr>
        <w:t xml:space="preserve"> di </w:t>
      </w:r>
      <w:proofErr w:type="spellStart"/>
      <w:r w:rsidRPr="00D44AAA">
        <w:rPr>
          <w:rFonts w:ascii="Times New Roman" w:eastAsia="Calibri" w:hAnsi="Times New Roman" w:cs="Times New Roman"/>
          <w:sz w:val="24"/>
          <w:szCs w:val="24"/>
          <w:lang w:val="en-ID"/>
        </w:rPr>
        <w:t>antara</w:t>
      </w:r>
      <w:proofErr w:type="spellEnd"/>
      <w:r w:rsidRPr="00D44AAA">
        <w:rPr>
          <w:rFonts w:ascii="Times New Roman" w:eastAsia="Calibri" w:hAnsi="Times New Roman" w:cs="Times New Roman"/>
          <w:sz w:val="24"/>
          <w:szCs w:val="24"/>
          <w:lang w:val="en-ID"/>
        </w:rPr>
        <w:t xml:space="preserve"> </w:t>
      </w:r>
      <w:proofErr w:type="spellStart"/>
      <w:r w:rsidRPr="00D44AAA">
        <w:rPr>
          <w:rFonts w:ascii="Times New Roman" w:eastAsia="Calibri" w:hAnsi="Times New Roman" w:cs="Times New Roman"/>
          <w:sz w:val="24"/>
          <w:szCs w:val="24"/>
          <w:lang w:val="en-ID"/>
        </w:rPr>
        <w:t>kaum</w:t>
      </w:r>
      <w:proofErr w:type="spellEnd"/>
      <w:r w:rsidRPr="00D44AAA">
        <w:rPr>
          <w:rFonts w:ascii="Times New Roman" w:eastAsia="Calibri" w:hAnsi="Times New Roman" w:cs="Times New Roman"/>
          <w:sz w:val="24"/>
          <w:szCs w:val="24"/>
          <w:lang w:val="en-ID"/>
        </w:rPr>
        <w:t xml:space="preserve"> </w:t>
      </w:r>
      <w:proofErr w:type="spellStart"/>
      <w:r w:rsidRPr="00D44AAA">
        <w:rPr>
          <w:rFonts w:ascii="Times New Roman" w:eastAsia="Calibri" w:hAnsi="Times New Roman" w:cs="Times New Roman"/>
          <w:sz w:val="24"/>
          <w:szCs w:val="24"/>
          <w:lang w:val="en-ID"/>
        </w:rPr>
        <w:t>nasrani</w:t>
      </w:r>
      <w:proofErr w:type="spellEnd"/>
      <w:r w:rsidRPr="00D44AAA">
        <w:rPr>
          <w:rFonts w:ascii="Times New Roman" w:eastAsia="Calibri" w:hAnsi="Times New Roman" w:cs="Times New Roman"/>
          <w:sz w:val="24"/>
          <w:szCs w:val="24"/>
          <w:lang w:val="en-ID"/>
        </w:rPr>
        <w:t xml:space="preserve"> yang </w:t>
      </w:r>
      <w:proofErr w:type="spellStart"/>
      <w:r w:rsidRPr="00D44AAA">
        <w:rPr>
          <w:rFonts w:ascii="Times New Roman" w:eastAsia="Calibri" w:hAnsi="Times New Roman" w:cs="Times New Roman"/>
          <w:sz w:val="24"/>
          <w:szCs w:val="24"/>
          <w:lang w:val="en-ID"/>
        </w:rPr>
        <w:t>telah</w:t>
      </w:r>
      <w:proofErr w:type="spellEnd"/>
      <w:r w:rsidRPr="00D44AAA">
        <w:rPr>
          <w:rFonts w:ascii="Times New Roman" w:eastAsia="Calibri" w:hAnsi="Times New Roman" w:cs="Times New Roman"/>
          <w:sz w:val="24"/>
          <w:szCs w:val="24"/>
          <w:lang w:val="en-ID"/>
        </w:rPr>
        <w:t xml:space="preserve"> </w:t>
      </w:r>
      <w:proofErr w:type="spellStart"/>
      <w:r w:rsidRPr="00D44AAA">
        <w:rPr>
          <w:rFonts w:ascii="Times New Roman" w:eastAsia="Calibri" w:hAnsi="Times New Roman" w:cs="Times New Roman"/>
          <w:sz w:val="24"/>
          <w:szCs w:val="24"/>
          <w:lang w:val="en-ID"/>
        </w:rPr>
        <w:t>diadili</w:t>
      </w:r>
      <w:proofErr w:type="spellEnd"/>
      <w:r w:rsidRPr="00D44AAA">
        <w:rPr>
          <w:rFonts w:ascii="Times New Roman" w:eastAsia="Calibri" w:hAnsi="Times New Roman" w:cs="Times New Roman"/>
          <w:sz w:val="24"/>
          <w:szCs w:val="24"/>
          <w:lang w:val="en-ID"/>
        </w:rPr>
        <w:t xml:space="preserve"> </w:t>
      </w:r>
      <w:proofErr w:type="spellStart"/>
      <w:r w:rsidRPr="00D44AAA">
        <w:rPr>
          <w:rFonts w:ascii="Times New Roman" w:eastAsia="Calibri" w:hAnsi="Times New Roman" w:cs="Times New Roman"/>
          <w:sz w:val="24"/>
          <w:szCs w:val="24"/>
          <w:lang w:val="en-ID"/>
        </w:rPr>
        <w:t>tidak</w:t>
      </w:r>
      <w:proofErr w:type="spellEnd"/>
      <w:r w:rsidRPr="00D44AAA">
        <w:rPr>
          <w:rFonts w:ascii="Times New Roman" w:eastAsia="Calibri" w:hAnsi="Times New Roman" w:cs="Times New Roman"/>
          <w:sz w:val="24"/>
          <w:szCs w:val="24"/>
          <w:lang w:val="en-ID"/>
        </w:rPr>
        <w:t xml:space="preserve"> </w:t>
      </w:r>
      <w:proofErr w:type="spellStart"/>
      <w:r w:rsidRPr="00D44AAA">
        <w:rPr>
          <w:rFonts w:ascii="Times New Roman" w:eastAsia="Calibri" w:hAnsi="Times New Roman" w:cs="Times New Roman"/>
          <w:sz w:val="24"/>
          <w:szCs w:val="24"/>
          <w:lang w:val="en-ID"/>
        </w:rPr>
        <w:t>sesuai</w:t>
      </w:r>
      <w:proofErr w:type="spellEnd"/>
      <w:r w:rsidRPr="00D44AAA">
        <w:rPr>
          <w:rFonts w:ascii="Times New Roman" w:eastAsia="Calibri" w:hAnsi="Times New Roman" w:cs="Times New Roman"/>
          <w:sz w:val="24"/>
          <w:szCs w:val="24"/>
          <w:lang w:val="en-ID"/>
        </w:rPr>
        <w:t xml:space="preserve"> </w:t>
      </w:r>
      <w:proofErr w:type="spellStart"/>
      <w:r w:rsidRPr="00D44AAA">
        <w:rPr>
          <w:rFonts w:ascii="Times New Roman" w:eastAsia="Calibri" w:hAnsi="Times New Roman" w:cs="Times New Roman"/>
          <w:sz w:val="24"/>
          <w:szCs w:val="24"/>
          <w:lang w:val="en-ID"/>
        </w:rPr>
        <w:t>dengan</w:t>
      </w:r>
      <w:proofErr w:type="spellEnd"/>
      <w:r w:rsidRPr="00D44AAA">
        <w:rPr>
          <w:rFonts w:ascii="Times New Roman" w:eastAsia="Calibri" w:hAnsi="Times New Roman" w:cs="Times New Roman"/>
          <w:sz w:val="24"/>
          <w:szCs w:val="24"/>
          <w:lang w:val="en-ID"/>
        </w:rPr>
        <w:t xml:space="preserve"> </w:t>
      </w:r>
      <w:proofErr w:type="spellStart"/>
      <w:r w:rsidRPr="00D44AAA">
        <w:rPr>
          <w:rFonts w:ascii="Times New Roman" w:eastAsia="Calibri" w:hAnsi="Times New Roman" w:cs="Times New Roman"/>
          <w:sz w:val="24"/>
          <w:szCs w:val="24"/>
          <w:lang w:val="en-ID"/>
        </w:rPr>
        <w:t>kebenaran</w:t>
      </w:r>
      <w:proofErr w:type="spellEnd"/>
      <w:r w:rsidRPr="00D44AAA">
        <w:rPr>
          <w:rFonts w:ascii="Times New Roman" w:eastAsia="Calibri" w:hAnsi="Times New Roman" w:cs="Times New Roman"/>
          <w:sz w:val="24"/>
          <w:szCs w:val="24"/>
          <w:lang w:val="en-ID"/>
        </w:rPr>
        <w:t xml:space="preserve"> Allah.</w:t>
      </w:r>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bisa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menjadi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seorang</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beriman</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menjadi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pelaku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Allah, oleh </w:t>
      </w:r>
      <w:proofErr w:type="spellStart"/>
      <w:r>
        <w:rPr>
          <w:rFonts w:ascii="Times New Roman" w:eastAsia="Calibri" w:hAnsi="Times New Roman" w:cs="Times New Roman"/>
          <w:sz w:val="24"/>
          <w:szCs w:val="24"/>
          <w:lang w:val="en-ID"/>
        </w:rPr>
        <w:t>karena</w:t>
      </w:r>
      <w:proofErr w:type="spellEnd"/>
      <w:r>
        <w:rPr>
          <w:rFonts w:ascii="Times New Roman" w:eastAsia="Calibri" w:hAnsi="Times New Roman" w:cs="Times New Roman"/>
          <w:sz w:val="24"/>
          <w:szCs w:val="24"/>
          <w:lang w:val="en-ID"/>
        </w:rPr>
        <w:t xml:space="preserve"> Paulus </w:t>
      </w:r>
      <w:proofErr w:type="spellStart"/>
      <w:r>
        <w:rPr>
          <w:rFonts w:ascii="Times New Roman" w:eastAsia="Calibri" w:hAnsi="Times New Roman" w:cs="Times New Roman"/>
          <w:sz w:val="24"/>
          <w:szCs w:val="24"/>
          <w:lang w:val="en-ID"/>
        </w:rPr>
        <w:t>menjadi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seorang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hamba</w:t>
      </w:r>
      <w:proofErr w:type="spellEnd"/>
      <w:r>
        <w:rPr>
          <w:rFonts w:ascii="Times New Roman" w:eastAsia="Calibri" w:hAnsi="Times New Roman" w:cs="Times New Roman"/>
          <w:sz w:val="24"/>
          <w:szCs w:val="24"/>
          <w:lang w:val="en-ID"/>
        </w:rPr>
        <w:t xml:space="preserve"> Allah yang </w:t>
      </w:r>
      <w:proofErr w:type="spellStart"/>
      <w:r>
        <w:rPr>
          <w:rFonts w:ascii="Times New Roman" w:eastAsia="Calibri" w:hAnsi="Times New Roman" w:cs="Times New Roman"/>
          <w:sz w:val="24"/>
          <w:szCs w:val="24"/>
          <w:lang w:val="en-ID"/>
        </w:rPr>
        <w:t>taat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kepada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perintah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Roh</w:t>
      </w:r>
      <w:proofErr w:type="spellEnd"/>
      <w:r>
        <w:rPr>
          <w:rFonts w:ascii="Times New Roman" w:eastAsia="Calibri" w:hAnsi="Times New Roman" w:cs="Times New Roman"/>
          <w:sz w:val="24"/>
          <w:szCs w:val="24"/>
          <w:lang w:val="en-ID"/>
        </w:rPr>
        <w:t xml:space="preserve"> Kudus, yang </w:t>
      </w:r>
      <w:proofErr w:type="spellStart"/>
      <w:r>
        <w:rPr>
          <w:rFonts w:ascii="Times New Roman" w:eastAsia="Calibri" w:hAnsi="Times New Roman" w:cs="Times New Roman"/>
          <w:sz w:val="24"/>
          <w:szCs w:val="24"/>
          <w:lang w:val="en-ID"/>
        </w:rPr>
        <w:t>telah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mengubah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secara</w:t>
      </w:r>
      <w:proofErr w:type="spellEnd"/>
      <w:r>
        <w:rPr>
          <w:rFonts w:ascii="Times New Roman" w:eastAsia="Calibri" w:hAnsi="Times New Roman" w:cs="Times New Roman"/>
          <w:sz w:val="24"/>
          <w:szCs w:val="24"/>
          <w:lang w:val="en-ID"/>
        </w:rPr>
        <w:t xml:space="preserve"> total. </w:t>
      </w:r>
      <w:proofErr w:type="spellStart"/>
      <w:r>
        <w:rPr>
          <w:rFonts w:ascii="Times New Roman" w:eastAsia="Calibri" w:hAnsi="Times New Roman" w:cs="Times New Roman"/>
          <w:sz w:val="24"/>
          <w:szCs w:val="24"/>
          <w:lang w:val="en-ID"/>
        </w:rPr>
        <w:t>Ketatan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berdasar</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kepercayaannya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bahwa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Kristus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mengalami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kematian</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kebangkitan</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pasti</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bukan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sebuah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kekeliruan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seperti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sangkaan</w:t>
      </w:r>
      <w:proofErr w:type="spellEnd"/>
      <w:r>
        <w:rPr>
          <w:rFonts w:ascii="Times New Roman" w:eastAsia="Calibri" w:hAnsi="Times New Roman" w:cs="Times New Roman"/>
          <w:sz w:val="24"/>
          <w:szCs w:val="24"/>
          <w:lang w:val="en-ID"/>
        </w:rPr>
        <w:t xml:space="preserve"> orang. </w:t>
      </w:r>
    </w:p>
    <w:p w:rsidR="00276CC5" w:rsidRPr="00DC6A61" w:rsidRDefault="00303D92" w:rsidP="00DC6A61">
      <w:pPr>
        <w:spacing w:after="200" w:line="240" w:lineRule="auto"/>
        <w:ind w:firstLine="720"/>
        <w:jc w:val="both"/>
        <w:rPr>
          <w:rFonts w:ascii="Times New Roman" w:eastAsia="Calibri" w:hAnsi="Times New Roman" w:cs="Times New Roman"/>
          <w:sz w:val="24"/>
          <w:szCs w:val="24"/>
          <w:lang w:val="id-ID"/>
        </w:rPr>
      </w:pPr>
      <w:proofErr w:type="spellStart"/>
      <w:r>
        <w:rPr>
          <w:rFonts w:ascii="Times New Roman" w:eastAsia="Calibri" w:hAnsi="Times New Roman" w:cs="Times New Roman"/>
          <w:sz w:val="24"/>
          <w:szCs w:val="24"/>
          <w:lang w:val="en-ID"/>
        </w:rPr>
        <w:t>Memandang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kepada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Allah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cara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berpegang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kepada</w:t>
      </w:r>
      <w:proofErr w:type="spellEnd"/>
      <w:r>
        <w:rPr>
          <w:rFonts w:ascii="Times New Roman" w:eastAsia="Calibri" w:hAnsi="Times New Roman" w:cs="Times New Roman"/>
          <w:sz w:val="24"/>
          <w:szCs w:val="24"/>
          <w:lang w:val="en-ID"/>
        </w:rPr>
        <w:t xml:space="preserve">-Nya dan </w:t>
      </w:r>
      <w:proofErr w:type="spellStart"/>
      <w:r>
        <w:rPr>
          <w:rFonts w:ascii="Times New Roman" w:eastAsia="Calibri" w:hAnsi="Times New Roman" w:cs="Times New Roman"/>
          <w:sz w:val="24"/>
          <w:szCs w:val="24"/>
          <w:lang w:val="en-ID"/>
        </w:rPr>
        <w:t>menerima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Kristus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sebagai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Tuhan</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Juruselamat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pribadi</w:t>
      </w:r>
      <w:proofErr w:type="spellEnd"/>
      <w:r>
        <w:rPr>
          <w:rFonts w:ascii="Times New Roman" w:eastAsia="Calibri" w:hAnsi="Times New Roman" w:cs="Times New Roman"/>
          <w:sz w:val="24"/>
          <w:szCs w:val="24"/>
          <w:lang w:val="en-ID"/>
        </w:rPr>
        <w:t xml:space="preserve">, </w:t>
      </w:r>
      <w:proofErr w:type="spellStart"/>
      <w:r w:rsidRPr="00415CEA">
        <w:rPr>
          <w:rFonts w:ascii="Times New Roman" w:eastAsia="Calibri" w:hAnsi="Times New Roman" w:cs="Times New Roman"/>
          <w:sz w:val="24"/>
          <w:szCs w:val="24"/>
          <w:lang w:val="en-ID"/>
        </w:rPr>
        <w:t>maka</w:t>
      </w:r>
      <w:proofErr w:type="spellEnd"/>
      <w:r w:rsidRPr="00415CEA">
        <w:rPr>
          <w:rFonts w:ascii="Times New Roman" w:eastAsia="Calibri" w:hAnsi="Times New Roman" w:cs="Times New Roman"/>
          <w:sz w:val="24"/>
          <w:szCs w:val="24"/>
          <w:lang w:val="en-ID"/>
        </w:rPr>
        <w:t xml:space="preserve"> </w:t>
      </w:r>
      <w:proofErr w:type="spellStart"/>
      <w:r w:rsidRPr="00415CEA">
        <w:rPr>
          <w:rFonts w:ascii="Times New Roman" w:eastAsia="Calibri" w:hAnsi="Times New Roman" w:cs="Times New Roman"/>
          <w:sz w:val="24"/>
          <w:szCs w:val="24"/>
          <w:lang w:val="en-ID"/>
        </w:rPr>
        <w:t>kita</w:t>
      </w:r>
      <w:proofErr w:type="spellEnd"/>
      <w:r w:rsidRPr="00415CEA">
        <w:rPr>
          <w:rFonts w:ascii="Times New Roman" w:eastAsia="Calibri" w:hAnsi="Times New Roman" w:cs="Times New Roman"/>
          <w:sz w:val="24"/>
          <w:szCs w:val="24"/>
          <w:lang w:val="en-ID"/>
        </w:rPr>
        <w:t xml:space="preserve"> </w:t>
      </w:r>
      <w:proofErr w:type="spellStart"/>
      <w:r w:rsidRPr="00415CEA">
        <w:rPr>
          <w:rFonts w:ascii="Times New Roman" w:eastAsia="Calibri" w:hAnsi="Times New Roman" w:cs="Times New Roman"/>
          <w:sz w:val="24"/>
          <w:szCs w:val="24"/>
          <w:lang w:val="en-ID"/>
        </w:rPr>
        <w:t>dalam</w:t>
      </w:r>
      <w:proofErr w:type="spellEnd"/>
      <w:r w:rsidRPr="00415CEA">
        <w:rPr>
          <w:rFonts w:ascii="Times New Roman" w:eastAsia="Calibri" w:hAnsi="Times New Roman" w:cs="Times New Roman"/>
          <w:sz w:val="24"/>
          <w:szCs w:val="24"/>
          <w:lang w:val="en-ID"/>
        </w:rPr>
        <w:t xml:space="preserve"> </w:t>
      </w:r>
      <w:proofErr w:type="spellStart"/>
      <w:r w:rsidRPr="00415CEA">
        <w:rPr>
          <w:rFonts w:ascii="Times New Roman" w:eastAsia="Calibri" w:hAnsi="Times New Roman" w:cs="Times New Roman"/>
          <w:sz w:val="24"/>
          <w:szCs w:val="24"/>
          <w:lang w:val="en-ID"/>
        </w:rPr>
        <w:t>menjalani</w:t>
      </w:r>
      <w:proofErr w:type="spellEnd"/>
      <w:r w:rsidRPr="00415CEA">
        <w:rPr>
          <w:rFonts w:ascii="Times New Roman" w:eastAsia="Calibri" w:hAnsi="Times New Roman" w:cs="Times New Roman"/>
          <w:sz w:val="24"/>
          <w:szCs w:val="24"/>
          <w:lang w:val="en-ID"/>
        </w:rPr>
        <w:t xml:space="preserve"> </w:t>
      </w:r>
      <w:proofErr w:type="spellStart"/>
      <w:r w:rsidRPr="00415CEA">
        <w:rPr>
          <w:rFonts w:ascii="Times New Roman" w:eastAsia="Calibri" w:hAnsi="Times New Roman" w:cs="Times New Roman"/>
          <w:sz w:val="24"/>
          <w:szCs w:val="24"/>
          <w:lang w:val="en-ID"/>
        </w:rPr>
        <w:t>hidup</w:t>
      </w:r>
      <w:proofErr w:type="spellEnd"/>
      <w:r w:rsidRPr="00415CEA">
        <w:rPr>
          <w:rFonts w:ascii="Times New Roman" w:eastAsia="Calibri" w:hAnsi="Times New Roman" w:cs="Times New Roman"/>
          <w:sz w:val="24"/>
          <w:szCs w:val="24"/>
          <w:lang w:val="en-ID"/>
        </w:rPr>
        <w:t xml:space="preserve"> </w:t>
      </w:r>
      <w:proofErr w:type="spellStart"/>
      <w:r w:rsidRPr="00415CEA">
        <w:rPr>
          <w:rFonts w:ascii="Times New Roman" w:eastAsia="Calibri" w:hAnsi="Times New Roman" w:cs="Times New Roman"/>
          <w:sz w:val="24"/>
          <w:szCs w:val="24"/>
          <w:lang w:val="en-ID"/>
        </w:rPr>
        <w:t>ini</w:t>
      </w:r>
      <w:proofErr w:type="spellEnd"/>
      <w:r w:rsidRPr="00415CEA">
        <w:rPr>
          <w:rFonts w:ascii="Times New Roman" w:eastAsia="Calibri" w:hAnsi="Times New Roman" w:cs="Times New Roman"/>
          <w:sz w:val="24"/>
          <w:szCs w:val="24"/>
          <w:lang w:val="en-ID"/>
        </w:rPr>
        <w:t xml:space="preserve"> </w:t>
      </w:r>
      <w:proofErr w:type="spellStart"/>
      <w:r w:rsidRPr="00415CEA">
        <w:rPr>
          <w:rFonts w:ascii="Times New Roman" w:eastAsia="Calibri" w:hAnsi="Times New Roman" w:cs="Times New Roman"/>
          <w:sz w:val="24"/>
          <w:szCs w:val="24"/>
          <w:lang w:val="en-ID"/>
        </w:rPr>
        <w:t>tidak</w:t>
      </w:r>
      <w:proofErr w:type="spellEnd"/>
      <w:r w:rsidRPr="00415CEA">
        <w:rPr>
          <w:rFonts w:ascii="Times New Roman" w:eastAsia="Calibri" w:hAnsi="Times New Roman" w:cs="Times New Roman"/>
          <w:sz w:val="24"/>
          <w:szCs w:val="24"/>
          <w:lang w:val="en-ID"/>
        </w:rPr>
        <w:t xml:space="preserve"> </w:t>
      </w:r>
      <w:proofErr w:type="spellStart"/>
      <w:r w:rsidRPr="00415CEA">
        <w:rPr>
          <w:rFonts w:ascii="Times New Roman" w:eastAsia="Calibri" w:hAnsi="Times New Roman" w:cs="Times New Roman"/>
          <w:sz w:val="24"/>
          <w:szCs w:val="24"/>
          <w:lang w:val="en-ID"/>
        </w:rPr>
        <w:t>akan</w:t>
      </w:r>
      <w:proofErr w:type="spellEnd"/>
      <w:r w:rsidRPr="00415CEA">
        <w:rPr>
          <w:rFonts w:ascii="Times New Roman" w:eastAsia="Calibri" w:hAnsi="Times New Roman" w:cs="Times New Roman"/>
          <w:sz w:val="24"/>
          <w:szCs w:val="24"/>
          <w:lang w:val="en-ID"/>
        </w:rPr>
        <w:t xml:space="preserve"> </w:t>
      </w:r>
      <w:proofErr w:type="spellStart"/>
      <w:r w:rsidRPr="00415CEA">
        <w:rPr>
          <w:rFonts w:ascii="Times New Roman" w:eastAsia="Calibri" w:hAnsi="Times New Roman" w:cs="Times New Roman"/>
          <w:sz w:val="24"/>
          <w:szCs w:val="24"/>
          <w:lang w:val="en-ID"/>
        </w:rPr>
        <w:t>menjadi</w:t>
      </w:r>
      <w:proofErr w:type="spellEnd"/>
      <w:r w:rsidRPr="00415CEA">
        <w:rPr>
          <w:rFonts w:ascii="Times New Roman" w:eastAsia="Calibri" w:hAnsi="Times New Roman" w:cs="Times New Roman"/>
          <w:sz w:val="24"/>
          <w:szCs w:val="24"/>
          <w:lang w:val="en-ID"/>
        </w:rPr>
        <w:t xml:space="preserve"> </w:t>
      </w:r>
      <w:proofErr w:type="spellStart"/>
      <w:r w:rsidRPr="00415CEA">
        <w:rPr>
          <w:rFonts w:ascii="Times New Roman" w:eastAsia="Calibri" w:hAnsi="Times New Roman" w:cs="Times New Roman"/>
          <w:sz w:val="24"/>
          <w:szCs w:val="24"/>
          <w:lang w:val="en-ID"/>
        </w:rPr>
        <w:t>malu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Mzm</w:t>
      </w:r>
      <w:proofErr w:type="spellEnd"/>
      <w:r>
        <w:rPr>
          <w:rFonts w:ascii="Times New Roman" w:eastAsia="Calibri" w:hAnsi="Times New Roman" w:cs="Times New Roman"/>
          <w:sz w:val="24"/>
          <w:szCs w:val="24"/>
          <w:lang w:val="en-ID"/>
        </w:rPr>
        <w:t xml:space="preserve">. 119:5-6). </w:t>
      </w:r>
      <w:proofErr w:type="spellStart"/>
      <w:r>
        <w:rPr>
          <w:rFonts w:ascii="Times New Roman" w:eastAsia="Calibri" w:hAnsi="Times New Roman" w:cs="Times New Roman"/>
          <w:sz w:val="24"/>
          <w:szCs w:val="24"/>
          <w:lang w:val="en-ID"/>
        </w:rPr>
        <w:t>Berpegang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kepadanya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tentu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saja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cara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membacanya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mempelajarinya</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memapu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menafsirkannya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serta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merealisasikan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Allah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kehidupan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sebagai</w:t>
      </w:r>
      <w:proofErr w:type="spellEnd"/>
      <w:r>
        <w:rPr>
          <w:rFonts w:ascii="Times New Roman" w:eastAsia="Calibri" w:hAnsi="Times New Roman" w:cs="Times New Roman"/>
          <w:sz w:val="24"/>
          <w:szCs w:val="24"/>
          <w:lang w:val="en-ID"/>
        </w:rPr>
        <w:t xml:space="preserve"> orang </w:t>
      </w:r>
      <w:proofErr w:type="spellStart"/>
      <w:r>
        <w:rPr>
          <w:rFonts w:ascii="Times New Roman" w:eastAsia="Calibri" w:hAnsi="Times New Roman" w:cs="Times New Roman"/>
          <w:sz w:val="24"/>
          <w:szCs w:val="24"/>
          <w:lang w:val="en-ID"/>
        </w:rPr>
        <w:t>beriman</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itulah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terjadi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kehidupan</w:t>
      </w:r>
      <w:proofErr w:type="spellEnd"/>
      <w:r>
        <w:rPr>
          <w:rFonts w:ascii="Times New Roman" w:eastAsia="Calibri" w:hAnsi="Times New Roman" w:cs="Times New Roman"/>
          <w:sz w:val="24"/>
          <w:szCs w:val="24"/>
          <w:lang w:val="en-ID"/>
        </w:rPr>
        <w:t xml:space="preserve"> Paulus. Dan </w:t>
      </w:r>
      <w:proofErr w:type="spellStart"/>
      <w:r>
        <w:rPr>
          <w:rFonts w:ascii="Times New Roman" w:eastAsia="Calibri" w:hAnsi="Times New Roman" w:cs="Times New Roman"/>
          <w:sz w:val="24"/>
          <w:szCs w:val="24"/>
          <w:lang w:val="en-ID"/>
        </w:rPr>
        <w:t>itulah</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terjadi</w:t>
      </w:r>
      <w:proofErr w:type="spellEnd"/>
      <w:r>
        <w:rPr>
          <w:rFonts w:ascii="Times New Roman" w:eastAsia="Calibri" w:hAnsi="Times New Roman" w:cs="Times New Roman"/>
          <w:sz w:val="24"/>
          <w:szCs w:val="24"/>
          <w:lang w:val="en-ID"/>
        </w:rPr>
        <w:t xml:space="preserve"> pada </w:t>
      </w:r>
      <w:proofErr w:type="spellStart"/>
      <w:r>
        <w:rPr>
          <w:rFonts w:ascii="Times New Roman" w:eastAsia="Calibri" w:hAnsi="Times New Roman" w:cs="Times New Roman"/>
          <w:sz w:val="24"/>
          <w:szCs w:val="24"/>
          <w:lang w:val="en-ID"/>
        </w:rPr>
        <w:t>diri</w:t>
      </w:r>
      <w:proofErr w:type="spellEnd"/>
      <w:r>
        <w:rPr>
          <w:rFonts w:ascii="Times New Roman" w:eastAsia="Calibri" w:hAnsi="Times New Roman" w:cs="Times New Roman"/>
          <w:sz w:val="24"/>
          <w:szCs w:val="24"/>
          <w:lang w:val="en-ID"/>
        </w:rPr>
        <w:t xml:space="preserve"> Paulus </w:t>
      </w:r>
      <w:proofErr w:type="spellStart"/>
      <w:r>
        <w:rPr>
          <w:rFonts w:ascii="Times New Roman" w:eastAsia="Calibri" w:hAnsi="Times New Roman" w:cs="Times New Roman"/>
          <w:sz w:val="24"/>
          <w:szCs w:val="24"/>
          <w:lang w:val="en-ID"/>
        </w:rPr>
        <w:t>sehingga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mampu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Logizomai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atau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menyimpulkan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Firman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Tuhan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atau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perintah</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datang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kepadanya</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segera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melakukannya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tanpa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keraguan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lagi</w:t>
      </w:r>
      <w:proofErr w:type="spellEnd"/>
      <w:r>
        <w:rPr>
          <w:rFonts w:ascii="Times New Roman" w:eastAsia="Calibri" w:hAnsi="Times New Roman" w:cs="Times New Roman"/>
          <w:sz w:val="24"/>
          <w:szCs w:val="24"/>
          <w:lang w:val="en-ID"/>
        </w:rPr>
        <w:t xml:space="preserve">. Ada </w:t>
      </w:r>
      <w:proofErr w:type="spellStart"/>
      <w:r>
        <w:rPr>
          <w:rFonts w:ascii="Times New Roman" w:eastAsia="Calibri" w:hAnsi="Times New Roman" w:cs="Times New Roman"/>
          <w:sz w:val="24"/>
          <w:szCs w:val="24"/>
          <w:lang w:val="en-ID"/>
        </w:rPr>
        <w:t>sebuah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kekuatan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iman</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tidak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mudah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digoyahkan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jika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pertumbuhan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iman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sudah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sampai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taraf</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ini</w:t>
      </w:r>
      <w:proofErr w:type="spellEnd"/>
      <w:r>
        <w:rPr>
          <w:rFonts w:ascii="Times New Roman" w:eastAsia="Calibri" w:hAnsi="Times New Roman" w:cs="Times New Roman"/>
          <w:sz w:val="24"/>
          <w:szCs w:val="24"/>
          <w:lang w:val="en-ID"/>
        </w:rPr>
        <w:t xml:space="preserve">. Dan </w:t>
      </w:r>
      <w:proofErr w:type="spellStart"/>
      <w:r>
        <w:rPr>
          <w:rFonts w:ascii="Times New Roman" w:eastAsia="Calibri" w:hAnsi="Times New Roman" w:cs="Times New Roman"/>
          <w:sz w:val="24"/>
          <w:szCs w:val="24"/>
          <w:lang w:val="en-ID"/>
        </w:rPr>
        <w:t>iman</w:t>
      </w:r>
      <w:proofErr w:type="spellEnd"/>
      <w:r>
        <w:rPr>
          <w:rFonts w:ascii="Times New Roman" w:eastAsia="Calibri" w:hAnsi="Times New Roman" w:cs="Times New Roman"/>
          <w:sz w:val="24"/>
          <w:szCs w:val="24"/>
          <w:lang w:val="en-ID"/>
        </w:rPr>
        <w:t xml:space="preserve"> pada </w:t>
      </w:r>
      <w:proofErr w:type="spellStart"/>
      <w:r>
        <w:rPr>
          <w:rFonts w:ascii="Times New Roman" w:eastAsia="Calibri" w:hAnsi="Times New Roman" w:cs="Times New Roman"/>
          <w:sz w:val="24"/>
          <w:szCs w:val="24"/>
          <w:lang w:val="en-ID"/>
        </w:rPr>
        <w:t>posisi</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demikianlah</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harus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terjadi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kehidupan</w:t>
      </w:r>
      <w:proofErr w:type="spellEnd"/>
      <w:r>
        <w:rPr>
          <w:rFonts w:ascii="Times New Roman" w:eastAsia="Calibri" w:hAnsi="Times New Roman" w:cs="Times New Roman"/>
          <w:sz w:val="24"/>
          <w:szCs w:val="24"/>
          <w:lang w:val="en-ID"/>
        </w:rPr>
        <w:t xml:space="preserve"> orang </w:t>
      </w:r>
      <w:proofErr w:type="spellStart"/>
      <w:r>
        <w:rPr>
          <w:rFonts w:ascii="Times New Roman" w:eastAsia="Calibri" w:hAnsi="Times New Roman" w:cs="Times New Roman"/>
          <w:sz w:val="24"/>
          <w:szCs w:val="24"/>
          <w:lang w:val="en-ID"/>
        </w:rPr>
        <w:t>beriman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merealisasikan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kebenaran</w:t>
      </w:r>
      <w:proofErr w:type="spellEnd"/>
      <w:r>
        <w:rPr>
          <w:rFonts w:ascii="Times New Roman" w:eastAsia="Calibri" w:hAnsi="Times New Roman" w:cs="Times New Roman"/>
          <w:sz w:val="24"/>
          <w:szCs w:val="24"/>
          <w:lang w:val="en-ID"/>
        </w:rPr>
        <w:t xml:space="preserve"> Allah</w:t>
      </w:r>
      <w:r w:rsidR="00DC6A61">
        <w:rPr>
          <w:rFonts w:ascii="Times New Roman" w:eastAsia="Calibri" w:hAnsi="Times New Roman" w:cs="Times New Roman"/>
          <w:sz w:val="24"/>
          <w:szCs w:val="24"/>
          <w:lang w:val="id-ID"/>
        </w:rPr>
        <w:t>.</w:t>
      </w:r>
    </w:p>
    <w:p w:rsidR="00303D92" w:rsidRPr="00224CA8" w:rsidRDefault="00303D92" w:rsidP="00A67902">
      <w:pPr>
        <w:spacing w:line="240" w:lineRule="auto"/>
        <w:ind w:left="426"/>
        <w:contextualSpacing/>
        <w:jc w:val="center"/>
        <w:rPr>
          <w:rFonts w:ascii="Times New Roman" w:eastAsia="Calibri" w:hAnsi="Times New Roman" w:cs="Times New Roman"/>
          <w:b/>
          <w:sz w:val="24"/>
          <w:szCs w:val="24"/>
          <w:lang w:val="en-ID"/>
        </w:rPr>
      </w:pPr>
      <w:r>
        <w:rPr>
          <w:rFonts w:ascii="Times New Roman" w:eastAsia="Calibri" w:hAnsi="Times New Roman" w:cs="Times New Roman"/>
          <w:b/>
          <w:sz w:val="24"/>
          <w:szCs w:val="24"/>
          <w:lang w:val="en-ID"/>
        </w:rPr>
        <w:lastRenderedPageBreak/>
        <w:t>D</w:t>
      </w:r>
      <w:r w:rsidRPr="00224CA8">
        <w:rPr>
          <w:rFonts w:ascii="Times New Roman" w:eastAsia="Calibri" w:hAnsi="Times New Roman" w:cs="Times New Roman"/>
          <w:b/>
          <w:sz w:val="24"/>
          <w:szCs w:val="24"/>
          <w:lang w:val="en-ID"/>
        </w:rPr>
        <w:t>AFTAR PUSTAKA</w:t>
      </w:r>
    </w:p>
    <w:p w:rsidR="00303D92" w:rsidRPr="00224CA8" w:rsidRDefault="00303D92" w:rsidP="00A67902">
      <w:pPr>
        <w:spacing w:line="240" w:lineRule="auto"/>
        <w:ind w:left="426"/>
        <w:contextualSpacing/>
        <w:jc w:val="center"/>
        <w:rPr>
          <w:rFonts w:ascii="Times New Roman" w:eastAsia="Calibri" w:hAnsi="Times New Roman" w:cs="Times New Roman"/>
          <w:b/>
          <w:sz w:val="24"/>
          <w:szCs w:val="24"/>
          <w:lang w:val="en-ID"/>
        </w:rPr>
      </w:pPr>
    </w:p>
    <w:p w:rsidR="00303D92" w:rsidRPr="00224CA8" w:rsidRDefault="00303D92" w:rsidP="00A67902">
      <w:pPr>
        <w:spacing w:after="0" w:line="240" w:lineRule="auto"/>
        <w:jc w:val="both"/>
        <w:rPr>
          <w:rFonts w:ascii="Times New Roman" w:eastAsia="Calibri" w:hAnsi="Times New Roman" w:cs="Times New Roman"/>
          <w:sz w:val="24"/>
          <w:szCs w:val="24"/>
          <w:lang w:val="en-ID"/>
        </w:rPr>
      </w:pPr>
      <w:r w:rsidRPr="00224CA8">
        <w:rPr>
          <w:rFonts w:ascii="Times New Roman" w:eastAsia="Calibri" w:hAnsi="Times New Roman" w:cs="Times New Roman"/>
          <w:sz w:val="24"/>
          <w:szCs w:val="24"/>
          <w:lang w:val="en-ID"/>
        </w:rPr>
        <w:t xml:space="preserve">Anthony, </w:t>
      </w:r>
      <w:proofErr w:type="spellStart"/>
      <w:r w:rsidRPr="00224CA8">
        <w:rPr>
          <w:rFonts w:ascii="Times New Roman" w:eastAsia="Calibri" w:hAnsi="Times New Roman" w:cs="Times New Roman"/>
          <w:i/>
          <w:sz w:val="24"/>
          <w:szCs w:val="24"/>
          <w:lang w:val="en-ID"/>
        </w:rPr>
        <w:t>Diselamatkan</w:t>
      </w:r>
      <w:proofErr w:type="spellEnd"/>
      <w:r w:rsidRPr="00224CA8">
        <w:rPr>
          <w:rFonts w:ascii="Times New Roman" w:eastAsia="Calibri" w:hAnsi="Times New Roman" w:cs="Times New Roman"/>
          <w:i/>
          <w:sz w:val="24"/>
          <w:szCs w:val="24"/>
          <w:lang w:val="en-ID"/>
        </w:rPr>
        <w:t xml:space="preserve"> Oleh </w:t>
      </w:r>
      <w:proofErr w:type="spellStart"/>
      <w:r w:rsidRPr="00224CA8">
        <w:rPr>
          <w:rFonts w:ascii="Times New Roman" w:eastAsia="Calibri" w:hAnsi="Times New Roman" w:cs="Times New Roman"/>
          <w:i/>
          <w:sz w:val="24"/>
          <w:szCs w:val="24"/>
          <w:lang w:val="en-ID"/>
        </w:rPr>
        <w:t>Anugerah</w:t>
      </w:r>
      <w:proofErr w:type="spellEnd"/>
      <w:r w:rsidRPr="00224CA8">
        <w:rPr>
          <w:rFonts w:ascii="Times New Roman" w:eastAsia="Calibri" w:hAnsi="Times New Roman" w:cs="Times New Roman"/>
          <w:i/>
          <w:sz w:val="24"/>
          <w:szCs w:val="24"/>
          <w:lang w:val="en-ID"/>
        </w:rPr>
        <w:t xml:space="preserve"> </w:t>
      </w:r>
      <w:r w:rsidRPr="00224CA8">
        <w:rPr>
          <w:rFonts w:ascii="Times New Roman" w:eastAsia="Calibri" w:hAnsi="Times New Roman" w:cs="Times New Roman"/>
          <w:sz w:val="24"/>
          <w:szCs w:val="24"/>
          <w:lang w:val="en-ID"/>
        </w:rPr>
        <w:t>(Surabaya: Momentum, 2006)</w:t>
      </w:r>
    </w:p>
    <w:p w:rsidR="00303D92" w:rsidRPr="00224CA8" w:rsidRDefault="00303D92" w:rsidP="00A67902">
      <w:pPr>
        <w:spacing w:after="0" w:line="240" w:lineRule="auto"/>
        <w:jc w:val="both"/>
        <w:rPr>
          <w:rFonts w:ascii="Times New Roman" w:eastAsia="Calibri" w:hAnsi="Times New Roman" w:cs="Times New Roman"/>
          <w:sz w:val="24"/>
          <w:szCs w:val="24"/>
          <w:lang w:val="en-ID"/>
        </w:rPr>
      </w:pPr>
      <w:r w:rsidRPr="00224CA8">
        <w:rPr>
          <w:rFonts w:ascii="Times New Roman" w:eastAsia="Calibri" w:hAnsi="Times New Roman" w:cs="Times New Roman"/>
          <w:sz w:val="24"/>
          <w:szCs w:val="24"/>
          <w:lang w:val="en-ID"/>
        </w:rPr>
        <w:t xml:space="preserve">Anthony A. </w:t>
      </w:r>
      <w:proofErr w:type="spellStart"/>
      <w:r w:rsidRPr="00224CA8">
        <w:rPr>
          <w:rFonts w:ascii="Times New Roman" w:eastAsia="Calibri" w:hAnsi="Times New Roman" w:cs="Times New Roman"/>
          <w:sz w:val="24"/>
          <w:szCs w:val="24"/>
          <w:lang w:val="en-ID"/>
        </w:rPr>
        <w:t>Hoekema</w:t>
      </w:r>
      <w:proofErr w:type="spellEnd"/>
      <w:r w:rsidRPr="00224CA8">
        <w:rPr>
          <w:rFonts w:ascii="Times New Roman" w:eastAsia="Calibri" w:hAnsi="Times New Roman" w:cs="Times New Roman"/>
          <w:sz w:val="24"/>
          <w:szCs w:val="24"/>
          <w:lang w:val="en-ID"/>
        </w:rPr>
        <w:t xml:space="preserve">, </w:t>
      </w:r>
      <w:proofErr w:type="spellStart"/>
      <w:r w:rsidRPr="00224CA8">
        <w:rPr>
          <w:rFonts w:ascii="Times New Roman" w:eastAsia="Calibri" w:hAnsi="Times New Roman" w:cs="Times New Roman"/>
          <w:i/>
          <w:sz w:val="24"/>
          <w:szCs w:val="24"/>
          <w:lang w:val="en-ID"/>
        </w:rPr>
        <w:t>Alkitab</w:t>
      </w:r>
      <w:proofErr w:type="spellEnd"/>
      <w:r w:rsidRPr="00224CA8">
        <w:rPr>
          <w:rFonts w:ascii="Times New Roman" w:eastAsia="Calibri" w:hAnsi="Times New Roman" w:cs="Times New Roman"/>
          <w:i/>
          <w:sz w:val="24"/>
          <w:szCs w:val="24"/>
          <w:lang w:val="en-ID"/>
        </w:rPr>
        <w:t xml:space="preserve"> dan </w:t>
      </w:r>
      <w:proofErr w:type="spellStart"/>
      <w:r w:rsidRPr="00224CA8">
        <w:rPr>
          <w:rFonts w:ascii="Times New Roman" w:eastAsia="Calibri" w:hAnsi="Times New Roman" w:cs="Times New Roman"/>
          <w:i/>
          <w:sz w:val="24"/>
          <w:szCs w:val="24"/>
          <w:lang w:val="en-ID"/>
        </w:rPr>
        <w:t>Akhir</w:t>
      </w:r>
      <w:proofErr w:type="spellEnd"/>
      <w:r w:rsidRPr="00224CA8">
        <w:rPr>
          <w:rFonts w:ascii="Times New Roman" w:eastAsia="Calibri" w:hAnsi="Times New Roman" w:cs="Times New Roman"/>
          <w:i/>
          <w:sz w:val="24"/>
          <w:szCs w:val="24"/>
          <w:lang w:val="en-ID"/>
        </w:rPr>
        <w:t xml:space="preserve"> Zaman</w:t>
      </w:r>
      <w:r w:rsidRPr="00224CA8">
        <w:rPr>
          <w:rFonts w:ascii="Times New Roman" w:eastAsia="Calibri" w:hAnsi="Times New Roman" w:cs="Times New Roman"/>
          <w:sz w:val="24"/>
          <w:szCs w:val="24"/>
          <w:lang w:val="en-ID"/>
        </w:rPr>
        <w:t xml:space="preserve"> (Surabaya: Momentum 2009)</w:t>
      </w:r>
    </w:p>
    <w:p w:rsidR="00303D92" w:rsidRPr="00224CA8" w:rsidRDefault="00303D92" w:rsidP="00A67902">
      <w:pPr>
        <w:spacing w:after="0" w:line="240" w:lineRule="auto"/>
        <w:jc w:val="both"/>
        <w:rPr>
          <w:rFonts w:ascii="Times New Roman" w:eastAsia="Calibri" w:hAnsi="Times New Roman" w:cs="Times New Roman"/>
          <w:sz w:val="24"/>
          <w:szCs w:val="24"/>
          <w:lang w:val="en-ID"/>
        </w:rPr>
      </w:pPr>
      <w:proofErr w:type="spellStart"/>
      <w:r w:rsidRPr="00224CA8">
        <w:rPr>
          <w:rFonts w:ascii="Times New Roman" w:eastAsia="Calibri" w:hAnsi="Times New Roman" w:cs="Times New Roman"/>
          <w:sz w:val="24"/>
          <w:szCs w:val="24"/>
          <w:lang w:val="en-ID"/>
        </w:rPr>
        <w:t>Berkhof</w:t>
      </w:r>
      <w:proofErr w:type="spellEnd"/>
      <w:r w:rsidRPr="00224CA8">
        <w:rPr>
          <w:rFonts w:ascii="Times New Roman" w:eastAsia="Calibri" w:hAnsi="Times New Roman" w:cs="Times New Roman"/>
          <w:sz w:val="24"/>
          <w:szCs w:val="24"/>
          <w:lang w:val="en-ID"/>
        </w:rPr>
        <w:t xml:space="preserve"> Lois, </w:t>
      </w:r>
      <w:proofErr w:type="spellStart"/>
      <w:r w:rsidRPr="00224CA8">
        <w:rPr>
          <w:rFonts w:ascii="Times New Roman" w:eastAsia="Calibri" w:hAnsi="Times New Roman" w:cs="Times New Roman"/>
          <w:i/>
          <w:sz w:val="24"/>
          <w:szCs w:val="24"/>
          <w:lang w:val="en-ID"/>
        </w:rPr>
        <w:t>Doktrin</w:t>
      </w:r>
      <w:proofErr w:type="spellEnd"/>
      <w:r w:rsidRPr="00224CA8">
        <w:rPr>
          <w:rFonts w:ascii="Times New Roman" w:eastAsia="Calibri" w:hAnsi="Times New Roman" w:cs="Times New Roman"/>
          <w:i/>
          <w:sz w:val="24"/>
          <w:szCs w:val="24"/>
          <w:lang w:val="en-ID"/>
        </w:rPr>
        <w:t xml:space="preserve"> Allah </w:t>
      </w:r>
      <w:r w:rsidRPr="00224CA8">
        <w:rPr>
          <w:rFonts w:ascii="Times New Roman" w:eastAsia="Calibri" w:hAnsi="Times New Roman" w:cs="Times New Roman"/>
          <w:sz w:val="24"/>
          <w:szCs w:val="24"/>
          <w:lang w:val="en-ID"/>
        </w:rPr>
        <w:t>(Surabaya: LRII, 1993)</w:t>
      </w:r>
    </w:p>
    <w:p w:rsidR="00303D92" w:rsidRPr="00224CA8" w:rsidRDefault="00303D92" w:rsidP="00A67902">
      <w:pPr>
        <w:tabs>
          <w:tab w:val="left" w:pos="993"/>
        </w:tabs>
        <w:spacing w:after="0" w:line="240" w:lineRule="auto"/>
        <w:jc w:val="both"/>
        <w:rPr>
          <w:rFonts w:ascii="Times New Roman" w:eastAsia="Calibri" w:hAnsi="Times New Roman" w:cs="Times New Roman"/>
          <w:sz w:val="24"/>
          <w:szCs w:val="24"/>
          <w:lang w:val="en-ID"/>
        </w:rPr>
      </w:pPr>
      <w:r w:rsidRPr="00224CA8">
        <w:rPr>
          <w:rFonts w:ascii="Times New Roman" w:eastAsia="Calibri" w:hAnsi="Times New Roman" w:cs="Times New Roman"/>
          <w:sz w:val="24"/>
          <w:szCs w:val="24"/>
          <w:lang w:val="en-ID"/>
        </w:rPr>
        <w:t xml:space="preserve">Barclay. Newman M JR., </w:t>
      </w:r>
      <w:proofErr w:type="spellStart"/>
      <w:r w:rsidRPr="00224CA8">
        <w:rPr>
          <w:rFonts w:ascii="Times New Roman" w:eastAsia="Calibri" w:hAnsi="Times New Roman" w:cs="Times New Roman"/>
          <w:i/>
          <w:sz w:val="24"/>
          <w:szCs w:val="24"/>
          <w:lang w:val="en-ID"/>
        </w:rPr>
        <w:t>Kamus</w:t>
      </w:r>
      <w:proofErr w:type="spellEnd"/>
      <w:r w:rsidRPr="00224CA8">
        <w:rPr>
          <w:rFonts w:ascii="Times New Roman" w:eastAsia="Calibri" w:hAnsi="Times New Roman" w:cs="Times New Roman"/>
          <w:i/>
          <w:sz w:val="24"/>
          <w:szCs w:val="24"/>
          <w:lang w:val="en-ID"/>
        </w:rPr>
        <w:t xml:space="preserve"> Yunani-Indonesia </w:t>
      </w:r>
      <w:proofErr w:type="spellStart"/>
      <w:r w:rsidRPr="00224CA8">
        <w:rPr>
          <w:rFonts w:ascii="Times New Roman" w:eastAsia="Calibri" w:hAnsi="Times New Roman" w:cs="Times New Roman"/>
          <w:i/>
          <w:sz w:val="24"/>
          <w:szCs w:val="24"/>
          <w:lang w:val="en-ID"/>
        </w:rPr>
        <w:t>untuk</w:t>
      </w:r>
      <w:proofErr w:type="spellEnd"/>
      <w:r w:rsidRPr="00224CA8">
        <w:rPr>
          <w:rFonts w:ascii="Times New Roman" w:eastAsia="Calibri" w:hAnsi="Times New Roman" w:cs="Times New Roman"/>
          <w:i/>
          <w:sz w:val="24"/>
          <w:szCs w:val="24"/>
          <w:lang w:val="en-ID"/>
        </w:rPr>
        <w:t xml:space="preserve"> </w:t>
      </w:r>
      <w:proofErr w:type="spellStart"/>
      <w:r w:rsidRPr="00224CA8">
        <w:rPr>
          <w:rFonts w:ascii="Times New Roman" w:eastAsia="Calibri" w:hAnsi="Times New Roman" w:cs="Times New Roman"/>
          <w:i/>
          <w:sz w:val="24"/>
          <w:szCs w:val="24"/>
          <w:lang w:val="en-ID"/>
        </w:rPr>
        <w:t>Perjanjian</w:t>
      </w:r>
      <w:proofErr w:type="spellEnd"/>
      <w:r w:rsidRPr="00224CA8">
        <w:rPr>
          <w:rFonts w:ascii="Times New Roman" w:eastAsia="Calibri" w:hAnsi="Times New Roman" w:cs="Times New Roman"/>
          <w:i/>
          <w:sz w:val="24"/>
          <w:szCs w:val="24"/>
          <w:lang w:val="en-ID"/>
        </w:rPr>
        <w:t xml:space="preserve"> </w:t>
      </w:r>
      <w:proofErr w:type="spellStart"/>
      <w:r w:rsidRPr="00224CA8">
        <w:rPr>
          <w:rFonts w:ascii="Times New Roman" w:eastAsia="Calibri" w:hAnsi="Times New Roman" w:cs="Times New Roman"/>
          <w:i/>
          <w:sz w:val="24"/>
          <w:szCs w:val="24"/>
          <w:lang w:val="en-ID"/>
        </w:rPr>
        <w:t>Baru</w:t>
      </w:r>
      <w:proofErr w:type="spellEnd"/>
      <w:r w:rsidRPr="00224CA8">
        <w:rPr>
          <w:rFonts w:ascii="Times New Roman" w:eastAsia="Calibri" w:hAnsi="Times New Roman" w:cs="Times New Roman"/>
          <w:i/>
          <w:sz w:val="24"/>
          <w:szCs w:val="24"/>
          <w:lang w:val="en-ID"/>
        </w:rPr>
        <w:t xml:space="preserve"> </w:t>
      </w:r>
      <w:r w:rsidRPr="00224CA8">
        <w:rPr>
          <w:rFonts w:ascii="Times New Roman" w:eastAsia="Calibri" w:hAnsi="Times New Roman" w:cs="Times New Roman"/>
          <w:sz w:val="24"/>
          <w:szCs w:val="24"/>
          <w:lang w:val="en-ID"/>
        </w:rPr>
        <w:t xml:space="preserve">(Jakarta: BPK </w:t>
      </w:r>
      <w:proofErr w:type="spellStart"/>
      <w:r w:rsidRPr="00224CA8">
        <w:rPr>
          <w:rFonts w:ascii="Times New Roman" w:eastAsia="Calibri" w:hAnsi="Times New Roman" w:cs="Times New Roman"/>
          <w:sz w:val="24"/>
          <w:szCs w:val="24"/>
          <w:lang w:val="en-ID"/>
        </w:rPr>
        <w:t>Gunung</w:t>
      </w:r>
      <w:proofErr w:type="spellEnd"/>
      <w:r w:rsidRPr="00224CA8">
        <w:rPr>
          <w:rFonts w:ascii="Times New Roman" w:eastAsia="Calibri" w:hAnsi="Times New Roman" w:cs="Times New Roman"/>
          <w:sz w:val="24"/>
          <w:szCs w:val="24"/>
          <w:lang w:val="en-ID"/>
        </w:rPr>
        <w:t xml:space="preserve"> </w:t>
      </w:r>
      <w:proofErr w:type="spellStart"/>
      <w:r w:rsidRPr="00224CA8">
        <w:rPr>
          <w:rFonts w:ascii="Times New Roman" w:eastAsia="Calibri" w:hAnsi="Times New Roman" w:cs="Times New Roman"/>
          <w:sz w:val="24"/>
          <w:szCs w:val="24"/>
          <w:lang w:val="en-ID"/>
        </w:rPr>
        <w:t>Mulia</w:t>
      </w:r>
      <w:proofErr w:type="spellEnd"/>
      <w:r w:rsidRPr="00224CA8">
        <w:rPr>
          <w:rFonts w:ascii="Times New Roman" w:eastAsia="Calibri" w:hAnsi="Times New Roman" w:cs="Times New Roman"/>
          <w:sz w:val="24"/>
          <w:szCs w:val="24"/>
          <w:lang w:val="en-ID"/>
        </w:rPr>
        <w:t xml:space="preserve"> 2002)</w:t>
      </w:r>
    </w:p>
    <w:p w:rsidR="00303D92" w:rsidRPr="00224CA8" w:rsidRDefault="00303D92" w:rsidP="00A67902">
      <w:pPr>
        <w:tabs>
          <w:tab w:val="left" w:pos="993"/>
        </w:tabs>
        <w:spacing w:after="0" w:line="240" w:lineRule="auto"/>
        <w:jc w:val="both"/>
        <w:rPr>
          <w:rFonts w:ascii="Times New Roman" w:eastAsia="Calibri" w:hAnsi="Times New Roman" w:cs="Times New Roman"/>
          <w:sz w:val="24"/>
          <w:szCs w:val="24"/>
          <w:lang w:val="en-ID"/>
        </w:rPr>
      </w:pPr>
      <w:r w:rsidRPr="00224CA8">
        <w:rPr>
          <w:rFonts w:ascii="Times New Roman" w:eastAsia="Calibri" w:hAnsi="Times New Roman" w:cs="Times New Roman"/>
          <w:sz w:val="24"/>
          <w:szCs w:val="24"/>
          <w:lang w:val="en-ID"/>
        </w:rPr>
        <w:t xml:space="preserve">Baxter J. Sidlow, </w:t>
      </w:r>
      <w:proofErr w:type="spellStart"/>
      <w:r w:rsidRPr="00224CA8">
        <w:rPr>
          <w:rFonts w:ascii="Times New Roman" w:eastAsia="Calibri" w:hAnsi="Times New Roman" w:cs="Times New Roman"/>
          <w:i/>
          <w:sz w:val="24"/>
          <w:szCs w:val="24"/>
          <w:lang w:val="en-ID"/>
        </w:rPr>
        <w:t>Menggali</w:t>
      </w:r>
      <w:proofErr w:type="spellEnd"/>
      <w:r w:rsidRPr="00224CA8">
        <w:rPr>
          <w:rFonts w:ascii="Times New Roman" w:eastAsia="Calibri" w:hAnsi="Times New Roman" w:cs="Times New Roman"/>
          <w:i/>
          <w:sz w:val="24"/>
          <w:szCs w:val="24"/>
          <w:lang w:val="en-ID"/>
        </w:rPr>
        <w:t xml:space="preserve"> </w:t>
      </w:r>
      <w:proofErr w:type="spellStart"/>
      <w:r w:rsidRPr="00224CA8">
        <w:rPr>
          <w:rFonts w:ascii="Times New Roman" w:eastAsia="Calibri" w:hAnsi="Times New Roman" w:cs="Times New Roman"/>
          <w:i/>
          <w:sz w:val="24"/>
          <w:szCs w:val="24"/>
          <w:lang w:val="en-ID"/>
        </w:rPr>
        <w:t>Alkitab</w:t>
      </w:r>
      <w:proofErr w:type="spellEnd"/>
      <w:r w:rsidRPr="00224CA8">
        <w:rPr>
          <w:rFonts w:ascii="Times New Roman" w:eastAsia="Calibri" w:hAnsi="Times New Roman" w:cs="Times New Roman"/>
          <w:i/>
          <w:sz w:val="24"/>
          <w:szCs w:val="24"/>
          <w:lang w:val="en-ID"/>
        </w:rPr>
        <w:t xml:space="preserve"> 4</w:t>
      </w:r>
      <w:r w:rsidRPr="00224CA8">
        <w:rPr>
          <w:rFonts w:ascii="Times New Roman" w:eastAsia="Calibri" w:hAnsi="Times New Roman" w:cs="Times New Roman"/>
          <w:sz w:val="24"/>
          <w:szCs w:val="24"/>
          <w:lang w:val="en-ID"/>
        </w:rPr>
        <w:t xml:space="preserve"> (Jakarta: </w:t>
      </w:r>
      <w:proofErr w:type="spellStart"/>
      <w:r w:rsidRPr="00224CA8">
        <w:rPr>
          <w:rFonts w:ascii="Times New Roman" w:eastAsia="Calibri" w:hAnsi="Times New Roman" w:cs="Times New Roman"/>
          <w:sz w:val="24"/>
          <w:szCs w:val="24"/>
          <w:lang w:val="en-ID"/>
        </w:rPr>
        <w:t>yayasan</w:t>
      </w:r>
      <w:proofErr w:type="spellEnd"/>
      <w:r w:rsidRPr="00224CA8">
        <w:rPr>
          <w:rFonts w:ascii="Times New Roman" w:eastAsia="Calibri" w:hAnsi="Times New Roman" w:cs="Times New Roman"/>
          <w:sz w:val="24"/>
          <w:szCs w:val="24"/>
          <w:lang w:val="en-ID"/>
        </w:rPr>
        <w:t xml:space="preserve"> </w:t>
      </w:r>
      <w:proofErr w:type="spellStart"/>
      <w:r w:rsidRPr="00224CA8">
        <w:rPr>
          <w:rFonts w:ascii="Times New Roman" w:eastAsia="Calibri" w:hAnsi="Times New Roman" w:cs="Times New Roman"/>
          <w:sz w:val="24"/>
          <w:szCs w:val="24"/>
          <w:lang w:val="en-ID"/>
        </w:rPr>
        <w:t>Komunikasi</w:t>
      </w:r>
      <w:proofErr w:type="spellEnd"/>
      <w:r w:rsidRPr="00224CA8">
        <w:rPr>
          <w:rFonts w:ascii="Times New Roman" w:eastAsia="Calibri" w:hAnsi="Times New Roman" w:cs="Times New Roman"/>
          <w:sz w:val="24"/>
          <w:szCs w:val="24"/>
          <w:lang w:val="en-ID"/>
        </w:rPr>
        <w:t xml:space="preserve"> Bina Kasih 2002) </w:t>
      </w:r>
    </w:p>
    <w:p w:rsidR="00303D92" w:rsidRPr="00224CA8" w:rsidRDefault="00303D92" w:rsidP="00A67902">
      <w:pPr>
        <w:tabs>
          <w:tab w:val="left" w:pos="993"/>
        </w:tabs>
        <w:spacing w:after="0" w:line="240" w:lineRule="auto"/>
        <w:jc w:val="both"/>
        <w:rPr>
          <w:rFonts w:ascii="Times New Roman" w:eastAsia="Calibri" w:hAnsi="Times New Roman" w:cs="Times New Roman"/>
          <w:sz w:val="24"/>
          <w:szCs w:val="24"/>
        </w:rPr>
      </w:pPr>
      <w:r w:rsidRPr="00224CA8">
        <w:rPr>
          <w:rFonts w:ascii="Times New Roman" w:eastAsia="Calibri" w:hAnsi="Times New Roman" w:cs="Times New Roman"/>
          <w:sz w:val="24"/>
          <w:szCs w:val="24"/>
        </w:rPr>
        <w:t xml:space="preserve">Barclay William, </w:t>
      </w:r>
      <w:proofErr w:type="spellStart"/>
      <w:r w:rsidRPr="00224CA8">
        <w:rPr>
          <w:rFonts w:ascii="Times New Roman" w:eastAsia="Calibri" w:hAnsi="Times New Roman" w:cs="Times New Roman"/>
          <w:i/>
          <w:sz w:val="24"/>
          <w:szCs w:val="24"/>
        </w:rPr>
        <w:t>Pemahaman</w:t>
      </w:r>
      <w:proofErr w:type="spellEnd"/>
      <w:r w:rsidRPr="00224CA8">
        <w:rPr>
          <w:rFonts w:ascii="Times New Roman" w:eastAsia="Calibri" w:hAnsi="Times New Roman" w:cs="Times New Roman"/>
          <w:i/>
          <w:sz w:val="24"/>
          <w:szCs w:val="24"/>
        </w:rPr>
        <w:t xml:space="preserve"> </w:t>
      </w:r>
      <w:proofErr w:type="spellStart"/>
      <w:r w:rsidRPr="00224CA8">
        <w:rPr>
          <w:rFonts w:ascii="Times New Roman" w:eastAsia="Calibri" w:hAnsi="Times New Roman" w:cs="Times New Roman"/>
          <w:i/>
          <w:sz w:val="24"/>
          <w:szCs w:val="24"/>
        </w:rPr>
        <w:t>Alkitab</w:t>
      </w:r>
      <w:proofErr w:type="spellEnd"/>
      <w:r w:rsidRPr="00224CA8">
        <w:rPr>
          <w:rFonts w:ascii="Times New Roman" w:eastAsia="Calibri" w:hAnsi="Times New Roman" w:cs="Times New Roman"/>
          <w:i/>
          <w:sz w:val="24"/>
          <w:szCs w:val="24"/>
        </w:rPr>
        <w:t xml:space="preserve"> </w:t>
      </w:r>
      <w:proofErr w:type="spellStart"/>
      <w:r w:rsidRPr="00224CA8">
        <w:rPr>
          <w:rFonts w:ascii="Times New Roman" w:eastAsia="Calibri" w:hAnsi="Times New Roman" w:cs="Times New Roman"/>
          <w:i/>
          <w:sz w:val="24"/>
          <w:szCs w:val="24"/>
        </w:rPr>
        <w:t>setiap</w:t>
      </w:r>
      <w:proofErr w:type="spellEnd"/>
      <w:r w:rsidRPr="00224CA8">
        <w:rPr>
          <w:rFonts w:ascii="Times New Roman" w:eastAsia="Calibri" w:hAnsi="Times New Roman" w:cs="Times New Roman"/>
          <w:i/>
          <w:sz w:val="24"/>
          <w:szCs w:val="24"/>
        </w:rPr>
        <w:t xml:space="preserve"> </w:t>
      </w:r>
      <w:proofErr w:type="spellStart"/>
      <w:r w:rsidRPr="00224CA8">
        <w:rPr>
          <w:rFonts w:ascii="Times New Roman" w:eastAsia="Calibri" w:hAnsi="Times New Roman" w:cs="Times New Roman"/>
          <w:i/>
          <w:sz w:val="24"/>
          <w:szCs w:val="24"/>
        </w:rPr>
        <w:t>hari</w:t>
      </w:r>
      <w:proofErr w:type="spellEnd"/>
      <w:r w:rsidRPr="00224CA8">
        <w:rPr>
          <w:rFonts w:ascii="Times New Roman" w:eastAsia="Calibri" w:hAnsi="Times New Roman" w:cs="Times New Roman"/>
          <w:i/>
          <w:sz w:val="24"/>
          <w:szCs w:val="24"/>
        </w:rPr>
        <w:t xml:space="preserve"> Roma</w:t>
      </w:r>
      <w:r w:rsidRPr="00224CA8">
        <w:rPr>
          <w:rFonts w:ascii="Times New Roman" w:eastAsia="Calibri" w:hAnsi="Times New Roman" w:cs="Times New Roman"/>
          <w:sz w:val="24"/>
          <w:szCs w:val="24"/>
        </w:rPr>
        <w:t xml:space="preserve"> (Jakarta: BPK </w:t>
      </w:r>
      <w:proofErr w:type="spellStart"/>
      <w:r w:rsidRPr="00224CA8">
        <w:rPr>
          <w:rFonts w:ascii="Times New Roman" w:eastAsia="Calibri" w:hAnsi="Times New Roman" w:cs="Times New Roman"/>
          <w:sz w:val="24"/>
          <w:szCs w:val="24"/>
        </w:rPr>
        <w:t>Gunung</w:t>
      </w:r>
      <w:proofErr w:type="spellEnd"/>
      <w:r w:rsidRPr="00224CA8">
        <w:rPr>
          <w:rFonts w:ascii="Times New Roman" w:eastAsia="Calibri" w:hAnsi="Times New Roman" w:cs="Times New Roman"/>
          <w:sz w:val="24"/>
          <w:szCs w:val="24"/>
        </w:rPr>
        <w:t xml:space="preserve"> </w:t>
      </w:r>
      <w:proofErr w:type="spellStart"/>
      <w:r w:rsidRPr="00224CA8">
        <w:rPr>
          <w:rFonts w:ascii="Times New Roman" w:eastAsia="Calibri" w:hAnsi="Times New Roman" w:cs="Times New Roman"/>
          <w:sz w:val="24"/>
          <w:szCs w:val="24"/>
        </w:rPr>
        <w:t>Mulia</w:t>
      </w:r>
      <w:proofErr w:type="spellEnd"/>
      <w:r w:rsidRPr="00224CA8">
        <w:rPr>
          <w:rFonts w:ascii="Times New Roman" w:eastAsia="Calibri" w:hAnsi="Times New Roman" w:cs="Times New Roman"/>
          <w:sz w:val="24"/>
          <w:szCs w:val="24"/>
        </w:rPr>
        <w:t xml:space="preserve"> 1996)</w:t>
      </w:r>
    </w:p>
    <w:p w:rsidR="00303D92" w:rsidRPr="00224CA8" w:rsidRDefault="00303D92" w:rsidP="00A67902">
      <w:pPr>
        <w:tabs>
          <w:tab w:val="left" w:pos="993"/>
        </w:tabs>
        <w:spacing w:after="0" w:line="240" w:lineRule="auto"/>
        <w:jc w:val="both"/>
        <w:rPr>
          <w:rFonts w:ascii="Times New Roman" w:eastAsia="Calibri" w:hAnsi="Times New Roman" w:cs="Times New Roman"/>
          <w:sz w:val="24"/>
          <w:szCs w:val="24"/>
          <w:lang w:val="en-ID"/>
        </w:rPr>
      </w:pPr>
      <w:proofErr w:type="spellStart"/>
      <w:r w:rsidRPr="00224CA8">
        <w:rPr>
          <w:rFonts w:ascii="Times New Roman" w:eastAsia="Calibri" w:hAnsi="Times New Roman" w:cs="Times New Roman"/>
          <w:sz w:val="24"/>
          <w:szCs w:val="24"/>
          <w:lang w:val="en-ID"/>
        </w:rPr>
        <w:t>Biland</w:t>
      </w:r>
      <w:proofErr w:type="spellEnd"/>
      <w:r w:rsidRPr="00224CA8">
        <w:rPr>
          <w:rFonts w:ascii="Times New Roman" w:eastAsia="Calibri" w:hAnsi="Times New Roman" w:cs="Times New Roman"/>
          <w:sz w:val="24"/>
          <w:szCs w:val="24"/>
          <w:lang w:val="en-ID"/>
        </w:rPr>
        <w:t xml:space="preserve"> J. B</w:t>
      </w:r>
      <w:r w:rsidRPr="00224CA8">
        <w:rPr>
          <w:rFonts w:ascii="Times New Roman" w:eastAsia="Calibri" w:hAnsi="Times New Roman" w:cs="Times New Roman"/>
          <w:i/>
          <w:sz w:val="24"/>
          <w:szCs w:val="24"/>
          <w:lang w:val="en-ID"/>
        </w:rPr>
        <w:t xml:space="preserve"> </w:t>
      </w:r>
      <w:proofErr w:type="spellStart"/>
      <w:r w:rsidRPr="00224CA8">
        <w:rPr>
          <w:rFonts w:ascii="Times New Roman" w:eastAsia="Calibri" w:hAnsi="Times New Roman" w:cs="Times New Roman"/>
          <w:i/>
          <w:sz w:val="24"/>
          <w:szCs w:val="24"/>
          <w:lang w:val="en-ID"/>
        </w:rPr>
        <w:t>Tafsiran</w:t>
      </w:r>
      <w:proofErr w:type="spellEnd"/>
      <w:r w:rsidRPr="00224CA8">
        <w:rPr>
          <w:rFonts w:ascii="Times New Roman" w:eastAsia="Calibri" w:hAnsi="Times New Roman" w:cs="Times New Roman"/>
          <w:i/>
          <w:sz w:val="24"/>
          <w:szCs w:val="24"/>
          <w:lang w:val="en-ID"/>
        </w:rPr>
        <w:t xml:space="preserve"> </w:t>
      </w:r>
      <w:proofErr w:type="spellStart"/>
      <w:r w:rsidRPr="00224CA8">
        <w:rPr>
          <w:rFonts w:ascii="Times New Roman" w:eastAsia="Calibri" w:hAnsi="Times New Roman" w:cs="Times New Roman"/>
          <w:i/>
          <w:sz w:val="24"/>
          <w:szCs w:val="24"/>
          <w:lang w:val="en-ID"/>
        </w:rPr>
        <w:t>Alkitab</w:t>
      </w:r>
      <w:proofErr w:type="spellEnd"/>
      <w:r w:rsidRPr="00224CA8">
        <w:rPr>
          <w:rFonts w:ascii="Times New Roman" w:eastAsia="Calibri" w:hAnsi="Times New Roman" w:cs="Times New Roman"/>
          <w:i/>
          <w:sz w:val="24"/>
          <w:szCs w:val="24"/>
          <w:lang w:val="en-ID"/>
        </w:rPr>
        <w:t xml:space="preserve"> </w:t>
      </w:r>
      <w:proofErr w:type="spellStart"/>
      <w:r w:rsidRPr="00224CA8">
        <w:rPr>
          <w:rFonts w:ascii="Times New Roman" w:eastAsia="Calibri" w:hAnsi="Times New Roman" w:cs="Times New Roman"/>
          <w:i/>
          <w:sz w:val="24"/>
          <w:szCs w:val="24"/>
          <w:lang w:val="en-ID"/>
        </w:rPr>
        <w:t>Injil</w:t>
      </w:r>
      <w:proofErr w:type="spellEnd"/>
      <w:r w:rsidRPr="00224CA8">
        <w:rPr>
          <w:rFonts w:ascii="Times New Roman" w:eastAsia="Calibri" w:hAnsi="Times New Roman" w:cs="Times New Roman"/>
          <w:i/>
          <w:sz w:val="24"/>
          <w:szCs w:val="24"/>
          <w:lang w:val="en-ID"/>
        </w:rPr>
        <w:t xml:space="preserve"> Lukas</w:t>
      </w:r>
      <w:r w:rsidRPr="00224CA8">
        <w:rPr>
          <w:rFonts w:ascii="Times New Roman" w:eastAsia="Calibri" w:hAnsi="Times New Roman" w:cs="Times New Roman"/>
          <w:sz w:val="24"/>
          <w:szCs w:val="24"/>
          <w:lang w:val="en-ID"/>
        </w:rPr>
        <w:t xml:space="preserve"> (Jakarta: BPK </w:t>
      </w:r>
      <w:proofErr w:type="spellStart"/>
      <w:r w:rsidRPr="00224CA8">
        <w:rPr>
          <w:rFonts w:ascii="Times New Roman" w:eastAsia="Calibri" w:hAnsi="Times New Roman" w:cs="Times New Roman"/>
          <w:sz w:val="24"/>
          <w:szCs w:val="24"/>
          <w:lang w:val="en-ID"/>
        </w:rPr>
        <w:t>Gunung</w:t>
      </w:r>
      <w:proofErr w:type="spellEnd"/>
      <w:r w:rsidRPr="00224CA8">
        <w:rPr>
          <w:rFonts w:ascii="Times New Roman" w:eastAsia="Calibri" w:hAnsi="Times New Roman" w:cs="Times New Roman"/>
          <w:sz w:val="24"/>
          <w:szCs w:val="24"/>
          <w:lang w:val="en-ID"/>
        </w:rPr>
        <w:t xml:space="preserve"> </w:t>
      </w:r>
      <w:proofErr w:type="spellStart"/>
      <w:r w:rsidRPr="00224CA8">
        <w:rPr>
          <w:rFonts w:ascii="Times New Roman" w:eastAsia="Calibri" w:hAnsi="Times New Roman" w:cs="Times New Roman"/>
          <w:sz w:val="24"/>
          <w:szCs w:val="24"/>
          <w:lang w:val="en-ID"/>
        </w:rPr>
        <w:t>Mulia</w:t>
      </w:r>
      <w:proofErr w:type="spellEnd"/>
      <w:r w:rsidRPr="00224CA8">
        <w:rPr>
          <w:rFonts w:ascii="Times New Roman" w:eastAsia="Calibri" w:hAnsi="Times New Roman" w:cs="Times New Roman"/>
          <w:sz w:val="24"/>
          <w:szCs w:val="24"/>
          <w:lang w:val="en-ID"/>
        </w:rPr>
        <w:t>, 1996)</w:t>
      </w:r>
    </w:p>
    <w:p w:rsidR="00303D92" w:rsidRPr="00224CA8" w:rsidRDefault="00303D92" w:rsidP="00A67902">
      <w:pPr>
        <w:tabs>
          <w:tab w:val="left" w:pos="993"/>
        </w:tabs>
        <w:spacing w:after="0" w:line="240" w:lineRule="auto"/>
        <w:jc w:val="both"/>
        <w:rPr>
          <w:rFonts w:ascii="Times New Roman" w:eastAsia="Calibri" w:hAnsi="Times New Roman" w:cs="Times New Roman"/>
          <w:sz w:val="24"/>
          <w:szCs w:val="24"/>
          <w:lang w:val="en-ID"/>
        </w:rPr>
      </w:pPr>
      <w:r w:rsidRPr="00224CA8">
        <w:rPr>
          <w:rFonts w:ascii="Times New Roman" w:eastAsia="Calibri" w:hAnsi="Times New Roman" w:cs="Times New Roman"/>
          <w:sz w:val="24"/>
          <w:szCs w:val="24"/>
          <w:lang w:val="en-ID"/>
        </w:rPr>
        <w:t xml:space="preserve">Bernard </w:t>
      </w:r>
      <w:proofErr w:type="spellStart"/>
      <w:r w:rsidRPr="00224CA8">
        <w:rPr>
          <w:rFonts w:ascii="Times New Roman" w:eastAsia="Calibri" w:hAnsi="Times New Roman" w:cs="Times New Roman"/>
          <w:sz w:val="24"/>
          <w:szCs w:val="24"/>
          <w:lang w:val="en-ID"/>
        </w:rPr>
        <w:t>Lhose</w:t>
      </w:r>
      <w:proofErr w:type="spellEnd"/>
      <w:r w:rsidRPr="00224CA8">
        <w:rPr>
          <w:rFonts w:ascii="Times New Roman" w:eastAsia="Calibri" w:hAnsi="Times New Roman" w:cs="Times New Roman"/>
          <w:sz w:val="24"/>
          <w:szCs w:val="24"/>
          <w:lang w:val="en-ID"/>
        </w:rPr>
        <w:t xml:space="preserve">, </w:t>
      </w:r>
      <w:proofErr w:type="spellStart"/>
      <w:r w:rsidRPr="00224CA8">
        <w:rPr>
          <w:rFonts w:ascii="Times New Roman" w:eastAsia="Calibri" w:hAnsi="Times New Roman" w:cs="Times New Roman"/>
          <w:i/>
          <w:sz w:val="24"/>
          <w:szCs w:val="24"/>
          <w:lang w:val="en-ID"/>
        </w:rPr>
        <w:t>Theologi</w:t>
      </w:r>
      <w:proofErr w:type="spellEnd"/>
      <w:r w:rsidRPr="00224CA8">
        <w:rPr>
          <w:rFonts w:ascii="Times New Roman" w:eastAsia="Calibri" w:hAnsi="Times New Roman" w:cs="Times New Roman"/>
          <w:i/>
          <w:sz w:val="24"/>
          <w:szCs w:val="24"/>
          <w:lang w:val="en-ID"/>
        </w:rPr>
        <w:t xml:space="preserve"> </w:t>
      </w:r>
      <w:proofErr w:type="spellStart"/>
      <w:r w:rsidRPr="00224CA8">
        <w:rPr>
          <w:rFonts w:ascii="Times New Roman" w:eastAsia="Calibri" w:hAnsi="Times New Roman" w:cs="Times New Roman"/>
          <w:i/>
          <w:sz w:val="24"/>
          <w:szCs w:val="24"/>
          <w:lang w:val="en-ID"/>
        </w:rPr>
        <w:t>Marthin</w:t>
      </w:r>
      <w:proofErr w:type="spellEnd"/>
      <w:r w:rsidRPr="00224CA8">
        <w:rPr>
          <w:rFonts w:ascii="Times New Roman" w:eastAsia="Calibri" w:hAnsi="Times New Roman" w:cs="Times New Roman"/>
          <w:i/>
          <w:sz w:val="24"/>
          <w:szCs w:val="24"/>
          <w:lang w:val="en-ID"/>
        </w:rPr>
        <w:t xml:space="preserve"> Luther</w:t>
      </w:r>
      <w:r w:rsidRPr="00224CA8">
        <w:rPr>
          <w:rFonts w:ascii="Times New Roman" w:eastAsia="Calibri" w:hAnsi="Times New Roman" w:cs="Times New Roman"/>
          <w:sz w:val="24"/>
          <w:szCs w:val="24"/>
          <w:lang w:val="en-ID"/>
        </w:rPr>
        <w:t xml:space="preserve"> (Surabaya: Momentum 2018)</w:t>
      </w:r>
    </w:p>
    <w:p w:rsidR="00303D92" w:rsidRPr="00224CA8" w:rsidRDefault="00303D92" w:rsidP="00DC6A61">
      <w:pPr>
        <w:spacing w:after="0" w:line="240" w:lineRule="auto"/>
        <w:jc w:val="both"/>
        <w:rPr>
          <w:rFonts w:ascii="Times New Roman" w:eastAsia="Calibri" w:hAnsi="Times New Roman" w:cs="Times New Roman"/>
          <w:sz w:val="24"/>
          <w:szCs w:val="24"/>
          <w:lang w:val="en-ID"/>
        </w:rPr>
      </w:pPr>
      <w:r w:rsidRPr="00224CA8">
        <w:rPr>
          <w:rFonts w:ascii="Times New Roman" w:eastAsia="Calibri" w:hAnsi="Times New Roman" w:cs="Times New Roman"/>
          <w:sz w:val="24"/>
          <w:szCs w:val="24"/>
          <w:lang w:val="en-ID"/>
        </w:rPr>
        <w:t xml:space="preserve">Baxter Sidlow J., </w:t>
      </w:r>
      <w:proofErr w:type="spellStart"/>
      <w:r w:rsidRPr="00224CA8">
        <w:rPr>
          <w:rFonts w:ascii="Times New Roman" w:eastAsia="Calibri" w:hAnsi="Times New Roman" w:cs="Times New Roman"/>
          <w:i/>
          <w:sz w:val="24"/>
          <w:szCs w:val="24"/>
          <w:lang w:val="en-ID"/>
        </w:rPr>
        <w:t>Menggali</w:t>
      </w:r>
      <w:proofErr w:type="spellEnd"/>
      <w:r w:rsidRPr="00224CA8">
        <w:rPr>
          <w:rFonts w:ascii="Times New Roman" w:eastAsia="Calibri" w:hAnsi="Times New Roman" w:cs="Times New Roman"/>
          <w:i/>
          <w:sz w:val="24"/>
          <w:szCs w:val="24"/>
          <w:lang w:val="en-ID"/>
        </w:rPr>
        <w:t xml:space="preserve"> Isi </w:t>
      </w:r>
      <w:proofErr w:type="spellStart"/>
      <w:r w:rsidRPr="00224CA8">
        <w:rPr>
          <w:rFonts w:ascii="Times New Roman" w:eastAsia="Calibri" w:hAnsi="Times New Roman" w:cs="Times New Roman"/>
          <w:i/>
          <w:sz w:val="24"/>
          <w:szCs w:val="24"/>
          <w:lang w:val="en-ID"/>
        </w:rPr>
        <w:t>Alkitab</w:t>
      </w:r>
      <w:proofErr w:type="spellEnd"/>
      <w:r w:rsidRPr="00224CA8">
        <w:rPr>
          <w:rFonts w:ascii="Times New Roman" w:eastAsia="Calibri" w:hAnsi="Times New Roman" w:cs="Times New Roman"/>
          <w:i/>
          <w:sz w:val="24"/>
          <w:szCs w:val="24"/>
          <w:lang w:val="en-ID"/>
        </w:rPr>
        <w:t xml:space="preserve"> 4</w:t>
      </w:r>
      <w:r w:rsidRPr="00224CA8">
        <w:rPr>
          <w:rFonts w:ascii="Times New Roman" w:eastAsia="Calibri" w:hAnsi="Times New Roman" w:cs="Times New Roman"/>
          <w:sz w:val="24"/>
          <w:szCs w:val="24"/>
          <w:lang w:val="en-ID"/>
        </w:rPr>
        <w:t xml:space="preserve"> (Jakarta: Yayasan </w:t>
      </w:r>
      <w:proofErr w:type="spellStart"/>
      <w:r w:rsidRPr="00224CA8">
        <w:rPr>
          <w:rFonts w:ascii="Times New Roman" w:eastAsia="Calibri" w:hAnsi="Times New Roman" w:cs="Times New Roman"/>
          <w:sz w:val="24"/>
          <w:szCs w:val="24"/>
          <w:lang w:val="en-ID"/>
        </w:rPr>
        <w:t>Komuni</w:t>
      </w:r>
      <w:proofErr w:type="spellEnd"/>
      <w:r w:rsidRPr="00224CA8">
        <w:rPr>
          <w:rFonts w:ascii="Times New Roman" w:eastAsia="Calibri" w:hAnsi="Times New Roman" w:cs="Times New Roman"/>
          <w:sz w:val="24"/>
          <w:szCs w:val="24"/>
          <w:lang w:val="en-ID"/>
        </w:rPr>
        <w:t xml:space="preserve"> </w:t>
      </w:r>
      <w:proofErr w:type="spellStart"/>
      <w:r w:rsidRPr="00224CA8">
        <w:rPr>
          <w:rFonts w:ascii="Times New Roman" w:eastAsia="Calibri" w:hAnsi="Times New Roman" w:cs="Times New Roman"/>
          <w:sz w:val="24"/>
          <w:szCs w:val="24"/>
          <w:lang w:val="en-ID"/>
        </w:rPr>
        <w:t>kasih</w:t>
      </w:r>
      <w:proofErr w:type="spellEnd"/>
      <w:r w:rsidRPr="00224CA8">
        <w:rPr>
          <w:rFonts w:ascii="Times New Roman" w:eastAsia="Calibri" w:hAnsi="Times New Roman" w:cs="Times New Roman"/>
          <w:sz w:val="24"/>
          <w:szCs w:val="24"/>
          <w:lang w:val="en-ID"/>
        </w:rPr>
        <w:t xml:space="preserve"> Bina </w:t>
      </w:r>
      <w:proofErr w:type="spellStart"/>
      <w:r w:rsidRPr="00224CA8">
        <w:rPr>
          <w:rFonts w:ascii="Times New Roman" w:eastAsia="Calibri" w:hAnsi="Times New Roman" w:cs="Times New Roman"/>
          <w:sz w:val="24"/>
          <w:szCs w:val="24"/>
          <w:lang w:val="en-ID"/>
        </w:rPr>
        <w:t>asih</w:t>
      </w:r>
      <w:proofErr w:type="spellEnd"/>
      <w:r w:rsidRPr="00224CA8">
        <w:rPr>
          <w:rFonts w:ascii="Times New Roman" w:eastAsia="Calibri" w:hAnsi="Times New Roman" w:cs="Times New Roman"/>
          <w:sz w:val="24"/>
          <w:szCs w:val="24"/>
          <w:lang w:val="en-ID"/>
        </w:rPr>
        <w:t>/OMF 2002)</w:t>
      </w:r>
    </w:p>
    <w:p w:rsidR="00303D92" w:rsidRPr="00224CA8" w:rsidRDefault="00303D92" w:rsidP="00DC6A61">
      <w:pPr>
        <w:tabs>
          <w:tab w:val="left" w:pos="993"/>
        </w:tabs>
        <w:spacing w:after="0" w:line="240" w:lineRule="auto"/>
        <w:jc w:val="both"/>
        <w:rPr>
          <w:rFonts w:ascii="Times New Roman" w:eastAsia="Calibri" w:hAnsi="Times New Roman" w:cs="Times New Roman"/>
          <w:sz w:val="24"/>
          <w:szCs w:val="24"/>
          <w:lang w:val="en-ID"/>
        </w:rPr>
      </w:pPr>
      <w:proofErr w:type="spellStart"/>
      <w:r w:rsidRPr="00224CA8">
        <w:rPr>
          <w:rFonts w:ascii="Times New Roman" w:eastAsia="Calibri" w:hAnsi="Times New Roman" w:cs="Times New Roman"/>
          <w:sz w:val="24"/>
          <w:szCs w:val="24"/>
          <w:lang w:val="en-ID"/>
        </w:rPr>
        <w:t>Balz</w:t>
      </w:r>
      <w:proofErr w:type="spellEnd"/>
      <w:r w:rsidRPr="00224CA8">
        <w:rPr>
          <w:rFonts w:ascii="Times New Roman" w:eastAsia="Calibri" w:hAnsi="Times New Roman" w:cs="Times New Roman"/>
          <w:sz w:val="24"/>
          <w:szCs w:val="24"/>
          <w:lang w:val="en-ID"/>
        </w:rPr>
        <w:t xml:space="preserve"> Horst and Gerhard Schneider, </w:t>
      </w:r>
      <w:r w:rsidRPr="00224CA8">
        <w:rPr>
          <w:rFonts w:ascii="Times New Roman" w:eastAsia="Calibri" w:hAnsi="Times New Roman" w:cs="Times New Roman"/>
          <w:i/>
          <w:sz w:val="24"/>
          <w:szCs w:val="24"/>
          <w:lang w:val="en-ID"/>
        </w:rPr>
        <w:t>Exegetical Dictionary of the New Testament</w:t>
      </w:r>
      <w:r w:rsidRPr="00224CA8">
        <w:rPr>
          <w:rFonts w:ascii="Times New Roman" w:eastAsia="Calibri" w:hAnsi="Times New Roman" w:cs="Times New Roman"/>
          <w:sz w:val="24"/>
          <w:szCs w:val="24"/>
          <w:lang w:val="en-ID"/>
        </w:rPr>
        <w:t>, (Grand Rapids: William B. Eerdmans Publishing Company 1991)</w:t>
      </w:r>
    </w:p>
    <w:p w:rsidR="00303D92" w:rsidRPr="00224CA8" w:rsidRDefault="00303D92" w:rsidP="00DC6A61">
      <w:pPr>
        <w:spacing w:after="0" w:line="240" w:lineRule="auto"/>
        <w:jc w:val="both"/>
        <w:rPr>
          <w:rFonts w:ascii="Times New Roman" w:eastAsia="Calibri" w:hAnsi="Times New Roman" w:cs="Times New Roman"/>
          <w:sz w:val="24"/>
          <w:szCs w:val="24"/>
          <w:lang w:val="en-ID"/>
        </w:rPr>
      </w:pPr>
      <w:r w:rsidRPr="00224CA8">
        <w:rPr>
          <w:rFonts w:ascii="Times New Roman" w:eastAsia="Calibri" w:hAnsi="Times New Roman" w:cs="Times New Roman"/>
          <w:sz w:val="24"/>
          <w:szCs w:val="24"/>
        </w:rPr>
        <w:t xml:space="preserve">Bowman M Robert., </w:t>
      </w:r>
      <w:proofErr w:type="spellStart"/>
      <w:r w:rsidRPr="00224CA8">
        <w:rPr>
          <w:rFonts w:ascii="Times New Roman" w:eastAsia="Calibri" w:hAnsi="Times New Roman" w:cs="Times New Roman"/>
          <w:i/>
          <w:sz w:val="24"/>
          <w:szCs w:val="24"/>
        </w:rPr>
        <w:t>Menempatkan</w:t>
      </w:r>
      <w:proofErr w:type="spellEnd"/>
      <w:r w:rsidRPr="00224CA8">
        <w:rPr>
          <w:rFonts w:ascii="Times New Roman" w:eastAsia="Calibri" w:hAnsi="Times New Roman" w:cs="Times New Roman"/>
          <w:i/>
          <w:sz w:val="24"/>
          <w:szCs w:val="24"/>
        </w:rPr>
        <w:t xml:space="preserve"> </w:t>
      </w:r>
      <w:proofErr w:type="spellStart"/>
      <w:r w:rsidRPr="00224CA8">
        <w:rPr>
          <w:rFonts w:ascii="Times New Roman" w:eastAsia="Calibri" w:hAnsi="Times New Roman" w:cs="Times New Roman"/>
          <w:i/>
          <w:sz w:val="24"/>
          <w:szCs w:val="24"/>
        </w:rPr>
        <w:t>Yesus</w:t>
      </w:r>
      <w:proofErr w:type="spellEnd"/>
      <w:r w:rsidRPr="00224CA8">
        <w:rPr>
          <w:rFonts w:ascii="Times New Roman" w:eastAsia="Calibri" w:hAnsi="Times New Roman" w:cs="Times New Roman"/>
          <w:i/>
          <w:sz w:val="24"/>
          <w:szCs w:val="24"/>
        </w:rPr>
        <w:t xml:space="preserve"> di </w:t>
      </w:r>
      <w:proofErr w:type="spellStart"/>
      <w:r w:rsidRPr="00224CA8">
        <w:rPr>
          <w:rFonts w:ascii="Times New Roman" w:eastAsia="Calibri" w:hAnsi="Times New Roman" w:cs="Times New Roman"/>
          <w:i/>
          <w:sz w:val="24"/>
          <w:szCs w:val="24"/>
        </w:rPr>
        <w:t>Tahkta</w:t>
      </w:r>
      <w:proofErr w:type="spellEnd"/>
      <w:r w:rsidRPr="00224CA8">
        <w:rPr>
          <w:rFonts w:ascii="Times New Roman" w:eastAsia="Calibri" w:hAnsi="Times New Roman" w:cs="Times New Roman"/>
          <w:i/>
          <w:sz w:val="24"/>
          <w:szCs w:val="24"/>
        </w:rPr>
        <w:t xml:space="preserve">-Nya </w:t>
      </w:r>
      <w:r w:rsidRPr="00224CA8">
        <w:rPr>
          <w:rFonts w:ascii="Times New Roman" w:eastAsia="Calibri" w:hAnsi="Times New Roman" w:cs="Times New Roman"/>
          <w:sz w:val="24"/>
          <w:szCs w:val="24"/>
        </w:rPr>
        <w:t xml:space="preserve">(Malang: </w:t>
      </w:r>
      <w:proofErr w:type="spellStart"/>
      <w:r w:rsidRPr="00224CA8">
        <w:rPr>
          <w:rFonts w:ascii="Times New Roman" w:eastAsia="Calibri" w:hAnsi="Times New Roman" w:cs="Times New Roman"/>
          <w:sz w:val="24"/>
          <w:szCs w:val="24"/>
        </w:rPr>
        <w:t>Literatur</w:t>
      </w:r>
      <w:proofErr w:type="spellEnd"/>
      <w:r w:rsidRPr="00224CA8">
        <w:rPr>
          <w:rFonts w:ascii="Times New Roman" w:eastAsia="Calibri" w:hAnsi="Times New Roman" w:cs="Times New Roman"/>
          <w:sz w:val="24"/>
          <w:szCs w:val="24"/>
        </w:rPr>
        <w:t xml:space="preserve"> SAAT 2015)</w:t>
      </w:r>
    </w:p>
    <w:p w:rsidR="00303D92" w:rsidRPr="00224CA8" w:rsidRDefault="00303D92" w:rsidP="00DC6A61">
      <w:pPr>
        <w:spacing w:after="0" w:line="240" w:lineRule="auto"/>
        <w:jc w:val="both"/>
        <w:rPr>
          <w:rFonts w:ascii="Times New Roman" w:eastAsia="Calibri" w:hAnsi="Times New Roman" w:cs="Times New Roman"/>
          <w:sz w:val="24"/>
          <w:szCs w:val="24"/>
          <w:lang w:val="en-ID"/>
        </w:rPr>
      </w:pPr>
      <w:r w:rsidRPr="00224CA8">
        <w:rPr>
          <w:rFonts w:ascii="Times New Roman" w:eastAsia="Calibri" w:hAnsi="Times New Roman" w:cs="Times New Roman"/>
          <w:sz w:val="24"/>
          <w:szCs w:val="24"/>
          <w:lang w:val="en-ID"/>
        </w:rPr>
        <w:t>Buchanan</w:t>
      </w:r>
      <w:r w:rsidRPr="00224CA8">
        <w:rPr>
          <w:rFonts w:ascii="Times New Roman" w:eastAsia="Calibri" w:hAnsi="Times New Roman" w:cs="Times New Roman"/>
          <w:sz w:val="24"/>
          <w:szCs w:val="24"/>
        </w:rPr>
        <w:t xml:space="preserve"> James</w:t>
      </w:r>
      <w:r w:rsidRPr="00224CA8">
        <w:rPr>
          <w:rFonts w:ascii="Times New Roman" w:eastAsia="Calibri" w:hAnsi="Times New Roman" w:cs="Times New Roman"/>
          <w:sz w:val="24"/>
          <w:szCs w:val="24"/>
          <w:lang w:val="en-ID"/>
        </w:rPr>
        <w:t xml:space="preserve">, </w:t>
      </w:r>
      <w:r w:rsidRPr="00224CA8">
        <w:rPr>
          <w:rFonts w:ascii="Times New Roman" w:eastAsia="Calibri" w:hAnsi="Times New Roman" w:cs="Times New Roman"/>
          <w:i/>
          <w:sz w:val="24"/>
          <w:szCs w:val="24"/>
          <w:lang w:val="en-ID"/>
        </w:rPr>
        <w:t xml:space="preserve">Not Guilty </w:t>
      </w:r>
      <w:r>
        <w:rPr>
          <w:rFonts w:ascii="Times New Roman" w:eastAsia="Calibri" w:hAnsi="Times New Roman" w:cs="Times New Roman"/>
          <w:sz w:val="24"/>
          <w:szCs w:val="24"/>
          <w:lang w:val="en-ID"/>
        </w:rPr>
        <w:t>(Surabaya: MOMENTUM 2009)</w:t>
      </w:r>
    </w:p>
    <w:p w:rsidR="00303D92" w:rsidRPr="00224CA8" w:rsidRDefault="00303D92" w:rsidP="00DC6A61">
      <w:pPr>
        <w:spacing w:after="0" w:line="240" w:lineRule="auto"/>
        <w:rPr>
          <w:rFonts w:ascii="Calibri" w:eastAsia="Calibri" w:hAnsi="Calibri" w:cs="Times New Roman"/>
        </w:rPr>
      </w:pPr>
      <w:r w:rsidRPr="00224CA8">
        <w:rPr>
          <w:rFonts w:ascii="Times New Roman" w:eastAsia="Calibri" w:hAnsi="Times New Roman" w:cs="Times New Roman"/>
          <w:lang w:val="en-ID"/>
        </w:rPr>
        <w:t xml:space="preserve">Barclay William, </w:t>
      </w:r>
      <w:r w:rsidRPr="00224CA8">
        <w:rPr>
          <w:rFonts w:ascii="Times New Roman" w:eastAsia="Calibri" w:hAnsi="Times New Roman" w:cs="Times New Roman"/>
          <w:i/>
          <w:lang w:val="en-ID"/>
        </w:rPr>
        <w:t xml:space="preserve">Duta </w:t>
      </w:r>
      <w:proofErr w:type="spellStart"/>
      <w:r w:rsidRPr="00224CA8">
        <w:rPr>
          <w:rFonts w:ascii="Times New Roman" w:eastAsia="Calibri" w:hAnsi="Times New Roman" w:cs="Times New Roman"/>
          <w:i/>
          <w:lang w:val="en-ID"/>
        </w:rPr>
        <w:t>Bagi</w:t>
      </w:r>
      <w:proofErr w:type="spellEnd"/>
      <w:r w:rsidRPr="00224CA8">
        <w:rPr>
          <w:rFonts w:ascii="Times New Roman" w:eastAsia="Calibri" w:hAnsi="Times New Roman" w:cs="Times New Roman"/>
          <w:i/>
          <w:lang w:val="en-ID"/>
        </w:rPr>
        <w:t xml:space="preserve"> </w:t>
      </w:r>
      <w:proofErr w:type="spellStart"/>
      <w:r w:rsidRPr="00224CA8">
        <w:rPr>
          <w:rFonts w:ascii="Times New Roman" w:eastAsia="Calibri" w:hAnsi="Times New Roman" w:cs="Times New Roman"/>
          <w:i/>
          <w:lang w:val="en-ID"/>
        </w:rPr>
        <w:t>Kristus</w:t>
      </w:r>
      <w:proofErr w:type="spellEnd"/>
      <w:r w:rsidRPr="00224CA8">
        <w:rPr>
          <w:rFonts w:ascii="Times New Roman" w:eastAsia="Calibri" w:hAnsi="Times New Roman" w:cs="Times New Roman"/>
          <w:lang w:val="en-ID"/>
        </w:rPr>
        <w:t xml:space="preserve"> (Jakarta: BPK </w:t>
      </w:r>
      <w:proofErr w:type="spellStart"/>
      <w:r w:rsidRPr="00224CA8">
        <w:rPr>
          <w:rFonts w:ascii="Times New Roman" w:eastAsia="Calibri" w:hAnsi="Times New Roman" w:cs="Times New Roman"/>
          <w:lang w:val="en-ID"/>
        </w:rPr>
        <w:t>Gunung</w:t>
      </w:r>
      <w:proofErr w:type="spellEnd"/>
      <w:r w:rsidRPr="00224CA8">
        <w:rPr>
          <w:rFonts w:ascii="Times New Roman" w:eastAsia="Calibri" w:hAnsi="Times New Roman" w:cs="Times New Roman"/>
          <w:lang w:val="en-ID"/>
        </w:rPr>
        <w:t xml:space="preserve"> </w:t>
      </w:r>
      <w:proofErr w:type="spellStart"/>
      <w:r w:rsidRPr="00224CA8">
        <w:rPr>
          <w:rFonts w:ascii="Times New Roman" w:eastAsia="Calibri" w:hAnsi="Times New Roman" w:cs="Times New Roman"/>
          <w:lang w:val="en-ID"/>
        </w:rPr>
        <w:t>Mulia</w:t>
      </w:r>
      <w:proofErr w:type="spellEnd"/>
      <w:r w:rsidRPr="00224CA8">
        <w:rPr>
          <w:rFonts w:ascii="Times New Roman" w:eastAsia="Calibri" w:hAnsi="Times New Roman" w:cs="Times New Roman"/>
          <w:lang w:val="en-ID"/>
        </w:rPr>
        <w:t xml:space="preserve"> 2016)</w:t>
      </w:r>
    </w:p>
    <w:p w:rsidR="00303D92" w:rsidRDefault="00303D92" w:rsidP="00DC6A61">
      <w:pPr>
        <w:spacing w:after="0" w:line="240" w:lineRule="auto"/>
        <w:rPr>
          <w:rFonts w:ascii="Times New Roman" w:hAnsi="Times New Roman" w:cs="Times New Roman"/>
          <w:lang w:val="en-ID"/>
        </w:rPr>
      </w:pPr>
      <w:proofErr w:type="spellStart"/>
      <w:r w:rsidRPr="00224CA8">
        <w:rPr>
          <w:rFonts w:ascii="Times New Roman" w:eastAsia="Calibri" w:hAnsi="Times New Roman" w:cs="Times New Roman"/>
          <w:sz w:val="24"/>
          <w:szCs w:val="24"/>
          <w:lang w:val="en-ID"/>
        </w:rPr>
        <w:t>Balz</w:t>
      </w:r>
      <w:proofErr w:type="spellEnd"/>
      <w:r w:rsidRPr="00224CA8">
        <w:rPr>
          <w:rFonts w:ascii="Times New Roman" w:eastAsia="Calibri" w:hAnsi="Times New Roman" w:cs="Times New Roman"/>
          <w:sz w:val="24"/>
          <w:szCs w:val="24"/>
          <w:lang w:val="en-ID"/>
        </w:rPr>
        <w:t xml:space="preserve"> Horst (Grand Rapids: William B. Eerdmans Publishing Don Fleming, </w:t>
      </w:r>
      <w:r w:rsidRPr="00224CA8">
        <w:rPr>
          <w:rFonts w:ascii="Times New Roman" w:eastAsia="Calibri" w:hAnsi="Times New Roman" w:cs="Times New Roman"/>
          <w:i/>
          <w:sz w:val="24"/>
          <w:szCs w:val="24"/>
          <w:lang w:val="en-ID"/>
        </w:rPr>
        <w:t>World’s Bible Dictionary</w:t>
      </w:r>
      <w:r w:rsidRPr="00224CA8">
        <w:rPr>
          <w:rFonts w:ascii="Times New Roman" w:eastAsia="Calibri" w:hAnsi="Times New Roman" w:cs="Times New Roman"/>
          <w:sz w:val="24"/>
          <w:szCs w:val="24"/>
          <w:lang w:val="en-ID"/>
        </w:rPr>
        <w:t xml:space="preserve"> (</w:t>
      </w:r>
      <w:proofErr w:type="spellStart"/>
      <w:r w:rsidRPr="00224CA8">
        <w:rPr>
          <w:rFonts w:ascii="Times New Roman" w:eastAsia="Calibri" w:hAnsi="Times New Roman" w:cs="Times New Roman"/>
          <w:sz w:val="24"/>
          <w:szCs w:val="24"/>
          <w:lang w:val="en-ID"/>
        </w:rPr>
        <w:t>Lowa</w:t>
      </w:r>
      <w:proofErr w:type="spellEnd"/>
      <w:r w:rsidRPr="00224CA8">
        <w:rPr>
          <w:rFonts w:ascii="Times New Roman" w:eastAsia="Calibri" w:hAnsi="Times New Roman" w:cs="Times New Roman"/>
          <w:sz w:val="24"/>
          <w:szCs w:val="24"/>
          <w:lang w:val="en-ID"/>
        </w:rPr>
        <w:t>: Bible Publishers. Inc. 1990)</w:t>
      </w:r>
      <w:r w:rsidRPr="008B44E7">
        <w:rPr>
          <w:rFonts w:ascii="Times New Roman" w:hAnsi="Times New Roman" w:cs="Times New Roman"/>
          <w:lang w:val="en-ID"/>
        </w:rPr>
        <w:t xml:space="preserve"> </w:t>
      </w:r>
    </w:p>
    <w:p w:rsidR="00303D92" w:rsidRDefault="00303D92" w:rsidP="00DC6A61">
      <w:pPr>
        <w:spacing w:after="0" w:line="240" w:lineRule="auto"/>
        <w:rPr>
          <w:rFonts w:ascii="Times New Roman" w:eastAsia="Calibri" w:hAnsi="Times New Roman" w:cs="Times New Roman"/>
          <w:sz w:val="24"/>
          <w:szCs w:val="24"/>
          <w:lang w:val="en-ID"/>
        </w:rPr>
      </w:pPr>
      <w:r w:rsidRPr="006E36E4">
        <w:rPr>
          <w:rFonts w:ascii="Times New Roman" w:hAnsi="Times New Roman" w:cs="Times New Roman"/>
          <w:lang w:val="en-ID"/>
        </w:rPr>
        <w:t>Baker</w:t>
      </w:r>
      <w:r w:rsidRPr="008B44E7">
        <w:rPr>
          <w:rFonts w:ascii="Times New Roman" w:hAnsi="Times New Roman" w:cs="Times New Roman"/>
          <w:lang w:val="en-ID"/>
        </w:rPr>
        <w:t xml:space="preserve"> </w:t>
      </w:r>
      <w:r w:rsidRPr="006E36E4">
        <w:rPr>
          <w:rFonts w:ascii="Times New Roman" w:hAnsi="Times New Roman" w:cs="Times New Roman"/>
          <w:lang w:val="en-ID"/>
        </w:rPr>
        <w:t>L.</w:t>
      </w:r>
      <w:r w:rsidRPr="008B44E7">
        <w:rPr>
          <w:rFonts w:ascii="Times New Roman" w:hAnsi="Times New Roman" w:cs="Times New Roman"/>
          <w:lang w:val="en-ID"/>
        </w:rPr>
        <w:t xml:space="preserve"> </w:t>
      </w:r>
      <w:r w:rsidRPr="006E36E4">
        <w:rPr>
          <w:rFonts w:ascii="Times New Roman" w:hAnsi="Times New Roman" w:cs="Times New Roman"/>
          <w:lang w:val="en-ID"/>
        </w:rPr>
        <w:t xml:space="preserve">David, </w:t>
      </w:r>
      <w:r w:rsidRPr="006E36E4">
        <w:rPr>
          <w:rFonts w:ascii="Times New Roman" w:hAnsi="Times New Roman" w:cs="Times New Roman"/>
          <w:i/>
          <w:lang w:val="en-ID"/>
        </w:rPr>
        <w:t xml:space="preserve">Mari </w:t>
      </w:r>
      <w:proofErr w:type="spellStart"/>
      <w:r w:rsidRPr="006E36E4">
        <w:rPr>
          <w:rFonts w:ascii="Times New Roman" w:hAnsi="Times New Roman" w:cs="Times New Roman"/>
          <w:i/>
          <w:lang w:val="en-ID"/>
        </w:rPr>
        <w:t>Mengenal</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Arkeologi</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Alkitab</w:t>
      </w:r>
      <w:proofErr w:type="spellEnd"/>
      <w:r w:rsidRPr="006E36E4">
        <w:rPr>
          <w:rFonts w:ascii="Times New Roman" w:hAnsi="Times New Roman" w:cs="Times New Roman"/>
          <w:lang w:val="en-ID"/>
        </w:rPr>
        <w:t xml:space="preserve"> (Jakarta: BPK </w:t>
      </w:r>
      <w:proofErr w:type="spellStart"/>
      <w:r w:rsidRPr="006E36E4">
        <w:rPr>
          <w:rFonts w:ascii="Times New Roman" w:hAnsi="Times New Roman" w:cs="Times New Roman"/>
          <w:lang w:val="en-ID"/>
        </w:rPr>
        <w:t>Gunung</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Mulia</w:t>
      </w:r>
      <w:proofErr w:type="spellEnd"/>
      <w:r w:rsidRPr="006E36E4">
        <w:rPr>
          <w:rFonts w:ascii="Times New Roman" w:hAnsi="Times New Roman" w:cs="Times New Roman"/>
          <w:lang w:val="en-ID"/>
        </w:rPr>
        <w:t xml:space="preserve"> 2015)</w:t>
      </w:r>
    </w:p>
    <w:p w:rsidR="00303D92" w:rsidRPr="00983A2C" w:rsidRDefault="00303D92" w:rsidP="00DC6A61">
      <w:pPr>
        <w:spacing w:after="0" w:line="240" w:lineRule="auto"/>
        <w:rPr>
          <w:sz w:val="24"/>
          <w:szCs w:val="24"/>
        </w:rPr>
      </w:pPr>
      <w:r w:rsidRPr="00983A2C">
        <w:rPr>
          <w:rFonts w:ascii="Times New Roman" w:hAnsi="Times New Roman" w:cs="Times New Roman"/>
          <w:sz w:val="24"/>
          <w:szCs w:val="24"/>
          <w:lang w:val="en-ID"/>
        </w:rPr>
        <w:t xml:space="preserve">Peterson H Eugene, </w:t>
      </w:r>
      <w:proofErr w:type="spellStart"/>
      <w:r w:rsidRPr="00983A2C">
        <w:rPr>
          <w:rFonts w:ascii="Times New Roman" w:hAnsi="Times New Roman" w:cs="Times New Roman"/>
          <w:sz w:val="24"/>
          <w:szCs w:val="24"/>
          <w:lang w:val="en-ID"/>
        </w:rPr>
        <w:t>Bangkit</w:t>
      </w:r>
      <w:proofErr w:type="spellEnd"/>
      <w:r w:rsidRPr="00983A2C">
        <w:rPr>
          <w:rFonts w:ascii="Times New Roman" w:hAnsi="Times New Roman" w:cs="Times New Roman"/>
          <w:sz w:val="24"/>
          <w:szCs w:val="24"/>
          <w:lang w:val="en-ID"/>
        </w:rPr>
        <w:t xml:space="preserve"> </w:t>
      </w:r>
      <w:proofErr w:type="spellStart"/>
      <w:r w:rsidRPr="00983A2C">
        <w:rPr>
          <w:rFonts w:ascii="Times New Roman" w:hAnsi="Times New Roman" w:cs="Times New Roman"/>
          <w:sz w:val="24"/>
          <w:szCs w:val="24"/>
          <w:lang w:val="en-ID"/>
        </w:rPr>
        <w:t>Setiap</w:t>
      </w:r>
      <w:proofErr w:type="spellEnd"/>
      <w:r w:rsidRPr="00983A2C">
        <w:rPr>
          <w:rFonts w:ascii="Times New Roman" w:hAnsi="Times New Roman" w:cs="Times New Roman"/>
          <w:sz w:val="24"/>
          <w:szCs w:val="24"/>
          <w:lang w:val="en-ID"/>
        </w:rPr>
        <w:t xml:space="preserve"> Hari, (Jakarta: </w:t>
      </w:r>
      <w:proofErr w:type="spellStart"/>
      <w:r w:rsidRPr="00983A2C">
        <w:rPr>
          <w:rFonts w:ascii="Times New Roman" w:hAnsi="Times New Roman" w:cs="Times New Roman"/>
          <w:sz w:val="24"/>
          <w:szCs w:val="24"/>
          <w:lang w:val="en-ID"/>
        </w:rPr>
        <w:t>Gun</w:t>
      </w:r>
      <w:r>
        <w:rPr>
          <w:rFonts w:ascii="Times New Roman" w:hAnsi="Times New Roman" w:cs="Times New Roman"/>
          <w:sz w:val="24"/>
          <w:szCs w:val="24"/>
          <w:lang w:val="en-ID"/>
        </w:rPr>
        <w:t>ung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Mulia</w:t>
      </w:r>
      <w:proofErr w:type="spellEnd"/>
      <w:r>
        <w:rPr>
          <w:rFonts w:ascii="Times New Roman" w:hAnsi="Times New Roman" w:cs="Times New Roman"/>
          <w:sz w:val="24"/>
          <w:szCs w:val="24"/>
          <w:lang w:val="en-ID"/>
        </w:rPr>
        <w:t xml:space="preserve"> 2009)</w:t>
      </w:r>
    </w:p>
    <w:p w:rsidR="00303D92" w:rsidRPr="00983A2C" w:rsidRDefault="00303D92" w:rsidP="00DC6A61">
      <w:pPr>
        <w:pStyle w:val="NoSpacing"/>
        <w:jc w:val="both"/>
        <w:rPr>
          <w:rFonts w:ascii="Times New Roman" w:hAnsi="Times New Roman" w:cs="Times New Roman"/>
          <w:sz w:val="24"/>
          <w:szCs w:val="24"/>
          <w:lang w:val="en-ID"/>
        </w:rPr>
      </w:pPr>
      <w:r w:rsidRPr="00983A2C">
        <w:rPr>
          <w:rFonts w:ascii="Times New Roman" w:hAnsi="Times New Roman" w:cs="Times New Roman"/>
          <w:sz w:val="24"/>
          <w:szCs w:val="24"/>
        </w:rPr>
        <w:t>K</w:t>
      </w:r>
      <w:proofErr w:type="spellStart"/>
      <w:r w:rsidRPr="00983A2C">
        <w:rPr>
          <w:rFonts w:ascii="Times New Roman" w:hAnsi="Times New Roman" w:cs="Times New Roman"/>
          <w:sz w:val="24"/>
          <w:szCs w:val="24"/>
          <w:lang w:val="en-ID"/>
        </w:rPr>
        <w:t>utipan</w:t>
      </w:r>
      <w:proofErr w:type="spellEnd"/>
      <w:r w:rsidRPr="00983A2C">
        <w:rPr>
          <w:rFonts w:ascii="Times New Roman" w:hAnsi="Times New Roman" w:cs="Times New Roman"/>
          <w:sz w:val="24"/>
          <w:szCs w:val="24"/>
          <w:lang w:val="en-ID"/>
        </w:rPr>
        <w:t xml:space="preserve"> </w:t>
      </w:r>
      <w:proofErr w:type="spellStart"/>
      <w:r w:rsidRPr="00983A2C">
        <w:rPr>
          <w:rFonts w:ascii="Times New Roman" w:hAnsi="Times New Roman" w:cs="Times New Roman"/>
          <w:sz w:val="24"/>
          <w:szCs w:val="24"/>
          <w:lang w:val="en-ID"/>
        </w:rPr>
        <w:t>dari</w:t>
      </w:r>
      <w:proofErr w:type="spellEnd"/>
      <w:r w:rsidRPr="00983A2C">
        <w:rPr>
          <w:rFonts w:ascii="Times New Roman" w:hAnsi="Times New Roman" w:cs="Times New Roman"/>
          <w:sz w:val="24"/>
          <w:szCs w:val="24"/>
          <w:lang w:val="en-ID"/>
        </w:rPr>
        <w:t xml:space="preserve">: </w:t>
      </w:r>
      <w:proofErr w:type="spellStart"/>
      <w:r w:rsidRPr="00983A2C">
        <w:rPr>
          <w:rFonts w:ascii="Times New Roman" w:hAnsi="Times New Roman" w:cs="Times New Roman"/>
          <w:sz w:val="24"/>
          <w:szCs w:val="24"/>
          <w:lang w:val="en-ID"/>
        </w:rPr>
        <w:t>Jhon</w:t>
      </w:r>
      <w:proofErr w:type="spellEnd"/>
      <w:r w:rsidRPr="00983A2C">
        <w:rPr>
          <w:rFonts w:ascii="Times New Roman" w:hAnsi="Times New Roman" w:cs="Times New Roman"/>
          <w:sz w:val="24"/>
          <w:szCs w:val="24"/>
          <w:lang w:val="en-ID"/>
        </w:rPr>
        <w:t xml:space="preserve"> Calvin, </w:t>
      </w:r>
      <w:r w:rsidRPr="00983A2C">
        <w:rPr>
          <w:rFonts w:ascii="Times New Roman" w:hAnsi="Times New Roman" w:cs="Times New Roman"/>
          <w:i/>
          <w:sz w:val="24"/>
          <w:szCs w:val="24"/>
          <w:lang w:val="en-ID"/>
        </w:rPr>
        <w:t>Commentary on Ezekiel</w:t>
      </w:r>
      <w:r w:rsidRPr="00983A2C">
        <w:rPr>
          <w:rFonts w:ascii="Times New Roman" w:hAnsi="Times New Roman" w:cs="Times New Roman"/>
          <w:sz w:val="24"/>
          <w:szCs w:val="24"/>
          <w:lang w:val="en-ID"/>
        </w:rPr>
        <w:t xml:space="preserve">, </w:t>
      </w:r>
      <w:proofErr w:type="spellStart"/>
      <w:r w:rsidRPr="00983A2C">
        <w:rPr>
          <w:rFonts w:ascii="Times New Roman" w:hAnsi="Times New Roman" w:cs="Times New Roman"/>
          <w:sz w:val="24"/>
          <w:szCs w:val="24"/>
          <w:lang w:val="en-ID"/>
        </w:rPr>
        <w:t>Terj</w:t>
      </w:r>
      <w:proofErr w:type="spellEnd"/>
      <w:r w:rsidRPr="00983A2C">
        <w:rPr>
          <w:rFonts w:ascii="Times New Roman" w:hAnsi="Times New Roman" w:cs="Times New Roman"/>
          <w:sz w:val="24"/>
          <w:szCs w:val="24"/>
          <w:lang w:val="en-ID"/>
        </w:rPr>
        <w:t>. Thomas Myers, (Grand Rapids: Eerdmans, 1948)</w:t>
      </w:r>
    </w:p>
    <w:p w:rsidR="00303D92" w:rsidRPr="00224CA8" w:rsidRDefault="00303D92" w:rsidP="00DC6A61">
      <w:pPr>
        <w:spacing w:after="0" w:line="240" w:lineRule="auto"/>
        <w:jc w:val="both"/>
        <w:rPr>
          <w:rFonts w:ascii="Times New Roman" w:eastAsia="Calibri" w:hAnsi="Times New Roman" w:cs="Times New Roman"/>
          <w:sz w:val="24"/>
          <w:szCs w:val="24"/>
          <w:lang w:val="en-ID"/>
        </w:rPr>
      </w:pPr>
      <w:r w:rsidRPr="00224CA8">
        <w:rPr>
          <w:rFonts w:ascii="Times New Roman" w:eastAsia="Calibri" w:hAnsi="Times New Roman" w:cs="Times New Roman"/>
          <w:sz w:val="24"/>
          <w:szCs w:val="24"/>
          <w:lang w:val="en-ID"/>
        </w:rPr>
        <w:t xml:space="preserve">Barbara, </w:t>
      </w:r>
      <w:proofErr w:type="spellStart"/>
      <w:r w:rsidRPr="00224CA8">
        <w:rPr>
          <w:rFonts w:ascii="Times New Roman" w:eastAsia="Calibri" w:hAnsi="Times New Roman" w:cs="Times New Roman"/>
          <w:i/>
          <w:sz w:val="24"/>
          <w:szCs w:val="24"/>
          <w:lang w:val="en-ID"/>
        </w:rPr>
        <w:t>Analitical</w:t>
      </w:r>
      <w:proofErr w:type="spellEnd"/>
      <w:r w:rsidRPr="00224CA8">
        <w:rPr>
          <w:rFonts w:ascii="Times New Roman" w:eastAsia="Calibri" w:hAnsi="Times New Roman" w:cs="Times New Roman"/>
          <w:i/>
          <w:sz w:val="24"/>
          <w:szCs w:val="24"/>
          <w:lang w:val="en-ID"/>
        </w:rPr>
        <w:t xml:space="preserve"> Greek New Testament </w:t>
      </w:r>
      <w:r w:rsidRPr="00224CA8">
        <w:rPr>
          <w:rFonts w:ascii="Times New Roman" w:eastAsia="Calibri" w:hAnsi="Times New Roman" w:cs="Times New Roman"/>
          <w:sz w:val="24"/>
          <w:szCs w:val="24"/>
          <w:lang w:val="en-ID"/>
        </w:rPr>
        <w:t xml:space="preserve">(Grand Rapid Michigan Baker Book House) </w:t>
      </w:r>
    </w:p>
    <w:p w:rsidR="00303D92" w:rsidRPr="00224CA8" w:rsidRDefault="00303D92" w:rsidP="00DC6A61">
      <w:pPr>
        <w:tabs>
          <w:tab w:val="left" w:pos="993"/>
        </w:tabs>
        <w:spacing w:after="0" w:line="240" w:lineRule="auto"/>
        <w:jc w:val="both"/>
        <w:rPr>
          <w:rFonts w:ascii="Times New Roman" w:eastAsia="Calibri" w:hAnsi="Times New Roman" w:cs="Times New Roman"/>
          <w:sz w:val="24"/>
          <w:szCs w:val="24"/>
          <w:lang w:val="en-ID"/>
        </w:rPr>
      </w:pPr>
      <w:proofErr w:type="spellStart"/>
      <w:r w:rsidRPr="00224CA8">
        <w:rPr>
          <w:rFonts w:ascii="Times New Roman" w:eastAsia="Calibri" w:hAnsi="Times New Roman" w:cs="Times New Roman"/>
          <w:sz w:val="24"/>
          <w:szCs w:val="24"/>
        </w:rPr>
        <w:t>Capman</w:t>
      </w:r>
      <w:proofErr w:type="spellEnd"/>
      <w:r w:rsidRPr="00224CA8">
        <w:rPr>
          <w:rFonts w:ascii="Times New Roman" w:eastAsia="Calibri" w:hAnsi="Times New Roman" w:cs="Times New Roman"/>
          <w:sz w:val="24"/>
          <w:szCs w:val="24"/>
        </w:rPr>
        <w:t xml:space="preserve"> Adina, </w:t>
      </w:r>
      <w:proofErr w:type="spellStart"/>
      <w:r w:rsidRPr="00224CA8">
        <w:rPr>
          <w:rFonts w:ascii="Times New Roman" w:eastAsia="Calibri" w:hAnsi="Times New Roman" w:cs="Times New Roman"/>
          <w:i/>
          <w:sz w:val="24"/>
          <w:szCs w:val="24"/>
        </w:rPr>
        <w:t>Pengantar</w:t>
      </w:r>
      <w:proofErr w:type="spellEnd"/>
      <w:r w:rsidRPr="00224CA8">
        <w:rPr>
          <w:rFonts w:ascii="Times New Roman" w:eastAsia="Calibri" w:hAnsi="Times New Roman" w:cs="Times New Roman"/>
          <w:i/>
          <w:sz w:val="24"/>
          <w:szCs w:val="24"/>
        </w:rPr>
        <w:t xml:space="preserve"> </w:t>
      </w:r>
      <w:proofErr w:type="spellStart"/>
      <w:r w:rsidRPr="00224CA8">
        <w:rPr>
          <w:rFonts w:ascii="Times New Roman" w:eastAsia="Calibri" w:hAnsi="Times New Roman" w:cs="Times New Roman"/>
          <w:i/>
          <w:sz w:val="24"/>
          <w:szCs w:val="24"/>
        </w:rPr>
        <w:t>Perjanjian</w:t>
      </w:r>
      <w:proofErr w:type="spellEnd"/>
      <w:r w:rsidRPr="00224CA8">
        <w:rPr>
          <w:rFonts w:ascii="Times New Roman" w:eastAsia="Calibri" w:hAnsi="Times New Roman" w:cs="Times New Roman"/>
          <w:i/>
          <w:sz w:val="24"/>
          <w:szCs w:val="24"/>
        </w:rPr>
        <w:t xml:space="preserve"> </w:t>
      </w:r>
      <w:proofErr w:type="spellStart"/>
      <w:r w:rsidRPr="00224CA8">
        <w:rPr>
          <w:rFonts w:ascii="Times New Roman" w:eastAsia="Calibri" w:hAnsi="Times New Roman" w:cs="Times New Roman"/>
          <w:i/>
          <w:sz w:val="24"/>
          <w:szCs w:val="24"/>
        </w:rPr>
        <w:t>Baru</w:t>
      </w:r>
      <w:proofErr w:type="spellEnd"/>
      <w:r w:rsidRPr="00224CA8">
        <w:rPr>
          <w:rFonts w:ascii="Times New Roman" w:eastAsia="Calibri" w:hAnsi="Times New Roman" w:cs="Times New Roman"/>
          <w:sz w:val="24"/>
          <w:szCs w:val="24"/>
        </w:rPr>
        <w:t xml:space="preserve"> (Jakarta: BPK </w:t>
      </w:r>
      <w:proofErr w:type="spellStart"/>
      <w:r w:rsidRPr="00224CA8">
        <w:rPr>
          <w:rFonts w:ascii="Times New Roman" w:eastAsia="Calibri" w:hAnsi="Times New Roman" w:cs="Times New Roman"/>
          <w:sz w:val="24"/>
          <w:szCs w:val="24"/>
        </w:rPr>
        <w:t>Gunung</w:t>
      </w:r>
      <w:proofErr w:type="spellEnd"/>
      <w:r w:rsidRPr="00224CA8">
        <w:rPr>
          <w:rFonts w:ascii="Times New Roman" w:eastAsia="Calibri" w:hAnsi="Times New Roman" w:cs="Times New Roman"/>
          <w:sz w:val="24"/>
          <w:szCs w:val="24"/>
        </w:rPr>
        <w:t xml:space="preserve"> </w:t>
      </w:r>
      <w:proofErr w:type="spellStart"/>
      <w:r w:rsidRPr="00224CA8">
        <w:rPr>
          <w:rFonts w:ascii="Times New Roman" w:eastAsia="Calibri" w:hAnsi="Times New Roman" w:cs="Times New Roman"/>
          <w:sz w:val="24"/>
          <w:szCs w:val="24"/>
        </w:rPr>
        <w:t>Mulia</w:t>
      </w:r>
      <w:proofErr w:type="spellEnd"/>
      <w:r w:rsidRPr="00224CA8">
        <w:rPr>
          <w:rFonts w:ascii="Times New Roman" w:eastAsia="Calibri" w:hAnsi="Times New Roman" w:cs="Times New Roman"/>
          <w:sz w:val="24"/>
          <w:szCs w:val="24"/>
        </w:rPr>
        <w:t xml:space="preserve"> 1996)</w:t>
      </w:r>
    </w:p>
    <w:p w:rsidR="00303D92" w:rsidRPr="00224CA8" w:rsidRDefault="00303D92" w:rsidP="00DC6A61">
      <w:pPr>
        <w:tabs>
          <w:tab w:val="left" w:pos="993"/>
        </w:tabs>
        <w:spacing w:after="0" w:line="240" w:lineRule="auto"/>
        <w:jc w:val="both"/>
        <w:rPr>
          <w:rFonts w:ascii="Times New Roman" w:eastAsia="Calibri" w:hAnsi="Times New Roman" w:cs="Times New Roman"/>
          <w:sz w:val="24"/>
          <w:szCs w:val="24"/>
          <w:lang w:val="en-ID"/>
        </w:rPr>
      </w:pPr>
      <w:proofErr w:type="spellStart"/>
      <w:r w:rsidRPr="00224CA8">
        <w:rPr>
          <w:rFonts w:ascii="Times New Roman" w:eastAsia="Calibri" w:hAnsi="Times New Roman" w:cs="Times New Roman"/>
          <w:sz w:val="24"/>
          <w:szCs w:val="24"/>
          <w:lang w:val="en-ID"/>
        </w:rPr>
        <w:t>Chlinton</w:t>
      </w:r>
      <w:proofErr w:type="spellEnd"/>
      <w:r w:rsidRPr="00224CA8">
        <w:rPr>
          <w:rFonts w:ascii="Times New Roman" w:eastAsia="Calibri" w:hAnsi="Times New Roman" w:cs="Times New Roman"/>
          <w:sz w:val="24"/>
          <w:szCs w:val="24"/>
          <w:lang w:val="en-ID"/>
        </w:rPr>
        <w:t xml:space="preserve"> </w:t>
      </w:r>
      <w:proofErr w:type="spellStart"/>
      <w:r w:rsidRPr="00224CA8">
        <w:rPr>
          <w:rFonts w:ascii="Times New Roman" w:eastAsia="Calibri" w:hAnsi="Times New Roman" w:cs="Times New Roman"/>
          <w:sz w:val="24"/>
          <w:szCs w:val="24"/>
          <w:lang w:val="en-ID"/>
        </w:rPr>
        <w:t>Bruche</w:t>
      </w:r>
      <w:proofErr w:type="spellEnd"/>
      <w:r w:rsidRPr="00224CA8">
        <w:rPr>
          <w:rFonts w:ascii="Times New Roman" w:eastAsia="Calibri" w:hAnsi="Times New Roman" w:cs="Times New Roman"/>
          <w:sz w:val="24"/>
          <w:szCs w:val="24"/>
          <w:lang w:val="en-ID"/>
        </w:rPr>
        <w:t xml:space="preserve">, </w:t>
      </w:r>
      <w:proofErr w:type="spellStart"/>
      <w:r w:rsidRPr="00224CA8">
        <w:rPr>
          <w:rFonts w:ascii="Times New Roman" w:eastAsia="Calibri" w:hAnsi="Times New Roman" w:cs="Times New Roman"/>
          <w:i/>
          <w:sz w:val="24"/>
          <w:szCs w:val="24"/>
          <w:lang w:val="en-ID"/>
        </w:rPr>
        <w:t>Tafsiran</w:t>
      </w:r>
      <w:proofErr w:type="spellEnd"/>
      <w:r w:rsidRPr="00224CA8">
        <w:rPr>
          <w:rFonts w:ascii="Times New Roman" w:eastAsia="Calibri" w:hAnsi="Times New Roman" w:cs="Times New Roman"/>
          <w:i/>
          <w:sz w:val="24"/>
          <w:szCs w:val="24"/>
          <w:lang w:val="en-ID"/>
        </w:rPr>
        <w:t xml:space="preserve"> </w:t>
      </w:r>
      <w:proofErr w:type="spellStart"/>
      <w:r w:rsidRPr="00224CA8">
        <w:rPr>
          <w:rFonts w:ascii="Times New Roman" w:eastAsia="Calibri" w:hAnsi="Times New Roman" w:cs="Times New Roman"/>
          <w:i/>
          <w:sz w:val="24"/>
          <w:szCs w:val="24"/>
          <w:lang w:val="en-ID"/>
        </w:rPr>
        <w:t>Alkitab</w:t>
      </w:r>
      <w:proofErr w:type="spellEnd"/>
      <w:r w:rsidRPr="00224CA8">
        <w:rPr>
          <w:rFonts w:ascii="Times New Roman" w:eastAsia="Calibri" w:hAnsi="Times New Roman" w:cs="Times New Roman"/>
          <w:i/>
          <w:sz w:val="24"/>
          <w:szCs w:val="24"/>
          <w:lang w:val="en-ID"/>
        </w:rPr>
        <w:t xml:space="preserve"> Surat Roma</w:t>
      </w:r>
      <w:r w:rsidRPr="00224CA8">
        <w:rPr>
          <w:rFonts w:ascii="Times New Roman" w:eastAsia="Calibri" w:hAnsi="Times New Roman" w:cs="Times New Roman"/>
          <w:sz w:val="24"/>
          <w:szCs w:val="24"/>
          <w:lang w:val="en-ID"/>
        </w:rPr>
        <w:t xml:space="preserve"> (Jakarta: BPK </w:t>
      </w:r>
      <w:proofErr w:type="spellStart"/>
      <w:r w:rsidRPr="00224CA8">
        <w:rPr>
          <w:rFonts w:ascii="Times New Roman" w:eastAsia="Calibri" w:hAnsi="Times New Roman" w:cs="Times New Roman"/>
          <w:sz w:val="24"/>
          <w:szCs w:val="24"/>
          <w:lang w:val="en-ID"/>
        </w:rPr>
        <w:t>Gunung</w:t>
      </w:r>
      <w:proofErr w:type="spellEnd"/>
      <w:r w:rsidRPr="00224CA8">
        <w:rPr>
          <w:rFonts w:ascii="Times New Roman" w:eastAsia="Calibri" w:hAnsi="Times New Roman" w:cs="Times New Roman"/>
          <w:sz w:val="24"/>
          <w:szCs w:val="24"/>
          <w:lang w:val="en-ID"/>
        </w:rPr>
        <w:t xml:space="preserve"> </w:t>
      </w:r>
      <w:proofErr w:type="spellStart"/>
      <w:r w:rsidRPr="00224CA8">
        <w:rPr>
          <w:rFonts w:ascii="Times New Roman" w:eastAsia="Calibri" w:hAnsi="Times New Roman" w:cs="Times New Roman"/>
          <w:sz w:val="24"/>
          <w:szCs w:val="24"/>
          <w:lang w:val="en-ID"/>
        </w:rPr>
        <w:t>Mulia</w:t>
      </w:r>
      <w:proofErr w:type="spellEnd"/>
      <w:r w:rsidRPr="00224CA8">
        <w:rPr>
          <w:rFonts w:ascii="Times New Roman" w:eastAsia="Calibri" w:hAnsi="Times New Roman" w:cs="Times New Roman"/>
          <w:sz w:val="24"/>
          <w:szCs w:val="24"/>
          <w:lang w:val="en-ID"/>
        </w:rPr>
        <w:t>, 1994)</w:t>
      </w:r>
    </w:p>
    <w:p w:rsidR="00303D92" w:rsidRPr="00224CA8" w:rsidRDefault="00303D92" w:rsidP="00DC6A61">
      <w:pPr>
        <w:tabs>
          <w:tab w:val="left" w:pos="993"/>
        </w:tabs>
        <w:spacing w:after="0" w:line="240" w:lineRule="auto"/>
        <w:jc w:val="both"/>
        <w:rPr>
          <w:rFonts w:ascii="Times New Roman" w:eastAsia="Calibri" w:hAnsi="Times New Roman" w:cs="Times New Roman"/>
          <w:sz w:val="24"/>
          <w:szCs w:val="24"/>
          <w:lang w:val="en-ID"/>
        </w:rPr>
      </w:pPr>
      <w:proofErr w:type="spellStart"/>
      <w:r w:rsidRPr="00224CA8">
        <w:rPr>
          <w:rFonts w:ascii="Times New Roman" w:eastAsia="Calibri" w:hAnsi="Times New Roman" w:cs="Times New Roman"/>
          <w:sz w:val="24"/>
          <w:szCs w:val="24"/>
          <w:lang w:val="en-ID"/>
        </w:rPr>
        <w:t>Hagelberg</w:t>
      </w:r>
      <w:proofErr w:type="spellEnd"/>
      <w:r w:rsidRPr="00224CA8">
        <w:rPr>
          <w:rFonts w:ascii="Times New Roman" w:eastAsia="Calibri" w:hAnsi="Times New Roman" w:cs="Times New Roman"/>
          <w:sz w:val="24"/>
          <w:szCs w:val="24"/>
          <w:lang w:val="en-ID"/>
        </w:rPr>
        <w:t xml:space="preserve"> Dave, </w:t>
      </w:r>
      <w:proofErr w:type="spellStart"/>
      <w:r w:rsidRPr="00224CA8">
        <w:rPr>
          <w:rFonts w:ascii="Times New Roman" w:eastAsia="Calibri" w:hAnsi="Times New Roman" w:cs="Times New Roman"/>
          <w:i/>
          <w:sz w:val="24"/>
          <w:szCs w:val="24"/>
          <w:lang w:val="en-ID"/>
        </w:rPr>
        <w:t>Tafsiran</w:t>
      </w:r>
      <w:proofErr w:type="spellEnd"/>
      <w:r w:rsidRPr="00224CA8">
        <w:rPr>
          <w:rFonts w:ascii="Times New Roman" w:eastAsia="Calibri" w:hAnsi="Times New Roman" w:cs="Times New Roman"/>
          <w:i/>
          <w:sz w:val="24"/>
          <w:szCs w:val="24"/>
          <w:lang w:val="en-ID"/>
        </w:rPr>
        <w:t xml:space="preserve"> Roma </w:t>
      </w:r>
      <w:proofErr w:type="spellStart"/>
      <w:r w:rsidRPr="00224CA8">
        <w:rPr>
          <w:rFonts w:ascii="Times New Roman" w:eastAsia="Calibri" w:hAnsi="Times New Roman" w:cs="Times New Roman"/>
          <w:i/>
          <w:sz w:val="24"/>
          <w:szCs w:val="24"/>
          <w:lang w:val="en-ID"/>
        </w:rPr>
        <w:t>dari</w:t>
      </w:r>
      <w:proofErr w:type="spellEnd"/>
      <w:r w:rsidRPr="00224CA8">
        <w:rPr>
          <w:rFonts w:ascii="Times New Roman" w:eastAsia="Calibri" w:hAnsi="Times New Roman" w:cs="Times New Roman"/>
          <w:i/>
          <w:sz w:val="24"/>
          <w:szCs w:val="24"/>
          <w:lang w:val="en-ID"/>
        </w:rPr>
        <w:t xml:space="preserve"> Bahasa Yunani</w:t>
      </w:r>
      <w:r w:rsidRPr="00224CA8">
        <w:rPr>
          <w:rFonts w:ascii="Times New Roman" w:eastAsia="Calibri" w:hAnsi="Times New Roman" w:cs="Times New Roman"/>
          <w:sz w:val="24"/>
          <w:szCs w:val="24"/>
          <w:lang w:val="en-ID"/>
        </w:rPr>
        <w:t xml:space="preserve">, (Bandung: Yayasan Kalam </w:t>
      </w:r>
      <w:proofErr w:type="spellStart"/>
      <w:r w:rsidRPr="00224CA8">
        <w:rPr>
          <w:rFonts w:ascii="Times New Roman" w:eastAsia="Calibri" w:hAnsi="Times New Roman" w:cs="Times New Roman"/>
          <w:sz w:val="24"/>
          <w:szCs w:val="24"/>
          <w:lang w:val="en-ID"/>
        </w:rPr>
        <w:t>Hidup</w:t>
      </w:r>
      <w:proofErr w:type="spellEnd"/>
      <w:r w:rsidRPr="00224CA8">
        <w:rPr>
          <w:rFonts w:ascii="Times New Roman" w:eastAsia="Calibri" w:hAnsi="Times New Roman" w:cs="Times New Roman"/>
          <w:sz w:val="24"/>
          <w:szCs w:val="24"/>
          <w:lang w:val="en-ID"/>
        </w:rPr>
        <w:t xml:space="preserve"> 2004)</w:t>
      </w:r>
    </w:p>
    <w:p w:rsidR="00303D92" w:rsidRPr="00224CA8" w:rsidRDefault="00303D92" w:rsidP="00DC6A61">
      <w:pPr>
        <w:spacing w:after="0" w:line="240" w:lineRule="auto"/>
        <w:jc w:val="both"/>
        <w:rPr>
          <w:rFonts w:ascii="Times New Roman" w:eastAsia="Calibri" w:hAnsi="Times New Roman" w:cs="Times New Roman"/>
          <w:sz w:val="24"/>
          <w:szCs w:val="24"/>
          <w:lang w:val="en-ID"/>
        </w:rPr>
      </w:pPr>
      <w:r w:rsidRPr="00224CA8">
        <w:rPr>
          <w:rFonts w:ascii="Times New Roman" w:eastAsia="Calibri" w:hAnsi="Times New Roman" w:cs="Times New Roman"/>
          <w:sz w:val="24"/>
          <w:szCs w:val="24"/>
          <w:lang w:val="id-ID"/>
        </w:rPr>
        <w:t xml:space="preserve">Ellis. DW, </w:t>
      </w:r>
      <w:r w:rsidRPr="00224CA8">
        <w:rPr>
          <w:rFonts w:ascii="Times New Roman" w:eastAsia="Calibri" w:hAnsi="Times New Roman" w:cs="Times New Roman"/>
          <w:i/>
          <w:sz w:val="24"/>
          <w:szCs w:val="24"/>
          <w:lang w:val="id-ID"/>
        </w:rPr>
        <w:t>Metode Penginjilan Edisi ’88</w:t>
      </w:r>
      <w:r w:rsidRPr="00224CA8">
        <w:rPr>
          <w:rFonts w:ascii="Times New Roman" w:eastAsia="Calibri" w:hAnsi="Times New Roman" w:cs="Times New Roman"/>
          <w:sz w:val="24"/>
          <w:szCs w:val="24"/>
          <w:lang w:val="id-ID"/>
        </w:rPr>
        <w:t xml:space="preserve"> (Jakarta: YKBK/OMF</w:t>
      </w:r>
      <w:r w:rsidRPr="00224CA8">
        <w:rPr>
          <w:rFonts w:ascii="Times New Roman" w:eastAsia="Calibri" w:hAnsi="Times New Roman" w:cs="Times New Roman"/>
          <w:sz w:val="24"/>
          <w:szCs w:val="24"/>
          <w:lang w:val="en-ID"/>
        </w:rPr>
        <w:t>,</w:t>
      </w:r>
      <w:r w:rsidRPr="00224CA8">
        <w:rPr>
          <w:rFonts w:ascii="Times New Roman" w:eastAsia="Calibri" w:hAnsi="Times New Roman" w:cs="Times New Roman"/>
          <w:sz w:val="24"/>
          <w:szCs w:val="24"/>
          <w:lang w:val="id-ID"/>
        </w:rPr>
        <w:t xml:space="preserve"> 1989)</w:t>
      </w:r>
    </w:p>
    <w:p w:rsidR="00303D92" w:rsidRPr="00224CA8" w:rsidRDefault="00303D92" w:rsidP="00DC6A61">
      <w:pPr>
        <w:spacing w:after="0" w:line="240" w:lineRule="auto"/>
        <w:jc w:val="both"/>
        <w:rPr>
          <w:rFonts w:ascii="Times New Roman" w:eastAsia="Calibri" w:hAnsi="Times New Roman" w:cs="Times New Roman"/>
          <w:sz w:val="24"/>
          <w:szCs w:val="24"/>
          <w:lang w:val="en-ID"/>
        </w:rPr>
      </w:pPr>
      <w:proofErr w:type="spellStart"/>
      <w:r w:rsidRPr="00224CA8">
        <w:rPr>
          <w:rFonts w:ascii="Times New Roman" w:eastAsia="Calibri" w:hAnsi="Times New Roman" w:cs="Times New Roman"/>
          <w:i/>
          <w:sz w:val="24"/>
          <w:szCs w:val="24"/>
          <w:lang w:val="en-ID"/>
        </w:rPr>
        <w:t>Ensiklopedia</w:t>
      </w:r>
      <w:proofErr w:type="spellEnd"/>
      <w:r w:rsidRPr="00224CA8">
        <w:rPr>
          <w:rFonts w:ascii="Times New Roman" w:eastAsia="Calibri" w:hAnsi="Times New Roman" w:cs="Times New Roman"/>
          <w:i/>
          <w:sz w:val="24"/>
          <w:szCs w:val="24"/>
          <w:lang w:val="en-ID"/>
        </w:rPr>
        <w:t xml:space="preserve"> Masa </w:t>
      </w:r>
      <w:proofErr w:type="spellStart"/>
      <w:r w:rsidRPr="00224CA8">
        <w:rPr>
          <w:rFonts w:ascii="Times New Roman" w:eastAsia="Calibri" w:hAnsi="Times New Roman" w:cs="Times New Roman"/>
          <w:i/>
          <w:sz w:val="24"/>
          <w:szCs w:val="24"/>
          <w:lang w:val="en-ID"/>
        </w:rPr>
        <w:t>Kini</w:t>
      </w:r>
      <w:proofErr w:type="spellEnd"/>
      <w:r w:rsidRPr="00224CA8">
        <w:rPr>
          <w:rFonts w:ascii="Times New Roman" w:eastAsia="Calibri" w:hAnsi="Times New Roman" w:cs="Times New Roman"/>
          <w:i/>
          <w:sz w:val="24"/>
          <w:szCs w:val="24"/>
          <w:lang w:val="en-ID"/>
        </w:rPr>
        <w:t>, (</w:t>
      </w:r>
      <w:r w:rsidRPr="00224CA8">
        <w:rPr>
          <w:rFonts w:ascii="Times New Roman" w:eastAsia="Calibri" w:hAnsi="Times New Roman" w:cs="Times New Roman"/>
          <w:sz w:val="24"/>
          <w:szCs w:val="24"/>
          <w:lang w:val="en-ID"/>
        </w:rPr>
        <w:t xml:space="preserve">Jakarta: Yayasan </w:t>
      </w:r>
      <w:proofErr w:type="spellStart"/>
      <w:r w:rsidRPr="00224CA8">
        <w:rPr>
          <w:rFonts w:ascii="Times New Roman" w:eastAsia="Calibri" w:hAnsi="Times New Roman" w:cs="Times New Roman"/>
          <w:sz w:val="24"/>
          <w:szCs w:val="24"/>
          <w:lang w:val="en-ID"/>
        </w:rPr>
        <w:t>Komunikasi</w:t>
      </w:r>
      <w:proofErr w:type="spellEnd"/>
      <w:r w:rsidRPr="00224CA8">
        <w:rPr>
          <w:rFonts w:ascii="Times New Roman" w:eastAsia="Calibri" w:hAnsi="Times New Roman" w:cs="Times New Roman"/>
          <w:sz w:val="24"/>
          <w:szCs w:val="24"/>
          <w:lang w:val="en-ID"/>
        </w:rPr>
        <w:t xml:space="preserve"> Bina Kasih/OMF, 1982)</w:t>
      </w:r>
    </w:p>
    <w:p w:rsidR="00303D92" w:rsidRPr="00224CA8" w:rsidRDefault="00303D92" w:rsidP="00DC6A61">
      <w:pPr>
        <w:tabs>
          <w:tab w:val="left" w:pos="993"/>
        </w:tabs>
        <w:spacing w:after="0" w:line="240" w:lineRule="auto"/>
        <w:jc w:val="both"/>
        <w:rPr>
          <w:rFonts w:ascii="Times New Roman" w:eastAsia="Calibri" w:hAnsi="Times New Roman" w:cs="Times New Roman"/>
          <w:sz w:val="24"/>
          <w:szCs w:val="24"/>
          <w:lang w:val="en-ID"/>
        </w:rPr>
      </w:pPr>
      <w:r w:rsidRPr="00224CA8">
        <w:rPr>
          <w:rFonts w:ascii="Times New Roman" w:eastAsia="Calibri" w:hAnsi="Times New Roman" w:cs="Times New Roman"/>
          <w:sz w:val="24"/>
          <w:szCs w:val="24"/>
        </w:rPr>
        <w:t xml:space="preserve">End Van den Th, </w:t>
      </w:r>
      <w:proofErr w:type="spellStart"/>
      <w:r w:rsidRPr="00224CA8">
        <w:rPr>
          <w:rFonts w:ascii="Times New Roman" w:eastAsia="Calibri" w:hAnsi="Times New Roman" w:cs="Times New Roman"/>
          <w:i/>
          <w:sz w:val="24"/>
          <w:szCs w:val="24"/>
        </w:rPr>
        <w:t>Tafsiran</w:t>
      </w:r>
      <w:proofErr w:type="spellEnd"/>
      <w:r w:rsidRPr="00224CA8">
        <w:rPr>
          <w:rFonts w:ascii="Times New Roman" w:eastAsia="Calibri" w:hAnsi="Times New Roman" w:cs="Times New Roman"/>
          <w:i/>
          <w:sz w:val="24"/>
          <w:szCs w:val="24"/>
        </w:rPr>
        <w:t xml:space="preserve"> </w:t>
      </w:r>
      <w:proofErr w:type="spellStart"/>
      <w:r w:rsidRPr="00224CA8">
        <w:rPr>
          <w:rFonts w:ascii="Times New Roman" w:eastAsia="Calibri" w:hAnsi="Times New Roman" w:cs="Times New Roman"/>
          <w:i/>
          <w:sz w:val="24"/>
          <w:szCs w:val="24"/>
        </w:rPr>
        <w:t>Alkitab</w:t>
      </w:r>
      <w:proofErr w:type="spellEnd"/>
      <w:r w:rsidRPr="00224CA8">
        <w:rPr>
          <w:rFonts w:ascii="Times New Roman" w:eastAsia="Calibri" w:hAnsi="Times New Roman" w:cs="Times New Roman"/>
          <w:i/>
          <w:sz w:val="24"/>
          <w:szCs w:val="24"/>
        </w:rPr>
        <w:t xml:space="preserve"> </w:t>
      </w:r>
      <w:r w:rsidRPr="00224CA8">
        <w:rPr>
          <w:rFonts w:ascii="Times New Roman" w:eastAsia="Calibri" w:hAnsi="Times New Roman" w:cs="Times New Roman"/>
          <w:sz w:val="24"/>
          <w:szCs w:val="24"/>
        </w:rPr>
        <w:t xml:space="preserve">(Jakarta: BPK </w:t>
      </w:r>
      <w:proofErr w:type="spellStart"/>
      <w:r w:rsidRPr="00224CA8">
        <w:rPr>
          <w:rFonts w:ascii="Times New Roman" w:eastAsia="Calibri" w:hAnsi="Times New Roman" w:cs="Times New Roman"/>
          <w:sz w:val="24"/>
          <w:szCs w:val="24"/>
        </w:rPr>
        <w:t>Gunung</w:t>
      </w:r>
      <w:proofErr w:type="spellEnd"/>
      <w:r w:rsidRPr="00224CA8">
        <w:rPr>
          <w:rFonts w:ascii="Times New Roman" w:eastAsia="Calibri" w:hAnsi="Times New Roman" w:cs="Times New Roman"/>
          <w:sz w:val="24"/>
          <w:szCs w:val="24"/>
        </w:rPr>
        <w:t xml:space="preserve"> </w:t>
      </w:r>
      <w:proofErr w:type="spellStart"/>
      <w:r w:rsidRPr="00224CA8">
        <w:rPr>
          <w:rFonts w:ascii="Times New Roman" w:eastAsia="Calibri" w:hAnsi="Times New Roman" w:cs="Times New Roman"/>
          <w:sz w:val="24"/>
          <w:szCs w:val="24"/>
        </w:rPr>
        <w:t>Mulia</w:t>
      </w:r>
      <w:proofErr w:type="spellEnd"/>
      <w:r w:rsidRPr="00224CA8">
        <w:rPr>
          <w:rFonts w:ascii="Times New Roman" w:eastAsia="Calibri" w:hAnsi="Times New Roman" w:cs="Times New Roman"/>
          <w:sz w:val="24"/>
          <w:szCs w:val="24"/>
        </w:rPr>
        <w:t xml:space="preserve"> 1995)</w:t>
      </w:r>
    </w:p>
    <w:p w:rsidR="00303D92" w:rsidRPr="00224CA8" w:rsidRDefault="00303D92" w:rsidP="00DC6A61">
      <w:pPr>
        <w:spacing w:after="0" w:line="240" w:lineRule="auto"/>
        <w:jc w:val="both"/>
        <w:rPr>
          <w:rFonts w:ascii="Times New Roman" w:eastAsia="Calibri" w:hAnsi="Times New Roman" w:cs="Times New Roman"/>
          <w:sz w:val="24"/>
          <w:szCs w:val="24"/>
          <w:lang w:val="en-ID"/>
        </w:rPr>
      </w:pPr>
      <w:proofErr w:type="spellStart"/>
      <w:r w:rsidRPr="00224CA8">
        <w:rPr>
          <w:rFonts w:ascii="Times New Roman" w:eastAsia="Calibri" w:hAnsi="Times New Roman" w:cs="Times New Roman"/>
          <w:sz w:val="24"/>
          <w:szCs w:val="24"/>
          <w:lang w:val="en-ID"/>
        </w:rPr>
        <w:t>Enk</w:t>
      </w:r>
      <w:proofErr w:type="spellEnd"/>
      <w:r w:rsidRPr="00224CA8">
        <w:rPr>
          <w:rFonts w:ascii="Times New Roman" w:eastAsia="Calibri" w:hAnsi="Times New Roman" w:cs="Times New Roman"/>
          <w:sz w:val="24"/>
          <w:szCs w:val="24"/>
          <w:lang w:val="en-ID"/>
        </w:rPr>
        <w:t xml:space="preserve"> van </w:t>
      </w:r>
      <w:proofErr w:type="spellStart"/>
      <w:r w:rsidRPr="00224CA8">
        <w:rPr>
          <w:rFonts w:ascii="Times New Roman" w:eastAsia="Calibri" w:hAnsi="Times New Roman" w:cs="Times New Roman"/>
          <w:sz w:val="24"/>
          <w:szCs w:val="24"/>
          <w:lang w:val="en-ID"/>
        </w:rPr>
        <w:t>Gerit</w:t>
      </w:r>
      <w:proofErr w:type="spellEnd"/>
      <w:r w:rsidRPr="00224CA8">
        <w:rPr>
          <w:rFonts w:ascii="Times New Roman" w:eastAsia="Calibri" w:hAnsi="Times New Roman" w:cs="Times New Roman"/>
          <w:sz w:val="24"/>
          <w:szCs w:val="24"/>
          <w:lang w:val="en-ID"/>
        </w:rPr>
        <w:t xml:space="preserve">, </w:t>
      </w:r>
      <w:r w:rsidRPr="00224CA8">
        <w:rPr>
          <w:rFonts w:ascii="Times New Roman" w:eastAsia="Calibri" w:hAnsi="Times New Roman" w:cs="Times New Roman"/>
          <w:i/>
          <w:sz w:val="24"/>
          <w:szCs w:val="24"/>
          <w:lang w:val="en-ID"/>
        </w:rPr>
        <w:t xml:space="preserve">Diktat Mata </w:t>
      </w:r>
      <w:proofErr w:type="spellStart"/>
      <w:r w:rsidRPr="00224CA8">
        <w:rPr>
          <w:rFonts w:ascii="Times New Roman" w:eastAsia="Calibri" w:hAnsi="Times New Roman" w:cs="Times New Roman"/>
          <w:i/>
          <w:sz w:val="24"/>
          <w:szCs w:val="24"/>
          <w:lang w:val="en-ID"/>
        </w:rPr>
        <w:t>Kuliah</w:t>
      </w:r>
      <w:proofErr w:type="spellEnd"/>
      <w:r w:rsidRPr="00224CA8">
        <w:rPr>
          <w:rFonts w:ascii="Times New Roman" w:eastAsia="Calibri" w:hAnsi="Times New Roman" w:cs="Times New Roman"/>
          <w:i/>
          <w:sz w:val="24"/>
          <w:szCs w:val="24"/>
          <w:lang w:val="en-ID"/>
        </w:rPr>
        <w:t xml:space="preserve"> </w:t>
      </w:r>
      <w:proofErr w:type="spellStart"/>
      <w:r w:rsidRPr="00224CA8">
        <w:rPr>
          <w:rFonts w:ascii="Times New Roman" w:eastAsia="Calibri" w:hAnsi="Times New Roman" w:cs="Times New Roman"/>
          <w:i/>
          <w:sz w:val="24"/>
          <w:szCs w:val="24"/>
          <w:lang w:val="en-ID"/>
        </w:rPr>
        <w:t>Eksposisi</w:t>
      </w:r>
      <w:proofErr w:type="spellEnd"/>
      <w:r w:rsidRPr="00224CA8">
        <w:rPr>
          <w:rFonts w:ascii="Times New Roman" w:eastAsia="Calibri" w:hAnsi="Times New Roman" w:cs="Times New Roman"/>
          <w:i/>
          <w:sz w:val="24"/>
          <w:szCs w:val="24"/>
          <w:lang w:val="en-ID"/>
        </w:rPr>
        <w:t xml:space="preserve"> Surat Roma, </w:t>
      </w:r>
      <w:r w:rsidRPr="00224CA8">
        <w:rPr>
          <w:rFonts w:ascii="Times New Roman" w:eastAsia="Calibri" w:hAnsi="Times New Roman" w:cs="Times New Roman"/>
          <w:sz w:val="24"/>
          <w:szCs w:val="24"/>
          <w:lang w:val="en-ID"/>
        </w:rPr>
        <w:t>2002</w:t>
      </w:r>
      <w:r>
        <w:rPr>
          <w:rFonts w:ascii="Times New Roman" w:eastAsia="Calibri" w:hAnsi="Times New Roman" w:cs="Times New Roman"/>
          <w:sz w:val="24"/>
          <w:szCs w:val="24"/>
          <w:lang w:val="en-ID"/>
        </w:rPr>
        <w:t>)</w:t>
      </w:r>
    </w:p>
    <w:p w:rsidR="00303D92" w:rsidRPr="00224CA8" w:rsidRDefault="00303D92" w:rsidP="00DC6A61">
      <w:pPr>
        <w:spacing w:after="0" w:line="240" w:lineRule="auto"/>
        <w:jc w:val="both"/>
        <w:rPr>
          <w:rFonts w:ascii="Times New Roman" w:eastAsia="Calibri" w:hAnsi="Times New Roman" w:cs="Times New Roman"/>
          <w:sz w:val="24"/>
          <w:szCs w:val="24"/>
        </w:rPr>
      </w:pPr>
      <w:r w:rsidRPr="00224CA8">
        <w:rPr>
          <w:rFonts w:ascii="Times New Roman" w:eastAsia="Calibri" w:hAnsi="Times New Roman" w:cs="Times New Roman"/>
          <w:sz w:val="24"/>
          <w:szCs w:val="24"/>
        </w:rPr>
        <w:t>Hall W, David</w:t>
      </w:r>
      <w:r w:rsidRPr="00224CA8">
        <w:rPr>
          <w:rFonts w:ascii="Times New Roman" w:eastAsia="Calibri" w:hAnsi="Times New Roman" w:cs="Times New Roman"/>
          <w:i/>
          <w:sz w:val="24"/>
          <w:szCs w:val="24"/>
        </w:rPr>
        <w:t xml:space="preserve"> </w:t>
      </w:r>
      <w:proofErr w:type="spellStart"/>
      <w:r w:rsidRPr="00224CA8">
        <w:rPr>
          <w:rFonts w:ascii="Times New Roman" w:eastAsia="Calibri" w:hAnsi="Times New Roman" w:cs="Times New Roman"/>
          <w:i/>
          <w:sz w:val="24"/>
          <w:szCs w:val="24"/>
        </w:rPr>
        <w:t>Penghargaan</w:t>
      </w:r>
      <w:proofErr w:type="spellEnd"/>
      <w:r w:rsidRPr="00224CA8">
        <w:rPr>
          <w:rFonts w:ascii="Times New Roman" w:eastAsia="Calibri" w:hAnsi="Times New Roman" w:cs="Times New Roman"/>
          <w:i/>
          <w:sz w:val="24"/>
          <w:szCs w:val="24"/>
        </w:rPr>
        <w:t xml:space="preserve"> </w:t>
      </w:r>
      <w:proofErr w:type="spellStart"/>
      <w:r w:rsidRPr="00224CA8">
        <w:rPr>
          <w:rFonts w:ascii="Times New Roman" w:eastAsia="Calibri" w:hAnsi="Times New Roman" w:cs="Times New Roman"/>
          <w:i/>
          <w:sz w:val="24"/>
          <w:szCs w:val="24"/>
        </w:rPr>
        <w:t>Kepada</w:t>
      </w:r>
      <w:proofErr w:type="spellEnd"/>
      <w:r w:rsidRPr="00224CA8">
        <w:rPr>
          <w:rFonts w:ascii="Times New Roman" w:eastAsia="Calibri" w:hAnsi="Times New Roman" w:cs="Times New Roman"/>
          <w:i/>
          <w:sz w:val="24"/>
          <w:szCs w:val="24"/>
        </w:rPr>
        <w:t xml:space="preserve"> John Calvin</w:t>
      </w:r>
      <w:r>
        <w:rPr>
          <w:rFonts w:ascii="Times New Roman" w:eastAsia="Calibri" w:hAnsi="Times New Roman" w:cs="Times New Roman"/>
          <w:sz w:val="24"/>
          <w:szCs w:val="24"/>
        </w:rPr>
        <w:t>, (Surabaya: Momentum 2012)</w:t>
      </w:r>
    </w:p>
    <w:p w:rsidR="00303D92" w:rsidRPr="00224CA8" w:rsidRDefault="00303D92" w:rsidP="00DC6A61">
      <w:pPr>
        <w:spacing w:after="0" w:line="240" w:lineRule="auto"/>
        <w:jc w:val="both"/>
        <w:rPr>
          <w:rFonts w:ascii="Times New Roman" w:eastAsia="Calibri" w:hAnsi="Times New Roman" w:cs="Times New Roman"/>
          <w:sz w:val="24"/>
          <w:szCs w:val="24"/>
        </w:rPr>
      </w:pPr>
      <w:proofErr w:type="spellStart"/>
      <w:r w:rsidRPr="00224CA8">
        <w:rPr>
          <w:rFonts w:ascii="Times New Roman" w:eastAsia="Calibri" w:hAnsi="Times New Roman" w:cs="Times New Roman"/>
          <w:sz w:val="24"/>
          <w:szCs w:val="24"/>
        </w:rPr>
        <w:t>Hedelberg</w:t>
      </w:r>
      <w:proofErr w:type="spellEnd"/>
      <w:r w:rsidRPr="00224CA8">
        <w:rPr>
          <w:rFonts w:ascii="Times New Roman" w:eastAsia="Calibri" w:hAnsi="Times New Roman" w:cs="Times New Roman"/>
          <w:sz w:val="24"/>
          <w:szCs w:val="24"/>
        </w:rPr>
        <w:t xml:space="preserve"> Dave, </w:t>
      </w:r>
      <w:proofErr w:type="spellStart"/>
      <w:r w:rsidRPr="00224CA8">
        <w:rPr>
          <w:rFonts w:ascii="Times New Roman" w:eastAsia="Calibri" w:hAnsi="Times New Roman" w:cs="Times New Roman"/>
          <w:i/>
          <w:sz w:val="24"/>
          <w:szCs w:val="24"/>
        </w:rPr>
        <w:t>Tafsiran</w:t>
      </w:r>
      <w:proofErr w:type="spellEnd"/>
      <w:r w:rsidRPr="00224CA8">
        <w:rPr>
          <w:rFonts w:ascii="Times New Roman" w:eastAsia="Calibri" w:hAnsi="Times New Roman" w:cs="Times New Roman"/>
          <w:i/>
          <w:sz w:val="24"/>
          <w:szCs w:val="24"/>
        </w:rPr>
        <w:t xml:space="preserve"> Roma Dari Bahasa Yunani</w:t>
      </w:r>
      <w:r w:rsidRPr="00224CA8">
        <w:rPr>
          <w:rFonts w:ascii="Times New Roman" w:eastAsia="Calibri" w:hAnsi="Times New Roman" w:cs="Times New Roman"/>
          <w:sz w:val="24"/>
          <w:szCs w:val="24"/>
        </w:rPr>
        <w:t xml:space="preserve"> (Bandung: Yayasan Kalam </w:t>
      </w:r>
      <w:proofErr w:type="spellStart"/>
      <w:r w:rsidRPr="00224CA8">
        <w:rPr>
          <w:rFonts w:ascii="Times New Roman" w:eastAsia="Calibri" w:hAnsi="Times New Roman" w:cs="Times New Roman"/>
          <w:sz w:val="24"/>
          <w:szCs w:val="24"/>
        </w:rPr>
        <w:t>Hidup</w:t>
      </w:r>
      <w:proofErr w:type="spellEnd"/>
      <w:r w:rsidRPr="00224CA8">
        <w:rPr>
          <w:rFonts w:ascii="Times New Roman" w:eastAsia="Calibri" w:hAnsi="Times New Roman" w:cs="Times New Roman"/>
          <w:sz w:val="24"/>
          <w:szCs w:val="24"/>
        </w:rPr>
        <w:t xml:space="preserve"> 2004)</w:t>
      </w:r>
    </w:p>
    <w:p w:rsidR="00303D92" w:rsidRPr="00224CA8" w:rsidRDefault="00303D92" w:rsidP="00DC6A61">
      <w:pPr>
        <w:tabs>
          <w:tab w:val="left" w:pos="993"/>
        </w:tabs>
        <w:spacing w:after="0" w:line="240" w:lineRule="auto"/>
        <w:jc w:val="both"/>
        <w:rPr>
          <w:rFonts w:ascii="Times New Roman" w:eastAsia="Calibri" w:hAnsi="Times New Roman" w:cs="Times New Roman"/>
          <w:sz w:val="24"/>
          <w:szCs w:val="24"/>
          <w:lang w:val="en-ID"/>
        </w:rPr>
      </w:pPr>
      <w:r w:rsidRPr="00224CA8">
        <w:rPr>
          <w:rFonts w:ascii="Times New Roman" w:eastAsia="Calibri" w:hAnsi="Times New Roman" w:cs="Times New Roman"/>
          <w:sz w:val="24"/>
          <w:szCs w:val="24"/>
          <w:lang w:val="en-ID"/>
        </w:rPr>
        <w:t xml:space="preserve">Donald Guthrie, </w:t>
      </w:r>
      <w:proofErr w:type="spellStart"/>
      <w:r w:rsidRPr="00224CA8">
        <w:rPr>
          <w:rFonts w:ascii="Times New Roman" w:eastAsia="Calibri" w:hAnsi="Times New Roman" w:cs="Times New Roman"/>
          <w:i/>
          <w:sz w:val="24"/>
          <w:szCs w:val="24"/>
          <w:lang w:val="en-ID"/>
        </w:rPr>
        <w:t>Pengantar</w:t>
      </w:r>
      <w:proofErr w:type="spellEnd"/>
      <w:r w:rsidRPr="00224CA8">
        <w:rPr>
          <w:rFonts w:ascii="Times New Roman" w:eastAsia="Calibri" w:hAnsi="Times New Roman" w:cs="Times New Roman"/>
          <w:i/>
          <w:sz w:val="24"/>
          <w:szCs w:val="24"/>
          <w:lang w:val="en-ID"/>
        </w:rPr>
        <w:t xml:space="preserve"> </w:t>
      </w:r>
      <w:proofErr w:type="spellStart"/>
      <w:r w:rsidRPr="00224CA8">
        <w:rPr>
          <w:rFonts w:ascii="Times New Roman" w:eastAsia="Calibri" w:hAnsi="Times New Roman" w:cs="Times New Roman"/>
          <w:i/>
          <w:sz w:val="24"/>
          <w:szCs w:val="24"/>
          <w:lang w:val="en-ID"/>
        </w:rPr>
        <w:t>Perjanjian</w:t>
      </w:r>
      <w:proofErr w:type="spellEnd"/>
      <w:r w:rsidRPr="00224CA8">
        <w:rPr>
          <w:rFonts w:ascii="Times New Roman" w:eastAsia="Calibri" w:hAnsi="Times New Roman" w:cs="Times New Roman"/>
          <w:i/>
          <w:sz w:val="24"/>
          <w:szCs w:val="24"/>
          <w:lang w:val="en-ID"/>
        </w:rPr>
        <w:t xml:space="preserve"> </w:t>
      </w:r>
      <w:proofErr w:type="spellStart"/>
      <w:r w:rsidRPr="00224CA8">
        <w:rPr>
          <w:rFonts w:ascii="Times New Roman" w:eastAsia="Calibri" w:hAnsi="Times New Roman" w:cs="Times New Roman"/>
          <w:i/>
          <w:sz w:val="24"/>
          <w:szCs w:val="24"/>
          <w:lang w:val="en-ID"/>
        </w:rPr>
        <w:t>Baru</w:t>
      </w:r>
      <w:proofErr w:type="spellEnd"/>
      <w:r w:rsidRPr="00224CA8">
        <w:rPr>
          <w:rFonts w:ascii="Times New Roman" w:eastAsia="Calibri" w:hAnsi="Times New Roman" w:cs="Times New Roman"/>
          <w:i/>
          <w:sz w:val="24"/>
          <w:szCs w:val="24"/>
          <w:lang w:val="en-ID"/>
        </w:rPr>
        <w:t xml:space="preserve"> </w:t>
      </w:r>
      <w:proofErr w:type="spellStart"/>
      <w:r w:rsidRPr="00224CA8">
        <w:rPr>
          <w:rFonts w:ascii="Times New Roman" w:eastAsia="Calibri" w:hAnsi="Times New Roman" w:cs="Times New Roman"/>
          <w:i/>
          <w:sz w:val="24"/>
          <w:szCs w:val="24"/>
          <w:lang w:val="en-ID"/>
        </w:rPr>
        <w:t>Jilid</w:t>
      </w:r>
      <w:proofErr w:type="spellEnd"/>
      <w:r w:rsidRPr="00224CA8">
        <w:rPr>
          <w:rFonts w:ascii="Times New Roman" w:eastAsia="Calibri" w:hAnsi="Times New Roman" w:cs="Times New Roman"/>
          <w:i/>
          <w:sz w:val="24"/>
          <w:szCs w:val="24"/>
          <w:lang w:val="en-ID"/>
        </w:rPr>
        <w:t xml:space="preserve">. 2 </w:t>
      </w:r>
      <w:r w:rsidRPr="00224CA8">
        <w:rPr>
          <w:rFonts w:ascii="Times New Roman" w:eastAsia="Calibri" w:hAnsi="Times New Roman" w:cs="Times New Roman"/>
          <w:sz w:val="24"/>
          <w:szCs w:val="24"/>
          <w:lang w:val="en-ID"/>
        </w:rPr>
        <w:t>(Surabaya: Momentum 2013)</w:t>
      </w:r>
    </w:p>
    <w:p w:rsidR="00303D92" w:rsidRPr="00224CA8" w:rsidRDefault="00303D92" w:rsidP="00DC6A61">
      <w:pPr>
        <w:tabs>
          <w:tab w:val="left" w:pos="993"/>
        </w:tabs>
        <w:spacing w:after="0" w:line="240" w:lineRule="auto"/>
        <w:jc w:val="both"/>
        <w:rPr>
          <w:rFonts w:ascii="Times New Roman" w:eastAsia="Calibri" w:hAnsi="Times New Roman" w:cs="Times New Roman"/>
          <w:sz w:val="24"/>
          <w:szCs w:val="24"/>
          <w:lang w:val="en-ID"/>
        </w:rPr>
      </w:pPr>
      <w:proofErr w:type="spellStart"/>
      <w:r w:rsidRPr="00224CA8">
        <w:rPr>
          <w:rFonts w:ascii="Times New Roman" w:eastAsia="Calibri" w:hAnsi="Times New Roman" w:cs="Times New Roman"/>
          <w:sz w:val="24"/>
          <w:szCs w:val="24"/>
          <w:lang w:val="en-ID"/>
        </w:rPr>
        <w:t>Gerharld</w:t>
      </w:r>
      <w:proofErr w:type="spellEnd"/>
      <w:r w:rsidRPr="00224CA8">
        <w:rPr>
          <w:rFonts w:ascii="Times New Roman" w:eastAsia="Calibri" w:hAnsi="Times New Roman" w:cs="Times New Roman"/>
          <w:sz w:val="24"/>
          <w:szCs w:val="24"/>
          <w:lang w:val="en-ID"/>
        </w:rPr>
        <w:t xml:space="preserve"> Kittel, </w:t>
      </w:r>
      <w:r w:rsidRPr="00224CA8">
        <w:rPr>
          <w:rFonts w:ascii="Times New Roman" w:eastAsia="Calibri" w:hAnsi="Times New Roman" w:cs="Times New Roman"/>
          <w:i/>
          <w:sz w:val="24"/>
          <w:szCs w:val="24"/>
          <w:lang w:val="en-ID"/>
        </w:rPr>
        <w:t xml:space="preserve">Theological Dictionary </w:t>
      </w:r>
      <w:proofErr w:type="gramStart"/>
      <w:r w:rsidRPr="00224CA8">
        <w:rPr>
          <w:rFonts w:ascii="Times New Roman" w:eastAsia="Calibri" w:hAnsi="Times New Roman" w:cs="Times New Roman"/>
          <w:i/>
          <w:sz w:val="24"/>
          <w:szCs w:val="24"/>
          <w:lang w:val="en-ID"/>
        </w:rPr>
        <w:t>Of</w:t>
      </w:r>
      <w:proofErr w:type="gramEnd"/>
      <w:r w:rsidRPr="00224CA8">
        <w:rPr>
          <w:rFonts w:ascii="Times New Roman" w:eastAsia="Calibri" w:hAnsi="Times New Roman" w:cs="Times New Roman"/>
          <w:i/>
          <w:sz w:val="24"/>
          <w:szCs w:val="24"/>
          <w:lang w:val="en-ID"/>
        </w:rPr>
        <w:t xml:space="preserve"> New Testament.</w:t>
      </w:r>
      <w:r w:rsidRPr="00224CA8">
        <w:rPr>
          <w:rFonts w:ascii="Times New Roman" w:eastAsia="Calibri" w:hAnsi="Times New Roman" w:cs="Times New Roman"/>
          <w:sz w:val="24"/>
          <w:szCs w:val="24"/>
          <w:lang w:val="en-ID"/>
        </w:rPr>
        <w:t xml:space="preserve"> Vol. III…729.</w:t>
      </w:r>
    </w:p>
    <w:p w:rsidR="00303D92" w:rsidRPr="00224CA8" w:rsidRDefault="00303D92" w:rsidP="00DC6A61">
      <w:pPr>
        <w:spacing w:after="0" w:line="240" w:lineRule="auto"/>
        <w:jc w:val="both"/>
        <w:rPr>
          <w:rFonts w:ascii="Times New Roman" w:eastAsia="Calibri" w:hAnsi="Times New Roman" w:cs="Times New Roman"/>
          <w:sz w:val="24"/>
          <w:szCs w:val="24"/>
          <w:lang w:val="en-ID"/>
        </w:rPr>
      </w:pPr>
      <w:proofErr w:type="spellStart"/>
      <w:r w:rsidRPr="00224CA8">
        <w:rPr>
          <w:rFonts w:ascii="Times New Roman" w:eastAsia="Calibri" w:hAnsi="Times New Roman" w:cs="Times New Roman"/>
          <w:sz w:val="24"/>
          <w:szCs w:val="24"/>
          <w:lang w:val="en-ID"/>
        </w:rPr>
        <w:t>Hesselgrave</w:t>
      </w:r>
      <w:proofErr w:type="spellEnd"/>
      <w:r w:rsidRPr="00224CA8">
        <w:rPr>
          <w:rFonts w:ascii="Times New Roman" w:eastAsia="Calibri" w:hAnsi="Times New Roman" w:cs="Times New Roman"/>
          <w:sz w:val="24"/>
          <w:szCs w:val="24"/>
          <w:lang w:val="en-ID"/>
        </w:rPr>
        <w:t xml:space="preserve"> H David., </w:t>
      </w:r>
      <w:proofErr w:type="spellStart"/>
      <w:r w:rsidRPr="00224CA8">
        <w:rPr>
          <w:rFonts w:ascii="Times New Roman" w:eastAsia="Calibri" w:hAnsi="Times New Roman" w:cs="Times New Roman"/>
          <w:i/>
          <w:sz w:val="24"/>
          <w:szCs w:val="24"/>
          <w:lang w:val="en-ID"/>
        </w:rPr>
        <w:t>Comunicating</w:t>
      </w:r>
      <w:proofErr w:type="spellEnd"/>
      <w:r w:rsidRPr="00224CA8">
        <w:rPr>
          <w:rFonts w:ascii="Times New Roman" w:eastAsia="Calibri" w:hAnsi="Times New Roman" w:cs="Times New Roman"/>
          <w:i/>
          <w:sz w:val="24"/>
          <w:szCs w:val="24"/>
          <w:lang w:val="en-ID"/>
        </w:rPr>
        <w:t xml:space="preserve"> Christ Cross-Culturally </w:t>
      </w:r>
      <w:r w:rsidRPr="00224CA8">
        <w:rPr>
          <w:rFonts w:ascii="Times New Roman" w:eastAsia="Calibri" w:hAnsi="Times New Roman" w:cs="Times New Roman"/>
          <w:sz w:val="24"/>
          <w:szCs w:val="24"/>
          <w:lang w:val="en-ID"/>
        </w:rPr>
        <w:t xml:space="preserve">(Malang: </w:t>
      </w:r>
      <w:proofErr w:type="spellStart"/>
      <w:r>
        <w:rPr>
          <w:rFonts w:ascii="Times New Roman" w:eastAsia="Calibri" w:hAnsi="Times New Roman" w:cs="Times New Roman"/>
          <w:sz w:val="24"/>
          <w:szCs w:val="24"/>
          <w:lang w:val="en-ID"/>
        </w:rPr>
        <w:t>Literatur</w:t>
      </w:r>
      <w:proofErr w:type="spellEnd"/>
      <w:r>
        <w:rPr>
          <w:rFonts w:ascii="Times New Roman" w:eastAsia="Calibri" w:hAnsi="Times New Roman" w:cs="Times New Roman"/>
          <w:sz w:val="24"/>
          <w:szCs w:val="24"/>
          <w:lang w:val="en-ID"/>
        </w:rPr>
        <w:t xml:space="preserve"> SAAT 2005)</w:t>
      </w:r>
    </w:p>
    <w:p w:rsidR="00303D92" w:rsidRPr="00224CA8" w:rsidRDefault="00303D92" w:rsidP="00DC6A61">
      <w:pPr>
        <w:spacing w:after="0" w:line="240" w:lineRule="auto"/>
        <w:jc w:val="both"/>
        <w:rPr>
          <w:rFonts w:ascii="Times New Roman" w:eastAsia="Calibri" w:hAnsi="Times New Roman" w:cs="Times New Roman"/>
          <w:sz w:val="24"/>
          <w:szCs w:val="24"/>
          <w:lang w:val="en-ID"/>
        </w:rPr>
      </w:pPr>
      <w:r w:rsidRPr="00224CA8">
        <w:rPr>
          <w:rFonts w:ascii="Times New Roman" w:eastAsia="Calibri" w:hAnsi="Times New Roman" w:cs="Times New Roman"/>
          <w:sz w:val="24"/>
          <w:szCs w:val="24"/>
          <w:lang w:val="en-ID"/>
        </w:rPr>
        <w:t>Hebrew</w:t>
      </w:r>
      <w:r w:rsidRPr="00224CA8">
        <w:rPr>
          <w:rFonts w:ascii="Times New Roman" w:eastAsia="Calibri" w:hAnsi="Times New Roman" w:cs="Times New Roman"/>
          <w:i/>
          <w:sz w:val="24"/>
          <w:szCs w:val="24"/>
          <w:lang w:val="en-ID"/>
        </w:rPr>
        <w:t>, Interlinear Bible</w:t>
      </w:r>
      <w:r w:rsidRPr="00224CA8">
        <w:rPr>
          <w:rFonts w:ascii="Times New Roman" w:eastAsia="Calibri" w:hAnsi="Times New Roman" w:cs="Times New Roman"/>
          <w:sz w:val="24"/>
          <w:szCs w:val="24"/>
          <w:lang w:val="en-ID"/>
        </w:rPr>
        <w:t xml:space="preserve">, Greek English Hendrickson Publishers </w:t>
      </w:r>
      <w:proofErr w:type="spellStart"/>
      <w:r w:rsidRPr="00224CA8">
        <w:rPr>
          <w:rFonts w:ascii="Times New Roman" w:eastAsia="Calibri" w:hAnsi="Times New Roman" w:cs="Times New Roman"/>
          <w:sz w:val="24"/>
          <w:szCs w:val="24"/>
          <w:lang w:val="en-ID"/>
        </w:rPr>
        <w:t>Hoekma</w:t>
      </w:r>
      <w:proofErr w:type="spellEnd"/>
      <w:r w:rsidRPr="00224CA8">
        <w:rPr>
          <w:rFonts w:ascii="Times New Roman" w:eastAsia="Calibri" w:hAnsi="Times New Roman" w:cs="Times New Roman"/>
          <w:sz w:val="24"/>
          <w:szCs w:val="24"/>
          <w:lang w:val="en-ID"/>
        </w:rPr>
        <w:t xml:space="preserve"> A. </w:t>
      </w:r>
    </w:p>
    <w:p w:rsidR="00303D92" w:rsidRPr="00224CA8" w:rsidRDefault="00303D92" w:rsidP="00DC6A61">
      <w:pPr>
        <w:tabs>
          <w:tab w:val="left" w:pos="993"/>
        </w:tabs>
        <w:spacing w:after="0" w:line="240" w:lineRule="auto"/>
        <w:jc w:val="both"/>
        <w:rPr>
          <w:rFonts w:ascii="Times New Roman" w:eastAsia="Calibri" w:hAnsi="Times New Roman" w:cs="Times New Roman"/>
          <w:sz w:val="24"/>
          <w:szCs w:val="24"/>
          <w:lang w:val="en-ID"/>
        </w:rPr>
      </w:pPr>
      <w:r w:rsidRPr="00224CA8">
        <w:rPr>
          <w:rFonts w:ascii="Times New Roman" w:eastAsia="Calibri" w:hAnsi="Times New Roman" w:cs="Times New Roman"/>
          <w:sz w:val="24"/>
          <w:szCs w:val="24"/>
        </w:rPr>
        <w:t xml:space="preserve">Kittle G Band. (ed), </w:t>
      </w:r>
      <w:r w:rsidRPr="00224CA8">
        <w:rPr>
          <w:rFonts w:ascii="Times New Roman" w:eastAsia="Calibri" w:hAnsi="Times New Roman" w:cs="Times New Roman"/>
          <w:i/>
          <w:sz w:val="24"/>
          <w:szCs w:val="24"/>
        </w:rPr>
        <w:t>Theology Dictionary</w:t>
      </w:r>
      <w:r w:rsidRPr="00224CA8">
        <w:rPr>
          <w:rFonts w:ascii="Times New Roman" w:eastAsia="Calibri" w:hAnsi="Times New Roman" w:cs="Times New Roman"/>
          <w:sz w:val="24"/>
          <w:szCs w:val="24"/>
        </w:rPr>
        <w:t xml:space="preserve"> …, Vol. II, 722-723.</w:t>
      </w:r>
    </w:p>
    <w:p w:rsidR="00303D92" w:rsidRPr="00224CA8" w:rsidRDefault="00303D92" w:rsidP="00DC6A61">
      <w:pPr>
        <w:spacing w:after="0" w:line="240" w:lineRule="auto"/>
        <w:jc w:val="both"/>
        <w:rPr>
          <w:rFonts w:ascii="Times New Roman" w:eastAsia="Calibri" w:hAnsi="Times New Roman" w:cs="Times New Roman"/>
          <w:sz w:val="24"/>
          <w:szCs w:val="24"/>
          <w:lang w:val="en-ID"/>
        </w:rPr>
      </w:pPr>
      <w:r w:rsidRPr="00224CA8">
        <w:rPr>
          <w:rFonts w:ascii="Times New Roman" w:eastAsia="Calibri" w:hAnsi="Times New Roman" w:cs="Times New Roman"/>
          <w:sz w:val="24"/>
          <w:szCs w:val="24"/>
          <w:lang w:val="id-ID"/>
        </w:rPr>
        <w:t>James</w:t>
      </w:r>
      <w:r w:rsidRPr="00224CA8">
        <w:rPr>
          <w:rFonts w:ascii="Times New Roman" w:eastAsia="Calibri" w:hAnsi="Times New Roman" w:cs="Times New Roman"/>
          <w:sz w:val="24"/>
          <w:szCs w:val="24"/>
          <w:lang w:val="en-ID"/>
        </w:rPr>
        <w:t xml:space="preserve"> </w:t>
      </w:r>
      <w:r w:rsidRPr="00224CA8">
        <w:rPr>
          <w:rFonts w:ascii="Times New Roman" w:eastAsia="Calibri" w:hAnsi="Times New Roman" w:cs="Times New Roman"/>
          <w:sz w:val="24"/>
          <w:szCs w:val="24"/>
          <w:lang w:val="id-ID"/>
        </w:rPr>
        <w:t xml:space="preserve">D, </w:t>
      </w:r>
      <w:r w:rsidRPr="00224CA8">
        <w:rPr>
          <w:rFonts w:ascii="Times New Roman" w:eastAsia="Calibri" w:hAnsi="Times New Roman" w:cs="Times New Roman"/>
          <w:i/>
          <w:sz w:val="24"/>
          <w:szCs w:val="24"/>
          <w:lang w:val="id-ID"/>
        </w:rPr>
        <w:t>Ledakan Penginjilan</w:t>
      </w:r>
      <w:r w:rsidRPr="00224CA8">
        <w:rPr>
          <w:rFonts w:ascii="Times New Roman" w:eastAsia="Calibri" w:hAnsi="Times New Roman" w:cs="Times New Roman"/>
          <w:i/>
          <w:sz w:val="24"/>
          <w:szCs w:val="24"/>
          <w:lang w:val="en-ID"/>
        </w:rPr>
        <w:t xml:space="preserve"> </w:t>
      </w:r>
      <w:r w:rsidRPr="00224CA8">
        <w:rPr>
          <w:rFonts w:ascii="Times New Roman" w:eastAsia="Calibri" w:hAnsi="Times New Roman" w:cs="Times New Roman"/>
          <w:sz w:val="24"/>
          <w:szCs w:val="24"/>
          <w:lang w:val="id-ID"/>
        </w:rPr>
        <w:t>(Jakarat:  EE. International II</w:t>
      </w:r>
      <w:r w:rsidRPr="00224CA8">
        <w:rPr>
          <w:rFonts w:ascii="Times New Roman" w:eastAsia="Calibri" w:hAnsi="Times New Roman" w:cs="Times New Roman"/>
          <w:sz w:val="24"/>
          <w:szCs w:val="24"/>
          <w:lang w:val="en-ID"/>
        </w:rPr>
        <w:t>,</w:t>
      </w:r>
      <w:r w:rsidRPr="00224CA8">
        <w:rPr>
          <w:rFonts w:ascii="Times New Roman" w:eastAsia="Calibri" w:hAnsi="Times New Roman" w:cs="Times New Roman"/>
          <w:sz w:val="24"/>
          <w:szCs w:val="24"/>
          <w:lang w:val="id-ID"/>
        </w:rPr>
        <w:t xml:space="preserve"> 1997)</w:t>
      </w:r>
    </w:p>
    <w:p w:rsidR="00303D92" w:rsidRPr="00224CA8" w:rsidRDefault="00303D92" w:rsidP="00DC6A61">
      <w:pPr>
        <w:tabs>
          <w:tab w:val="left" w:pos="993"/>
        </w:tabs>
        <w:spacing w:after="0" w:line="240" w:lineRule="auto"/>
        <w:rPr>
          <w:rFonts w:ascii="Times New Roman" w:eastAsia="Calibri" w:hAnsi="Times New Roman" w:cs="Times New Roman"/>
          <w:sz w:val="24"/>
          <w:szCs w:val="24"/>
          <w:lang w:val="en-ID"/>
        </w:rPr>
      </w:pPr>
      <w:r w:rsidRPr="00224CA8">
        <w:rPr>
          <w:rFonts w:ascii="Times New Roman" w:eastAsia="Calibri" w:hAnsi="Times New Roman" w:cs="Times New Roman"/>
          <w:sz w:val="24"/>
          <w:szCs w:val="24"/>
          <w:lang w:val="en-ID"/>
        </w:rPr>
        <w:t xml:space="preserve">Johan Murre, </w:t>
      </w:r>
      <w:r w:rsidRPr="00224CA8">
        <w:rPr>
          <w:rFonts w:ascii="Times New Roman" w:eastAsia="Calibri" w:hAnsi="Times New Roman" w:cs="Times New Roman"/>
          <w:i/>
          <w:sz w:val="24"/>
          <w:szCs w:val="24"/>
          <w:lang w:val="en-ID"/>
        </w:rPr>
        <w:t xml:space="preserve">Lexicon </w:t>
      </w:r>
      <w:proofErr w:type="spellStart"/>
      <w:r w:rsidRPr="00224CA8">
        <w:rPr>
          <w:rFonts w:ascii="Times New Roman" w:eastAsia="Calibri" w:hAnsi="Times New Roman" w:cs="Times New Roman"/>
          <w:i/>
          <w:sz w:val="24"/>
          <w:szCs w:val="24"/>
          <w:lang w:val="en-ID"/>
        </w:rPr>
        <w:t>Neeuwe</w:t>
      </w:r>
      <w:proofErr w:type="spellEnd"/>
      <w:r w:rsidRPr="00224CA8">
        <w:rPr>
          <w:rFonts w:ascii="Times New Roman" w:eastAsia="Calibri" w:hAnsi="Times New Roman" w:cs="Times New Roman"/>
          <w:i/>
          <w:sz w:val="24"/>
          <w:szCs w:val="24"/>
          <w:lang w:val="en-ID"/>
        </w:rPr>
        <w:t xml:space="preserve"> Testament (Ac </w:t>
      </w:r>
      <w:proofErr w:type="spellStart"/>
      <w:r w:rsidRPr="00224CA8">
        <w:rPr>
          <w:rFonts w:ascii="Times New Roman" w:eastAsia="Calibri" w:hAnsi="Times New Roman" w:cs="Times New Roman"/>
          <w:i/>
          <w:sz w:val="24"/>
          <w:szCs w:val="24"/>
          <w:lang w:val="en-ID"/>
        </w:rPr>
        <w:t>Vught</w:t>
      </w:r>
      <w:proofErr w:type="spellEnd"/>
      <w:r w:rsidRPr="00224CA8">
        <w:rPr>
          <w:rFonts w:ascii="Times New Roman" w:eastAsia="Calibri" w:hAnsi="Times New Roman" w:cs="Times New Roman"/>
          <w:i/>
          <w:sz w:val="24"/>
          <w:szCs w:val="24"/>
          <w:lang w:val="en-ID"/>
        </w:rPr>
        <w:t xml:space="preserve">: </w:t>
      </w:r>
      <w:proofErr w:type="spellStart"/>
      <w:r w:rsidRPr="00224CA8">
        <w:rPr>
          <w:rFonts w:ascii="Times New Roman" w:eastAsia="Calibri" w:hAnsi="Times New Roman" w:cs="Times New Roman"/>
          <w:i/>
          <w:sz w:val="24"/>
          <w:szCs w:val="24"/>
          <w:lang w:val="en-ID"/>
        </w:rPr>
        <w:t>Skandalon</w:t>
      </w:r>
      <w:proofErr w:type="spellEnd"/>
      <w:r w:rsidRPr="00224CA8">
        <w:rPr>
          <w:rFonts w:ascii="Times New Roman" w:eastAsia="Calibri" w:hAnsi="Times New Roman" w:cs="Times New Roman"/>
          <w:i/>
          <w:sz w:val="24"/>
          <w:szCs w:val="24"/>
          <w:lang w:val="en-ID"/>
        </w:rPr>
        <w:t xml:space="preserve">, 2010), </w:t>
      </w:r>
      <w:r w:rsidRPr="00224CA8">
        <w:rPr>
          <w:rFonts w:ascii="Times New Roman" w:eastAsia="Calibri" w:hAnsi="Times New Roman" w:cs="Times New Roman"/>
          <w:sz w:val="24"/>
          <w:szCs w:val="24"/>
          <w:lang w:val="en-ID"/>
        </w:rPr>
        <w:t>306. (</w:t>
      </w:r>
      <w:proofErr w:type="spellStart"/>
      <w:r w:rsidRPr="00224CA8">
        <w:rPr>
          <w:rFonts w:ascii="Times New Roman" w:eastAsia="Calibri" w:hAnsi="Times New Roman" w:cs="Times New Roman"/>
          <w:sz w:val="24"/>
          <w:szCs w:val="24"/>
          <w:lang w:val="en-ID"/>
        </w:rPr>
        <w:t>Lihat</w:t>
      </w:r>
      <w:proofErr w:type="spellEnd"/>
      <w:r w:rsidRPr="00224CA8">
        <w:rPr>
          <w:rFonts w:ascii="Times New Roman" w:eastAsia="Calibri" w:hAnsi="Times New Roman" w:cs="Times New Roman"/>
          <w:sz w:val="24"/>
          <w:szCs w:val="24"/>
          <w:lang w:val="en-ID"/>
        </w:rPr>
        <w:t xml:space="preserve"> </w:t>
      </w:r>
      <w:proofErr w:type="spellStart"/>
      <w:r w:rsidRPr="00224CA8">
        <w:rPr>
          <w:rFonts w:ascii="Times New Roman" w:eastAsia="Calibri" w:hAnsi="Times New Roman" w:cs="Times New Roman"/>
          <w:sz w:val="24"/>
          <w:szCs w:val="24"/>
          <w:lang w:val="en-ID"/>
        </w:rPr>
        <w:t>contoh</w:t>
      </w:r>
      <w:proofErr w:type="spellEnd"/>
      <w:r w:rsidRPr="00224CA8">
        <w:rPr>
          <w:rFonts w:ascii="Times New Roman" w:eastAsia="Calibri" w:hAnsi="Times New Roman" w:cs="Times New Roman"/>
          <w:sz w:val="24"/>
          <w:szCs w:val="24"/>
          <w:lang w:val="en-ID"/>
        </w:rPr>
        <w:t xml:space="preserve"> proposal Moses </w:t>
      </w:r>
      <w:proofErr w:type="spellStart"/>
      <w:r w:rsidRPr="00224CA8">
        <w:rPr>
          <w:rFonts w:ascii="Times New Roman" w:eastAsia="Calibri" w:hAnsi="Times New Roman" w:cs="Times New Roman"/>
          <w:sz w:val="24"/>
          <w:szCs w:val="24"/>
          <w:lang w:val="en-ID"/>
        </w:rPr>
        <w:t>wibowo</w:t>
      </w:r>
      <w:proofErr w:type="spellEnd"/>
      <w:r w:rsidRPr="00224CA8">
        <w:rPr>
          <w:rFonts w:ascii="Times New Roman" w:eastAsia="Calibri" w:hAnsi="Times New Roman" w:cs="Times New Roman"/>
          <w:sz w:val="24"/>
          <w:szCs w:val="24"/>
          <w:lang w:val="en-ID"/>
        </w:rPr>
        <w:t>)</w:t>
      </w:r>
    </w:p>
    <w:p w:rsidR="00303D92" w:rsidRPr="00224CA8" w:rsidRDefault="00303D92" w:rsidP="00DC6A61">
      <w:pPr>
        <w:tabs>
          <w:tab w:val="left" w:pos="993"/>
        </w:tabs>
        <w:spacing w:after="0" w:line="240" w:lineRule="auto"/>
        <w:jc w:val="both"/>
        <w:rPr>
          <w:rFonts w:ascii="Times New Roman" w:eastAsia="Calibri" w:hAnsi="Times New Roman" w:cs="Times New Roman"/>
          <w:sz w:val="24"/>
          <w:szCs w:val="24"/>
          <w:lang w:val="en-ID"/>
        </w:rPr>
      </w:pPr>
      <w:r w:rsidRPr="00224CA8">
        <w:rPr>
          <w:rFonts w:ascii="Times New Roman" w:eastAsia="Calibri" w:hAnsi="Times New Roman" w:cs="Times New Roman"/>
          <w:sz w:val="24"/>
          <w:szCs w:val="24"/>
          <w:lang w:val="en-ID"/>
        </w:rPr>
        <w:t xml:space="preserve">Ludwig Charles, </w:t>
      </w:r>
      <w:r w:rsidRPr="00224CA8">
        <w:rPr>
          <w:rFonts w:ascii="Times New Roman" w:eastAsia="Calibri" w:hAnsi="Times New Roman" w:cs="Times New Roman"/>
          <w:i/>
          <w:sz w:val="24"/>
          <w:szCs w:val="24"/>
          <w:lang w:val="en-ID"/>
        </w:rPr>
        <w:t>Kota-</w:t>
      </w:r>
      <w:proofErr w:type="spellStart"/>
      <w:r w:rsidRPr="00224CA8">
        <w:rPr>
          <w:rFonts w:ascii="Times New Roman" w:eastAsia="Calibri" w:hAnsi="Times New Roman" w:cs="Times New Roman"/>
          <w:i/>
          <w:sz w:val="24"/>
          <w:szCs w:val="24"/>
          <w:lang w:val="en-ID"/>
        </w:rPr>
        <w:t>kota</w:t>
      </w:r>
      <w:proofErr w:type="spellEnd"/>
      <w:r w:rsidRPr="00224CA8">
        <w:rPr>
          <w:rFonts w:ascii="Times New Roman" w:eastAsia="Calibri" w:hAnsi="Times New Roman" w:cs="Times New Roman"/>
          <w:i/>
          <w:sz w:val="24"/>
          <w:szCs w:val="24"/>
          <w:lang w:val="en-ID"/>
        </w:rPr>
        <w:t xml:space="preserve"> pada zaman </w:t>
      </w:r>
      <w:proofErr w:type="spellStart"/>
      <w:r w:rsidRPr="00224CA8">
        <w:rPr>
          <w:rFonts w:ascii="Times New Roman" w:eastAsia="Calibri" w:hAnsi="Times New Roman" w:cs="Times New Roman"/>
          <w:i/>
          <w:sz w:val="24"/>
          <w:szCs w:val="24"/>
          <w:lang w:val="en-ID"/>
        </w:rPr>
        <w:t>perjanjian</w:t>
      </w:r>
      <w:proofErr w:type="spellEnd"/>
      <w:r w:rsidRPr="00224CA8">
        <w:rPr>
          <w:rFonts w:ascii="Times New Roman" w:eastAsia="Calibri" w:hAnsi="Times New Roman" w:cs="Times New Roman"/>
          <w:i/>
          <w:sz w:val="24"/>
          <w:szCs w:val="24"/>
          <w:lang w:val="en-ID"/>
        </w:rPr>
        <w:t xml:space="preserve"> </w:t>
      </w:r>
      <w:proofErr w:type="spellStart"/>
      <w:r w:rsidRPr="00224CA8">
        <w:rPr>
          <w:rFonts w:ascii="Times New Roman" w:eastAsia="Calibri" w:hAnsi="Times New Roman" w:cs="Times New Roman"/>
          <w:i/>
          <w:sz w:val="24"/>
          <w:szCs w:val="24"/>
          <w:lang w:val="en-ID"/>
        </w:rPr>
        <w:t>Baru</w:t>
      </w:r>
      <w:proofErr w:type="spellEnd"/>
      <w:r w:rsidRPr="00224CA8">
        <w:rPr>
          <w:rFonts w:ascii="Times New Roman" w:eastAsia="Calibri" w:hAnsi="Times New Roman" w:cs="Times New Roman"/>
          <w:sz w:val="24"/>
          <w:szCs w:val="24"/>
          <w:lang w:val="en-ID"/>
        </w:rPr>
        <w:t xml:space="preserve"> (Bandung: Yayasan Kalam </w:t>
      </w:r>
      <w:proofErr w:type="spellStart"/>
      <w:r w:rsidRPr="00224CA8">
        <w:rPr>
          <w:rFonts w:ascii="Times New Roman" w:eastAsia="Calibri" w:hAnsi="Times New Roman" w:cs="Times New Roman"/>
          <w:sz w:val="24"/>
          <w:szCs w:val="24"/>
          <w:lang w:val="en-ID"/>
        </w:rPr>
        <w:t>Hidup</w:t>
      </w:r>
      <w:proofErr w:type="spellEnd"/>
      <w:r w:rsidRPr="00224CA8">
        <w:rPr>
          <w:rFonts w:ascii="Times New Roman" w:eastAsia="Calibri" w:hAnsi="Times New Roman" w:cs="Times New Roman"/>
          <w:sz w:val="24"/>
          <w:szCs w:val="24"/>
          <w:lang w:val="en-ID"/>
        </w:rPr>
        <w:t>)</w:t>
      </w:r>
    </w:p>
    <w:p w:rsidR="00303D92" w:rsidRPr="00224CA8" w:rsidRDefault="00303D92" w:rsidP="00DC6A61">
      <w:pPr>
        <w:spacing w:after="0" w:line="240" w:lineRule="auto"/>
        <w:jc w:val="both"/>
        <w:rPr>
          <w:rFonts w:ascii="Times New Roman" w:eastAsia="Calibri" w:hAnsi="Times New Roman" w:cs="Times New Roman"/>
          <w:sz w:val="24"/>
          <w:szCs w:val="24"/>
          <w:lang w:val="en-ID"/>
        </w:rPr>
      </w:pPr>
      <w:r w:rsidRPr="00224CA8">
        <w:rPr>
          <w:rFonts w:ascii="Times New Roman" w:eastAsia="Calibri" w:hAnsi="Times New Roman" w:cs="Times New Roman"/>
          <w:sz w:val="24"/>
          <w:szCs w:val="24"/>
          <w:lang w:val="en-ID"/>
        </w:rPr>
        <w:lastRenderedPageBreak/>
        <w:t xml:space="preserve">Lane Tony, </w:t>
      </w:r>
      <w:proofErr w:type="spellStart"/>
      <w:r w:rsidRPr="00224CA8">
        <w:rPr>
          <w:rFonts w:ascii="Times New Roman" w:eastAsia="Calibri" w:hAnsi="Times New Roman" w:cs="Times New Roman"/>
          <w:i/>
          <w:sz w:val="24"/>
          <w:szCs w:val="24"/>
          <w:lang w:val="en-ID"/>
        </w:rPr>
        <w:t>Runtut</w:t>
      </w:r>
      <w:proofErr w:type="spellEnd"/>
      <w:r w:rsidRPr="00224CA8">
        <w:rPr>
          <w:rFonts w:ascii="Times New Roman" w:eastAsia="Calibri" w:hAnsi="Times New Roman" w:cs="Times New Roman"/>
          <w:i/>
          <w:sz w:val="24"/>
          <w:szCs w:val="24"/>
          <w:lang w:val="en-ID"/>
        </w:rPr>
        <w:t xml:space="preserve"> </w:t>
      </w:r>
      <w:proofErr w:type="spellStart"/>
      <w:r w:rsidRPr="00224CA8">
        <w:rPr>
          <w:rFonts w:ascii="Times New Roman" w:eastAsia="Calibri" w:hAnsi="Times New Roman" w:cs="Times New Roman"/>
          <w:i/>
          <w:sz w:val="24"/>
          <w:szCs w:val="24"/>
          <w:lang w:val="en-ID"/>
        </w:rPr>
        <w:t>Pijar</w:t>
      </w:r>
      <w:proofErr w:type="spellEnd"/>
      <w:r w:rsidRPr="00224CA8">
        <w:rPr>
          <w:rFonts w:ascii="Times New Roman" w:eastAsia="Calibri" w:hAnsi="Times New Roman" w:cs="Times New Roman"/>
          <w:sz w:val="24"/>
          <w:szCs w:val="24"/>
          <w:lang w:val="en-ID"/>
        </w:rPr>
        <w:t xml:space="preserve"> (Jakarta: PT. BPK </w:t>
      </w:r>
      <w:proofErr w:type="spellStart"/>
      <w:r w:rsidRPr="00224CA8">
        <w:rPr>
          <w:rFonts w:ascii="Times New Roman" w:eastAsia="Calibri" w:hAnsi="Times New Roman" w:cs="Times New Roman"/>
          <w:sz w:val="24"/>
          <w:szCs w:val="24"/>
          <w:lang w:val="en-ID"/>
        </w:rPr>
        <w:t>Gunung</w:t>
      </w:r>
      <w:proofErr w:type="spellEnd"/>
      <w:r w:rsidRPr="00224CA8">
        <w:rPr>
          <w:rFonts w:ascii="Times New Roman" w:eastAsia="Calibri" w:hAnsi="Times New Roman" w:cs="Times New Roman"/>
          <w:sz w:val="24"/>
          <w:szCs w:val="24"/>
          <w:lang w:val="en-ID"/>
        </w:rPr>
        <w:t xml:space="preserve"> </w:t>
      </w:r>
      <w:proofErr w:type="spellStart"/>
      <w:r w:rsidRPr="00224CA8">
        <w:rPr>
          <w:rFonts w:ascii="Times New Roman" w:eastAsia="Calibri" w:hAnsi="Times New Roman" w:cs="Times New Roman"/>
          <w:sz w:val="24"/>
          <w:szCs w:val="24"/>
          <w:lang w:val="en-ID"/>
        </w:rPr>
        <w:t>Mulia</w:t>
      </w:r>
      <w:proofErr w:type="spellEnd"/>
      <w:r w:rsidRPr="00224CA8">
        <w:rPr>
          <w:rFonts w:ascii="Times New Roman" w:eastAsia="Calibri" w:hAnsi="Times New Roman" w:cs="Times New Roman"/>
          <w:sz w:val="24"/>
          <w:szCs w:val="24"/>
          <w:lang w:val="en-ID"/>
        </w:rPr>
        <w:t>, 2002)</w:t>
      </w:r>
    </w:p>
    <w:p w:rsidR="00303D92" w:rsidRPr="00224CA8" w:rsidRDefault="00303D92" w:rsidP="00DC6A61">
      <w:pPr>
        <w:spacing w:after="0" w:line="240" w:lineRule="auto"/>
        <w:jc w:val="both"/>
        <w:rPr>
          <w:rFonts w:ascii="Times New Roman" w:eastAsia="Calibri" w:hAnsi="Times New Roman" w:cs="Times New Roman"/>
          <w:sz w:val="24"/>
          <w:szCs w:val="24"/>
          <w:lang w:val="en-ID"/>
        </w:rPr>
      </w:pPr>
      <w:r w:rsidRPr="00224CA8">
        <w:rPr>
          <w:rFonts w:ascii="Times New Roman" w:eastAsia="Calibri" w:hAnsi="Times New Roman" w:cs="Times New Roman"/>
          <w:sz w:val="24"/>
          <w:szCs w:val="24"/>
          <w:lang w:val="en-ID"/>
        </w:rPr>
        <w:t xml:space="preserve">McDermott R. Gerald, </w:t>
      </w:r>
      <w:proofErr w:type="spellStart"/>
      <w:r w:rsidRPr="00224CA8">
        <w:rPr>
          <w:rFonts w:ascii="Times New Roman" w:eastAsia="Calibri" w:hAnsi="Times New Roman" w:cs="Times New Roman"/>
          <w:i/>
          <w:sz w:val="24"/>
          <w:szCs w:val="24"/>
          <w:lang w:val="en-ID"/>
        </w:rPr>
        <w:t>Mengenali</w:t>
      </w:r>
      <w:proofErr w:type="spellEnd"/>
      <w:r w:rsidRPr="00224CA8">
        <w:rPr>
          <w:rFonts w:ascii="Times New Roman" w:eastAsia="Calibri" w:hAnsi="Times New Roman" w:cs="Times New Roman"/>
          <w:i/>
          <w:sz w:val="24"/>
          <w:szCs w:val="24"/>
          <w:lang w:val="en-ID"/>
        </w:rPr>
        <w:t xml:space="preserve"> 12 </w:t>
      </w:r>
      <w:proofErr w:type="spellStart"/>
      <w:r w:rsidRPr="00224CA8">
        <w:rPr>
          <w:rFonts w:ascii="Times New Roman" w:eastAsia="Calibri" w:hAnsi="Times New Roman" w:cs="Times New Roman"/>
          <w:i/>
          <w:sz w:val="24"/>
          <w:szCs w:val="24"/>
          <w:lang w:val="en-ID"/>
        </w:rPr>
        <w:t>Tanda</w:t>
      </w:r>
      <w:proofErr w:type="spellEnd"/>
      <w:r w:rsidRPr="00224CA8">
        <w:rPr>
          <w:rFonts w:ascii="Times New Roman" w:eastAsia="Calibri" w:hAnsi="Times New Roman" w:cs="Times New Roman"/>
          <w:i/>
          <w:sz w:val="24"/>
          <w:szCs w:val="24"/>
          <w:lang w:val="en-ID"/>
        </w:rPr>
        <w:t xml:space="preserve"> </w:t>
      </w:r>
      <w:proofErr w:type="spellStart"/>
      <w:r w:rsidRPr="00224CA8">
        <w:rPr>
          <w:rFonts w:ascii="Times New Roman" w:eastAsia="Calibri" w:hAnsi="Times New Roman" w:cs="Times New Roman"/>
          <w:i/>
          <w:sz w:val="24"/>
          <w:szCs w:val="24"/>
          <w:lang w:val="en-ID"/>
        </w:rPr>
        <w:t>Kerohanian</w:t>
      </w:r>
      <w:proofErr w:type="spellEnd"/>
      <w:r w:rsidRPr="00224CA8">
        <w:rPr>
          <w:rFonts w:ascii="Times New Roman" w:eastAsia="Calibri" w:hAnsi="Times New Roman" w:cs="Times New Roman"/>
          <w:i/>
          <w:sz w:val="24"/>
          <w:szCs w:val="24"/>
          <w:lang w:val="en-ID"/>
        </w:rPr>
        <w:t xml:space="preserve"> </w:t>
      </w:r>
      <w:proofErr w:type="spellStart"/>
      <w:r w:rsidRPr="00224CA8">
        <w:rPr>
          <w:rFonts w:ascii="Times New Roman" w:eastAsia="Calibri" w:hAnsi="Times New Roman" w:cs="Times New Roman"/>
          <w:i/>
          <w:sz w:val="24"/>
          <w:szCs w:val="24"/>
          <w:lang w:val="en-ID"/>
        </w:rPr>
        <w:t>Sejati</w:t>
      </w:r>
      <w:proofErr w:type="spellEnd"/>
      <w:r w:rsidRPr="00224CA8">
        <w:rPr>
          <w:rFonts w:ascii="Times New Roman" w:eastAsia="Calibri" w:hAnsi="Times New Roman" w:cs="Times New Roman"/>
          <w:i/>
          <w:sz w:val="24"/>
          <w:szCs w:val="24"/>
          <w:lang w:val="en-ID"/>
        </w:rPr>
        <w:t xml:space="preserve"> </w:t>
      </w:r>
      <w:r w:rsidRPr="00224CA8">
        <w:rPr>
          <w:rFonts w:ascii="Times New Roman" w:eastAsia="Calibri" w:hAnsi="Times New Roman" w:cs="Times New Roman"/>
          <w:sz w:val="24"/>
          <w:szCs w:val="24"/>
          <w:lang w:val="en-ID"/>
        </w:rPr>
        <w:t>(Yogyakarta: ANDI, 1995)</w:t>
      </w:r>
    </w:p>
    <w:p w:rsidR="00303D92" w:rsidRPr="00AB7AA4" w:rsidRDefault="00303D92" w:rsidP="00DC6A61">
      <w:pPr>
        <w:spacing w:after="0" w:line="240" w:lineRule="auto"/>
        <w:jc w:val="both"/>
        <w:rPr>
          <w:rFonts w:ascii="Times New Roman" w:hAnsi="Times New Roman" w:cs="Times New Roman"/>
          <w:sz w:val="24"/>
          <w:szCs w:val="24"/>
          <w:lang w:val="en-ID"/>
        </w:rPr>
      </w:pPr>
      <w:r w:rsidRPr="00AB7AA4">
        <w:rPr>
          <w:rFonts w:ascii="Times New Roman" w:hAnsi="Times New Roman" w:cs="Times New Roman"/>
          <w:sz w:val="24"/>
          <w:szCs w:val="24"/>
          <w:lang w:val="en-ID"/>
        </w:rPr>
        <w:t xml:space="preserve">Leon Morris, </w:t>
      </w:r>
      <w:proofErr w:type="spellStart"/>
      <w:r w:rsidRPr="00AB7AA4">
        <w:rPr>
          <w:rFonts w:ascii="Times New Roman" w:hAnsi="Times New Roman" w:cs="Times New Roman"/>
          <w:i/>
          <w:sz w:val="24"/>
          <w:szCs w:val="24"/>
          <w:lang w:val="en-ID"/>
        </w:rPr>
        <w:t>Teologi</w:t>
      </w:r>
      <w:proofErr w:type="spellEnd"/>
      <w:r w:rsidRPr="00AB7AA4">
        <w:rPr>
          <w:rFonts w:ascii="Times New Roman" w:hAnsi="Times New Roman" w:cs="Times New Roman"/>
          <w:i/>
          <w:sz w:val="24"/>
          <w:szCs w:val="24"/>
          <w:lang w:val="en-ID"/>
        </w:rPr>
        <w:t xml:space="preserve"> </w:t>
      </w:r>
      <w:proofErr w:type="spellStart"/>
      <w:r w:rsidRPr="00AB7AA4">
        <w:rPr>
          <w:rFonts w:ascii="Times New Roman" w:hAnsi="Times New Roman" w:cs="Times New Roman"/>
          <w:i/>
          <w:sz w:val="24"/>
          <w:szCs w:val="24"/>
          <w:lang w:val="en-ID"/>
        </w:rPr>
        <w:t>Perjanjian</w:t>
      </w:r>
      <w:proofErr w:type="spellEnd"/>
      <w:r w:rsidRPr="00AB7AA4">
        <w:rPr>
          <w:rFonts w:ascii="Times New Roman" w:hAnsi="Times New Roman" w:cs="Times New Roman"/>
          <w:i/>
          <w:sz w:val="24"/>
          <w:szCs w:val="24"/>
          <w:lang w:val="en-ID"/>
        </w:rPr>
        <w:t xml:space="preserve"> </w:t>
      </w:r>
      <w:proofErr w:type="spellStart"/>
      <w:r w:rsidRPr="00AB7AA4">
        <w:rPr>
          <w:rFonts w:ascii="Times New Roman" w:hAnsi="Times New Roman" w:cs="Times New Roman"/>
          <w:i/>
          <w:sz w:val="24"/>
          <w:szCs w:val="24"/>
          <w:lang w:val="en-ID"/>
        </w:rPr>
        <w:t>Baru</w:t>
      </w:r>
      <w:proofErr w:type="spellEnd"/>
      <w:r w:rsidRPr="00AB7AA4">
        <w:rPr>
          <w:rFonts w:ascii="Times New Roman" w:hAnsi="Times New Roman" w:cs="Times New Roman"/>
          <w:sz w:val="24"/>
          <w:szCs w:val="24"/>
          <w:lang w:val="en-ID"/>
        </w:rPr>
        <w:t xml:space="preserve"> (Malang: Yayasan </w:t>
      </w:r>
      <w:proofErr w:type="spellStart"/>
      <w:r w:rsidRPr="00AB7AA4">
        <w:rPr>
          <w:rFonts w:ascii="Times New Roman" w:hAnsi="Times New Roman" w:cs="Times New Roman"/>
          <w:sz w:val="24"/>
          <w:szCs w:val="24"/>
          <w:lang w:val="en-ID"/>
        </w:rPr>
        <w:t>Penerbit</w:t>
      </w:r>
      <w:proofErr w:type="spellEnd"/>
      <w:r w:rsidRPr="00AB7AA4">
        <w:rPr>
          <w:rFonts w:ascii="Times New Roman" w:hAnsi="Times New Roman" w:cs="Times New Roman"/>
          <w:sz w:val="24"/>
          <w:szCs w:val="24"/>
          <w:lang w:val="en-ID"/>
        </w:rPr>
        <w:t xml:space="preserve"> </w:t>
      </w:r>
      <w:proofErr w:type="spellStart"/>
      <w:r w:rsidRPr="00AB7AA4">
        <w:rPr>
          <w:rFonts w:ascii="Times New Roman" w:hAnsi="Times New Roman" w:cs="Times New Roman"/>
          <w:sz w:val="24"/>
          <w:szCs w:val="24"/>
          <w:lang w:val="en-ID"/>
        </w:rPr>
        <w:t>Gunung</w:t>
      </w:r>
      <w:proofErr w:type="spellEnd"/>
      <w:r w:rsidRPr="00AB7AA4">
        <w:rPr>
          <w:rFonts w:ascii="Times New Roman" w:hAnsi="Times New Roman" w:cs="Times New Roman"/>
          <w:sz w:val="24"/>
          <w:szCs w:val="24"/>
          <w:lang w:val="en-ID"/>
        </w:rPr>
        <w:t xml:space="preserve"> Mas 1996)</w:t>
      </w:r>
    </w:p>
    <w:p w:rsidR="00303D92" w:rsidRPr="00224CA8" w:rsidRDefault="00303D92" w:rsidP="00DC6A61">
      <w:pPr>
        <w:spacing w:after="0" w:line="240" w:lineRule="auto"/>
        <w:jc w:val="both"/>
        <w:rPr>
          <w:rFonts w:ascii="Times New Roman" w:eastAsia="Calibri" w:hAnsi="Times New Roman" w:cs="Times New Roman"/>
          <w:sz w:val="24"/>
          <w:szCs w:val="24"/>
          <w:lang w:val="en-ID"/>
        </w:rPr>
      </w:pPr>
      <w:r w:rsidRPr="00224CA8">
        <w:rPr>
          <w:rFonts w:ascii="Times New Roman" w:eastAsia="Calibri" w:hAnsi="Times New Roman" w:cs="Times New Roman"/>
          <w:sz w:val="24"/>
          <w:szCs w:val="24"/>
          <w:lang w:val="en-ID"/>
        </w:rPr>
        <w:t xml:space="preserve">Metzger Will, </w:t>
      </w:r>
      <w:proofErr w:type="spellStart"/>
      <w:r w:rsidRPr="00224CA8">
        <w:rPr>
          <w:rFonts w:ascii="Times New Roman" w:eastAsia="Calibri" w:hAnsi="Times New Roman" w:cs="Times New Roman"/>
          <w:i/>
          <w:sz w:val="24"/>
          <w:szCs w:val="24"/>
          <w:lang w:val="en-ID"/>
        </w:rPr>
        <w:t>Beritakan</w:t>
      </w:r>
      <w:proofErr w:type="spellEnd"/>
      <w:r w:rsidRPr="00224CA8">
        <w:rPr>
          <w:rFonts w:ascii="Times New Roman" w:eastAsia="Calibri" w:hAnsi="Times New Roman" w:cs="Times New Roman"/>
          <w:i/>
          <w:sz w:val="24"/>
          <w:szCs w:val="24"/>
          <w:lang w:val="en-ID"/>
        </w:rPr>
        <w:t xml:space="preserve"> </w:t>
      </w:r>
      <w:proofErr w:type="spellStart"/>
      <w:r w:rsidRPr="00224CA8">
        <w:rPr>
          <w:rFonts w:ascii="Times New Roman" w:eastAsia="Calibri" w:hAnsi="Times New Roman" w:cs="Times New Roman"/>
          <w:i/>
          <w:sz w:val="24"/>
          <w:szCs w:val="24"/>
          <w:lang w:val="en-ID"/>
        </w:rPr>
        <w:t>Kebenaran</w:t>
      </w:r>
      <w:proofErr w:type="spellEnd"/>
      <w:r w:rsidRPr="00224CA8">
        <w:rPr>
          <w:rFonts w:ascii="Times New Roman" w:eastAsia="Calibri" w:hAnsi="Times New Roman" w:cs="Times New Roman"/>
          <w:i/>
          <w:sz w:val="24"/>
          <w:szCs w:val="24"/>
          <w:lang w:val="en-ID"/>
        </w:rPr>
        <w:t xml:space="preserve"> </w:t>
      </w:r>
      <w:r w:rsidRPr="00224CA8">
        <w:rPr>
          <w:rFonts w:ascii="Times New Roman" w:eastAsia="Calibri" w:hAnsi="Times New Roman" w:cs="Times New Roman"/>
          <w:sz w:val="24"/>
          <w:szCs w:val="24"/>
          <w:lang w:val="en-ID"/>
        </w:rPr>
        <w:t>(Surabaya: Momentum, 2013)</w:t>
      </w:r>
    </w:p>
    <w:p w:rsidR="00303D92" w:rsidRPr="00224CA8" w:rsidRDefault="00303D92" w:rsidP="00DC6A61">
      <w:pPr>
        <w:spacing w:after="0" w:line="240" w:lineRule="auto"/>
        <w:jc w:val="both"/>
        <w:rPr>
          <w:rFonts w:ascii="Times New Roman" w:eastAsia="Calibri" w:hAnsi="Times New Roman" w:cs="Times New Roman"/>
          <w:sz w:val="24"/>
          <w:szCs w:val="24"/>
          <w:lang w:val="en-ID"/>
        </w:rPr>
      </w:pPr>
      <w:r w:rsidRPr="00224CA8">
        <w:rPr>
          <w:rFonts w:ascii="Times New Roman" w:eastAsia="Calibri" w:hAnsi="Times New Roman" w:cs="Times New Roman"/>
          <w:sz w:val="24"/>
          <w:szCs w:val="24"/>
          <w:lang w:val="en-ID"/>
        </w:rPr>
        <w:t xml:space="preserve">M. Newman JR Barclay., </w:t>
      </w:r>
      <w:proofErr w:type="spellStart"/>
      <w:r w:rsidRPr="00224CA8">
        <w:rPr>
          <w:rFonts w:ascii="Times New Roman" w:eastAsia="Calibri" w:hAnsi="Times New Roman" w:cs="Times New Roman"/>
          <w:i/>
          <w:sz w:val="24"/>
          <w:szCs w:val="24"/>
          <w:lang w:val="en-ID"/>
        </w:rPr>
        <w:t>Kamus</w:t>
      </w:r>
      <w:proofErr w:type="spellEnd"/>
      <w:r w:rsidRPr="00224CA8">
        <w:rPr>
          <w:rFonts w:ascii="Times New Roman" w:eastAsia="Calibri" w:hAnsi="Times New Roman" w:cs="Times New Roman"/>
          <w:i/>
          <w:sz w:val="24"/>
          <w:szCs w:val="24"/>
          <w:lang w:val="en-ID"/>
        </w:rPr>
        <w:t xml:space="preserve"> Yunani-Indonesia </w:t>
      </w:r>
      <w:proofErr w:type="spellStart"/>
      <w:r w:rsidRPr="00224CA8">
        <w:rPr>
          <w:rFonts w:ascii="Times New Roman" w:eastAsia="Calibri" w:hAnsi="Times New Roman" w:cs="Times New Roman"/>
          <w:i/>
          <w:sz w:val="24"/>
          <w:szCs w:val="24"/>
          <w:lang w:val="en-ID"/>
        </w:rPr>
        <w:t>untuk</w:t>
      </w:r>
      <w:proofErr w:type="spellEnd"/>
      <w:r w:rsidRPr="00224CA8">
        <w:rPr>
          <w:rFonts w:ascii="Times New Roman" w:eastAsia="Calibri" w:hAnsi="Times New Roman" w:cs="Times New Roman"/>
          <w:i/>
          <w:sz w:val="24"/>
          <w:szCs w:val="24"/>
          <w:lang w:val="en-ID"/>
        </w:rPr>
        <w:t xml:space="preserve"> </w:t>
      </w:r>
      <w:proofErr w:type="spellStart"/>
      <w:r w:rsidRPr="00224CA8">
        <w:rPr>
          <w:rFonts w:ascii="Times New Roman" w:eastAsia="Calibri" w:hAnsi="Times New Roman" w:cs="Times New Roman"/>
          <w:i/>
          <w:sz w:val="24"/>
          <w:szCs w:val="24"/>
          <w:lang w:val="en-ID"/>
        </w:rPr>
        <w:t>Perjanjian</w:t>
      </w:r>
      <w:proofErr w:type="spellEnd"/>
      <w:r w:rsidRPr="00224CA8">
        <w:rPr>
          <w:rFonts w:ascii="Times New Roman" w:eastAsia="Calibri" w:hAnsi="Times New Roman" w:cs="Times New Roman"/>
          <w:i/>
          <w:sz w:val="24"/>
          <w:szCs w:val="24"/>
          <w:lang w:val="en-ID"/>
        </w:rPr>
        <w:t xml:space="preserve"> </w:t>
      </w:r>
      <w:proofErr w:type="spellStart"/>
      <w:r w:rsidRPr="00224CA8">
        <w:rPr>
          <w:rFonts w:ascii="Times New Roman" w:eastAsia="Calibri" w:hAnsi="Times New Roman" w:cs="Times New Roman"/>
          <w:i/>
          <w:sz w:val="24"/>
          <w:szCs w:val="24"/>
          <w:lang w:val="en-ID"/>
        </w:rPr>
        <w:t>Baru</w:t>
      </w:r>
      <w:proofErr w:type="spellEnd"/>
      <w:r w:rsidRPr="00224CA8">
        <w:rPr>
          <w:rFonts w:ascii="Times New Roman" w:eastAsia="Calibri" w:hAnsi="Times New Roman" w:cs="Times New Roman"/>
          <w:i/>
          <w:sz w:val="24"/>
          <w:szCs w:val="24"/>
          <w:lang w:val="en-ID"/>
        </w:rPr>
        <w:t xml:space="preserve">, </w:t>
      </w:r>
      <w:r w:rsidRPr="00224CA8">
        <w:rPr>
          <w:rFonts w:ascii="Times New Roman" w:eastAsia="Calibri" w:hAnsi="Times New Roman" w:cs="Times New Roman"/>
          <w:sz w:val="24"/>
          <w:szCs w:val="24"/>
          <w:lang w:val="en-ID"/>
        </w:rPr>
        <w:t xml:space="preserve">(Jakarta: BPK </w:t>
      </w:r>
      <w:proofErr w:type="spellStart"/>
      <w:r w:rsidRPr="00224CA8">
        <w:rPr>
          <w:rFonts w:ascii="Times New Roman" w:eastAsia="Calibri" w:hAnsi="Times New Roman" w:cs="Times New Roman"/>
          <w:sz w:val="24"/>
          <w:szCs w:val="24"/>
          <w:lang w:val="en-ID"/>
        </w:rPr>
        <w:t>Gunung</w:t>
      </w:r>
      <w:proofErr w:type="spellEnd"/>
      <w:r w:rsidRPr="00224CA8">
        <w:rPr>
          <w:rFonts w:ascii="Times New Roman" w:eastAsia="Calibri" w:hAnsi="Times New Roman" w:cs="Times New Roman"/>
          <w:sz w:val="24"/>
          <w:szCs w:val="24"/>
          <w:lang w:val="en-ID"/>
        </w:rPr>
        <w:t xml:space="preserve"> </w:t>
      </w:r>
      <w:proofErr w:type="spellStart"/>
      <w:r w:rsidRPr="00224CA8">
        <w:rPr>
          <w:rFonts w:ascii="Times New Roman" w:eastAsia="Calibri" w:hAnsi="Times New Roman" w:cs="Times New Roman"/>
          <w:sz w:val="24"/>
          <w:szCs w:val="24"/>
          <w:lang w:val="en-ID"/>
        </w:rPr>
        <w:t>Mulia</w:t>
      </w:r>
      <w:proofErr w:type="spellEnd"/>
      <w:r w:rsidRPr="00224CA8">
        <w:rPr>
          <w:rFonts w:ascii="Times New Roman" w:eastAsia="Calibri" w:hAnsi="Times New Roman" w:cs="Times New Roman"/>
          <w:sz w:val="24"/>
          <w:szCs w:val="24"/>
          <w:lang w:val="en-ID"/>
        </w:rPr>
        <w:t xml:space="preserve"> 2002)</w:t>
      </w:r>
    </w:p>
    <w:p w:rsidR="00303D92" w:rsidRPr="00224CA8" w:rsidRDefault="00303D92" w:rsidP="00DC6A61">
      <w:pPr>
        <w:spacing w:after="0" w:line="240" w:lineRule="auto"/>
        <w:jc w:val="both"/>
        <w:rPr>
          <w:rFonts w:ascii="Times New Roman" w:eastAsia="Calibri" w:hAnsi="Times New Roman" w:cs="Times New Roman"/>
          <w:sz w:val="24"/>
          <w:szCs w:val="24"/>
          <w:lang w:val="en-ID"/>
        </w:rPr>
      </w:pPr>
      <w:r w:rsidRPr="00224CA8">
        <w:rPr>
          <w:rFonts w:ascii="Times New Roman" w:eastAsia="Calibri" w:hAnsi="Times New Roman" w:cs="Times New Roman"/>
          <w:sz w:val="24"/>
          <w:szCs w:val="24"/>
          <w:lang w:val="en-ID" w:bidi="he-IL"/>
        </w:rPr>
        <w:t xml:space="preserve">NIFTRIK van C G, </w:t>
      </w:r>
      <w:proofErr w:type="spellStart"/>
      <w:r w:rsidRPr="00224CA8">
        <w:rPr>
          <w:rFonts w:ascii="Times New Roman" w:eastAsia="Calibri" w:hAnsi="Times New Roman" w:cs="Times New Roman"/>
          <w:i/>
          <w:sz w:val="24"/>
          <w:szCs w:val="24"/>
          <w:lang w:val="en-ID" w:bidi="he-IL"/>
        </w:rPr>
        <w:t>Dogmatika</w:t>
      </w:r>
      <w:proofErr w:type="spellEnd"/>
      <w:r w:rsidRPr="00224CA8">
        <w:rPr>
          <w:rFonts w:ascii="Times New Roman" w:eastAsia="Calibri" w:hAnsi="Times New Roman" w:cs="Times New Roman"/>
          <w:i/>
          <w:sz w:val="24"/>
          <w:szCs w:val="24"/>
          <w:lang w:val="en-ID" w:bidi="he-IL"/>
        </w:rPr>
        <w:t xml:space="preserve"> Masa </w:t>
      </w:r>
      <w:proofErr w:type="spellStart"/>
      <w:r w:rsidRPr="00224CA8">
        <w:rPr>
          <w:rFonts w:ascii="Times New Roman" w:eastAsia="Calibri" w:hAnsi="Times New Roman" w:cs="Times New Roman"/>
          <w:i/>
          <w:sz w:val="24"/>
          <w:szCs w:val="24"/>
          <w:lang w:val="en-ID" w:bidi="he-IL"/>
        </w:rPr>
        <w:t>Kini</w:t>
      </w:r>
      <w:proofErr w:type="spellEnd"/>
      <w:r w:rsidRPr="00224CA8">
        <w:rPr>
          <w:rFonts w:ascii="Times New Roman" w:eastAsia="Calibri" w:hAnsi="Times New Roman" w:cs="Times New Roman"/>
          <w:i/>
          <w:sz w:val="24"/>
          <w:szCs w:val="24"/>
          <w:lang w:val="en-ID" w:bidi="he-IL"/>
        </w:rPr>
        <w:t xml:space="preserve"> </w:t>
      </w:r>
      <w:r w:rsidRPr="00224CA8">
        <w:rPr>
          <w:rFonts w:ascii="Times New Roman" w:eastAsia="Calibri" w:hAnsi="Times New Roman" w:cs="Times New Roman"/>
          <w:sz w:val="24"/>
          <w:szCs w:val="24"/>
          <w:lang w:val="en-ID" w:bidi="he-IL"/>
        </w:rPr>
        <w:t xml:space="preserve">(Jakarta: BPK </w:t>
      </w:r>
      <w:proofErr w:type="spellStart"/>
      <w:r w:rsidRPr="00224CA8">
        <w:rPr>
          <w:rFonts w:ascii="Times New Roman" w:eastAsia="Calibri" w:hAnsi="Times New Roman" w:cs="Times New Roman"/>
          <w:sz w:val="24"/>
          <w:szCs w:val="24"/>
          <w:lang w:val="en-ID" w:bidi="he-IL"/>
        </w:rPr>
        <w:t>Gunung</w:t>
      </w:r>
      <w:proofErr w:type="spellEnd"/>
      <w:r w:rsidRPr="00224CA8">
        <w:rPr>
          <w:rFonts w:ascii="Times New Roman" w:eastAsia="Calibri" w:hAnsi="Times New Roman" w:cs="Times New Roman"/>
          <w:sz w:val="24"/>
          <w:szCs w:val="24"/>
          <w:lang w:val="en-ID" w:bidi="he-IL"/>
        </w:rPr>
        <w:t xml:space="preserve"> </w:t>
      </w:r>
      <w:proofErr w:type="spellStart"/>
      <w:r w:rsidRPr="00224CA8">
        <w:rPr>
          <w:rFonts w:ascii="Times New Roman" w:eastAsia="Calibri" w:hAnsi="Times New Roman" w:cs="Times New Roman"/>
          <w:sz w:val="24"/>
          <w:szCs w:val="24"/>
          <w:lang w:val="en-ID" w:bidi="he-IL"/>
        </w:rPr>
        <w:t>Mulia</w:t>
      </w:r>
      <w:proofErr w:type="spellEnd"/>
      <w:r w:rsidRPr="00224CA8">
        <w:rPr>
          <w:rFonts w:ascii="Times New Roman" w:eastAsia="Calibri" w:hAnsi="Times New Roman" w:cs="Times New Roman"/>
          <w:sz w:val="24"/>
          <w:szCs w:val="24"/>
          <w:lang w:val="en-ID" w:bidi="he-IL"/>
        </w:rPr>
        <w:t xml:space="preserve"> 2000)</w:t>
      </w:r>
    </w:p>
    <w:p w:rsidR="00303D92" w:rsidRPr="00224CA8" w:rsidRDefault="00303D92" w:rsidP="00DC6A61">
      <w:pPr>
        <w:spacing w:after="0" w:line="240" w:lineRule="auto"/>
        <w:rPr>
          <w:rFonts w:ascii="Times New Roman" w:eastAsia="Calibri" w:hAnsi="Times New Roman" w:cs="Times New Roman"/>
          <w:sz w:val="24"/>
          <w:szCs w:val="24"/>
          <w:lang w:val="en-ID"/>
        </w:rPr>
      </w:pPr>
      <w:r w:rsidRPr="00224CA8">
        <w:rPr>
          <w:rFonts w:ascii="Times New Roman" w:eastAsia="Calibri" w:hAnsi="Times New Roman" w:cs="Times New Roman"/>
          <w:sz w:val="24"/>
          <w:szCs w:val="24"/>
          <w:lang w:val="en-ID"/>
        </w:rPr>
        <w:t>Newman</w:t>
      </w:r>
      <w:r w:rsidRPr="00224CA8">
        <w:rPr>
          <w:rFonts w:ascii="Times New Roman" w:eastAsia="Calibri" w:hAnsi="Times New Roman" w:cs="Times New Roman"/>
          <w:i/>
          <w:sz w:val="24"/>
          <w:szCs w:val="24"/>
          <w:lang w:val="en-ID"/>
        </w:rPr>
        <w:t xml:space="preserve">, </w:t>
      </w:r>
      <w:proofErr w:type="spellStart"/>
      <w:r w:rsidRPr="00224CA8">
        <w:rPr>
          <w:rFonts w:ascii="Times New Roman" w:eastAsia="Calibri" w:hAnsi="Times New Roman" w:cs="Times New Roman"/>
          <w:i/>
          <w:sz w:val="24"/>
          <w:szCs w:val="24"/>
          <w:lang w:val="en-ID"/>
        </w:rPr>
        <w:t>Kamus</w:t>
      </w:r>
      <w:proofErr w:type="spellEnd"/>
      <w:r w:rsidRPr="00224CA8">
        <w:rPr>
          <w:rFonts w:ascii="Times New Roman" w:eastAsia="Calibri" w:hAnsi="Times New Roman" w:cs="Times New Roman"/>
          <w:i/>
          <w:sz w:val="24"/>
          <w:szCs w:val="24"/>
          <w:lang w:val="en-ID"/>
        </w:rPr>
        <w:t xml:space="preserve"> Yunani Indonesia</w:t>
      </w:r>
      <w:r w:rsidRPr="00224CA8">
        <w:rPr>
          <w:rFonts w:ascii="Times New Roman" w:eastAsia="Calibri" w:hAnsi="Times New Roman" w:cs="Times New Roman"/>
          <w:sz w:val="24"/>
          <w:szCs w:val="24"/>
          <w:lang w:val="en-ID"/>
        </w:rPr>
        <w:t xml:space="preserve"> (Jakarta: BPG BM 1997)</w:t>
      </w:r>
    </w:p>
    <w:p w:rsidR="00303D92" w:rsidRPr="00224CA8" w:rsidRDefault="00303D92" w:rsidP="00DC6A61">
      <w:pPr>
        <w:tabs>
          <w:tab w:val="left" w:pos="993"/>
        </w:tabs>
        <w:spacing w:after="0" w:line="240" w:lineRule="auto"/>
        <w:jc w:val="both"/>
        <w:rPr>
          <w:rFonts w:ascii="Times New Roman" w:eastAsia="Calibri" w:hAnsi="Times New Roman" w:cs="Times New Roman"/>
          <w:sz w:val="24"/>
          <w:szCs w:val="24"/>
          <w:lang w:val="en-ID"/>
        </w:rPr>
      </w:pPr>
      <w:r w:rsidRPr="00224CA8">
        <w:rPr>
          <w:rFonts w:ascii="Times New Roman" w:eastAsia="Calibri" w:hAnsi="Times New Roman" w:cs="Times New Roman"/>
          <w:sz w:val="24"/>
          <w:szCs w:val="24"/>
          <w:lang w:val="en-ID"/>
        </w:rPr>
        <w:t xml:space="preserve">Packer. I. J., </w:t>
      </w:r>
      <w:r w:rsidRPr="00224CA8">
        <w:rPr>
          <w:rFonts w:ascii="Times New Roman" w:eastAsia="Calibri" w:hAnsi="Times New Roman" w:cs="Times New Roman"/>
          <w:i/>
          <w:sz w:val="24"/>
          <w:szCs w:val="24"/>
          <w:lang w:val="en-ID"/>
        </w:rPr>
        <w:t xml:space="preserve">Grounded </w:t>
      </w:r>
      <w:proofErr w:type="gramStart"/>
      <w:r w:rsidRPr="00224CA8">
        <w:rPr>
          <w:rFonts w:ascii="Times New Roman" w:eastAsia="Calibri" w:hAnsi="Times New Roman" w:cs="Times New Roman"/>
          <w:i/>
          <w:sz w:val="24"/>
          <w:szCs w:val="24"/>
          <w:lang w:val="en-ID"/>
        </w:rPr>
        <w:t>In</w:t>
      </w:r>
      <w:proofErr w:type="gramEnd"/>
      <w:r w:rsidRPr="00224CA8">
        <w:rPr>
          <w:rFonts w:ascii="Times New Roman" w:eastAsia="Calibri" w:hAnsi="Times New Roman" w:cs="Times New Roman"/>
          <w:i/>
          <w:sz w:val="24"/>
          <w:szCs w:val="24"/>
          <w:lang w:val="en-ID"/>
        </w:rPr>
        <w:t xml:space="preserve"> The Gospel</w:t>
      </w:r>
      <w:r w:rsidRPr="00224CA8">
        <w:rPr>
          <w:rFonts w:ascii="Times New Roman" w:eastAsia="Calibri" w:hAnsi="Times New Roman" w:cs="Times New Roman"/>
          <w:sz w:val="24"/>
          <w:szCs w:val="24"/>
          <w:lang w:val="en-ID"/>
        </w:rPr>
        <w:t xml:space="preserve"> (Malang: </w:t>
      </w:r>
      <w:proofErr w:type="spellStart"/>
      <w:r w:rsidRPr="00224CA8">
        <w:rPr>
          <w:rFonts w:ascii="Times New Roman" w:eastAsia="Calibri" w:hAnsi="Times New Roman" w:cs="Times New Roman"/>
          <w:sz w:val="24"/>
          <w:szCs w:val="24"/>
          <w:lang w:val="en-ID"/>
        </w:rPr>
        <w:t>Literatur</w:t>
      </w:r>
      <w:proofErr w:type="spellEnd"/>
      <w:r w:rsidRPr="00224CA8">
        <w:rPr>
          <w:rFonts w:ascii="Times New Roman" w:eastAsia="Calibri" w:hAnsi="Times New Roman" w:cs="Times New Roman"/>
          <w:sz w:val="24"/>
          <w:szCs w:val="24"/>
          <w:lang w:val="en-ID"/>
        </w:rPr>
        <w:t xml:space="preserve"> SAAT 2011)</w:t>
      </w:r>
    </w:p>
    <w:p w:rsidR="00303D92" w:rsidRPr="00224CA8" w:rsidRDefault="00303D92" w:rsidP="00DC6A61">
      <w:pPr>
        <w:spacing w:after="0" w:line="240" w:lineRule="auto"/>
        <w:jc w:val="both"/>
        <w:rPr>
          <w:rFonts w:ascii="Times New Roman" w:eastAsia="Calibri" w:hAnsi="Times New Roman" w:cs="Times New Roman"/>
          <w:sz w:val="24"/>
          <w:szCs w:val="24"/>
          <w:lang w:val="id-ID"/>
        </w:rPr>
      </w:pPr>
      <w:r w:rsidRPr="00224CA8">
        <w:rPr>
          <w:rFonts w:ascii="Times New Roman" w:eastAsia="Calibri" w:hAnsi="Times New Roman" w:cs="Times New Roman"/>
          <w:sz w:val="24"/>
          <w:szCs w:val="24"/>
          <w:lang w:val="id-ID"/>
        </w:rPr>
        <w:t xml:space="preserve">Ryken Leland, </w:t>
      </w:r>
      <w:r w:rsidRPr="00224CA8">
        <w:rPr>
          <w:rFonts w:ascii="Times New Roman" w:eastAsia="Calibri" w:hAnsi="Times New Roman" w:cs="Times New Roman"/>
          <w:i/>
          <w:sz w:val="24"/>
          <w:szCs w:val="24"/>
          <w:lang w:val="id-ID"/>
        </w:rPr>
        <w:t>Kamus Gambaran Alkitab</w:t>
      </w:r>
      <w:r w:rsidRPr="00224CA8">
        <w:rPr>
          <w:rFonts w:ascii="Times New Roman" w:eastAsia="Calibri" w:hAnsi="Times New Roman" w:cs="Times New Roman"/>
          <w:i/>
          <w:sz w:val="24"/>
          <w:szCs w:val="24"/>
          <w:lang w:val="en-ID"/>
        </w:rPr>
        <w:t xml:space="preserve"> </w:t>
      </w:r>
      <w:r w:rsidRPr="00224CA8">
        <w:rPr>
          <w:rFonts w:ascii="Times New Roman" w:eastAsia="Calibri" w:hAnsi="Times New Roman" w:cs="Times New Roman"/>
          <w:sz w:val="24"/>
          <w:szCs w:val="24"/>
          <w:lang w:val="en-ID"/>
        </w:rPr>
        <w:t>(Surabaya</w:t>
      </w:r>
      <w:r w:rsidRPr="00224CA8">
        <w:rPr>
          <w:rFonts w:ascii="Times New Roman" w:eastAsia="Calibri" w:hAnsi="Times New Roman" w:cs="Times New Roman"/>
          <w:sz w:val="24"/>
          <w:szCs w:val="24"/>
          <w:lang w:val="id-ID"/>
        </w:rPr>
        <w:t>: Momentum</w:t>
      </w:r>
      <w:r w:rsidRPr="00224CA8">
        <w:rPr>
          <w:rFonts w:ascii="Times New Roman" w:eastAsia="Calibri" w:hAnsi="Times New Roman" w:cs="Times New Roman"/>
          <w:sz w:val="24"/>
          <w:szCs w:val="24"/>
          <w:lang w:val="en-ID"/>
        </w:rPr>
        <w:t>,</w:t>
      </w:r>
      <w:r w:rsidRPr="00224CA8">
        <w:rPr>
          <w:rFonts w:ascii="Times New Roman" w:eastAsia="Calibri" w:hAnsi="Times New Roman" w:cs="Times New Roman"/>
          <w:sz w:val="24"/>
          <w:szCs w:val="24"/>
          <w:lang w:val="id-ID"/>
        </w:rPr>
        <w:t xml:space="preserve"> 2011)</w:t>
      </w:r>
    </w:p>
    <w:p w:rsidR="00303D92" w:rsidRPr="00224CA8" w:rsidRDefault="00303D92" w:rsidP="00DC6A61">
      <w:pPr>
        <w:spacing w:after="0" w:line="240" w:lineRule="auto"/>
        <w:jc w:val="both"/>
        <w:rPr>
          <w:rFonts w:ascii="Times New Roman" w:eastAsia="Calibri" w:hAnsi="Times New Roman" w:cs="Times New Roman"/>
          <w:sz w:val="24"/>
          <w:szCs w:val="24"/>
          <w:lang w:val="en-ID"/>
        </w:rPr>
      </w:pPr>
      <w:proofErr w:type="spellStart"/>
      <w:r w:rsidRPr="00224CA8">
        <w:rPr>
          <w:rFonts w:ascii="Times New Roman" w:eastAsia="Calibri" w:hAnsi="Times New Roman" w:cs="Times New Roman"/>
          <w:sz w:val="24"/>
          <w:szCs w:val="24"/>
        </w:rPr>
        <w:t>Ridderbos</w:t>
      </w:r>
      <w:proofErr w:type="spellEnd"/>
      <w:r w:rsidRPr="00224CA8">
        <w:rPr>
          <w:rFonts w:ascii="Times New Roman" w:eastAsia="Calibri" w:hAnsi="Times New Roman" w:cs="Times New Roman"/>
          <w:sz w:val="24"/>
          <w:szCs w:val="24"/>
        </w:rPr>
        <w:t xml:space="preserve"> Herman, </w:t>
      </w:r>
      <w:r w:rsidRPr="00224CA8">
        <w:rPr>
          <w:rFonts w:ascii="Times New Roman" w:eastAsia="Calibri" w:hAnsi="Times New Roman" w:cs="Times New Roman"/>
          <w:i/>
          <w:sz w:val="24"/>
          <w:szCs w:val="24"/>
        </w:rPr>
        <w:t xml:space="preserve">Paulus </w:t>
      </w:r>
      <w:proofErr w:type="spellStart"/>
      <w:r w:rsidRPr="00224CA8">
        <w:rPr>
          <w:rFonts w:ascii="Times New Roman" w:eastAsia="Calibri" w:hAnsi="Times New Roman" w:cs="Times New Roman"/>
          <w:i/>
          <w:sz w:val="24"/>
          <w:szCs w:val="24"/>
        </w:rPr>
        <w:t>Pemikiran</w:t>
      </w:r>
      <w:proofErr w:type="spellEnd"/>
      <w:r w:rsidRPr="00224CA8">
        <w:rPr>
          <w:rFonts w:ascii="Times New Roman" w:eastAsia="Calibri" w:hAnsi="Times New Roman" w:cs="Times New Roman"/>
          <w:i/>
          <w:sz w:val="24"/>
          <w:szCs w:val="24"/>
        </w:rPr>
        <w:t xml:space="preserve"> </w:t>
      </w:r>
      <w:proofErr w:type="spellStart"/>
      <w:r w:rsidRPr="00224CA8">
        <w:rPr>
          <w:rFonts w:ascii="Times New Roman" w:eastAsia="Calibri" w:hAnsi="Times New Roman" w:cs="Times New Roman"/>
          <w:i/>
          <w:sz w:val="24"/>
          <w:szCs w:val="24"/>
        </w:rPr>
        <w:t>Theologisnya</w:t>
      </w:r>
      <w:proofErr w:type="spellEnd"/>
      <w:r w:rsidRPr="00224CA8">
        <w:rPr>
          <w:rFonts w:ascii="Times New Roman" w:eastAsia="Calibri" w:hAnsi="Times New Roman" w:cs="Times New Roman"/>
          <w:sz w:val="24"/>
          <w:szCs w:val="24"/>
        </w:rPr>
        <w:t xml:space="preserve"> (Surabaya: Momentum, 2015)</w:t>
      </w:r>
    </w:p>
    <w:p w:rsidR="00303D92" w:rsidRDefault="00303D92" w:rsidP="00DC6A61">
      <w:pPr>
        <w:spacing w:after="0" w:line="240" w:lineRule="auto"/>
        <w:jc w:val="both"/>
        <w:rPr>
          <w:rFonts w:ascii="Times New Roman" w:hAnsi="Times New Roman" w:cs="Times New Roman"/>
          <w:sz w:val="24"/>
          <w:szCs w:val="24"/>
          <w:lang w:val="en-ID"/>
        </w:rPr>
      </w:pPr>
      <w:r w:rsidRPr="006B301F">
        <w:rPr>
          <w:rFonts w:ascii="Times New Roman" w:hAnsi="Times New Roman" w:cs="Times New Roman"/>
          <w:sz w:val="24"/>
          <w:szCs w:val="24"/>
          <w:lang w:val="en-ID"/>
        </w:rPr>
        <w:t xml:space="preserve">Schreiner R. Thomas, Thomas R. </w:t>
      </w:r>
      <w:proofErr w:type="spellStart"/>
      <w:r w:rsidRPr="006B301F">
        <w:rPr>
          <w:rFonts w:ascii="Times New Roman" w:hAnsi="Times New Roman" w:cs="Times New Roman"/>
          <w:sz w:val="24"/>
          <w:szCs w:val="24"/>
          <w:lang w:val="en-ID"/>
        </w:rPr>
        <w:t>Scherener</w:t>
      </w:r>
      <w:proofErr w:type="spellEnd"/>
      <w:r w:rsidRPr="006B301F">
        <w:rPr>
          <w:rFonts w:ascii="Times New Roman" w:hAnsi="Times New Roman" w:cs="Times New Roman"/>
          <w:sz w:val="24"/>
          <w:szCs w:val="24"/>
          <w:lang w:val="en-ID"/>
        </w:rPr>
        <w:t xml:space="preserve">, </w:t>
      </w:r>
      <w:r w:rsidRPr="006B301F">
        <w:rPr>
          <w:rFonts w:ascii="Times New Roman" w:hAnsi="Times New Roman" w:cs="Times New Roman"/>
          <w:i/>
          <w:sz w:val="24"/>
          <w:szCs w:val="24"/>
          <w:lang w:val="en-ID"/>
        </w:rPr>
        <w:t>Romans</w:t>
      </w:r>
      <w:r w:rsidRPr="006B301F">
        <w:rPr>
          <w:rFonts w:ascii="Times New Roman" w:hAnsi="Times New Roman" w:cs="Times New Roman"/>
          <w:sz w:val="24"/>
          <w:szCs w:val="24"/>
          <w:lang w:val="en-ID"/>
        </w:rPr>
        <w:t xml:space="preserve"> (Michigan: Backer Academic 2008)</w:t>
      </w:r>
    </w:p>
    <w:p w:rsidR="00303D92" w:rsidRPr="00224CA8" w:rsidRDefault="00303D92" w:rsidP="00DC6A61">
      <w:pPr>
        <w:spacing w:after="0" w:line="240" w:lineRule="auto"/>
        <w:jc w:val="both"/>
        <w:rPr>
          <w:rFonts w:ascii="Times New Roman" w:eastAsia="Calibri" w:hAnsi="Times New Roman" w:cs="Times New Roman"/>
          <w:sz w:val="24"/>
          <w:szCs w:val="24"/>
          <w:lang w:val="en-ID"/>
        </w:rPr>
      </w:pPr>
      <w:r w:rsidRPr="00224CA8">
        <w:rPr>
          <w:rFonts w:ascii="Times New Roman" w:eastAsia="Calibri" w:hAnsi="Times New Roman" w:cs="Times New Roman"/>
          <w:sz w:val="24"/>
          <w:szCs w:val="24"/>
          <w:lang w:val="id-ID"/>
        </w:rPr>
        <w:t xml:space="preserve">Smith Oswald, </w:t>
      </w:r>
      <w:r w:rsidRPr="00224CA8">
        <w:rPr>
          <w:rFonts w:ascii="Times New Roman" w:eastAsia="Calibri" w:hAnsi="Times New Roman" w:cs="Times New Roman"/>
          <w:i/>
          <w:sz w:val="24"/>
          <w:szCs w:val="24"/>
          <w:lang w:val="id-ID"/>
        </w:rPr>
        <w:t xml:space="preserve">Merindukan </w:t>
      </w:r>
      <w:r w:rsidRPr="00224CA8">
        <w:rPr>
          <w:rFonts w:ascii="Times New Roman" w:eastAsia="Calibri" w:hAnsi="Times New Roman" w:cs="Times New Roman"/>
          <w:i/>
          <w:sz w:val="24"/>
          <w:szCs w:val="24"/>
          <w:lang w:val="en-ID"/>
        </w:rPr>
        <w:t>J</w:t>
      </w:r>
      <w:r w:rsidRPr="00224CA8">
        <w:rPr>
          <w:rFonts w:ascii="Times New Roman" w:eastAsia="Calibri" w:hAnsi="Times New Roman" w:cs="Times New Roman"/>
          <w:i/>
          <w:sz w:val="24"/>
          <w:szCs w:val="24"/>
          <w:lang w:val="id-ID"/>
        </w:rPr>
        <w:t xml:space="preserve">iwa yang </w:t>
      </w:r>
      <w:r w:rsidRPr="00224CA8">
        <w:rPr>
          <w:rFonts w:ascii="Times New Roman" w:eastAsia="Calibri" w:hAnsi="Times New Roman" w:cs="Times New Roman"/>
          <w:i/>
          <w:sz w:val="24"/>
          <w:szCs w:val="24"/>
          <w:lang w:val="en-ID"/>
        </w:rPr>
        <w:t>S</w:t>
      </w:r>
      <w:r w:rsidRPr="00224CA8">
        <w:rPr>
          <w:rFonts w:ascii="Times New Roman" w:eastAsia="Calibri" w:hAnsi="Times New Roman" w:cs="Times New Roman"/>
          <w:i/>
          <w:sz w:val="24"/>
          <w:szCs w:val="24"/>
          <w:lang w:val="id-ID"/>
        </w:rPr>
        <w:t>esat</w:t>
      </w:r>
      <w:r w:rsidRPr="00224CA8">
        <w:rPr>
          <w:rFonts w:ascii="Times New Roman" w:eastAsia="Calibri" w:hAnsi="Times New Roman" w:cs="Times New Roman"/>
          <w:sz w:val="24"/>
          <w:szCs w:val="24"/>
          <w:lang w:val="id-ID"/>
        </w:rPr>
        <w:t xml:space="preserve"> (Surabaya: Yakin</w:t>
      </w:r>
      <w:r w:rsidRPr="00224CA8">
        <w:rPr>
          <w:rFonts w:ascii="Times New Roman" w:eastAsia="Calibri" w:hAnsi="Times New Roman" w:cs="Times New Roman"/>
          <w:sz w:val="24"/>
          <w:szCs w:val="24"/>
          <w:lang w:val="en-ID"/>
        </w:rPr>
        <w:t xml:space="preserve"> t.th</w:t>
      </w:r>
      <w:r w:rsidRPr="00224CA8">
        <w:rPr>
          <w:rFonts w:ascii="Times New Roman" w:eastAsia="Calibri" w:hAnsi="Times New Roman" w:cs="Times New Roman"/>
          <w:sz w:val="24"/>
          <w:szCs w:val="24"/>
          <w:lang w:val="id-ID"/>
        </w:rPr>
        <w:t>)</w:t>
      </w:r>
    </w:p>
    <w:p w:rsidR="00303D92" w:rsidRPr="00224CA8" w:rsidRDefault="00303D92" w:rsidP="00DC6A61">
      <w:pPr>
        <w:spacing w:after="0" w:line="240" w:lineRule="auto"/>
        <w:jc w:val="both"/>
        <w:rPr>
          <w:rFonts w:ascii="Times New Roman" w:eastAsia="Calibri" w:hAnsi="Times New Roman" w:cs="Times New Roman"/>
          <w:sz w:val="24"/>
          <w:szCs w:val="24"/>
          <w:lang w:val="en-ID"/>
        </w:rPr>
      </w:pPr>
      <w:r w:rsidRPr="00224CA8">
        <w:rPr>
          <w:rFonts w:ascii="Times New Roman" w:eastAsia="Calibri" w:hAnsi="Times New Roman" w:cs="Times New Roman"/>
          <w:sz w:val="24"/>
          <w:szCs w:val="24"/>
          <w:lang w:val="en-ID"/>
        </w:rPr>
        <w:t xml:space="preserve">Simson B., </w:t>
      </w:r>
      <w:proofErr w:type="spellStart"/>
      <w:r w:rsidRPr="00224CA8">
        <w:rPr>
          <w:rFonts w:ascii="Times New Roman" w:eastAsia="Calibri" w:hAnsi="Times New Roman" w:cs="Times New Roman"/>
          <w:i/>
          <w:sz w:val="24"/>
          <w:szCs w:val="24"/>
          <w:lang w:val="en-ID"/>
        </w:rPr>
        <w:t>Kuasa</w:t>
      </w:r>
      <w:proofErr w:type="spellEnd"/>
      <w:r w:rsidRPr="00224CA8">
        <w:rPr>
          <w:rFonts w:ascii="Times New Roman" w:eastAsia="Calibri" w:hAnsi="Times New Roman" w:cs="Times New Roman"/>
          <w:i/>
          <w:sz w:val="24"/>
          <w:szCs w:val="24"/>
          <w:lang w:val="en-ID"/>
        </w:rPr>
        <w:t xml:space="preserve"> </w:t>
      </w:r>
      <w:proofErr w:type="spellStart"/>
      <w:r w:rsidRPr="00224CA8">
        <w:rPr>
          <w:rFonts w:ascii="Times New Roman" w:eastAsia="Calibri" w:hAnsi="Times New Roman" w:cs="Times New Roman"/>
          <w:i/>
          <w:sz w:val="24"/>
          <w:szCs w:val="24"/>
          <w:lang w:val="en-ID"/>
        </w:rPr>
        <w:t>Penyerahan</w:t>
      </w:r>
      <w:proofErr w:type="spellEnd"/>
      <w:r w:rsidRPr="00224CA8">
        <w:rPr>
          <w:rFonts w:ascii="Times New Roman" w:eastAsia="Calibri" w:hAnsi="Times New Roman" w:cs="Times New Roman"/>
          <w:i/>
          <w:sz w:val="24"/>
          <w:szCs w:val="24"/>
          <w:lang w:val="en-ID"/>
        </w:rPr>
        <w:t xml:space="preserve"> </w:t>
      </w:r>
      <w:proofErr w:type="spellStart"/>
      <w:r w:rsidRPr="00224CA8">
        <w:rPr>
          <w:rFonts w:ascii="Times New Roman" w:eastAsia="Calibri" w:hAnsi="Times New Roman" w:cs="Times New Roman"/>
          <w:i/>
          <w:sz w:val="24"/>
          <w:szCs w:val="24"/>
          <w:lang w:val="en-ID"/>
        </w:rPr>
        <w:t>Diri</w:t>
      </w:r>
      <w:proofErr w:type="spellEnd"/>
      <w:r w:rsidRPr="00224CA8">
        <w:rPr>
          <w:rFonts w:ascii="Times New Roman" w:eastAsia="Calibri" w:hAnsi="Times New Roman" w:cs="Times New Roman"/>
          <w:sz w:val="24"/>
          <w:szCs w:val="24"/>
          <w:lang w:val="en-ID"/>
        </w:rPr>
        <w:t xml:space="preserve"> (Bandung: Yayasan Kalam </w:t>
      </w:r>
      <w:proofErr w:type="spellStart"/>
      <w:r w:rsidRPr="00224CA8">
        <w:rPr>
          <w:rFonts w:ascii="Times New Roman" w:eastAsia="Calibri" w:hAnsi="Times New Roman" w:cs="Times New Roman"/>
          <w:sz w:val="24"/>
          <w:szCs w:val="24"/>
          <w:lang w:val="en-ID"/>
        </w:rPr>
        <w:t>Hidup</w:t>
      </w:r>
      <w:proofErr w:type="spellEnd"/>
      <w:r w:rsidRPr="00224CA8">
        <w:rPr>
          <w:rFonts w:ascii="Times New Roman" w:eastAsia="Calibri" w:hAnsi="Times New Roman" w:cs="Times New Roman"/>
          <w:sz w:val="24"/>
          <w:szCs w:val="24"/>
          <w:lang w:val="en-ID"/>
        </w:rPr>
        <w:t xml:space="preserve"> 1999)</w:t>
      </w:r>
    </w:p>
    <w:p w:rsidR="00303D92" w:rsidRPr="00224CA8" w:rsidRDefault="00303D92" w:rsidP="00DC6A61">
      <w:pPr>
        <w:spacing w:after="0" w:line="240" w:lineRule="auto"/>
        <w:jc w:val="both"/>
        <w:rPr>
          <w:rFonts w:ascii="Times New Roman" w:eastAsia="Calibri" w:hAnsi="Times New Roman" w:cs="Times New Roman"/>
          <w:sz w:val="24"/>
          <w:szCs w:val="24"/>
          <w:lang w:val="en-ID"/>
        </w:rPr>
      </w:pPr>
      <w:r w:rsidRPr="00224CA8">
        <w:rPr>
          <w:rFonts w:ascii="Times New Roman" w:eastAsia="Calibri" w:hAnsi="Times New Roman" w:cs="Times New Roman"/>
          <w:sz w:val="24"/>
          <w:szCs w:val="24"/>
          <w:lang w:val="en-ID"/>
        </w:rPr>
        <w:t xml:space="preserve">Simson A. B., </w:t>
      </w:r>
      <w:proofErr w:type="spellStart"/>
      <w:r w:rsidRPr="00224CA8">
        <w:rPr>
          <w:rFonts w:ascii="Times New Roman" w:eastAsia="Calibri" w:hAnsi="Times New Roman" w:cs="Times New Roman"/>
          <w:i/>
          <w:sz w:val="24"/>
          <w:szCs w:val="24"/>
          <w:lang w:val="en-ID"/>
        </w:rPr>
        <w:t>Mengikuti</w:t>
      </w:r>
      <w:proofErr w:type="spellEnd"/>
      <w:r w:rsidRPr="00224CA8">
        <w:rPr>
          <w:rFonts w:ascii="Times New Roman" w:eastAsia="Calibri" w:hAnsi="Times New Roman" w:cs="Times New Roman"/>
          <w:i/>
          <w:sz w:val="24"/>
          <w:szCs w:val="24"/>
          <w:lang w:val="en-ID"/>
        </w:rPr>
        <w:t xml:space="preserve"> </w:t>
      </w:r>
      <w:proofErr w:type="spellStart"/>
      <w:r w:rsidRPr="00224CA8">
        <w:rPr>
          <w:rFonts w:ascii="Times New Roman" w:eastAsia="Calibri" w:hAnsi="Times New Roman" w:cs="Times New Roman"/>
          <w:i/>
          <w:sz w:val="24"/>
          <w:szCs w:val="24"/>
          <w:lang w:val="en-ID"/>
        </w:rPr>
        <w:t>Pimpinan</w:t>
      </w:r>
      <w:proofErr w:type="spellEnd"/>
      <w:r w:rsidRPr="00224CA8">
        <w:rPr>
          <w:rFonts w:ascii="Times New Roman" w:eastAsia="Calibri" w:hAnsi="Times New Roman" w:cs="Times New Roman"/>
          <w:i/>
          <w:sz w:val="24"/>
          <w:szCs w:val="24"/>
          <w:lang w:val="en-ID"/>
        </w:rPr>
        <w:t xml:space="preserve"> </w:t>
      </w:r>
      <w:proofErr w:type="spellStart"/>
      <w:r w:rsidRPr="00224CA8">
        <w:rPr>
          <w:rFonts w:ascii="Times New Roman" w:eastAsia="Calibri" w:hAnsi="Times New Roman" w:cs="Times New Roman"/>
          <w:i/>
          <w:sz w:val="24"/>
          <w:szCs w:val="24"/>
          <w:lang w:val="en-ID"/>
        </w:rPr>
        <w:t>Roh</w:t>
      </w:r>
      <w:proofErr w:type="spellEnd"/>
      <w:r w:rsidRPr="00224CA8">
        <w:rPr>
          <w:rFonts w:ascii="Times New Roman" w:eastAsia="Calibri" w:hAnsi="Times New Roman" w:cs="Times New Roman"/>
          <w:sz w:val="24"/>
          <w:szCs w:val="24"/>
          <w:lang w:val="en-ID"/>
        </w:rPr>
        <w:t xml:space="preserve"> (Bandung: Yayasan Kalam </w:t>
      </w:r>
      <w:proofErr w:type="spellStart"/>
      <w:r w:rsidRPr="00224CA8">
        <w:rPr>
          <w:rFonts w:ascii="Times New Roman" w:eastAsia="Calibri" w:hAnsi="Times New Roman" w:cs="Times New Roman"/>
          <w:sz w:val="24"/>
          <w:szCs w:val="24"/>
          <w:lang w:val="en-ID"/>
        </w:rPr>
        <w:t>Hidup</w:t>
      </w:r>
      <w:proofErr w:type="spellEnd"/>
      <w:r w:rsidRPr="00224CA8">
        <w:rPr>
          <w:rFonts w:ascii="Times New Roman" w:eastAsia="Calibri" w:hAnsi="Times New Roman" w:cs="Times New Roman"/>
          <w:sz w:val="24"/>
          <w:szCs w:val="24"/>
          <w:lang w:val="en-ID"/>
        </w:rPr>
        <w:t xml:space="preserve"> 2000)</w:t>
      </w:r>
    </w:p>
    <w:p w:rsidR="00303D92" w:rsidRPr="00224CA8" w:rsidRDefault="00303D92" w:rsidP="00DC6A61">
      <w:pPr>
        <w:spacing w:after="0" w:line="240" w:lineRule="auto"/>
        <w:jc w:val="both"/>
        <w:rPr>
          <w:rFonts w:ascii="Times New Roman" w:eastAsia="Calibri" w:hAnsi="Times New Roman" w:cs="Times New Roman"/>
          <w:sz w:val="24"/>
          <w:szCs w:val="24"/>
          <w:lang w:val="en-ID"/>
        </w:rPr>
      </w:pPr>
      <w:proofErr w:type="spellStart"/>
      <w:r w:rsidRPr="00224CA8">
        <w:rPr>
          <w:rFonts w:ascii="Times New Roman" w:eastAsia="Calibri" w:hAnsi="Times New Roman" w:cs="Times New Roman"/>
          <w:sz w:val="24"/>
          <w:szCs w:val="24"/>
          <w:lang w:val="en-ID"/>
        </w:rPr>
        <w:t>Sizoo</w:t>
      </w:r>
      <w:proofErr w:type="spellEnd"/>
      <w:r w:rsidRPr="00224CA8">
        <w:rPr>
          <w:rFonts w:ascii="Times New Roman" w:eastAsia="Calibri" w:hAnsi="Times New Roman" w:cs="Times New Roman"/>
          <w:sz w:val="24"/>
          <w:szCs w:val="24"/>
          <w:lang w:val="en-ID"/>
        </w:rPr>
        <w:t xml:space="preserve"> A., </w:t>
      </w:r>
      <w:r w:rsidRPr="00224CA8">
        <w:rPr>
          <w:rFonts w:ascii="Times New Roman" w:eastAsia="Calibri" w:hAnsi="Times New Roman" w:cs="Times New Roman"/>
          <w:i/>
          <w:sz w:val="24"/>
          <w:szCs w:val="24"/>
          <w:lang w:val="en-ID"/>
        </w:rPr>
        <w:t xml:space="preserve">Dari Dunia </w:t>
      </w:r>
      <w:proofErr w:type="spellStart"/>
      <w:r w:rsidRPr="00224CA8">
        <w:rPr>
          <w:rFonts w:ascii="Times New Roman" w:eastAsia="Calibri" w:hAnsi="Times New Roman" w:cs="Times New Roman"/>
          <w:i/>
          <w:sz w:val="24"/>
          <w:szCs w:val="24"/>
          <w:lang w:val="en-ID"/>
        </w:rPr>
        <w:t>Perjanjian</w:t>
      </w:r>
      <w:proofErr w:type="spellEnd"/>
      <w:r w:rsidRPr="00224CA8">
        <w:rPr>
          <w:rFonts w:ascii="Times New Roman" w:eastAsia="Calibri" w:hAnsi="Times New Roman" w:cs="Times New Roman"/>
          <w:i/>
          <w:sz w:val="24"/>
          <w:szCs w:val="24"/>
          <w:lang w:val="en-ID"/>
        </w:rPr>
        <w:t xml:space="preserve"> </w:t>
      </w:r>
      <w:proofErr w:type="spellStart"/>
      <w:r w:rsidRPr="00224CA8">
        <w:rPr>
          <w:rFonts w:ascii="Times New Roman" w:eastAsia="Calibri" w:hAnsi="Times New Roman" w:cs="Times New Roman"/>
          <w:i/>
          <w:sz w:val="24"/>
          <w:szCs w:val="24"/>
          <w:lang w:val="en-ID"/>
        </w:rPr>
        <w:t>baru</w:t>
      </w:r>
      <w:proofErr w:type="spellEnd"/>
      <w:r w:rsidRPr="00224CA8">
        <w:rPr>
          <w:rFonts w:ascii="Times New Roman" w:eastAsia="Calibri" w:hAnsi="Times New Roman" w:cs="Times New Roman"/>
          <w:sz w:val="24"/>
          <w:szCs w:val="24"/>
          <w:lang w:val="en-ID"/>
        </w:rPr>
        <w:t xml:space="preserve"> (Jakarta: BPK </w:t>
      </w:r>
      <w:proofErr w:type="spellStart"/>
      <w:r w:rsidRPr="00224CA8">
        <w:rPr>
          <w:rFonts w:ascii="Times New Roman" w:eastAsia="Calibri" w:hAnsi="Times New Roman" w:cs="Times New Roman"/>
          <w:sz w:val="24"/>
          <w:szCs w:val="24"/>
          <w:lang w:val="en-ID"/>
        </w:rPr>
        <w:t>Gunung</w:t>
      </w:r>
      <w:proofErr w:type="spellEnd"/>
      <w:r w:rsidRPr="00224CA8">
        <w:rPr>
          <w:rFonts w:ascii="Times New Roman" w:eastAsia="Calibri" w:hAnsi="Times New Roman" w:cs="Times New Roman"/>
          <w:sz w:val="24"/>
          <w:szCs w:val="24"/>
          <w:lang w:val="en-ID"/>
        </w:rPr>
        <w:t xml:space="preserve"> </w:t>
      </w:r>
      <w:proofErr w:type="spellStart"/>
      <w:r w:rsidRPr="00224CA8">
        <w:rPr>
          <w:rFonts w:ascii="Times New Roman" w:eastAsia="Calibri" w:hAnsi="Times New Roman" w:cs="Times New Roman"/>
          <w:sz w:val="24"/>
          <w:szCs w:val="24"/>
          <w:lang w:val="en-ID"/>
        </w:rPr>
        <w:t>Mulia</w:t>
      </w:r>
      <w:proofErr w:type="spellEnd"/>
      <w:r w:rsidRPr="00224CA8">
        <w:rPr>
          <w:rFonts w:ascii="Times New Roman" w:eastAsia="Calibri" w:hAnsi="Times New Roman" w:cs="Times New Roman"/>
          <w:sz w:val="24"/>
          <w:szCs w:val="24"/>
          <w:lang w:val="en-ID"/>
        </w:rPr>
        <w:t xml:space="preserve"> 1972)</w:t>
      </w:r>
    </w:p>
    <w:p w:rsidR="00303D92" w:rsidRPr="00224CA8" w:rsidRDefault="00303D92" w:rsidP="00DC6A61">
      <w:pPr>
        <w:spacing w:after="0" w:line="240" w:lineRule="auto"/>
        <w:jc w:val="both"/>
        <w:rPr>
          <w:rFonts w:ascii="Times New Roman" w:eastAsia="Calibri" w:hAnsi="Times New Roman" w:cs="Times New Roman"/>
          <w:sz w:val="24"/>
          <w:szCs w:val="24"/>
          <w:lang w:val="en-ID"/>
        </w:rPr>
      </w:pPr>
      <w:r w:rsidRPr="00224CA8">
        <w:rPr>
          <w:rFonts w:ascii="Times New Roman" w:eastAsia="Calibri" w:hAnsi="Times New Roman" w:cs="Times New Roman"/>
          <w:sz w:val="24"/>
          <w:szCs w:val="24"/>
          <w:lang w:val="id-ID"/>
        </w:rPr>
        <w:t xml:space="preserve">Sproul RC., </w:t>
      </w:r>
      <w:r w:rsidRPr="00224CA8">
        <w:rPr>
          <w:rFonts w:ascii="Times New Roman" w:eastAsia="Calibri" w:hAnsi="Times New Roman" w:cs="Times New Roman"/>
          <w:i/>
          <w:sz w:val="24"/>
          <w:szCs w:val="24"/>
          <w:lang w:val="id-ID"/>
        </w:rPr>
        <w:t>Kebenaran-</w:t>
      </w:r>
      <w:r w:rsidRPr="00224CA8">
        <w:rPr>
          <w:rFonts w:ascii="Times New Roman" w:eastAsia="Calibri" w:hAnsi="Times New Roman" w:cs="Times New Roman"/>
          <w:i/>
          <w:sz w:val="24"/>
          <w:szCs w:val="24"/>
          <w:lang w:val="en-ID"/>
        </w:rPr>
        <w:t>k</w:t>
      </w:r>
      <w:r w:rsidRPr="00224CA8">
        <w:rPr>
          <w:rFonts w:ascii="Times New Roman" w:eastAsia="Calibri" w:hAnsi="Times New Roman" w:cs="Times New Roman"/>
          <w:i/>
          <w:sz w:val="24"/>
          <w:szCs w:val="24"/>
          <w:lang w:val="id-ID"/>
        </w:rPr>
        <w:t>ebenaran Dasar Iman Kristen</w:t>
      </w:r>
      <w:r w:rsidRPr="00224CA8">
        <w:rPr>
          <w:rFonts w:ascii="Times New Roman" w:eastAsia="Calibri" w:hAnsi="Times New Roman" w:cs="Times New Roman"/>
          <w:sz w:val="24"/>
          <w:szCs w:val="24"/>
          <w:lang w:val="id-ID"/>
        </w:rPr>
        <w:t xml:space="preserve"> (Malang: SAAT</w:t>
      </w:r>
      <w:r w:rsidRPr="00224CA8">
        <w:rPr>
          <w:rFonts w:ascii="Times New Roman" w:eastAsia="Calibri" w:hAnsi="Times New Roman" w:cs="Times New Roman"/>
          <w:sz w:val="24"/>
          <w:szCs w:val="24"/>
          <w:lang w:val="en-ID"/>
        </w:rPr>
        <w:t>,</w:t>
      </w:r>
      <w:r w:rsidRPr="00224CA8">
        <w:rPr>
          <w:rFonts w:ascii="Times New Roman" w:eastAsia="Calibri" w:hAnsi="Times New Roman" w:cs="Times New Roman"/>
          <w:sz w:val="24"/>
          <w:szCs w:val="24"/>
          <w:lang w:val="id-ID"/>
        </w:rPr>
        <w:t xml:space="preserve"> 1997)</w:t>
      </w:r>
    </w:p>
    <w:p w:rsidR="00303D92" w:rsidRPr="00224CA8" w:rsidRDefault="00303D92" w:rsidP="00DC6A61">
      <w:pPr>
        <w:tabs>
          <w:tab w:val="left" w:pos="993"/>
        </w:tabs>
        <w:spacing w:after="0" w:line="240" w:lineRule="auto"/>
        <w:jc w:val="both"/>
        <w:rPr>
          <w:rFonts w:ascii="Times New Roman" w:eastAsia="Calibri" w:hAnsi="Times New Roman" w:cs="Times New Roman"/>
          <w:sz w:val="24"/>
          <w:szCs w:val="24"/>
          <w:lang w:val="en-ID"/>
        </w:rPr>
      </w:pPr>
      <w:proofErr w:type="spellStart"/>
      <w:r w:rsidRPr="00224CA8">
        <w:rPr>
          <w:rFonts w:ascii="Times New Roman" w:eastAsia="Calibri" w:hAnsi="Times New Roman" w:cs="Times New Roman"/>
          <w:sz w:val="24"/>
          <w:szCs w:val="24"/>
        </w:rPr>
        <w:t>Softswere</w:t>
      </w:r>
      <w:proofErr w:type="spellEnd"/>
      <w:r w:rsidRPr="00224CA8">
        <w:rPr>
          <w:rFonts w:ascii="Times New Roman" w:eastAsia="Calibri" w:hAnsi="Times New Roman" w:cs="Times New Roman"/>
          <w:sz w:val="24"/>
          <w:szCs w:val="24"/>
        </w:rPr>
        <w:t xml:space="preserve"> </w:t>
      </w:r>
      <w:r w:rsidRPr="00224CA8">
        <w:rPr>
          <w:rFonts w:ascii="Times New Roman" w:eastAsia="Calibri" w:hAnsi="Times New Roman" w:cs="Times New Roman"/>
          <w:sz w:val="24"/>
          <w:szCs w:val="24"/>
          <w:lang w:val="en-ID"/>
        </w:rPr>
        <w:t>Bible work’s 09.</w:t>
      </w:r>
    </w:p>
    <w:p w:rsidR="00303D92" w:rsidRPr="00224CA8" w:rsidRDefault="00303D92" w:rsidP="00DC6A61">
      <w:pPr>
        <w:tabs>
          <w:tab w:val="left" w:pos="993"/>
        </w:tabs>
        <w:spacing w:after="0" w:line="240" w:lineRule="auto"/>
        <w:jc w:val="both"/>
        <w:rPr>
          <w:rFonts w:ascii="Times New Roman" w:eastAsia="Calibri" w:hAnsi="Times New Roman" w:cs="Times New Roman"/>
          <w:sz w:val="24"/>
          <w:szCs w:val="24"/>
          <w:lang w:val="en-ID"/>
        </w:rPr>
      </w:pPr>
      <w:proofErr w:type="spellStart"/>
      <w:r w:rsidRPr="00224CA8">
        <w:rPr>
          <w:rFonts w:ascii="Times New Roman" w:eastAsia="Calibri" w:hAnsi="Times New Roman" w:cs="Times New Roman"/>
          <w:sz w:val="24"/>
          <w:szCs w:val="24"/>
          <w:lang w:val="en-ID"/>
        </w:rPr>
        <w:t>Soedarmo</w:t>
      </w:r>
      <w:proofErr w:type="spellEnd"/>
      <w:r w:rsidRPr="00224CA8">
        <w:rPr>
          <w:rFonts w:ascii="Times New Roman" w:eastAsia="Calibri" w:hAnsi="Times New Roman" w:cs="Times New Roman"/>
          <w:sz w:val="24"/>
          <w:szCs w:val="24"/>
          <w:lang w:val="en-ID"/>
        </w:rPr>
        <w:t xml:space="preserve"> R., </w:t>
      </w:r>
      <w:proofErr w:type="spellStart"/>
      <w:r w:rsidRPr="00224CA8">
        <w:rPr>
          <w:rFonts w:ascii="Times New Roman" w:eastAsia="Calibri" w:hAnsi="Times New Roman" w:cs="Times New Roman"/>
          <w:i/>
          <w:sz w:val="24"/>
          <w:szCs w:val="24"/>
          <w:lang w:val="en-ID"/>
        </w:rPr>
        <w:t>Iktisar</w:t>
      </w:r>
      <w:proofErr w:type="spellEnd"/>
      <w:r w:rsidRPr="00224CA8">
        <w:rPr>
          <w:rFonts w:ascii="Times New Roman" w:eastAsia="Calibri" w:hAnsi="Times New Roman" w:cs="Times New Roman"/>
          <w:i/>
          <w:sz w:val="24"/>
          <w:szCs w:val="24"/>
          <w:lang w:val="en-ID"/>
        </w:rPr>
        <w:t xml:space="preserve"> </w:t>
      </w:r>
      <w:proofErr w:type="spellStart"/>
      <w:r w:rsidRPr="00224CA8">
        <w:rPr>
          <w:rFonts w:ascii="Times New Roman" w:eastAsia="Calibri" w:hAnsi="Times New Roman" w:cs="Times New Roman"/>
          <w:i/>
          <w:sz w:val="24"/>
          <w:szCs w:val="24"/>
          <w:lang w:val="en-ID"/>
        </w:rPr>
        <w:t>Dogmatika</w:t>
      </w:r>
      <w:proofErr w:type="spellEnd"/>
      <w:r w:rsidRPr="00224CA8">
        <w:rPr>
          <w:rFonts w:ascii="Times New Roman" w:eastAsia="Calibri" w:hAnsi="Times New Roman" w:cs="Times New Roman"/>
          <w:sz w:val="24"/>
          <w:szCs w:val="24"/>
          <w:lang w:val="en-ID"/>
        </w:rPr>
        <w:t xml:space="preserve"> (Jakarta: BPK </w:t>
      </w:r>
      <w:proofErr w:type="spellStart"/>
      <w:r w:rsidRPr="00224CA8">
        <w:rPr>
          <w:rFonts w:ascii="Times New Roman" w:eastAsia="Calibri" w:hAnsi="Times New Roman" w:cs="Times New Roman"/>
          <w:sz w:val="24"/>
          <w:szCs w:val="24"/>
          <w:lang w:val="en-ID"/>
        </w:rPr>
        <w:t>Gunung</w:t>
      </w:r>
      <w:proofErr w:type="spellEnd"/>
      <w:r w:rsidRPr="00224CA8">
        <w:rPr>
          <w:rFonts w:ascii="Times New Roman" w:eastAsia="Calibri" w:hAnsi="Times New Roman" w:cs="Times New Roman"/>
          <w:sz w:val="24"/>
          <w:szCs w:val="24"/>
          <w:lang w:val="en-ID"/>
        </w:rPr>
        <w:t xml:space="preserve"> </w:t>
      </w:r>
      <w:proofErr w:type="spellStart"/>
      <w:r w:rsidRPr="00224CA8">
        <w:rPr>
          <w:rFonts w:ascii="Times New Roman" w:eastAsia="Calibri" w:hAnsi="Times New Roman" w:cs="Times New Roman"/>
          <w:sz w:val="24"/>
          <w:szCs w:val="24"/>
          <w:lang w:val="en-ID"/>
        </w:rPr>
        <w:t>Mulia</w:t>
      </w:r>
      <w:proofErr w:type="spellEnd"/>
      <w:r w:rsidRPr="00224CA8">
        <w:rPr>
          <w:rFonts w:ascii="Times New Roman" w:eastAsia="Calibri" w:hAnsi="Times New Roman" w:cs="Times New Roman"/>
          <w:sz w:val="24"/>
          <w:szCs w:val="24"/>
          <w:lang w:val="en-ID"/>
        </w:rPr>
        <w:t xml:space="preserve"> 1991)</w:t>
      </w:r>
    </w:p>
    <w:p w:rsidR="00303D92" w:rsidRPr="005F2082" w:rsidRDefault="00303D92" w:rsidP="00DC6A61">
      <w:pPr>
        <w:pStyle w:val="FootnoteText"/>
        <w:rPr>
          <w:rFonts w:ascii="Times New Roman" w:hAnsi="Times New Roman" w:cs="Times New Roman"/>
          <w:sz w:val="24"/>
          <w:szCs w:val="24"/>
          <w:lang w:val="en-ID"/>
        </w:rPr>
      </w:pPr>
      <w:proofErr w:type="spellStart"/>
      <w:r w:rsidRPr="005F2082">
        <w:rPr>
          <w:rFonts w:ascii="Times New Roman" w:hAnsi="Times New Roman" w:cs="Times New Roman"/>
          <w:sz w:val="24"/>
          <w:szCs w:val="24"/>
          <w:lang w:val="en-ID"/>
        </w:rPr>
        <w:t>Tomatala</w:t>
      </w:r>
      <w:proofErr w:type="spellEnd"/>
      <w:r w:rsidRPr="005F2082">
        <w:rPr>
          <w:rFonts w:ascii="Times New Roman" w:hAnsi="Times New Roman" w:cs="Times New Roman"/>
          <w:sz w:val="24"/>
          <w:szCs w:val="24"/>
          <w:lang w:val="en-ID"/>
        </w:rPr>
        <w:t xml:space="preserve"> </w:t>
      </w:r>
      <w:proofErr w:type="spellStart"/>
      <w:r w:rsidRPr="005F2082">
        <w:rPr>
          <w:rFonts w:ascii="Times New Roman" w:hAnsi="Times New Roman" w:cs="Times New Roman"/>
          <w:sz w:val="24"/>
          <w:szCs w:val="24"/>
          <w:lang w:val="en-ID"/>
        </w:rPr>
        <w:t>Yakob</w:t>
      </w:r>
      <w:proofErr w:type="spellEnd"/>
      <w:r w:rsidRPr="005F2082">
        <w:rPr>
          <w:rFonts w:ascii="Times New Roman" w:hAnsi="Times New Roman" w:cs="Times New Roman"/>
          <w:sz w:val="24"/>
          <w:szCs w:val="24"/>
          <w:lang w:val="en-ID"/>
        </w:rPr>
        <w:t xml:space="preserve">, </w:t>
      </w:r>
      <w:proofErr w:type="spellStart"/>
      <w:r w:rsidRPr="005F2082">
        <w:rPr>
          <w:rFonts w:ascii="Times New Roman" w:hAnsi="Times New Roman" w:cs="Times New Roman"/>
          <w:i/>
          <w:sz w:val="24"/>
          <w:szCs w:val="24"/>
          <w:lang w:val="en-ID"/>
        </w:rPr>
        <w:t>Memimpin</w:t>
      </w:r>
      <w:proofErr w:type="spellEnd"/>
      <w:r w:rsidRPr="005F2082">
        <w:rPr>
          <w:rFonts w:ascii="Times New Roman" w:hAnsi="Times New Roman" w:cs="Times New Roman"/>
          <w:i/>
          <w:sz w:val="24"/>
          <w:szCs w:val="24"/>
          <w:lang w:val="en-ID"/>
        </w:rPr>
        <w:t xml:space="preserve"> </w:t>
      </w:r>
      <w:proofErr w:type="spellStart"/>
      <w:r w:rsidRPr="005F2082">
        <w:rPr>
          <w:rFonts w:ascii="Times New Roman" w:hAnsi="Times New Roman" w:cs="Times New Roman"/>
          <w:i/>
          <w:sz w:val="24"/>
          <w:szCs w:val="24"/>
          <w:lang w:val="en-ID"/>
        </w:rPr>
        <w:t>seperti</w:t>
      </w:r>
      <w:proofErr w:type="spellEnd"/>
      <w:r w:rsidRPr="005F2082">
        <w:rPr>
          <w:rFonts w:ascii="Times New Roman" w:hAnsi="Times New Roman" w:cs="Times New Roman"/>
          <w:i/>
          <w:sz w:val="24"/>
          <w:szCs w:val="24"/>
          <w:lang w:val="en-ID"/>
        </w:rPr>
        <w:t xml:space="preserve"> </w:t>
      </w:r>
      <w:proofErr w:type="spellStart"/>
      <w:r w:rsidRPr="005F2082">
        <w:rPr>
          <w:rFonts w:ascii="Times New Roman" w:hAnsi="Times New Roman" w:cs="Times New Roman"/>
          <w:i/>
          <w:sz w:val="24"/>
          <w:szCs w:val="24"/>
          <w:lang w:val="en-ID"/>
        </w:rPr>
        <w:t>Yesus</w:t>
      </w:r>
      <w:proofErr w:type="spellEnd"/>
      <w:r w:rsidRPr="005F2082">
        <w:rPr>
          <w:rFonts w:ascii="Times New Roman" w:hAnsi="Times New Roman" w:cs="Times New Roman"/>
          <w:i/>
          <w:sz w:val="24"/>
          <w:szCs w:val="24"/>
          <w:lang w:val="en-ID"/>
        </w:rPr>
        <w:t xml:space="preserve"> </w:t>
      </w:r>
      <w:proofErr w:type="spellStart"/>
      <w:r w:rsidRPr="005F2082">
        <w:rPr>
          <w:rFonts w:ascii="Times New Roman" w:hAnsi="Times New Roman" w:cs="Times New Roman"/>
          <w:i/>
          <w:sz w:val="24"/>
          <w:szCs w:val="24"/>
          <w:lang w:val="en-ID"/>
        </w:rPr>
        <w:t>Kristus</w:t>
      </w:r>
      <w:proofErr w:type="spellEnd"/>
      <w:r w:rsidRPr="005F2082">
        <w:rPr>
          <w:rFonts w:ascii="Times New Roman" w:hAnsi="Times New Roman" w:cs="Times New Roman"/>
          <w:sz w:val="24"/>
          <w:szCs w:val="24"/>
          <w:lang w:val="en-ID"/>
        </w:rPr>
        <w:t xml:space="preserve"> (YT Leadership Foundation 2013)</w:t>
      </w:r>
    </w:p>
    <w:p w:rsidR="00303D92" w:rsidRPr="00224CA8" w:rsidRDefault="00303D92" w:rsidP="00DC6A61">
      <w:pPr>
        <w:tabs>
          <w:tab w:val="left" w:pos="993"/>
        </w:tabs>
        <w:spacing w:after="0" w:line="240" w:lineRule="auto"/>
        <w:jc w:val="both"/>
        <w:rPr>
          <w:rFonts w:ascii="Times New Roman" w:eastAsia="Calibri" w:hAnsi="Times New Roman" w:cs="Times New Roman"/>
          <w:sz w:val="24"/>
          <w:szCs w:val="24"/>
          <w:lang w:val="en-ID"/>
        </w:rPr>
      </w:pPr>
      <w:r w:rsidRPr="00224CA8">
        <w:rPr>
          <w:rFonts w:ascii="Times New Roman" w:eastAsia="Calibri" w:hAnsi="Times New Roman" w:cs="Times New Roman"/>
          <w:sz w:val="24"/>
          <w:szCs w:val="24"/>
          <w:lang w:val="en-ID"/>
        </w:rPr>
        <w:t xml:space="preserve">Tong </w:t>
      </w:r>
      <w:proofErr w:type="spellStart"/>
      <w:r w:rsidRPr="00224CA8">
        <w:rPr>
          <w:rFonts w:ascii="Times New Roman" w:eastAsia="Calibri" w:hAnsi="Times New Roman" w:cs="Times New Roman"/>
          <w:sz w:val="24"/>
          <w:szCs w:val="24"/>
          <w:lang w:val="en-ID"/>
        </w:rPr>
        <w:t>Stpehen</w:t>
      </w:r>
      <w:proofErr w:type="spellEnd"/>
      <w:r w:rsidRPr="00224CA8">
        <w:rPr>
          <w:rFonts w:ascii="Times New Roman" w:eastAsia="Calibri" w:hAnsi="Times New Roman" w:cs="Times New Roman"/>
          <w:sz w:val="24"/>
          <w:szCs w:val="24"/>
          <w:lang w:val="en-ID"/>
        </w:rPr>
        <w:t xml:space="preserve">, </w:t>
      </w:r>
      <w:r w:rsidRPr="00224CA8">
        <w:rPr>
          <w:rFonts w:ascii="Times New Roman" w:eastAsia="Calibri" w:hAnsi="Times New Roman" w:cs="Times New Roman"/>
          <w:i/>
          <w:sz w:val="24"/>
          <w:szCs w:val="24"/>
          <w:lang w:val="en-ID"/>
        </w:rPr>
        <w:t xml:space="preserve">Dari Iman </w:t>
      </w:r>
      <w:proofErr w:type="spellStart"/>
      <w:r w:rsidRPr="00224CA8">
        <w:rPr>
          <w:rFonts w:ascii="Times New Roman" w:eastAsia="Calibri" w:hAnsi="Times New Roman" w:cs="Times New Roman"/>
          <w:i/>
          <w:sz w:val="24"/>
          <w:szCs w:val="24"/>
          <w:lang w:val="en-ID"/>
        </w:rPr>
        <w:t>Kepada</w:t>
      </w:r>
      <w:proofErr w:type="spellEnd"/>
      <w:r w:rsidRPr="00224CA8">
        <w:rPr>
          <w:rFonts w:ascii="Times New Roman" w:eastAsia="Calibri" w:hAnsi="Times New Roman" w:cs="Times New Roman"/>
          <w:i/>
          <w:sz w:val="24"/>
          <w:szCs w:val="24"/>
          <w:lang w:val="en-ID"/>
        </w:rPr>
        <w:t xml:space="preserve"> Iman</w:t>
      </w:r>
      <w:r w:rsidRPr="00224CA8">
        <w:rPr>
          <w:rFonts w:ascii="Times New Roman" w:eastAsia="Calibri" w:hAnsi="Times New Roman" w:cs="Times New Roman"/>
          <w:sz w:val="24"/>
          <w:szCs w:val="24"/>
          <w:lang w:val="en-ID"/>
        </w:rPr>
        <w:t xml:space="preserve"> (Surabaya: Momentum 2015)</w:t>
      </w:r>
    </w:p>
    <w:p w:rsidR="00303D92" w:rsidRPr="00224CA8" w:rsidRDefault="00303D92" w:rsidP="00DC6A61">
      <w:pPr>
        <w:tabs>
          <w:tab w:val="left" w:pos="993"/>
        </w:tabs>
        <w:spacing w:after="0" w:line="240" w:lineRule="auto"/>
        <w:jc w:val="both"/>
        <w:rPr>
          <w:rFonts w:ascii="Times New Roman" w:eastAsia="Calibri" w:hAnsi="Times New Roman" w:cs="Times New Roman"/>
          <w:sz w:val="24"/>
          <w:szCs w:val="24"/>
          <w:lang w:val="en-ID"/>
        </w:rPr>
      </w:pPr>
      <w:proofErr w:type="spellStart"/>
      <w:r w:rsidRPr="00224CA8">
        <w:rPr>
          <w:rFonts w:ascii="Times New Roman" w:eastAsia="Calibri" w:hAnsi="Times New Roman" w:cs="Times New Roman"/>
          <w:sz w:val="24"/>
          <w:szCs w:val="24"/>
          <w:lang w:val="en-ID"/>
        </w:rPr>
        <w:t>Tu’u</w:t>
      </w:r>
      <w:proofErr w:type="spellEnd"/>
      <w:r w:rsidRPr="00224CA8">
        <w:rPr>
          <w:rFonts w:ascii="Times New Roman" w:eastAsia="Calibri" w:hAnsi="Times New Roman" w:cs="Times New Roman"/>
          <w:sz w:val="24"/>
          <w:szCs w:val="24"/>
          <w:lang w:val="en-ID"/>
        </w:rPr>
        <w:t xml:space="preserve"> </w:t>
      </w:r>
      <w:proofErr w:type="spellStart"/>
      <w:r w:rsidRPr="00224CA8">
        <w:rPr>
          <w:rFonts w:ascii="Times New Roman" w:eastAsia="Calibri" w:hAnsi="Times New Roman" w:cs="Times New Roman"/>
          <w:sz w:val="24"/>
          <w:szCs w:val="24"/>
          <w:lang w:val="en-ID"/>
        </w:rPr>
        <w:t>Tulus</w:t>
      </w:r>
      <w:proofErr w:type="spellEnd"/>
      <w:r w:rsidRPr="00224CA8">
        <w:rPr>
          <w:rFonts w:ascii="Times New Roman" w:eastAsia="Calibri" w:hAnsi="Times New Roman" w:cs="Times New Roman"/>
          <w:sz w:val="24"/>
          <w:szCs w:val="24"/>
          <w:lang w:val="en-ID"/>
        </w:rPr>
        <w:t xml:space="preserve">, </w:t>
      </w:r>
      <w:proofErr w:type="spellStart"/>
      <w:r w:rsidRPr="00224CA8">
        <w:rPr>
          <w:rFonts w:ascii="Times New Roman" w:eastAsia="Calibri" w:hAnsi="Times New Roman" w:cs="Times New Roman"/>
          <w:i/>
          <w:sz w:val="24"/>
          <w:szCs w:val="24"/>
          <w:lang w:val="en-ID"/>
        </w:rPr>
        <w:t>Makna</w:t>
      </w:r>
      <w:proofErr w:type="spellEnd"/>
      <w:r w:rsidRPr="00224CA8">
        <w:rPr>
          <w:rFonts w:ascii="Times New Roman" w:eastAsia="Calibri" w:hAnsi="Times New Roman" w:cs="Times New Roman"/>
          <w:i/>
          <w:sz w:val="24"/>
          <w:szCs w:val="24"/>
          <w:lang w:val="en-ID"/>
        </w:rPr>
        <w:t xml:space="preserve"> </w:t>
      </w:r>
      <w:proofErr w:type="spellStart"/>
      <w:r w:rsidRPr="00224CA8">
        <w:rPr>
          <w:rFonts w:ascii="Times New Roman" w:eastAsia="Calibri" w:hAnsi="Times New Roman" w:cs="Times New Roman"/>
          <w:i/>
          <w:sz w:val="24"/>
          <w:szCs w:val="24"/>
          <w:lang w:val="en-ID"/>
        </w:rPr>
        <w:t>Penderitaan</w:t>
      </w:r>
      <w:proofErr w:type="spellEnd"/>
      <w:r w:rsidRPr="00224CA8">
        <w:rPr>
          <w:rFonts w:ascii="Times New Roman" w:eastAsia="Calibri" w:hAnsi="Times New Roman" w:cs="Times New Roman"/>
          <w:sz w:val="24"/>
          <w:szCs w:val="24"/>
          <w:lang w:val="en-ID"/>
        </w:rPr>
        <w:t xml:space="preserve"> (Bandung: Yayasan Kalam </w:t>
      </w:r>
      <w:proofErr w:type="spellStart"/>
      <w:r w:rsidRPr="00224CA8">
        <w:rPr>
          <w:rFonts w:ascii="Times New Roman" w:eastAsia="Calibri" w:hAnsi="Times New Roman" w:cs="Times New Roman"/>
          <w:sz w:val="24"/>
          <w:szCs w:val="24"/>
          <w:lang w:val="en-ID"/>
        </w:rPr>
        <w:t>Hidup</w:t>
      </w:r>
      <w:proofErr w:type="spellEnd"/>
      <w:r w:rsidRPr="00224CA8">
        <w:rPr>
          <w:rFonts w:ascii="Times New Roman" w:eastAsia="Calibri" w:hAnsi="Times New Roman" w:cs="Times New Roman"/>
          <w:sz w:val="24"/>
          <w:szCs w:val="24"/>
          <w:lang w:val="en-ID"/>
        </w:rPr>
        <w:t xml:space="preserve"> 995)</w:t>
      </w:r>
    </w:p>
    <w:p w:rsidR="00303D92" w:rsidRPr="00224CA8" w:rsidRDefault="00303D92" w:rsidP="00DC6A61">
      <w:pPr>
        <w:tabs>
          <w:tab w:val="left" w:pos="993"/>
        </w:tabs>
        <w:spacing w:after="0" w:line="240" w:lineRule="auto"/>
        <w:jc w:val="both"/>
        <w:rPr>
          <w:rFonts w:ascii="Times New Roman" w:eastAsia="Calibri" w:hAnsi="Times New Roman" w:cs="Times New Roman"/>
          <w:sz w:val="24"/>
          <w:szCs w:val="24"/>
          <w:lang w:val="en-ID"/>
        </w:rPr>
      </w:pPr>
      <w:proofErr w:type="spellStart"/>
      <w:r w:rsidRPr="00224CA8">
        <w:rPr>
          <w:rFonts w:ascii="Times New Roman" w:eastAsia="Calibri" w:hAnsi="Times New Roman" w:cs="Times New Roman"/>
          <w:sz w:val="24"/>
          <w:szCs w:val="24"/>
          <w:lang w:val="en-ID"/>
        </w:rPr>
        <w:t>Tjandra</w:t>
      </w:r>
      <w:proofErr w:type="spellEnd"/>
      <w:r w:rsidRPr="00224CA8">
        <w:rPr>
          <w:rFonts w:ascii="Times New Roman" w:eastAsia="Calibri" w:hAnsi="Times New Roman" w:cs="Times New Roman"/>
          <w:sz w:val="24"/>
          <w:szCs w:val="24"/>
          <w:lang w:val="en-ID"/>
        </w:rPr>
        <w:t xml:space="preserve"> Lukas, </w:t>
      </w:r>
      <w:r w:rsidRPr="00224CA8">
        <w:rPr>
          <w:rFonts w:ascii="Times New Roman" w:eastAsia="Calibri" w:hAnsi="Times New Roman" w:cs="Times New Roman"/>
          <w:i/>
          <w:sz w:val="24"/>
          <w:szCs w:val="24"/>
          <w:lang w:val="en-ID"/>
        </w:rPr>
        <w:t xml:space="preserve">Seminar </w:t>
      </w:r>
      <w:proofErr w:type="spellStart"/>
      <w:r w:rsidRPr="00224CA8">
        <w:rPr>
          <w:rFonts w:ascii="Times New Roman" w:eastAsia="Calibri" w:hAnsi="Times New Roman" w:cs="Times New Roman"/>
          <w:i/>
          <w:sz w:val="24"/>
          <w:szCs w:val="24"/>
          <w:lang w:val="en-ID"/>
        </w:rPr>
        <w:t>Alkitab</w:t>
      </w:r>
      <w:proofErr w:type="spellEnd"/>
      <w:r w:rsidRPr="00224CA8">
        <w:rPr>
          <w:rFonts w:ascii="Times New Roman" w:eastAsia="Calibri" w:hAnsi="Times New Roman" w:cs="Times New Roman"/>
          <w:i/>
          <w:sz w:val="24"/>
          <w:szCs w:val="24"/>
          <w:lang w:val="en-ID"/>
        </w:rPr>
        <w:t xml:space="preserve"> Asia Tenggara (</w:t>
      </w:r>
      <w:r w:rsidRPr="00224CA8">
        <w:rPr>
          <w:rFonts w:ascii="Times New Roman" w:eastAsia="Calibri" w:hAnsi="Times New Roman" w:cs="Times New Roman"/>
          <w:sz w:val="24"/>
          <w:szCs w:val="24"/>
          <w:lang w:val="en-ID"/>
        </w:rPr>
        <w:t>Malang: 1994)</w:t>
      </w:r>
    </w:p>
    <w:p w:rsidR="00303D92" w:rsidRPr="00224CA8" w:rsidRDefault="00303D92" w:rsidP="00DC6A61">
      <w:pPr>
        <w:tabs>
          <w:tab w:val="left" w:pos="993"/>
        </w:tabs>
        <w:spacing w:after="0" w:line="240" w:lineRule="auto"/>
        <w:jc w:val="both"/>
        <w:rPr>
          <w:rFonts w:ascii="Times New Roman" w:eastAsia="Calibri" w:hAnsi="Times New Roman" w:cs="Times New Roman"/>
          <w:sz w:val="24"/>
          <w:szCs w:val="24"/>
          <w:lang w:val="en-ID"/>
        </w:rPr>
      </w:pPr>
      <w:proofErr w:type="spellStart"/>
      <w:r w:rsidRPr="00224CA8">
        <w:rPr>
          <w:rFonts w:ascii="Times New Roman" w:eastAsia="Calibri" w:hAnsi="Times New Roman" w:cs="Times New Roman"/>
          <w:sz w:val="24"/>
          <w:szCs w:val="24"/>
          <w:lang w:val="en-ID"/>
        </w:rPr>
        <w:t>Tenney</w:t>
      </w:r>
      <w:proofErr w:type="spellEnd"/>
      <w:r w:rsidRPr="00224CA8">
        <w:rPr>
          <w:rFonts w:ascii="Times New Roman" w:eastAsia="Calibri" w:hAnsi="Times New Roman" w:cs="Times New Roman"/>
          <w:sz w:val="24"/>
          <w:szCs w:val="24"/>
          <w:lang w:val="en-ID"/>
        </w:rPr>
        <w:t xml:space="preserve"> C. </w:t>
      </w:r>
      <w:proofErr w:type="spellStart"/>
      <w:r w:rsidRPr="00224CA8">
        <w:rPr>
          <w:rFonts w:ascii="Times New Roman" w:eastAsia="Calibri" w:hAnsi="Times New Roman" w:cs="Times New Roman"/>
          <w:sz w:val="24"/>
          <w:szCs w:val="24"/>
          <w:lang w:val="en-ID"/>
        </w:rPr>
        <w:t>Merril</w:t>
      </w:r>
      <w:proofErr w:type="spellEnd"/>
      <w:r w:rsidRPr="00224CA8">
        <w:rPr>
          <w:rFonts w:ascii="Times New Roman" w:eastAsia="Calibri" w:hAnsi="Times New Roman" w:cs="Times New Roman"/>
          <w:sz w:val="24"/>
          <w:szCs w:val="24"/>
          <w:lang w:val="en-ID"/>
        </w:rPr>
        <w:t xml:space="preserve">., </w:t>
      </w:r>
      <w:proofErr w:type="spellStart"/>
      <w:r w:rsidRPr="00224CA8">
        <w:rPr>
          <w:rFonts w:ascii="Times New Roman" w:eastAsia="Calibri" w:hAnsi="Times New Roman" w:cs="Times New Roman"/>
          <w:i/>
          <w:sz w:val="24"/>
          <w:szCs w:val="24"/>
          <w:lang w:val="en-ID"/>
        </w:rPr>
        <w:t>Survei</w:t>
      </w:r>
      <w:proofErr w:type="spellEnd"/>
      <w:r w:rsidRPr="00224CA8">
        <w:rPr>
          <w:rFonts w:ascii="Times New Roman" w:eastAsia="Calibri" w:hAnsi="Times New Roman" w:cs="Times New Roman"/>
          <w:i/>
          <w:sz w:val="24"/>
          <w:szCs w:val="24"/>
          <w:lang w:val="en-ID"/>
        </w:rPr>
        <w:t xml:space="preserve"> </w:t>
      </w:r>
      <w:proofErr w:type="spellStart"/>
      <w:r w:rsidRPr="00224CA8">
        <w:rPr>
          <w:rFonts w:ascii="Times New Roman" w:eastAsia="Calibri" w:hAnsi="Times New Roman" w:cs="Times New Roman"/>
          <w:i/>
          <w:sz w:val="24"/>
          <w:szCs w:val="24"/>
          <w:lang w:val="en-ID"/>
        </w:rPr>
        <w:t>perjanjian</w:t>
      </w:r>
      <w:proofErr w:type="spellEnd"/>
      <w:r w:rsidRPr="00224CA8">
        <w:rPr>
          <w:rFonts w:ascii="Times New Roman" w:eastAsia="Calibri" w:hAnsi="Times New Roman" w:cs="Times New Roman"/>
          <w:i/>
          <w:sz w:val="24"/>
          <w:szCs w:val="24"/>
          <w:lang w:val="en-ID"/>
        </w:rPr>
        <w:t xml:space="preserve"> </w:t>
      </w:r>
      <w:proofErr w:type="spellStart"/>
      <w:r w:rsidRPr="00224CA8">
        <w:rPr>
          <w:rFonts w:ascii="Times New Roman" w:eastAsia="Calibri" w:hAnsi="Times New Roman" w:cs="Times New Roman"/>
          <w:i/>
          <w:sz w:val="24"/>
          <w:szCs w:val="24"/>
          <w:lang w:val="en-ID"/>
        </w:rPr>
        <w:t>Baru</w:t>
      </w:r>
      <w:proofErr w:type="spellEnd"/>
      <w:r w:rsidRPr="00224CA8">
        <w:rPr>
          <w:rFonts w:ascii="Times New Roman" w:eastAsia="Calibri" w:hAnsi="Times New Roman" w:cs="Times New Roman"/>
          <w:sz w:val="24"/>
          <w:szCs w:val="24"/>
          <w:lang w:val="en-ID"/>
        </w:rPr>
        <w:t xml:space="preserve"> (Malang: Yayasan </w:t>
      </w:r>
      <w:proofErr w:type="spellStart"/>
      <w:r w:rsidRPr="00224CA8">
        <w:rPr>
          <w:rFonts w:ascii="Times New Roman" w:eastAsia="Calibri" w:hAnsi="Times New Roman" w:cs="Times New Roman"/>
          <w:sz w:val="24"/>
          <w:szCs w:val="24"/>
          <w:lang w:val="en-ID"/>
        </w:rPr>
        <w:t>penerbit</w:t>
      </w:r>
      <w:proofErr w:type="spellEnd"/>
      <w:r w:rsidRPr="00224CA8">
        <w:rPr>
          <w:rFonts w:ascii="Times New Roman" w:eastAsia="Calibri" w:hAnsi="Times New Roman" w:cs="Times New Roman"/>
          <w:sz w:val="24"/>
          <w:szCs w:val="24"/>
          <w:lang w:val="en-ID"/>
        </w:rPr>
        <w:t xml:space="preserve"> </w:t>
      </w:r>
      <w:proofErr w:type="spellStart"/>
      <w:r w:rsidRPr="00224CA8">
        <w:rPr>
          <w:rFonts w:ascii="Times New Roman" w:eastAsia="Calibri" w:hAnsi="Times New Roman" w:cs="Times New Roman"/>
          <w:sz w:val="24"/>
          <w:szCs w:val="24"/>
          <w:lang w:val="en-ID"/>
        </w:rPr>
        <w:t>Gandum</w:t>
      </w:r>
      <w:proofErr w:type="spellEnd"/>
      <w:r w:rsidRPr="00224CA8">
        <w:rPr>
          <w:rFonts w:ascii="Times New Roman" w:eastAsia="Calibri" w:hAnsi="Times New Roman" w:cs="Times New Roman"/>
          <w:sz w:val="24"/>
          <w:szCs w:val="24"/>
          <w:lang w:val="en-ID"/>
        </w:rPr>
        <w:t xml:space="preserve"> mas 1995)</w:t>
      </w:r>
    </w:p>
    <w:p w:rsidR="00303D92" w:rsidRPr="00224CA8" w:rsidRDefault="00303D92" w:rsidP="00DC6A61">
      <w:pPr>
        <w:tabs>
          <w:tab w:val="left" w:pos="993"/>
        </w:tabs>
        <w:spacing w:after="0" w:line="240" w:lineRule="auto"/>
        <w:jc w:val="both"/>
        <w:rPr>
          <w:rFonts w:ascii="Times New Roman" w:eastAsia="Calibri" w:hAnsi="Times New Roman" w:cs="Times New Roman"/>
          <w:sz w:val="24"/>
          <w:szCs w:val="24"/>
          <w:lang w:val="en-ID"/>
        </w:rPr>
      </w:pPr>
      <w:r w:rsidRPr="00224CA8">
        <w:rPr>
          <w:rFonts w:ascii="Times New Roman" w:eastAsia="Calibri" w:hAnsi="Times New Roman" w:cs="Times New Roman"/>
          <w:i/>
          <w:sz w:val="24"/>
          <w:szCs w:val="24"/>
          <w:lang w:val="en-ID"/>
        </w:rPr>
        <w:t xml:space="preserve">Tim </w:t>
      </w:r>
      <w:proofErr w:type="spellStart"/>
      <w:r w:rsidRPr="00224CA8">
        <w:rPr>
          <w:rFonts w:ascii="Times New Roman" w:eastAsia="Calibri" w:hAnsi="Times New Roman" w:cs="Times New Roman"/>
          <w:i/>
          <w:sz w:val="24"/>
          <w:szCs w:val="24"/>
          <w:lang w:val="en-ID"/>
        </w:rPr>
        <w:t>Penyusun</w:t>
      </w:r>
      <w:proofErr w:type="spellEnd"/>
      <w:r w:rsidRPr="00224CA8">
        <w:rPr>
          <w:rFonts w:ascii="Times New Roman" w:eastAsia="Calibri" w:hAnsi="Times New Roman" w:cs="Times New Roman"/>
          <w:i/>
          <w:sz w:val="24"/>
          <w:szCs w:val="24"/>
          <w:lang w:val="en-ID"/>
        </w:rPr>
        <w:t xml:space="preserve"> </w:t>
      </w:r>
      <w:proofErr w:type="spellStart"/>
      <w:r w:rsidRPr="00224CA8">
        <w:rPr>
          <w:rFonts w:ascii="Times New Roman" w:eastAsia="Calibri" w:hAnsi="Times New Roman" w:cs="Times New Roman"/>
          <w:i/>
          <w:sz w:val="24"/>
          <w:szCs w:val="24"/>
          <w:lang w:val="en-ID"/>
        </w:rPr>
        <w:t>Ensiklopedia</w:t>
      </w:r>
      <w:proofErr w:type="spellEnd"/>
      <w:r w:rsidRPr="00224CA8">
        <w:rPr>
          <w:rFonts w:ascii="Times New Roman" w:eastAsia="Calibri" w:hAnsi="Times New Roman" w:cs="Times New Roman"/>
          <w:i/>
          <w:sz w:val="24"/>
          <w:szCs w:val="24"/>
          <w:lang w:val="en-ID"/>
        </w:rPr>
        <w:t xml:space="preserve"> Indonesia</w:t>
      </w:r>
      <w:r w:rsidRPr="00224CA8">
        <w:rPr>
          <w:rFonts w:ascii="Times New Roman" w:eastAsia="Calibri" w:hAnsi="Times New Roman" w:cs="Times New Roman"/>
          <w:sz w:val="24"/>
          <w:szCs w:val="24"/>
          <w:lang w:val="en-ID"/>
        </w:rPr>
        <w:t xml:space="preserve"> (Jakarta: </w:t>
      </w:r>
      <w:proofErr w:type="spellStart"/>
      <w:r w:rsidRPr="00224CA8">
        <w:rPr>
          <w:rFonts w:ascii="Times New Roman" w:eastAsia="Calibri" w:hAnsi="Times New Roman" w:cs="Times New Roman"/>
          <w:sz w:val="24"/>
          <w:szCs w:val="24"/>
          <w:lang w:val="en-ID"/>
        </w:rPr>
        <w:t>Icthiar</w:t>
      </w:r>
      <w:proofErr w:type="spellEnd"/>
      <w:r w:rsidRPr="00224CA8">
        <w:rPr>
          <w:rFonts w:ascii="Times New Roman" w:eastAsia="Calibri" w:hAnsi="Times New Roman" w:cs="Times New Roman"/>
          <w:sz w:val="24"/>
          <w:szCs w:val="24"/>
          <w:lang w:val="en-ID"/>
        </w:rPr>
        <w:t xml:space="preserve"> </w:t>
      </w:r>
      <w:proofErr w:type="spellStart"/>
      <w:r w:rsidRPr="00224CA8">
        <w:rPr>
          <w:rFonts w:ascii="Times New Roman" w:eastAsia="Calibri" w:hAnsi="Times New Roman" w:cs="Times New Roman"/>
          <w:sz w:val="24"/>
          <w:szCs w:val="24"/>
          <w:lang w:val="en-ID"/>
        </w:rPr>
        <w:t>Baru</w:t>
      </w:r>
      <w:proofErr w:type="spellEnd"/>
      <w:r w:rsidRPr="00224CA8">
        <w:rPr>
          <w:rFonts w:ascii="Times New Roman" w:eastAsia="Calibri" w:hAnsi="Times New Roman" w:cs="Times New Roman"/>
          <w:sz w:val="24"/>
          <w:szCs w:val="24"/>
          <w:lang w:val="en-ID"/>
        </w:rPr>
        <w:t xml:space="preserve">-Van </w:t>
      </w:r>
      <w:proofErr w:type="spellStart"/>
      <w:r w:rsidRPr="00224CA8">
        <w:rPr>
          <w:rFonts w:ascii="Times New Roman" w:eastAsia="Calibri" w:hAnsi="Times New Roman" w:cs="Times New Roman"/>
          <w:sz w:val="24"/>
          <w:szCs w:val="24"/>
          <w:lang w:val="en-ID"/>
        </w:rPr>
        <w:t>Hoeve</w:t>
      </w:r>
      <w:proofErr w:type="spellEnd"/>
      <w:r w:rsidRPr="00224CA8">
        <w:rPr>
          <w:rFonts w:ascii="Times New Roman" w:eastAsia="Calibri" w:hAnsi="Times New Roman" w:cs="Times New Roman"/>
          <w:sz w:val="24"/>
          <w:szCs w:val="24"/>
          <w:lang w:val="en-ID"/>
        </w:rPr>
        <w:t xml:space="preserve"> 1984)</w:t>
      </w:r>
    </w:p>
    <w:p w:rsidR="00303D92" w:rsidRPr="00224CA8" w:rsidRDefault="00303D92" w:rsidP="00DC6A61">
      <w:pPr>
        <w:spacing w:after="0" w:line="240" w:lineRule="auto"/>
        <w:jc w:val="both"/>
        <w:rPr>
          <w:rFonts w:ascii="Times New Roman" w:eastAsia="Calibri" w:hAnsi="Times New Roman" w:cs="Times New Roman"/>
          <w:sz w:val="24"/>
          <w:szCs w:val="24"/>
          <w:lang w:val="en-ID"/>
        </w:rPr>
      </w:pPr>
      <w:proofErr w:type="spellStart"/>
      <w:r w:rsidRPr="00224CA8">
        <w:rPr>
          <w:rFonts w:ascii="Times New Roman" w:eastAsia="Calibri" w:hAnsi="Times New Roman" w:cs="Times New Roman"/>
          <w:sz w:val="24"/>
          <w:szCs w:val="24"/>
          <w:lang w:val="en-ID"/>
        </w:rPr>
        <w:t>Yakob</w:t>
      </w:r>
      <w:proofErr w:type="spellEnd"/>
      <w:r w:rsidRPr="00224CA8">
        <w:rPr>
          <w:rFonts w:ascii="Times New Roman" w:eastAsia="Calibri" w:hAnsi="Times New Roman" w:cs="Times New Roman"/>
          <w:sz w:val="24"/>
          <w:szCs w:val="24"/>
          <w:lang w:val="en-ID"/>
        </w:rPr>
        <w:t xml:space="preserve"> </w:t>
      </w:r>
      <w:proofErr w:type="spellStart"/>
      <w:r w:rsidRPr="00224CA8">
        <w:rPr>
          <w:rFonts w:ascii="Times New Roman" w:eastAsia="Calibri" w:hAnsi="Times New Roman" w:cs="Times New Roman"/>
          <w:sz w:val="24"/>
          <w:szCs w:val="24"/>
          <w:lang w:val="en-ID"/>
        </w:rPr>
        <w:t>Tomatala</w:t>
      </w:r>
      <w:proofErr w:type="spellEnd"/>
      <w:r w:rsidRPr="00224CA8">
        <w:rPr>
          <w:rFonts w:ascii="Times New Roman" w:eastAsia="Calibri" w:hAnsi="Times New Roman" w:cs="Times New Roman"/>
          <w:sz w:val="24"/>
          <w:szCs w:val="24"/>
          <w:lang w:val="en-ID"/>
        </w:rPr>
        <w:t xml:space="preserve">, </w:t>
      </w:r>
      <w:proofErr w:type="spellStart"/>
      <w:r w:rsidRPr="00224CA8">
        <w:rPr>
          <w:rFonts w:ascii="Times New Roman" w:eastAsia="Calibri" w:hAnsi="Times New Roman" w:cs="Times New Roman"/>
          <w:i/>
          <w:sz w:val="24"/>
          <w:szCs w:val="24"/>
          <w:lang w:val="en-ID"/>
        </w:rPr>
        <w:t>Yesus</w:t>
      </w:r>
      <w:proofErr w:type="spellEnd"/>
      <w:r w:rsidRPr="00224CA8">
        <w:rPr>
          <w:rFonts w:ascii="Times New Roman" w:eastAsia="Calibri" w:hAnsi="Times New Roman" w:cs="Times New Roman"/>
          <w:i/>
          <w:sz w:val="24"/>
          <w:szCs w:val="24"/>
          <w:lang w:val="en-ID"/>
        </w:rPr>
        <w:t xml:space="preserve"> </w:t>
      </w:r>
      <w:proofErr w:type="spellStart"/>
      <w:r w:rsidRPr="00224CA8">
        <w:rPr>
          <w:rFonts w:ascii="Times New Roman" w:eastAsia="Calibri" w:hAnsi="Times New Roman" w:cs="Times New Roman"/>
          <w:i/>
          <w:sz w:val="24"/>
          <w:szCs w:val="24"/>
          <w:lang w:val="en-ID"/>
        </w:rPr>
        <w:t>Kristus</w:t>
      </w:r>
      <w:proofErr w:type="spellEnd"/>
      <w:r w:rsidRPr="00224CA8">
        <w:rPr>
          <w:rFonts w:ascii="Times New Roman" w:eastAsia="Calibri" w:hAnsi="Times New Roman" w:cs="Times New Roman"/>
          <w:i/>
          <w:sz w:val="24"/>
          <w:szCs w:val="24"/>
          <w:lang w:val="en-ID"/>
        </w:rPr>
        <w:t xml:space="preserve"> </w:t>
      </w:r>
      <w:proofErr w:type="spellStart"/>
      <w:r w:rsidRPr="00224CA8">
        <w:rPr>
          <w:rFonts w:ascii="Times New Roman" w:eastAsia="Calibri" w:hAnsi="Times New Roman" w:cs="Times New Roman"/>
          <w:i/>
          <w:sz w:val="24"/>
          <w:szCs w:val="24"/>
          <w:lang w:val="en-ID"/>
        </w:rPr>
        <w:t>Juruselamat</w:t>
      </w:r>
      <w:proofErr w:type="spellEnd"/>
      <w:r w:rsidRPr="00224CA8">
        <w:rPr>
          <w:rFonts w:ascii="Times New Roman" w:eastAsia="Calibri" w:hAnsi="Times New Roman" w:cs="Times New Roman"/>
          <w:i/>
          <w:sz w:val="24"/>
          <w:szCs w:val="24"/>
          <w:lang w:val="en-ID"/>
        </w:rPr>
        <w:t xml:space="preserve"> Dunia, </w:t>
      </w:r>
      <w:r w:rsidRPr="00224CA8">
        <w:rPr>
          <w:rFonts w:ascii="Times New Roman" w:eastAsia="Calibri" w:hAnsi="Times New Roman" w:cs="Times New Roman"/>
          <w:sz w:val="24"/>
          <w:szCs w:val="24"/>
          <w:lang w:val="en-ID"/>
        </w:rPr>
        <w:t>(Jakarta: YT Leadership Foundation 2004)</w:t>
      </w:r>
    </w:p>
    <w:p w:rsidR="00303D92" w:rsidRPr="00224CA8" w:rsidRDefault="00303D92" w:rsidP="00DC6A61">
      <w:pPr>
        <w:spacing w:after="0" w:line="240" w:lineRule="auto"/>
        <w:rPr>
          <w:rFonts w:ascii="Times New Roman" w:eastAsia="Calibri" w:hAnsi="Times New Roman" w:cs="Times New Roman"/>
          <w:sz w:val="24"/>
          <w:szCs w:val="24"/>
          <w:lang w:val="en-ID"/>
        </w:rPr>
      </w:pPr>
      <w:r w:rsidRPr="00224CA8">
        <w:rPr>
          <w:rFonts w:ascii="Times New Roman" w:eastAsia="Calibri" w:hAnsi="Times New Roman" w:cs="Times New Roman"/>
          <w:sz w:val="24"/>
          <w:szCs w:val="24"/>
          <w:lang w:val="en-ID"/>
        </w:rPr>
        <w:t xml:space="preserve">Tong </w:t>
      </w:r>
      <w:proofErr w:type="spellStart"/>
      <w:r w:rsidRPr="00224CA8">
        <w:rPr>
          <w:rFonts w:ascii="Times New Roman" w:eastAsia="Calibri" w:hAnsi="Times New Roman" w:cs="Times New Roman"/>
          <w:sz w:val="24"/>
          <w:szCs w:val="24"/>
          <w:lang w:val="en-ID"/>
        </w:rPr>
        <w:t>Stpehen</w:t>
      </w:r>
      <w:proofErr w:type="spellEnd"/>
      <w:r w:rsidRPr="00224CA8">
        <w:rPr>
          <w:rFonts w:ascii="Times New Roman" w:eastAsia="Calibri" w:hAnsi="Times New Roman" w:cs="Times New Roman"/>
          <w:sz w:val="24"/>
          <w:szCs w:val="24"/>
          <w:lang w:val="en-ID"/>
        </w:rPr>
        <w:t xml:space="preserve">, </w:t>
      </w:r>
      <w:r w:rsidRPr="00224CA8">
        <w:rPr>
          <w:rFonts w:ascii="Times New Roman" w:eastAsia="Calibri" w:hAnsi="Times New Roman" w:cs="Times New Roman"/>
          <w:i/>
          <w:sz w:val="24"/>
          <w:szCs w:val="24"/>
          <w:lang w:val="en-ID"/>
        </w:rPr>
        <w:t xml:space="preserve">Dari Iman </w:t>
      </w:r>
      <w:proofErr w:type="spellStart"/>
      <w:r w:rsidRPr="00224CA8">
        <w:rPr>
          <w:rFonts w:ascii="Times New Roman" w:eastAsia="Calibri" w:hAnsi="Times New Roman" w:cs="Times New Roman"/>
          <w:i/>
          <w:sz w:val="24"/>
          <w:szCs w:val="24"/>
          <w:lang w:val="en-ID"/>
        </w:rPr>
        <w:t>Kepada</w:t>
      </w:r>
      <w:proofErr w:type="spellEnd"/>
      <w:r w:rsidRPr="00224CA8">
        <w:rPr>
          <w:rFonts w:ascii="Times New Roman" w:eastAsia="Calibri" w:hAnsi="Times New Roman" w:cs="Times New Roman"/>
          <w:i/>
          <w:sz w:val="24"/>
          <w:szCs w:val="24"/>
          <w:lang w:val="en-ID"/>
        </w:rPr>
        <w:t xml:space="preserve"> Iman</w:t>
      </w:r>
      <w:r w:rsidRPr="00224CA8">
        <w:rPr>
          <w:rFonts w:ascii="Times New Roman" w:eastAsia="Calibri" w:hAnsi="Times New Roman" w:cs="Times New Roman"/>
          <w:sz w:val="24"/>
          <w:szCs w:val="24"/>
          <w:lang w:val="en-ID"/>
        </w:rPr>
        <w:t xml:space="preserve"> (Surabaya: Momentum 2015)</w:t>
      </w:r>
    </w:p>
    <w:p w:rsidR="00303D92" w:rsidRPr="00224CA8" w:rsidRDefault="00303D92" w:rsidP="00DC6A61">
      <w:pPr>
        <w:tabs>
          <w:tab w:val="left" w:pos="993"/>
        </w:tabs>
        <w:spacing w:after="0" w:line="240" w:lineRule="auto"/>
        <w:jc w:val="both"/>
        <w:rPr>
          <w:rFonts w:ascii="Times New Roman" w:eastAsia="Calibri" w:hAnsi="Times New Roman" w:cs="Times New Roman"/>
          <w:sz w:val="24"/>
          <w:szCs w:val="24"/>
          <w:lang w:val="en-ID"/>
        </w:rPr>
      </w:pPr>
      <w:proofErr w:type="spellStart"/>
      <w:r w:rsidRPr="00224CA8">
        <w:rPr>
          <w:rFonts w:ascii="Times New Roman" w:eastAsia="Calibri" w:hAnsi="Times New Roman" w:cs="Times New Roman"/>
          <w:sz w:val="24"/>
          <w:szCs w:val="24"/>
          <w:lang w:val="en-ID"/>
        </w:rPr>
        <w:t>Tomatala</w:t>
      </w:r>
      <w:proofErr w:type="spellEnd"/>
      <w:r w:rsidRPr="00224CA8">
        <w:rPr>
          <w:rFonts w:ascii="Times New Roman" w:eastAsia="Calibri" w:hAnsi="Times New Roman" w:cs="Times New Roman"/>
          <w:sz w:val="24"/>
          <w:szCs w:val="24"/>
          <w:lang w:val="en-ID"/>
        </w:rPr>
        <w:t xml:space="preserve"> </w:t>
      </w:r>
      <w:proofErr w:type="spellStart"/>
      <w:r w:rsidRPr="00224CA8">
        <w:rPr>
          <w:rFonts w:ascii="Times New Roman" w:eastAsia="Calibri" w:hAnsi="Times New Roman" w:cs="Times New Roman"/>
          <w:sz w:val="24"/>
          <w:szCs w:val="24"/>
          <w:lang w:val="en-ID"/>
        </w:rPr>
        <w:t>Yakob</w:t>
      </w:r>
      <w:proofErr w:type="spellEnd"/>
      <w:r w:rsidRPr="00224CA8">
        <w:rPr>
          <w:rFonts w:ascii="Times New Roman" w:eastAsia="Calibri" w:hAnsi="Times New Roman" w:cs="Times New Roman"/>
          <w:i/>
          <w:sz w:val="24"/>
          <w:szCs w:val="24"/>
          <w:lang w:val="en-ID"/>
        </w:rPr>
        <w:t xml:space="preserve">, </w:t>
      </w:r>
      <w:proofErr w:type="spellStart"/>
      <w:r w:rsidRPr="00224CA8">
        <w:rPr>
          <w:rFonts w:ascii="Times New Roman" w:eastAsia="Calibri" w:hAnsi="Times New Roman" w:cs="Times New Roman"/>
          <w:i/>
          <w:sz w:val="24"/>
          <w:szCs w:val="24"/>
          <w:lang w:val="en-ID"/>
        </w:rPr>
        <w:t>Theologi</w:t>
      </w:r>
      <w:proofErr w:type="spellEnd"/>
      <w:r w:rsidRPr="00224CA8">
        <w:rPr>
          <w:rFonts w:ascii="Times New Roman" w:eastAsia="Calibri" w:hAnsi="Times New Roman" w:cs="Times New Roman"/>
          <w:i/>
          <w:sz w:val="24"/>
          <w:szCs w:val="24"/>
          <w:lang w:val="en-ID"/>
        </w:rPr>
        <w:t xml:space="preserve"> </w:t>
      </w:r>
      <w:proofErr w:type="spellStart"/>
      <w:r w:rsidRPr="00224CA8">
        <w:rPr>
          <w:rFonts w:ascii="Times New Roman" w:eastAsia="Calibri" w:hAnsi="Times New Roman" w:cs="Times New Roman"/>
          <w:i/>
          <w:sz w:val="24"/>
          <w:szCs w:val="24"/>
          <w:lang w:val="en-ID"/>
        </w:rPr>
        <w:t>Misi</w:t>
      </w:r>
      <w:proofErr w:type="spellEnd"/>
      <w:r w:rsidRPr="00224CA8">
        <w:rPr>
          <w:rFonts w:ascii="Times New Roman" w:eastAsia="Calibri" w:hAnsi="Times New Roman" w:cs="Times New Roman"/>
          <w:sz w:val="24"/>
          <w:szCs w:val="24"/>
          <w:lang w:val="en-ID"/>
        </w:rPr>
        <w:t xml:space="preserve"> (Jakarta: YT Leadership </w:t>
      </w:r>
      <w:proofErr w:type="spellStart"/>
      <w:r w:rsidRPr="00224CA8">
        <w:rPr>
          <w:rFonts w:ascii="Times New Roman" w:eastAsia="Calibri" w:hAnsi="Times New Roman" w:cs="Times New Roman"/>
          <w:sz w:val="24"/>
          <w:szCs w:val="24"/>
          <w:lang w:val="en-ID"/>
        </w:rPr>
        <w:t>Fondation</w:t>
      </w:r>
      <w:proofErr w:type="spellEnd"/>
      <w:r w:rsidRPr="00224CA8">
        <w:rPr>
          <w:rFonts w:ascii="Times New Roman" w:eastAsia="Calibri" w:hAnsi="Times New Roman" w:cs="Times New Roman"/>
          <w:sz w:val="24"/>
          <w:szCs w:val="24"/>
          <w:lang w:val="en-ID"/>
        </w:rPr>
        <w:t>, 2003)</w:t>
      </w:r>
    </w:p>
    <w:p w:rsidR="00303D92" w:rsidRPr="00224CA8" w:rsidRDefault="00303D92" w:rsidP="00DC6A61">
      <w:pPr>
        <w:tabs>
          <w:tab w:val="left" w:pos="993"/>
        </w:tabs>
        <w:spacing w:after="0" w:line="240" w:lineRule="auto"/>
        <w:jc w:val="both"/>
        <w:rPr>
          <w:rFonts w:ascii="Times New Roman" w:eastAsia="Calibri" w:hAnsi="Times New Roman" w:cs="Times New Roman"/>
          <w:sz w:val="24"/>
          <w:szCs w:val="24"/>
          <w:lang w:val="en-ID"/>
        </w:rPr>
      </w:pPr>
      <w:r w:rsidRPr="00224CA8">
        <w:rPr>
          <w:rFonts w:ascii="Times New Roman" w:eastAsia="Calibri" w:hAnsi="Times New Roman" w:cs="Times New Roman"/>
          <w:sz w:val="24"/>
          <w:szCs w:val="24"/>
          <w:lang w:val="en-ID"/>
        </w:rPr>
        <w:t xml:space="preserve">Utley Bob, </w:t>
      </w:r>
      <w:r w:rsidRPr="00224CA8">
        <w:rPr>
          <w:rFonts w:ascii="Times New Roman" w:eastAsia="Calibri" w:hAnsi="Times New Roman" w:cs="Times New Roman"/>
          <w:i/>
          <w:sz w:val="24"/>
          <w:szCs w:val="24"/>
          <w:lang w:val="en-ID"/>
        </w:rPr>
        <w:t xml:space="preserve">Surat Paulus </w:t>
      </w:r>
      <w:proofErr w:type="spellStart"/>
      <w:r w:rsidRPr="00224CA8">
        <w:rPr>
          <w:rFonts w:ascii="Times New Roman" w:eastAsia="Calibri" w:hAnsi="Times New Roman" w:cs="Times New Roman"/>
          <w:i/>
          <w:sz w:val="24"/>
          <w:szCs w:val="24"/>
          <w:lang w:val="en-ID"/>
        </w:rPr>
        <w:t>kepada</w:t>
      </w:r>
      <w:proofErr w:type="spellEnd"/>
      <w:r w:rsidRPr="00224CA8">
        <w:rPr>
          <w:rFonts w:ascii="Times New Roman" w:eastAsia="Calibri" w:hAnsi="Times New Roman" w:cs="Times New Roman"/>
          <w:i/>
          <w:sz w:val="24"/>
          <w:szCs w:val="24"/>
          <w:lang w:val="en-ID"/>
        </w:rPr>
        <w:t xml:space="preserve"> </w:t>
      </w:r>
      <w:proofErr w:type="spellStart"/>
      <w:r w:rsidRPr="00224CA8">
        <w:rPr>
          <w:rFonts w:ascii="Times New Roman" w:eastAsia="Calibri" w:hAnsi="Times New Roman" w:cs="Times New Roman"/>
          <w:i/>
          <w:sz w:val="24"/>
          <w:szCs w:val="24"/>
          <w:lang w:val="en-ID"/>
        </w:rPr>
        <w:t>Jemaat</w:t>
      </w:r>
      <w:proofErr w:type="spellEnd"/>
      <w:r w:rsidRPr="00224CA8">
        <w:rPr>
          <w:rFonts w:ascii="Times New Roman" w:eastAsia="Calibri" w:hAnsi="Times New Roman" w:cs="Times New Roman"/>
          <w:i/>
          <w:sz w:val="24"/>
          <w:szCs w:val="24"/>
          <w:lang w:val="en-ID"/>
        </w:rPr>
        <w:t xml:space="preserve"> di Roma</w:t>
      </w:r>
      <w:r w:rsidRPr="00224CA8">
        <w:rPr>
          <w:rFonts w:ascii="Times New Roman" w:eastAsia="Calibri" w:hAnsi="Times New Roman" w:cs="Times New Roman"/>
          <w:sz w:val="24"/>
          <w:szCs w:val="24"/>
          <w:lang w:val="en-ID"/>
        </w:rPr>
        <w:t xml:space="preserve">. </w:t>
      </w:r>
      <w:r w:rsidRPr="00224CA8">
        <w:rPr>
          <w:rFonts w:ascii="Times New Roman" w:eastAsia="Calibri" w:hAnsi="Times New Roman" w:cs="Times New Roman"/>
          <w:i/>
          <w:sz w:val="24"/>
          <w:szCs w:val="24"/>
          <w:lang w:val="en-ID"/>
        </w:rPr>
        <w:t>Vol. 5</w:t>
      </w:r>
      <w:r w:rsidRPr="00224CA8">
        <w:rPr>
          <w:rFonts w:ascii="Times New Roman" w:eastAsia="Calibri" w:hAnsi="Times New Roman" w:cs="Times New Roman"/>
          <w:sz w:val="24"/>
          <w:szCs w:val="24"/>
          <w:lang w:val="en-ID"/>
        </w:rPr>
        <w:t xml:space="preserve"> (Texas: Bible Lessons International, </w:t>
      </w:r>
      <w:proofErr w:type="spellStart"/>
      <w:r w:rsidRPr="00224CA8">
        <w:rPr>
          <w:rFonts w:ascii="Times New Roman" w:eastAsia="Calibri" w:hAnsi="Times New Roman" w:cs="Times New Roman"/>
          <w:sz w:val="24"/>
          <w:szCs w:val="24"/>
          <w:lang w:val="en-ID"/>
        </w:rPr>
        <w:t>Marshali</w:t>
      </w:r>
      <w:proofErr w:type="spellEnd"/>
      <w:r w:rsidRPr="00224CA8">
        <w:rPr>
          <w:rFonts w:ascii="Times New Roman" w:eastAsia="Calibri" w:hAnsi="Times New Roman" w:cs="Times New Roman"/>
          <w:sz w:val="24"/>
          <w:szCs w:val="24"/>
          <w:lang w:val="en-ID"/>
        </w:rPr>
        <w:t xml:space="preserve"> 2010)</w:t>
      </w:r>
    </w:p>
    <w:p w:rsidR="00303D92" w:rsidRPr="00FD7164" w:rsidRDefault="00303D92" w:rsidP="00DC6A61">
      <w:pPr>
        <w:pStyle w:val="FootnoteText"/>
        <w:rPr>
          <w:rFonts w:ascii="Times New Roman" w:hAnsi="Times New Roman" w:cs="Times New Roman"/>
          <w:sz w:val="24"/>
          <w:szCs w:val="24"/>
          <w:lang w:val="en-ID"/>
        </w:rPr>
      </w:pPr>
      <w:r w:rsidRPr="00FD7164">
        <w:rPr>
          <w:rFonts w:ascii="Times New Roman" w:hAnsi="Times New Roman" w:cs="Times New Roman"/>
          <w:sz w:val="24"/>
          <w:szCs w:val="24"/>
          <w:lang w:val="en-ID"/>
        </w:rPr>
        <w:t xml:space="preserve">Ryken Leland, </w:t>
      </w:r>
      <w:proofErr w:type="spellStart"/>
      <w:r w:rsidRPr="00FD7164">
        <w:rPr>
          <w:rFonts w:ascii="Times New Roman" w:hAnsi="Times New Roman" w:cs="Times New Roman"/>
          <w:i/>
          <w:sz w:val="24"/>
          <w:szCs w:val="24"/>
          <w:lang w:val="en-ID"/>
        </w:rPr>
        <w:t>Kamus</w:t>
      </w:r>
      <w:proofErr w:type="spellEnd"/>
      <w:r w:rsidRPr="00FD7164">
        <w:rPr>
          <w:rFonts w:ascii="Times New Roman" w:hAnsi="Times New Roman" w:cs="Times New Roman"/>
          <w:i/>
          <w:sz w:val="24"/>
          <w:szCs w:val="24"/>
          <w:lang w:val="en-ID"/>
        </w:rPr>
        <w:t xml:space="preserve"> </w:t>
      </w:r>
      <w:proofErr w:type="spellStart"/>
      <w:r w:rsidRPr="00FD7164">
        <w:rPr>
          <w:rFonts w:ascii="Times New Roman" w:hAnsi="Times New Roman" w:cs="Times New Roman"/>
          <w:i/>
          <w:sz w:val="24"/>
          <w:szCs w:val="24"/>
          <w:lang w:val="en-ID"/>
        </w:rPr>
        <w:t>Gambaran</w:t>
      </w:r>
      <w:proofErr w:type="spellEnd"/>
      <w:r w:rsidRPr="00FD7164">
        <w:rPr>
          <w:rFonts w:ascii="Times New Roman" w:hAnsi="Times New Roman" w:cs="Times New Roman"/>
          <w:i/>
          <w:sz w:val="24"/>
          <w:szCs w:val="24"/>
          <w:lang w:val="en-ID"/>
        </w:rPr>
        <w:t xml:space="preserve"> </w:t>
      </w:r>
      <w:proofErr w:type="spellStart"/>
      <w:r w:rsidRPr="00FD7164">
        <w:rPr>
          <w:rFonts w:ascii="Times New Roman" w:hAnsi="Times New Roman" w:cs="Times New Roman"/>
          <w:i/>
          <w:sz w:val="24"/>
          <w:szCs w:val="24"/>
          <w:lang w:val="en-ID"/>
        </w:rPr>
        <w:t>Alkitab</w:t>
      </w:r>
      <w:proofErr w:type="spellEnd"/>
      <w:r w:rsidRPr="00FD7164">
        <w:rPr>
          <w:rFonts w:ascii="Times New Roman" w:hAnsi="Times New Roman" w:cs="Times New Roman"/>
          <w:i/>
          <w:sz w:val="24"/>
          <w:szCs w:val="24"/>
          <w:lang w:val="en-ID"/>
        </w:rPr>
        <w:t xml:space="preserve">, </w:t>
      </w:r>
      <w:r w:rsidRPr="00FD7164">
        <w:rPr>
          <w:rFonts w:ascii="Times New Roman" w:hAnsi="Times New Roman" w:cs="Times New Roman"/>
          <w:sz w:val="24"/>
          <w:szCs w:val="24"/>
          <w:lang w:val="en-ID"/>
        </w:rPr>
        <w:t>(Surabaya: Momentum 2011)</w:t>
      </w:r>
    </w:p>
    <w:p w:rsidR="00303D92" w:rsidRPr="00224CA8" w:rsidRDefault="00303D92" w:rsidP="00DC6A61">
      <w:pPr>
        <w:tabs>
          <w:tab w:val="left" w:pos="993"/>
        </w:tabs>
        <w:spacing w:after="0" w:line="240" w:lineRule="auto"/>
        <w:jc w:val="both"/>
        <w:rPr>
          <w:rFonts w:ascii="Times New Roman" w:eastAsia="Calibri" w:hAnsi="Times New Roman" w:cs="Times New Roman"/>
          <w:sz w:val="24"/>
          <w:szCs w:val="24"/>
          <w:lang w:val="en-ID"/>
        </w:rPr>
      </w:pPr>
      <w:proofErr w:type="spellStart"/>
      <w:r w:rsidRPr="00224CA8">
        <w:rPr>
          <w:rFonts w:ascii="Times New Roman" w:eastAsia="Calibri" w:hAnsi="Times New Roman" w:cs="Times New Roman"/>
          <w:sz w:val="24"/>
          <w:szCs w:val="24"/>
          <w:lang w:val="en-ID"/>
        </w:rPr>
        <w:t>Sipros</w:t>
      </w:r>
      <w:proofErr w:type="spellEnd"/>
      <w:r w:rsidRPr="00224CA8">
        <w:rPr>
          <w:rFonts w:ascii="Times New Roman" w:eastAsia="Calibri" w:hAnsi="Times New Roman" w:cs="Times New Roman"/>
          <w:sz w:val="24"/>
          <w:szCs w:val="24"/>
          <w:lang w:val="en-ID"/>
        </w:rPr>
        <w:t xml:space="preserve"> </w:t>
      </w:r>
      <w:proofErr w:type="spellStart"/>
      <w:r w:rsidRPr="00224CA8">
        <w:rPr>
          <w:rFonts w:ascii="Times New Roman" w:eastAsia="Calibri" w:hAnsi="Times New Roman" w:cs="Times New Roman"/>
          <w:sz w:val="24"/>
          <w:szCs w:val="24"/>
          <w:lang w:val="en-ID"/>
        </w:rPr>
        <w:t>Zodhiates</w:t>
      </w:r>
      <w:proofErr w:type="spellEnd"/>
      <w:r w:rsidRPr="00224CA8">
        <w:rPr>
          <w:rFonts w:ascii="Times New Roman" w:eastAsia="Calibri" w:hAnsi="Times New Roman" w:cs="Times New Roman"/>
          <w:sz w:val="24"/>
          <w:szCs w:val="24"/>
          <w:lang w:val="en-ID"/>
        </w:rPr>
        <w:t xml:space="preserve">, </w:t>
      </w:r>
      <w:r w:rsidRPr="00224CA8">
        <w:rPr>
          <w:rFonts w:ascii="Times New Roman" w:eastAsia="Calibri" w:hAnsi="Times New Roman" w:cs="Times New Roman"/>
          <w:i/>
          <w:sz w:val="24"/>
          <w:szCs w:val="24"/>
          <w:lang w:val="en-ID"/>
        </w:rPr>
        <w:t xml:space="preserve">The </w:t>
      </w:r>
      <w:proofErr w:type="spellStart"/>
      <w:r w:rsidRPr="00224CA8">
        <w:rPr>
          <w:rFonts w:ascii="Times New Roman" w:eastAsia="Calibri" w:hAnsi="Times New Roman" w:cs="Times New Roman"/>
          <w:i/>
          <w:sz w:val="24"/>
          <w:szCs w:val="24"/>
          <w:lang w:val="en-ID"/>
        </w:rPr>
        <w:t>Complet</w:t>
      </w:r>
      <w:proofErr w:type="spellEnd"/>
      <w:r w:rsidRPr="00224CA8">
        <w:rPr>
          <w:rFonts w:ascii="Times New Roman" w:eastAsia="Calibri" w:hAnsi="Times New Roman" w:cs="Times New Roman"/>
          <w:i/>
          <w:sz w:val="24"/>
          <w:szCs w:val="24"/>
          <w:lang w:val="en-ID"/>
        </w:rPr>
        <w:t xml:space="preserve"> World Study Dictionary – New Testament</w:t>
      </w:r>
      <w:r w:rsidRPr="00224CA8">
        <w:rPr>
          <w:rFonts w:ascii="Times New Roman" w:eastAsia="Calibri" w:hAnsi="Times New Roman" w:cs="Times New Roman"/>
          <w:sz w:val="24"/>
          <w:szCs w:val="24"/>
          <w:lang w:val="en-ID"/>
        </w:rPr>
        <w:t xml:space="preserve"> (</w:t>
      </w:r>
      <w:proofErr w:type="spellStart"/>
      <w:r w:rsidRPr="00224CA8">
        <w:rPr>
          <w:rFonts w:ascii="Times New Roman" w:eastAsia="Calibri" w:hAnsi="Times New Roman" w:cs="Times New Roman"/>
          <w:sz w:val="24"/>
          <w:szCs w:val="24"/>
          <w:lang w:val="en-ID"/>
        </w:rPr>
        <w:t>Cattanoga</w:t>
      </w:r>
      <w:proofErr w:type="spellEnd"/>
      <w:r w:rsidRPr="00224CA8">
        <w:rPr>
          <w:rFonts w:ascii="Times New Roman" w:eastAsia="Calibri" w:hAnsi="Times New Roman" w:cs="Times New Roman"/>
          <w:sz w:val="24"/>
          <w:szCs w:val="24"/>
          <w:lang w:val="en-ID"/>
        </w:rPr>
        <w:t>: AMG Publishers 1993)</w:t>
      </w:r>
    </w:p>
    <w:p w:rsidR="00303D92" w:rsidRDefault="00303D92" w:rsidP="00DC6A61">
      <w:pPr>
        <w:spacing w:after="0" w:line="240" w:lineRule="auto"/>
        <w:jc w:val="both"/>
        <w:rPr>
          <w:rFonts w:ascii="Times New Roman" w:eastAsia="Calibri" w:hAnsi="Times New Roman" w:cs="Times New Roman"/>
          <w:sz w:val="24"/>
          <w:szCs w:val="24"/>
          <w:lang w:val="en-ID"/>
        </w:rPr>
      </w:pPr>
      <w:proofErr w:type="spellStart"/>
      <w:r w:rsidRPr="00224CA8">
        <w:rPr>
          <w:rFonts w:ascii="Times New Roman" w:eastAsia="Calibri" w:hAnsi="Times New Roman" w:cs="Times New Roman"/>
          <w:sz w:val="24"/>
          <w:szCs w:val="24"/>
          <w:lang w:val="en-ID"/>
        </w:rPr>
        <w:t>Venema</w:t>
      </w:r>
      <w:proofErr w:type="spellEnd"/>
      <w:r w:rsidRPr="00224CA8">
        <w:rPr>
          <w:rFonts w:ascii="Times New Roman" w:eastAsia="Calibri" w:hAnsi="Times New Roman" w:cs="Times New Roman"/>
          <w:sz w:val="24"/>
          <w:szCs w:val="24"/>
          <w:lang w:val="en-ID"/>
        </w:rPr>
        <w:t xml:space="preserve"> H., </w:t>
      </w:r>
      <w:proofErr w:type="spellStart"/>
      <w:r w:rsidRPr="00224CA8">
        <w:rPr>
          <w:rFonts w:ascii="Times New Roman" w:eastAsia="Calibri" w:hAnsi="Times New Roman" w:cs="Times New Roman"/>
          <w:i/>
          <w:sz w:val="24"/>
          <w:szCs w:val="24"/>
          <w:lang w:val="en-ID"/>
        </w:rPr>
        <w:t>Injil</w:t>
      </w:r>
      <w:proofErr w:type="spellEnd"/>
      <w:r w:rsidRPr="00224CA8">
        <w:rPr>
          <w:rFonts w:ascii="Times New Roman" w:eastAsia="Calibri" w:hAnsi="Times New Roman" w:cs="Times New Roman"/>
          <w:i/>
          <w:sz w:val="24"/>
          <w:szCs w:val="24"/>
          <w:lang w:val="en-ID"/>
        </w:rPr>
        <w:t xml:space="preserve"> </w:t>
      </w:r>
      <w:proofErr w:type="spellStart"/>
      <w:r w:rsidRPr="00224CA8">
        <w:rPr>
          <w:rFonts w:ascii="Times New Roman" w:eastAsia="Calibri" w:hAnsi="Times New Roman" w:cs="Times New Roman"/>
          <w:i/>
          <w:sz w:val="24"/>
          <w:szCs w:val="24"/>
          <w:lang w:val="en-ID"/>
        </w:rPr>
        <w:t>Bagi</w:t>
      </w:r>
      <w:proofErr w:type="spellEnd"/>
      <w:r w:rsidRPr="00224CA8">
        <w:rPr>
          <w:rFonts w:ascii="Times New Roman" w:eastAsia="Calibri" w:hAnsi="Times New Roman" w:cs="Times New Roman"/>
          <w:i/>
          <w:sz w:val="24"/>
          <w:szCs w:val="24"/>
          <w:lang w:val="en-ID"/>
        </w:rPr>
        <w:t xml:space="preserve"> </w:t>
      </w:r>
      <w:proofErr w:type="spellStart"/>
      <w:r w:rsidRPr="00224CA8">
        <w:rPr>
          <w:rFonts w:ascii="Times New Roman" w:eastAsia="Calibri" w:hAnsi="Times New Roman" w:cs="Times New Roman"/>
          <w:i/>
          <w:sz w:val="24"/>
          <w:szCs w:val="24"/>
          <w:lang w:val="en-ID"/>
        </w:rPr>
        <w:t>Semua</w:t>
      </w:r>
      <w:proofErr w:type="spellEnd"/>
      <w:r w:rsidRPr="00224CA8">
        <w:rPr>
          <w:rFonts w:ascii="Times New Roman" w:eastAsia="Calibri" w:hAnsi="Times New Roman" w:cs="Times New Roman"/>
          <w:i/>
          <w:sz w:val="24"/>
          <w:szCs w:val="24"/>
          <w:lang w:val="en-ID"/>
        </w:rPr>
        <w:t xml:space="preserve"> Orang </w:t>
      </w:r>
      <w:r w:rsidRPr="00224CA8">
        <w:rPr>
          <w:rFonts w:ascii="Times New Roman" w:eastAsia="Calibri" w:hAnsi="Times New Roman" w:cs="Times New Roman"/>
          <w:sz w:val="24"/>
          <w:szCs w:val="24"/>
          <w:lang w:val="en-ID"/>
        </w:rPr>
        <w:t xml:space="preserve">(Jakarta: Yayasan </w:t>
      </w:r>
      <w:proofErr w:type="spellStart"/>
      <w:r>
        <w:rPr>
          <w:rFonts w:ascii="Times New Roman" w:eastAsia="Calibri" w:hAnsi="Times New Roman" w:cs="Times New Roman"/>
          <w:sz w:val="24"/>
          <w:szCs w:val="24"/>
          <w:lang w:val="en-ID"/>
        </w:rPr>
        <w:t>Komunikasi</w:t>
      </w:r>
      <w:proofErr w:type="spellEnd"/>
      <w:r>
        <w:rPr>
          <w:rFonts w:ascii="Times New Roman" w:eastAsia="Calibri" w:hAnsi="Times New Roman" w:cs="Times New Roman"/>
          <w:sz w:val="24"/>
          <w:szCs w:val="24"/>
          <w:lang w:val="en-ID"/>
        </w:rPr>
        <w:t xml:space="preserve"> Bina Kasih/OMF 1997)</w:t>
      </w:r>
      <w:r w:rsidRPr="00224CA8">
        <w:rPr>
          <w:rFonts w:ascii="Times New Roman" w:eastAsia="Calibri" w:hAnsi="Times New Roman" w:cs="Times New Roman"/>
          <w:sz w:val="24"/>
          <w:szCs w:val="24"/>
          <w:lang w:val="en-ID"/>
        </w:rPr>
        <w:t xml:space="preserve"> </w:t>
      </w:r>
    </w:p>
    <w:p w:rsidR="00303D92" w:rsidRPr="00224CA8" w:rsidRDefault="00303D92" w:rsidP="00DC6A61">
      <w:pPr>
        <w:spacing w:after="0" w:line="240" w:lineRule="auto"/>
        <w:jc w:val="both"/>
        <w:rPr>
          <w:rFonts w:ascii="Times New Roman" w:eastAsia="Calibri" w:hAnsi="Times New Roman" w:cs="Times New Roman"/>
          <w:sz w:val="24"/>
          <w:szCs w:val="24"/>
          <w:lang w:val="en-ID"/>
        </w:rPr>
      </w:pPr>
      <w:r w:rsidRPr="00224CA8">
        <w:rPr>
          <w:rFonts w:ascii="Times New Roman" w:eastAsia="Calibri" w:hAnsi="Times New Roman" w:cs="Times New Roman"/>
          <w:sz w:val="24"/>
          <w:szCs w:val="24"/>
          <w:lang w:val="en-ID"/>
        </w:rPr>
        <w:t xml:space="preserve">Van den End, </w:t>
      </w:r>
      <w:proofErr w:type="spellStart"/>
      <w:r w:rsidRPr="00224CA8">
        <w:rPr>
          <w:rFonts w:ascii="Times New Roman" w:eastAsia="Calibri" w:hAnsi="Times New Roman" w:cs="Times New Roman"/>
          <w:i/>
          <w:sz w:val="24"/>
          <w:szCs w:val="24"/>
          <w:lang w:val="en-ID"/>
        </w:rPr>
        <w:t>Tafsiran</w:t>
      </w:r>
      <w:proofErr w:type="spellEnd"/>
      <w:r w:rsidRPr="00224CA8">
        <w:rPr>
          <w:rFonts w:ascii="Times New Roman" w:eastAsia="Calibri" w:hAnsi="Times New Roman" w:cs="Times New Roman"/>
          <w:i/>
          <w:sz w:val="24"/>
          <w:szCs w:val="24"/>
          <w:lang w:val="en-ID"/>
        </w:rPr>
        <w:t xml:space="preserve"> </w:t>
      </w:r>
      <w:proofErr w:type="spellStart"/>
      <w:r w:rsidRPr="00224CA8">
        <w:rPr>
          <w:rFonts w:ascii="Times New Roman" w:eastAsia="Calibri" w:hAnsi="Times New Roman" w:cs="Times New Roman"/>
          <w:i/>
          <w:sz w:val="24"/>
          <w:szCs w:val="24"/>
          <w:lang w:val="en-ID"/>
        </w:rPr>
        <w:t>Alkitab</w:t>
      </w:r>
      <w:proofErr w:type="spellEnd"/>
      <w:r w:rsidRPr="00224CA8">
        <w:rPr>
          <w:rFonts w:ascii="Times New Roman" w:eastAsia="Calibri" w:hAnsi="Times New Roman" w:cs="Times New Roman"/>
          <w:i/>
          <w:sz w:val="24"/>
          <w:szCs w:val="24"/>
          <w:lang w:val="en-ID"/>
        </w:rPr>
        <w:t xml:space="preserve"> Surat Roma </w:t>
      </w:r>
      <w:r w:rsidRPr="00224CA8">
        <w:rPr>
          <w:rFonts w:ascii="Times New Roman" w:eastAsia="Calibri" w:hAnsi="Times New Roman" w:cs="Times New Roman"/>
          <w:sz w:val="24"/>
          <w:szCs w:val="24"/>
          <w:lang w:val="en-ID"/>
        </w:rPr>
        <w:t xml:space="preserve">(Jakarta: PT. BPK </w:t>
      </w:r>
      <w:proofErr w:type="spellStart"/>
      <w:r w:rsidRPr="00224CA8">
        <w:rPr>
          <w:rFonts w:ascii="Times New Roman" w:eastAsia="Calibri" w:hAnsi="Times New Roman" w:cs="Times New Roman"/>
          <w:sz w:val="24"/>
          <w:szCs w:val="24"/>
          <w:lang w:val="en-ID"/>
        </w:rPr>
        <w:t>Gunung</w:t>
      </w:r>
      <w:proofErr w:type="spellEnd"/>
      <w:r w:rsidRPr="00224CA8">
        <w:rPr>
          <w:rFonts w:ascii="Times New Roman" w:eastAsia="Calibri" w:hAnsi="Times New Roman" w:cs="Times New Roman"/>
          <w:sz w:val="24"/>
          <w:szCs w:val="24"/>
          <w:lang w:val="en-ID"/>
        </w:rPr>
        <w:t xml:space="preserve"> </w:t>
      </w:r>
      <w:proofErr w:type="spellStart"/>
      <w:r w:rsidRPr="00224CA8">
        <w:rPr>
          <w:rFonts w:ascii="Times New Roman" w:eastAsia="Calibri" w:hAnsi="Times New Roman" w:cs="Times New Roman"/>
          <w:sz w:val="24"/>
          <w:szCs w:val="24"/>
          <w:lang w:val="en-ID"/>
        </w:rPr>
        <w:t>Mulia</w:t>
      </w:r>
      <w:proofErr w:type="spellEnd"/>
      <w:r w:rsidRPr="00224CA8">
        <w:rPr>
          <w:rFonts w:ascii="Times New Roman" w:eastAsia="Calibri" w:hAnsi="Times New Roman" w:cs="Times New Roman"/>
          <w:sz w:val="24"/>
          <w:szCs w:val="24"/>
          <w:lang w:val="en-ID"/>
        </w:rPr>
        <w:t>, 1995)</w:t>
      </w:r>
    </w:p>
    <w:p w:rsidR="00303D92" w:rsidRPr="00224CA8" w:rsidRDefault="00303D92" w:rsidP="00DC6A61">
      <w:pPr>
        <w:tabs>
          <w:tab w:val="left" w:pos="993"/>
        </w:tabs>
        <w:spacing w:after="0" w:line="240" w:lineRule="auto"/>
        <w:jc w:val="both"/>
        <w:rPr>
          <w:rFonts w:ascii="Times New Roman" w:eastAsia="Calibri" w:hAnsi="Times New Roman" w:cs="Times New Roman"/>
          <w:sz w:val="24"/>
          <w:szCs w:val="24"/>
          <w:lang w:val="en-ID"/>
        </w:rPr>
      </w:pPr>
      <w:r w:rsidRPr="00224CA8">
        <w:rPr>
          <w:rFonts w:ascii="Times New Roman" w:eastAsia="Calibri" w:hAnsi="Times New Roman" w:cs="Times New Roman"/>
          <w:sz w:val="24"/>
          <w:szCs w:val="24"/>
        </w:rPr>
        <w:t xml:space="preserve">Willi </w:t>
      </w:r>
      <w:proofErr w:type="spellStart"/>
      <w:r w:rsidRPr="00224CA8">
        <w:rPr>
          <w:rFonts w:ascii="Times New Roman" w:eastAsia="Calibri" w:hAnsi="Times New Roman" w:cs="Times New Roman"/>
          <w:sz w:val="24"/>
          <w:szCs w:val="24"/>
        </w:rPr>
        <w:t>Marxen</w:t>
      </w:r>
      <w:proofErr w:type="spellEnd"/>
      <w:r w:rsidRPr="00224CA8">
        <w:rPr>
          <w:rFonts w:ascii="Times New Roman" w:eastAsia="Calibri" w:hAnsi="Times New Roman" w:cs="Times New Roman"/>
          <w:sz w:val="24"/>
          <w:szCs w:val="24"/>
        </w:rPr>
        <w:t xml:space="preserve">, </w:t>
      </w:r>
      <w:proofErr w:type="spellStart"/>
      <w:r w:rsidRPr="00224CA8">
        <w:rPr>
          <w:rFonts w:ascii="Times New Roman" w:eastAsia="Calibri" w:hAnsi="Times New Roman" w:cs="Times New Roman"/>
          <w:i/>
          <w:sz w:val="24"/>
          <w:szCs w:val="24"/>
        </w:rPr>
        <w:t>Pengantar</w:t>
      </w:r>
      <w:proofErr w:type="spellEnd"/>
      <w:r w:rsidRPr="00224CA8">
        <w:rPr>
          <w:rFonts w:ascii="Times New Roman" w:eastAsia="Calibri" w:hAnsi="Times New Roman" w:cs="Times New Roman"/>
          <w:i/>
          <w:sz w:val="24"/>
          <w:szCs w:val="24"/>
        </w:rPr>
        <w:t xml:space="preserve"> </w:t>
      </w:r>
      <w:proofErr w:type="spellStart"/>
      <w:r w:rsidRPr="00224CA8">
        <w:rPr>
          <w:rFonts w:ascii="Times New Roman" w:eastAsia="Calibri" w:hAnsi="Times New Roman" w:cs="Times New Roman"/>
          <w:i/>
          <w:sz w:val="24"/>
          <w:szCs w:val="24"/>
        </w:rPr>
        <w:t>Perjanjian</w:t>
      </w:r>
      <w:proofErr w:type="spellEnd"/>
      <w:r w:rsidRPr="00224CA8">
        <w:rPr>
          <w:rFonts w:ascii="Times New Roman" w:eastAsia="Calibri" w:hAnsi="Times New Roman" w:cs="Times New Roman"/>
          <w:i/>
          <w:sz w:val="24"/>
          <w:szCs w:val="24"/>
        </w:rPr>
        <w:t xml:space="preserve"> </w:t>
      </w:r>
      <w:proofErr w:type="spellStart"/>
      <w:r w:rsidRPr="00224CA8">
        <w:rPr>
          <w:rFonts w:ascii="Times New Roman" w:eastAsia="Calibri" w:hAnsi="Times New Roman" w:cs="Times New Roman"/>
          <w:i/>
          <w:sz w:val="24"/>
          <w:szCs w:val="24"/>
        </w:rPr>
        <w:t>Baru</w:t>
      </w:r>
      <w:proofErr w:type="spellEnd"/>
      <w:r w:rsidRPr="00224CA8">
        <w:rPr>
          <w:rFonts w:ascii="Times New Roman" w:eastAsia="Calibri" w:hAnsi="Times New Roman" w:cs="Times New Roman"/>
          <w:sz w:val="24"/>
          <w:szCs w:val="24"/>
        </w:rPr>
        <w:t xml:space="preserve"> (Bandung: Kalam </w:t>
      </w:r>
      <w:proofErr w:type="spellStart"/>
      <w:r w:rsidRPr="00224CA8">
        <w:rPr>
          <w:rFonts w:ascii="Times New Roman" w:eastAsia="Calibri" w:hAnsi="Times New Roman" w:cs="Times New Roman"/>
          <w:sz w:val="24"/>
          <w:szCs w:val="24"/>
        </w:rPr>
        <w:t>Hidup</w:t>
      </w:r>
      <w:proofErr w:type="spellEnd"/>
    </w:p>
    <w:p w:rsidR="00303D92" w:rsidRPr="00224CA8" w:rsidRDefault="00303D92" w:rsidP="00DC6A61">
      <w:pPr>
        <w:spacing w:after="0" w:line="240" w:lineRule="auto"/>
        <w:jc w:val="both"/>
        <w:rPr>
          <w:rFonts w:ascii="Times New Roman" w:eastAsia="Calibri" w:hAnsi="Times New Roman" w:cs="Times New Roman"/>
          <w:sz w:val="24"/>
          <w:szCs w:val="24"/>
          <w:lang w:val="en-ID"/>
        </w:rPr>
      </w:pPr>
      <w:r w:rsidRPr="00224CA8">
        <w:rPr>
          <w:rFonts w:ascii="Times New Roman" w:eastAsia="Calibri" w:hAnsi="Times New Roman" w:cs="Times New Roman"/>
          <w:sz w:val="24"/>
          <w:szCs w:val="24"/>
        </w:rPr>
        <w:t xml:space="preserve">Will Metzger, </w:t>
      </w:r>
      <w:proofErr w:type="spellStart"/>
      <w:r w:rsidRPr="00224CA8">
        <w:rPr>
          <w:rFonts w:ascii="Times New Roman" w:eastAsia="Calibri" w:hAnsi="Times New Roman" w:cs="Times New Roman"/>
          <w:i/>
          <w:sz w:val="24"/>
          <w:szCs w:val="24"/>
        </w:rPr>
        <w:t>Beritakan</w:t>
      </w:r>
      <w:proofErr w:type="spellEnd"/>
      <w:r w:rsidRPr="00224CA8">
        <w:rPr>
          <w:rFonts w:ascii="Times New Roman" w:eastAsia="Calibri" w:hAnsi="Times New Roman" w:cs="Times New Roman"/>
          <w:i/>
          <w:sz w:val="24"/>
          <w:szCs w:val="24"/>
        </w:rPr>
        <w:t xml:space="preserve"> </w:t>
      </w:r>
      <w:proofErr w:type="spellStart"/>
      <w:r w:rsidRPr="00224CA8">
        <w:rPr>
          <w:rFonts w:ascii="Times New Roman" w:eastAsia="Calibri" w:hAnsi="Times New Roman" w:cs="Times New Roman"/>
          <w:i/>
          <w:sz w:val="24"/>
          <w:szCs w:val="24"/>
        </w:rPr>
        <w:t>Kebenaran</w:t>
      </w:r>
      <w:proofErr w:type="spellEnd"/>
      <w:r w:rsidRPr="00224CA8">
        <w:rPr>
          <w:rFonts w:ascii="Times New Roman" w:eastAsia="Calibri" w:hAnsi="Times New Roman" w:cs="Times New Roman"/>
          <w:i/>
          <w:sz w:val="24"/>
          <w:szCs w:val="24"/>
        </w:rPr>
        <w:t xml:space="preserve"> </w:t>
      </w:r>
      <w:r w:rsidRPr="00224CA8">
        <w:rPr>
          <w:rFonts w:ascii="Times New Roman" w:eastAsia="Calibri" w:hAnsi="Times New Roman" w:cs="Times New Roman"/>
          <w:sz w:val="24"/>
          <w:szCs w:val="24"/>
        </w:rPr>
        <w:t>(Surabaya: Momentum 2013)</w:t>
      </w:r>
    </w:p>
    <w:p w:rsidR="00303D92" w:rsidRPr="00224CA8" w:rsidRDefault="00303D92" w:rsidP="00DC6A61">
      <w:pPr>
        <w:spacing w:after="0" w:line="240" w:lineRule="auto"/>
        <w:rPr>
          <w:rFonts w:ascii="Times New Roman" w:eastAsia="Calibri" w:hAnsi="Times New Roman" w:cs="Times New Roman"/>
          <w:sz w:val="24"/>
          <w:szCs w:val="24"/>
          <w:lang w:val="en-ID"/>
        </w:rPr>
      </w:pPr>
      <w:r w:rsidRPr="00224CA8">
        <w:rPr>
          <w:rFonts w:ascii="Times New Roman" w:eastAsia="Calibri" w:hAnsi="Times New Roman" w:cs="Times New Roman"/>
          <w:sz w:val="24"/>
          <w:szCs w:val="24"/>
          <w:lang w:val="en-ID"/>
        </w:rPr>
        <w:t xml:space="preserve">Wesley, </w:t>
      </w:r>
      <w:proofErr w:type="spellStart"/>
      <w:r w:rsidRPr="00224CA8">
        <w:rPr>
          <w:rFonts w:ascii="Times New Roman" w:eastAsia="Calibri" w:hAnsi="Times New Roman" w:cs="Times New Roman"/>
          <w:i/>
          <w:sz w:val="24"/>
          <w:szCs w:val="24"/>
          <w:lang w:val="en-ID"/>
        </w:rPr>
        <w:t>Analitical</w:t>
      </w:r>
      <w:proofErr w:type="spellEnd"/>
      <w:r w:rsidRPr="00224CA8">
        <w:rPr>
          <w:rFonts w:ascii="Times New Roman" w:eastAsia="Calibri" w:hAnsi="Times New Roman" w:cs="Times New Roman"/>
          <w:i/>
          <w:sz w:val="24"/>
          <w:szCs w:val="24"/>
          <w:lang w:val="en-ID"/>
        </w:rPr>
        <w:t xml:space="preserve"> Greek Lexicon</w:t>
      </w:r>
      <w:r w:rsidRPr="00224CA8">
        <w:rPr>
          <w:rFonts w:ascii="Times New Roman" w:eastAsia="Calibri" w:hAnsi="Times New Roman" w:cs="Times New Roman"/>
          <w:sz w:val="24"/>
          <w:szCs w:val="24"/>
          <w:lang w:val="en-ID"/>
        </w:rPr>
        <w:t xml:space="preserve"> (Hendrickson Publishers)</w:t>
      </w:r>
    </w:p>
    <w:p w:rsidR="00303D92" w:rsidRPr="00224CA8" w:rsidRDefault="00303D92" w:rsidP="00DC6A61">
      <w:pPr>
        <w:tabs>
          <w:tab w:val="left" w:pos="993"/>
        </w:tabs>
        <w:spacing w:after="0" w:line="240" w:lineRule="auto"/>
        <w:jc w:val="both"/>
        <w:rPr>
          <w:rFonts w:ascii="Times New Roman" w:eastAsia="Calibri" w:hAnsi="Times New Roman" w:cs="Times New Roman"/>
          <w:sz w:val="24"/>
          <w:szCs w:val="24"/>
          <w:lang w:val="en-ID"/>
        </w:rPr>
      </w:pPr>
      <w:proofErr w:type="spellStart"/>
      <w:r w:rsidRPr="00224CA8">
        <w:rPr>
          <w:rFonts w:ascii="Times New Roman" w:eastAsia="Calibri" w:hAnsi="Times New Roman" w:cs="Times New Roman"/>
          <w:sz w:val="24"/>
          <w:szCs w:val="24"/>
          <w:lang w:val="en-ID"/>
        </w:rPr>
        <w:t>Wiersbe</w:t>
      </w:r>
      <w:proofErr w:type="spellEnd"/>
      <w:r w:rsidRPr="00224CA8">
        <w:rPr>
          <w:rFonts w:ascii="Times New Roman" w:eastAsia="Calibri" w:hAnsi="Times New Roman" w:cs="Times New Roman"/>
          <w:sz w:val="24"/>
          <w:szCs w:val="24"/>
          <w:lang w:val="en-ID"/>
        </w:rPr>
        <w:t xml:space="preserve"> W </w:t>
      </w:r>
      <w:proofErr w:type="spellStart"/>
      <w:r w:rsidRPr="00224CA8">
        <w:rPr>
          <w:rFonts w:ascii="Times New Roman" w:eastAsia="Calibri" w:hAnsi="Times New Roman" w:cs="Times New Roman"/>
          <w:sz w:val="24"/>
          <w:szCs w:val="24"/>
          <w:lang w:val="en-ID"/>
        </w:rPr>
        <w:t>Werren</w:t>
      </w:r>
      <w:proofErr w:type="spellEnd"/>
      <w:r w:rsidRPr="00224CA8">
        <w:rPr>
          <w:rFonts w:ascii="Times New Roman" w:eastAsia="Calibri" w:hAnsi="Times New Roman" w:cs="Times New Roman"/>
          <w:sz w:val="24"/>
          <w:szCs w:val="24"/>
          <w:lang w:val="en-ID"/>
        </w:rPr>
        <w:t xml:space="preserve">., </w:t>
      </w:r>
      <w:proofErr w:type="spellStart"/>
      <w:r w:rsidRPr="00224CA8">
        <w:rPr>
          <w:rFonts w:ascii="Times New Roman" w:eastAsia="Calibri" w:hAnsi="Times New Roman" w:cs="Times New Roman"/>
          <w:i/>
          <w:sz w:val="24"/>
          <w:szCs w:val="24"/>
          <w:lang w:val="en-ID"/>
        </w:rPr>
        <w:t>Benar</w:t>
      </w:r>
      <w:proofErr w:type="spellEnd"/>
      <w:r w:rsidRPr="00224CA8">
        <w:rPr>
          <w:rFonts w:ascii="Times New Roman" w:eastAsia="Calibri" w:hAnsi="Times New Roman" w:cs="Times New Roman"/>
          <w:i/>
          <w:sz w:val="24"/>
          <w:szCs w:val="24"/>
          <w:lang w:val="en-ID"/>
        </w:rPr>
        <w:t xml:space="preserve"> di </w:t>
      </w:r>
      <w:proofErr w:type="spellStart"/>
      <w:r w:rsidRPr="00224CA8">
        <w:rPr>
          <w:rFonts w:ascii="Times New Roman" w:eastAsia="Calibri" w:hAnsi="Times New Roman" w:cs="Times New Roman"/>
          <w:i/>
          <w:sz w:val="24"/>
          <w:szCs w:val="24"/>
          <w:lang w:val="en-ID"/>
        </w:rPr>
        <w:t>dalam</w:t>
      </w:r>
      <w:proofErr w:type="spellEnd"/>
      <w:r w:rsidRPr="00224CA8">
        <w:rPr>
          <w:rFonts w:ascii="Times New Roman" w:eastAsia="Calibri" w:hAnsi="Times New Roman" w:cs="Times New Roman"/>
          <w:i/>
          <w:sz w:val="24"/>
          <w:szCs w:val="24"/>
          <w:lang w:val="en-ID"/>
        </w:rPr>
        <w:t xml:space="preserve"> </w:t>
      </w:r>
      <w:proofErr w:type="spellStart"/>
      <w:r w:rsidRPr="00224CA8">
        <w:rPr>
          <w:rFonts w:ascii="Times New Roman" w:eastAsia="Calibri" w:hAnsi="Times New Roman" w:cs="Times New Roman"/>
          <w:i/>
          <w:sz w:val="24"/>
          <w:szCs w:val="24"/>
          <w:lang w:val="en-ID"/>
        </w:rPr>
        <w:t>Kristus</w:t>
      </w:r>
      <w:proofErr w:type="spellEnd"/>
      <w:r w:rsidRPr="00224CA8">
        <w:rPr>
          <w:rFonts w:ascii="Times New Roman" w:eastAsia="Calibri" w:hAnsi="Times New Roman" w:cs="Times New Roman"/>
          <w:sz w:val="24"/>
          <w:szCs w:val="24"/>
          <w:lang w:val="en-ID"/>
        </w:rPr>
        <w:t xml:space="preserve"> (Bandung: Yayasan Kalam </w:t>
      </w:r>
      <w:proofErr w:type="spellStart"/>
      <w:r w:rsidRPr="00224CA8">
        <w:rPr>
          <w:rFonts w:ascii="Times New Roman" w:eastAsia="Calibri" w:hAnsi="Times New Roman" w:cs="Times New Roman"/>
          <w:sz w:val="24"/>
          <w:szCs w:val="24"/>
          <w:lang w:val="en-ID"/>
        </w:rPr>
        <w:t>Hidup</w:t>
      </w:r>
      <w:proofErr w:type="spellEnd"/>
      <w:r w:rsidRPr="00224CA8">
        <w:rPr>
          <w:rFonts w:ascii="Times New Roman" w:eastAsia="Calibri" w:hAnsi="Times New Roman" w:cs="Times New Roman"/>
          <w:sz w:val="24"/>
          <w:szCs w:val="24"/>
          <w:lang w:val="en-ID"/>
        </w:rPr>
        <w:t xml:space="preserve"> 1991)</w:t>
      </w:r>
      <w:bookmarkStart w:id="0" w:name="_GoBack"/>
      <w:bookmarkEnd w:id="0"/>
    </w:p>
    <w:sectPr w:rsidR="00303D92" w:rsidRPr="00224CA8" w:rsidSect="00C014E0">
      <w:pgSz w:w="11907" w:h="16840" w:code="9"/>
      <w:pgMar w:top="1701" w:right="170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A58" w:rsidRDefault="00831A58" w:rsidP="00303D92">
      <w:pPr>
        <w:spacing w:after="0" w:line="240" w:lineRule="auto"/>
      </w:pPr>
      <w:r>
        <w:separator/>
      </w:r>
    </w:p>
  </w:endnote>
  <w:endnote w:type="continuationSeparator" w:id="0">
    <w:p w:rsidR="00831A58" w:rsidRDefault="00831A58" w:rsidP="00303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0617628"/>
      <w:docPartObj>
        <w:docPartGallery w:val="Page Numbers (Bottom of Page)"/>
        <w:docPartUnique/>
      </w:docPartObj>
    </w:sdtPr>
    <w:sdtEndPr>
      <w:rPr>
        <w:noProof/>
      </w:rPr>
    </w:sdtEndPr>
    <w:sdtContent>
      <w:p w:rsidR="00D264FC" w:rsidRDefault="00D264FC">
        <w:pPr>
          <w:pStyle w:val="Footer"/>
          <w:jc w:val="center"/>
        </w:pPr>
        <w:r>
          <w:fldChar w:fldCharType="begin"/>
        </w:r>
        <w:r>
          <w:instrText xml:space="preserve"> PAGE   \* MERGEFORMAT </w:instrText>
        </w:r>
        <w:r>
          <w:fldChar w:fldCharType="separate"/>
        </w:r>
        <w:r w:rsidR="004207CD">
          <w:rPr>
            <w:noProof/>
          </w:rPr>
          <w:t>107</w:t>
        </w:r>
        <w:r>
          <w:rPr>
            <w:noProof/>
          </w:rPr>
          <w:fldChar w:fldCharType="end"/>
        </w:r>
      </w:p>
    </w:sdtContent>
  </w:sdt>
  <w:p w:rsidR="00D264FC" w:rsidRDefault="00D26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888413"/>
      <w:docPartObj>
        <w:docPartGallery w:val="Page Numbers (Bottom of Page)"/>
        <w:docPartUnique/>
      </w:docPartObj>
    </w:sdtPr>
    <w:sdtEndPr>
      <w:rPr>
        <w:noProof/>
      </w:rPr>
    </w:sdtEndPr>
    <w:sdtContent>
      <w:p w:rsidR="00D264FC" w:rsidRDefault="00D264FC">
        <w:pPr>
          <w:pStyle w:val="Footer"/>
          <w:jc w:val="center"/>
        </w:pPr>
        <w:r>
          <w:fldChar w:fldCharType="begin"/>
        </w:r>
        <w:r>
          <w:instrText xml:space="preserve"> PAGE   \* MERGEFORMAT </w:instrText>
        </w:r>
        <w:r>
          <w:fldChar w:fldCharType="separate"/>
        </w:r>
        <w:r w:rsidR="00C66F08">
          <w:rPr>
            <w:noProof/>
          </w:rPr>
          <w:t>1</w:t>
        </w:r>
        <w:r>
          <w:rPr>
            <w:noProof/>
          </w:rPr>
          <w:fldChar w:fldCharType="end"/>
        </w:r>
      </w:p>
    </w:sdtContent>
  </w:sdt>
  <w:p w:rsidR="00D264FC" w:rsidRDefault="00D26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A58" w:rsidRDefault="00831A58" w:rsidP="00303D92">
      <w:pPr>
        <w:spacing w:after="0" w:line="240" w:lineRule="auto"/>
      </w:pPr>
      <w:r>
        <w:separator/>
      </w:r>
    </w:p>
  </w:footnote>
  <w:footnote w:type="continuationSeparator" w:id="0">
    <w:p w:rsidR="00831A58" w:rsidRDefault="00831A58" w:rsidP="00303D92">
      <w:pPr>
        <w:spacing w:after="0" w:line="240" w:lineRule="auto"/>
      </w:pPr>
      <w:r>
        <w:continuationSeparator/>
      </w:r>
    </w:p>
  </w:footnote>
  <w:footnote w:id="1">
    <w:p w:rsidR="00D264FC" w:rsidRPr="006E36E4" w:rsidRDefault="00D264FC" w:rsidP="00303D92">
      <w:pPr>
        <w:pStyle w:val="FootnoteText"/>
        <w:ind w:firstLine="720"/>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sidRPr="006E36E4">
        <w:rPr>
          <w:rFonts w:ascii="Times New Roman" w:hAnsi="Times New Roman" w:cs="Times New Roman"/>
          <w:lang w:val="en-ID"/>
        </w:rPr>
        <w:t xml:space="preserve">Craig L. Blomberg, </w:t>
      </w:r>
      <w:r w:rsidRPr="006E36E4">
        <w:rPr>
          <w:rFonts w:ascii="Times New Roman" w:hAnsi="Times New Roman" w:cs="Times New Roman"/>
          <w:i/>
          <w:lang w:val="en-ID"/>
        </w:rPr>
        <w:t xml:space="preserve">New Testament </w:t>
      </w:r>
      <w:proofErr w:type="spellStart"/>
      <w:r w:rsidRPr="006E36E4">
        <w:rPr>
          <w:rFonts w:ascii="Times New Roman" w:hAnsi="Times New Roman" w:cs="Times New Roman"/>
          <w:i/>
          <w:lang w:val="en-ID"/>
        </w:rPr>
        <w:t>Exsegesis</w:t>
      </w:r>
      <w:proofErr w:type="spellEnd"/>
      <w:r w:rsidRPr="006E36E4">
        <w:rPr>
          <w:rFonts w:ascii="Times New Roman" w:hAnsi="Times New Roman" w:cs="Times New Roman"/>
          <w:lang w:val="en-ID"/>
        </w:rPr>
        <w:t xml:space="preserve"> (Malang: </w:t>
      </w:r>
      <w:proofErr w:type="spellStart"/>
      <w:r w:rsidRPr="006E36E4">
        <w:rPr>
          <w:rFonts w:ascii="Times New Roman" w:hAnsi="Times New Roman" w:cs="Times New Roman"/>
          <w:lang w:val="en-ID"/>
        </w:rPr>
        <w:t>Gandum</w:t>
      </w:r>
      <w:proofErr w:type="spellEnd"/>
      <w:r w:rsidRPr="006E36E4">
        <w:rPr>
          <w:rFonts w:ascii="Times New Roman" w:hAnsi="Times New Roman" w:cs="Times New Roman"/>
          <w:lang w:val="en-ID"/>
        </w:rPr>
        <w:t xml:space="preserve"> Mas 2018), 27.</w:t>
      </w:r>
    </w:p>
  </w:footnote>
  <w:footnote w:id="2">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 Lois </w:t>
      </w:r>
      <w:proofErr w:type="spellStart"/>
      <w:r w:rsidRPr="006E36E4">
        <w:rPr>
          <w:rFonts w:ascii="Times New Roman" w:hAnsi="Times New Roman" w:cs="Times New Roman"/>
          <w:sz w:val="20"/>
          <w:szCs w:val="20"/>
          <w:lang w:val="en-ID"/>
        </w:rPr>
        <w:t>Berkhof</w:t>
      </w:r>
      <w:proofErr w:type="spellEnd"/>
      <w:r w:rsidRPr="006E36E4">
        <w:rPr>
          <w:rFonts w:ascii="Times New Roman" w:hAnsi="Times New Roman" w:cs="Times New Roman"/>
          <w:sz w:val="20"/>
          <w:szCs w:val="20"/>
          <w:lang w:val="en-ID"/>
        </w:rPr>
        <w:t xml:space="preserve">, </w:t>
      </w:r>
      <w:proofErr w:type="spellStart"/>
      <w:r w:rsidRPr="006E36E4">
        <w:rPr>
          <w:rFonts w:ascii="Times New Roman" w:hAnsi="Times New Roman" w:cs="Times New Roman"/>
          <w:i/>
          <w:sz w:val="20"/>
          <w:szCs w:val="20"/>
          <w:lang w:val="en-ID"/>
        </w:rPr>
        <w:t>Doktrin</w:t>
      </w:r>
      <w:proofErr w:type="spellEnd"/>
      <w:r w:rsidRPr="006E36E4">
        <w:rPr>
          <w:rFonts w:ascii="Times New Roman" w:hAnsi="Times New Roman" w:cs="Times New Roman"/>
          <w:i/>
          <w:sz w:val="20"/>
          <w:szCs w:val="20"/>
          <w:lang w:val="en-ID"/>
        </w:rPr>
        <w:t xml:space="preserve"> Allah</w:t>
      </w:r>
      <w:r w:rsidRPr="006E36E4">
        <w:rPr>
          <w:rFonts w:ascii="Times New Roman" w:hAnsi="Times New Roman" w:cs="Times New Roman"/>
          <w:sz w:val="20"/>
          <w:szCs w:val="20"/>
          <w:lang w:val="en-ID"/>
        </w:rPr>
        <w:t xml:space="preserve"> (Surabaya: LRII, 1993), 126.</w:t>
      </w:r>
    </w:p>
  </w:footnote>
  <w:footnote w:id="3">
    <w:p w:rsidR="00D264FC" w:rsidRPr="00E60DFD" w:rsidRDefault="00D264FC" w:rsidP="00303D92">
      <w:pPr>
        <w:pStyle w:val="FootnoteText"/>
        <w:ind w:firstLine="720"/>
        <w:jc w:val="both"/>
        <w:rPr>
          <w:lang w:val="en-ID"/>
        </w:rPr>
      </w:pPr>
      <w:r>
        <w:rPr>
          <w:rStyle w:val="FootnoteReference"/>
        </w:rPr>
        <w:footnoteRef/>
      </w:r>
      <w:r>
        <w:t xml:space="preserve"> </w:t>
      </w:r>
      <w:r w:rsidRPr="002834A2">
        <w:rPr>
          <w:rFonts w:ascii="Times New Roman" w:hAnsi="Times New Roman" w:cs="Times New Roman"/>
          <w:lang w:val="en-ID"/>
        </w:rPr>
        <w:t xml:space="preserve">Thomas R. Schreiner, Thomas R. </w:t>
      </w:r>
      <w:proofErr w:type="spellStart"/>
      <w:r w:rsidRPr="002834A2">
        <w:rPr>
          <w:rFonts w:ascii="Times New Roman" w:hAnsi="Times New Roman" w:cs="Times New Roman"/>
          <w:lang w:val="en-ID"/>
        </w:rPr>
        <w:t>Scherener</w:t>
      </w:r>
      <w:proofErr w:type="spellEnd"/>
      <w:r w:rsidRPr="002834A2">
        <w:rPr>
          <w:rFonts w:ascii="Times New Roman" w:hAnsi="Times New Roman" w:cs="Times New Roman"/>
          <w:lang w:val="en-ID"/>
        </w:rPr>
        <w:t xml:space="preserve">, </w:t>
      </w:r>
      <w:r w:rsidRPr="002834A2">
        <w:rPr>
          <w:rFonts w:ascii="Times New Roman" w:hAnsi="Times New Roman" w:cs="Times New Roman"/>
          <w:i/>
          <w:lang w:val="en-ID"/>
        </w:rPr>
        <w:t>Romans</w:t>
      </w:r>
      <w:r w:rsidRPr="002834A2">
        <w:rPr>
          <w:rFonts w:ascii="Times New Roman" w:hAnsi="Times New Roman" w:cs="Times New Roman"/>
          <w:lang w:val="en-ID"/>
        </w:rPr>
        <w:t xml:space="preserve"> (Michigan: Backer Academic 2008), 63</w:t>
      </w:r>
    </w:p>
  </w:footnote>
  <w:footnote w:id="4">
    <w:p w:rsidR="00D264FC" w:rsidRPr="006E36E4" w:rsidRDefault="00D264FC" w:rsidP="00303D92">
      <w:pPr>
        <w:pStyle w:val="FootnoteText"/>
        <w:ind w:firstLine="720"/>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lang w:val="en-ID"/>
        </w:rPr>
        <w:t xml:space="preserve"> </w:t>
      </w:r>
      <w:r>
        <w:rPr>
          <w:rFonts w:ascii="Times New Roman" w:hAnsi="Times New Roman" w:cs="Times New Roman"/>
          <w:lang w:val="en-ID"/>
        </w:rPr>
        <w:t>BDAG Lexicon, “</w:t>
      </w:r>
      <w:r w:rsidRPr="0090179D">
        <w:rPr>
          <w:rFonts w:ascii="Times New Roman" w:hAnsi="Times New Roman" w:cs="Times New Roman"/>
          <w:bCs/>
          <w:i/>
          <w:sz w:val="24"/>
          <w:szCs w:val="24"/>
          <w:lang w:val="el-GR" w:bidi="he-IL"/>
        </w:rPr>
        <w:t>δίκαιος</w:t>
      </w:r>
      <w:r>
        <w:rPr>
          <w:rFonts w:ascii="Times New Roman" w:hAnsi="Times New Roman" w:cs="Times New Roman"/>
          <w:lang w:val="en-ID"/>
        </w:rPr>
        <w:t xml:space="preserve">” </w:t>
      </w:r>
      <w:proofErr w:type="spellStart"/>
      <w:r w:rsidRPr="006E36E4">
        <w:rPr>
          <w:rFonts w:ascii="Times New Roman" w:hAnsi="Times New Roman" w:cs="Times New Roman"/>
          <w:lang w:val="en-ID"/>
        </w:rPr>
        <w:t>Softwere</w:t>
      </w:r>
      <w:proofErr w:type="spellEnd"/>
      <w:r w:rsidRPr="006E36E4">
        <w:rPr>
          <w:rFonts w:ascii="Times New Roman" w:hAnsi="Times New Roman" w:cs="Times New Roman"/>
          <w:lang w:val="en-ID"/>
        </w:rPr>
        <w:t xml:space="preserve"> Bible Work’s</w:t>
      </w:r>
      <w:r>
        <w:rPr>
          <w:rFonts w:ascii="Times New Roman" w:hAnsi="Times New Roman" w:cs="Times New Roman"/>
          <w:lang w:val="en-ID"/>
        </w:rPr>
        <w:t xml:space="preserve"> 09.</w:t>
      </w:r>
    </w:p>
  </w:footnote>
  <w:footnote w:id="5">
    <w:p w:rsidR="00D264FC" w:rsidRPr="006E36E4" w:rsidRDefault="00D264FC" w:rsidP="00303D92">
      <w:pPr>
        <w:pStyle w:val="FootnoteText"/>
        <w:ind w:firstLine="720"/>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Blomberg, </w:t>
      </w:r>
      <w:r w:rsidRPr="006E36E4">
        <w:rPr>
          <w:rFonts w:ascii="Times New Roman" w:hAnsi="Times New Roman" w:cs="Times New Roman"/>
          <w:i/>
        </w:rPr>
        <w:t xml:space="preserve">New </w:t>
      </w:r>
      <w:proofErr w:type="spellStart"/>
      <w:r w:rsidRPr="006E36E4">
        <w:rPr>
          <w:rFonts w:ascii="Times New Roman" w:hAnsi="Times New Roman" w:cs="Times New Roman"/>
          <w:i/>
        </w:rPr>
        <w:t>Testamen</w:t>
      </w:r>
      <w:proofErr w:type="spellEnd"/>
      <w:r w:rsidRPr="006E36E4">
        <w:rPr>
          <w:rFonts w:ascii="Times New Roman" w:hAnsi="Times New Roman" w:cs="Times New Roman"/>
          <w:i/>
        </w:rPr>
        <w:t xml:space="preserve"> Exegesis</w:t>
      </w:r>
      <w:r w:rsidRPr="006E36E4">
        <w:rPr>
          <w:rFonts w:ascii="Times New Roman" w:hAnsi="Times New Roman" w:cs="Times New Roman"/>
        </w:rPr>
        <w:t xml:space="preserve">, </w:t>
      </w:r>
      <w:r w:rsidRPr="006E36E4">
        <w:rPr>
          <w:rFonts w:ascii="Times New Roman" w:hAnsi="Times New Roman" w:cs="Times New Roman"/>
          <w:lang w:val="en-ID"/>
        </w:rPr>
        <w:t>60.</w:t>
      </w:r>
    </w:p>
  </w:footnote>
  <w:footnote w:id="6">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lang w:val="en-ID"/>
        </w:rPr>
        <w:t xml:space="preserve"> Van den End, </w:t>
      </w:r>
      <w:proofErr w:type="spellStart"/>
      <w:r w:rsidRPr="006E36E4">
        <w:rPr>
          <w:rFonts w:ascii="Times New Roman" w:hAnsi="Times New Roman" w:cs="Times New Roman"/>
          <w:i/>
          <w:lang w:val="en-ID"/>
        </w:rPr>
        <w:t>Tafsiran</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Alkitab</w:t>
      </w:r>
      <w:proofErr w:type="spellEnd"/>
      <w:r w:rsidRPr="006E36E4">
        <w:rPr>
          <w:rFonts w:ascii="Times New Roman" w:hAnsi="Times New Roman" w:cs="Times New Roman"/>
          <w:i/>
          <w:lang w:val="en-ID"/>
        </w:rPr>
        <w:t xml:space="preserve"> Surat Roma</w:t>
      </w:r>
      <w:r w:rsidRPr="006E36E4">
        <w:rPr>
          <w:rFonts w:ascii="Times New Roman" w:hAnsi="Times New Roman" w:cs="Times New Roman"/>
          <w:lang w:val="en-ID"/>
        </w:rPr>
        <w:t xml:space="preserve"> (Jakarta: PT. BPK </w:t>
      </w:r>
      <w:proofErr w:type="spellStart"/>
      <w:r w:rsidRPr="006E36E4">
        <w:rPr>
          <w:rFonts w:ascii="Times New Roman" w:hAnsi="Times New Roman" w:cs="Times New Roman"/>
          <w:lang w:val="en-ID"/>
        </w:rPr>
        <w:t>Gunung</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Mulia</w:t>
      </w:r>
      <w:proofErr w:type="spellEnd"/>
      <w:r w:rsidRPr="006E36E4">
        <w:rPr>
          <w:rFonts w:ascii="Times New Roman" w:hAnsi="Times New Roman" w:cs="Times New Roman"/>
          <w:lang w:val="en-ID"/>
        </w:rPr>
        <w:t>, 1995), 50.</w:t>
      </w:r>
    </w:p>
  </w:footnote>
  <w:footnote w:id="7">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Pr>
          <w:rFonts w:ascii="Times New Roman" w:hAnsi="Times New Roman" w:cs="Times New Roman"/>
          <w:lang w:val="en-ID"/>
        </w:rPr>
        <w:t xml:space="preserve"> </w:t>
      </w:r>
      <w:r w:rsidRPr="002834A2">
        <w:rPr>
          <w:rFonts w:ascii="Times New Roman" w:hAnsi="Times New Roman" w:cs="Times New Roman"/>
          <w:lang w:val="en-ID"/>
        </w:rPr>
        <w:t xml:space="preserve">Thomas R. </w:t>
      </w:r>
      <w:proofErr w:type="spellStart"/>
      <w:r w:rsidRPr="002834A2">
        <w:rPr>
          <w:rFonts w:ascii="Times New Roman" w:hAnsi="Times New Roman" w:cs="Times New Roman"/>
          <w:lang w:val="en-ID"/>
        </w:rPr>
        <w:t>Scherener</w:t>
      </w:r>
      <w:proofErr w:type="spellEnd"/>
      <w:r w:rsidRPr="002834A2">
        <w:rPr>
          <w:rFonts w:ascii="Times New Roman" w:hAnsi="Times New Roman" w:cs="Times New Roman"/>
          <w:lang w:val="en-ID"/>
        </w:rPr>
        <w:t xml:space="preserve">, </w:t>
      </w:r>
      <w:r w:rsidRPr="002834A2">
        <w:rPr>
          <w:rFonts w:ascii="Times New Roman" w:hAnsi="Times New Roman" w:cs="Times New Roman"/>
          <w:i/>
          <w:lang w:val="en-ID"/>
        </w:rPr>
        <w:t>Romans</w:t>
      </w:r>
      <w:r w:rsidRPr="002834A2">
        <w:rPr>
          <w:rFonts w:ascii="Times New Roman" w:hAnsi="Times New Roman" w:cs="Times New Roman"/>
          <w:lang w:val="en-ID"/>
        </w:rPr>
        <w:t>, (Mi</w:t>
      </w:r>
      <w:r>
        <w:rPr>
          <w:rFonts w:ascii="Times New Roman" w:hAnsi="Times New Roman" w:cs="Times New Roman"/>
          <w:lang w:val="en-ID"/>
        </w:rPr>
        <w:t>chigan: Backer Academic 2008), 63.</w:t>
      </w:r>
    </w:p>
  </w:footnote>
  <w:footnote w:id="8">
    <w:p w:rsidR="00D264FC" w:rsidRPr="006E36E4" w:rsidRDefault="00D264FC" w:rsidP="00303D92">
      <w:pPr>
        <w:pStyle w:val="FootnoteText"/>
        <w:ind w:firstLine="720"/>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lang w:val="en-ID"/>
        </w:rPr>
        <w:t xml:space="preserve"> David L. Baker, </w:t>
      </w:r>
      <w:r w:rsidRPr="006E36E4">
        <w:rPr>
          <w:rFonts w:ascii="Times New Roman" w:hAnsi="Times New Roman" w:cs="Times New Roman"/>
          <w:i/>
          <w:lang w:val="en-ID"/>
        </w:rPr>
        <w:t xml:space="preserve">Mari </w:t>
      </w:r>
      <w:proofErr w:type="spellStart"/>
      <w:r w:rsidRPr="006E36E4">
        <w:rPr>
          <w:rFonts w:ascii="Times New Roman" w:hAnsi="Times New Roman" w:cs="Times New Roman"/>
          <w:i/>
          <w:lang w:val="en-ID"/>
        </w:rPr>
        <w:t>Mengenal</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Arkeologi</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Alkitab</w:t>
      </w:r>
      <w:proofErr w:type="spellEnd"/>
      <w:r w:rsidRPr="006E36E4">
        <w:rPr>
          <w:rFonts w:ascii="Times New Roman" w:hAnsi="Times New Roman" w:cs="Times New Roman"/>
          <w:lang w:val="en-ID"/>
        </w:rPr>
        <w:t xml:space="preserve"> (Jakarta: BPK </w:t>
      </w:r>
      <w:proofErr w:type="spellStart"/>
      <w:r w:rsidRPr="006E36E4">
        <w:rPr>
          <w:rFonts w:ascii="Times New Roman" w:hAnsi="Times New Roman" w:cs="Times New Roman"/>
          <w:lang w:val="en-ID"/>
        </w:rPr>
        <w:t>Gunung</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Mulia</w:t>
      </w:r>
      <w:proofErr w:type="spellEnd"/>
      <w:r w:rsidRPr="006E36E4">
        <w:rPr>
          <w:rFonts w:ascii="Times New Roman" w:hAnsi="Times New Roman" w:cs="Times New Roman"/>
          <w:lang w:val="en-ID"/>
        </w:rPr>
        <w:t xml:space="preserve"> 2015), 200.</w:t>
      </w:r>
    </w:p>
  </w:footnote>
  <w:footnote w:id="9">
    <w:p w:rsidR="00D264FC" w:rsidRPr="006E36E4" w:rsidRDefault="00D264FC" w:rsidP="00303D92">
      <w:pPr>
        <w:pStyle w:val="FootnoteText"/>
        <w:ind w:firstLine="720"/>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Johne</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Drane</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i/>
          <w:lang w:val="en-ID"/>
        </w:rPr>
        <w:t>Memahami</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Perjanjian</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Baru</w:t>
      </w:r>
      <w:proofErr w:type="spellEnd"/>
      <w:r w:rsidRPr="006E36E4">
        <w:rPr>
          <w:rFonts w:ascii="Times New Roman" w:hAnsi="Times New Roman" w:cs="Times New Roman"/>
          <w:lang w:val="en-ID"/>
        </w:rPr>
        <w:t xml:space="preserve"> (Jakarta: BPK </w:t>
      </w:r>
      <w:proofErr w:type="spellStart"/>
      <w:r w:rsidRPr="006E36E4">
        <w:rPr>
          <w:rFonts w:ascii="Times New Roman" w:hAnsi="Times New Roman" w:cs="Times New Roman"/>
          <w:lang w:val="en-ID"/>
        </w:rPr>
        <w:t>Gunung</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Mulia</w:t>
      </w:r>
      <w:proofErr w:type="spellEnd"/>
      <w:r w:rsidRPr="006E36E4">
        <w:rPr>
          <w:rFonts w:ascii="Times New Roman" w:hAnsi="Times New Roman" w:cs="Times New Roman"/>
          <w:lang w:val="en-ID"/>
        </w:rPr>
        <w:t xml:space="preserve"> 2016), 289-290.</w:t>
      </w:r>
    </w:p>
  </w:footnote>
  <w:footnote w:id="10">
    <w:p w:rsidR="00D264FC" w:rsidRPr="006E36E4" w:rsidRDefault="00D264FC" w:rsidP="00303D92">
      <w:pPr>
        <w:pStyle w:val="FootnoteText"/>
        <w:ind w:firstLine="720"/>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Drane</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i/>
          <w:lang w:val="en-ID"/>
        </w:rPr>
        <w:t>Memahami</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Perjanjian</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Baru</w:t>
      </w:r>
      <w:proofErr w:type="spellEnd"/>
      <w:r w:rsidRPr="006E36E4">
        <w:rPr>
          <w:rFonts w:ascii="Times New Roman" w:hAnsi="Times New Roman" w:cs="Times New Roman"/>
          <w:lang w:val="en-ID"/>
        </w:rPr>
        <w:t>, 290.</w:t>
      </w:r>
    </w:p>
  </w:footnote>
  <w:footnote w:id="11">
    <w:p w:rsidR="00D264FC" w:rsidRPr="006E36E4" w:rsidRDefault="00D264FC" w:rsidP="00303D92">
      <w:pPr>
        <w:pStyle w:val="FootnoteText"/>
        <w:ind w:firstLine="720"/>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sidRPr="002834A2">
        <w:rPr>
          <w:rFonts w:ascii="Times New Roman" w:hAnsi="Times New Roman" w:cs="Times New Roman"/>
          <w:lang w:val="en-ID"/>
        </w:rPr>
        <w:t xml:space="preserve">Thomas R. </w:t>
      </w:r>
      <w:proofErr w:type="spellStart"/>
      <w:r w:rsidRPr="002834A2">
        <w:rPr>
          <w:rFonts w:ascii="Times New Roman" w:hAnsi="Times New Roman" w:cs="Times New Roman"/>
          <w:lang w:val="en-ID"/>
        </w:rPr>
        <w:t>Scherener</w:t>
      </w:r>
      <w:proofErr w:type="spellEnd"/>
      <w:r w:rsidRPr="002834A2">
        <w:rPr>
          <w:rFonts w:ascii="Times New Roman" w:hAnsi="Times New Roman" w:cs="Times New Roman"/>
          <w:lang w:val="en-ID"/>
        </w:rPr>
        <w:t xml:space="preserve">, </w:t>
      </w:r>
      <w:r w:rsidRPr="002834A2">
        <w:rPr>
          <w:rFonts w:ascii="Times New Roman" w:hAnsi="Times New Roman" w:cs="Times New Roman"/>
          <w:i/>
          <w:lang w:val="en-ID"/>
        </w:rPr>
        <w:t>Romans</w:t>
      </w:r>
      <w:r w:rsidRPr="002834A2">
        <w:rPr>
          <w:rFonts w:ascii="Times New Roman" w:hAnsi="Times New Roman" w:cs="Times New Roman"/>
          <w:lang w:val="en-ID"/>
        </w:rPr>
        <w:t>,</w:t>
      </w:r>
      <w:r>
        <w:rPr>
          <w:rFonts w:ascii="Times New Roman" w:hAnsi="Times New Roman" w:cs="Times New Roman"/>
          <w:lang w:val="en-ID"/>
        </w:rPr>
        <w:t xml:space="preserve"> 79.</w:t>
      </w:r>
    </w:p>
  </w:footnote>
  <w:footnote w:id="12">
    <w:p w:rsidR="00D264FC" w:rsidRPr="006E36E4" w:rsidRDefault="00D264FC" w:rsidP="00303D92">
      <w:pPr>
        <w:pStyle w:val="FootnoteText"/>
        <w:ind w:firstLine="720"/>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Ridderbas</w:t>
      </w:r>
      <w:proofErr w:type="spellEnd"/>
      <w:r w:rsidRPr="006E36E4">
        <w:rPr>
          <w:rFonts w:ascii="Times New Roman" w:hAnsi="Times New Roman" w:cs="Times New Roman"/>
          <w:lang w:val="en-ID"/>
        </w:rPr>
        <w:t xml:space="preserve">, </w:t>
      </w:r>
      <w:r w:rsidRPr="006E36E4">
        <w:rPr>
          <w:rFonts w:ascii="Times New Roman" w:hAnsi="Times New Roman" w:cs="Times New Roman"/>
          <w:i/>
          <w:lang w:val="en-ID"/>
        </w:rPr>
        <w:t>Paulus</w:t>
      </w:r>
      <w:r w:rsidRPr="006E36E4">
        <w:rPr>
          <w:rFonts w:ascii="Times New Roman" w:hAnsi="Times New Roman" w:cs="Times New Roman"/>
          <w:lang w:val="en-ID"/>
        </w:rPr>
        <w:t xml:space="preserve">, </w:t>
      </w:r>
      <w:proofErr w:type="spellStart"/>
      <w:r w:rsidRPr="006E36E4">
        <w:rPr>
          <w:rFonts w:ascii="Times New Roman" w:hAnsi="Times New Roman" w:cs="Times New Roman"/>
          <w:i/>
          <w:lang w:val="en-ID"/>
        </w:rPr>
        <w:t>pemikiran</w:t>
      </w:r>
      <w:proofErr w:type="spellEnd"/>
      <w:r w:rsidRPr="006E36E4">
        <w:rPr>
          <w:rFonts w:ascii="Times New Roman" w:hAnsi="Times New Roman" w:cs="Times New Roman"/>
          <w:i/>
          <w:lang w:val="en-ID"/>
        </w:rPr>
        <w:t xml:space="preserve"> Utama </w:t>
      </w:r>
      <w:proofErr w:type="spellStart"/>
      <w:r w:rsidRPr="006E36E4">
        <w:rPr>
          <w:rFonts w:ascii="Times New Roman" w:hAnsi="Times New Roman" w:cs="Times New Roman"/>
          <w:i/>
          <w:lang w:val="en-ID"/>
        </w:rPr>
        <w:t>Theologis</w:t>
      </w:r>
      <w:proofErr w:type="spellEnd"/>
      <w:r w:rsidRPr="006E36E4">
        <w:rPr>
          <w:rFonts w:ascii="Times New Roman" w:hAnsi="Times New Roman" w:cs="Times New Roman"/>
          <w:lang w:val="en-ID"/>
        </w:rPr>
        <w:t xml:space="preserve"> (Surabaya: MOMENTUM 2015), 46-47.</w:t>
      </w:r>
    </w:p>
  </w:footnote>
  <w:footnote w:id="13">
    <w:p w:rsidR="00D264FC" w:rsidRPr="002834A2" w:rsidRDefault="00D264FC" w:rsidP="00303D92">
      <w:pPr>
        <w:pStyle w:val="FootnoteText"/>
        <w:ind w:firstLine="720"/>
        <w:jc w:val="both"/>
        <w:rPr>
          <w:rFonts w:ascii="Times New Roman" w:hAnsi="Times New Roman" w:cs="Times New Roman"/>
          <w:lang w:val="en-ID"/>
        </w:rPr>
      </w:pPr>
      <w:r w:rsidRPr="002834A2">
        <w:rPr>
          <w:rStyle w:val="FootnoteReference"/>
          <w:rFonts w:ascii="Times New Roman" w:hAnsi="Times New Roman" w:cs="Times New Roman"/>
        </w:rPr>
        <w:footnoteRef/>
      </w:r>
      <w:r w:rsidRPr="002834A2">
        <w:rPr>
          <w:rFonts w:ascii="Times New Roman" w:hAnsi="Times New Roman" w:cs="Times New Roman"/>
        </w:rPr>
        <w:t xml:space="preserve"> </w:t>
      </w:r>
      <w:proofErr w:type="spellStart"/>
      <w:r w:rsidRPr="002834A2">
        <w:rPr>
          <w:rFonts w:ascii="Times New Roman" w:hAnsi="Times New Roman" w:cs="Times New Roman"/>
          <w:lang w:val="en-ID"/>
        </w:rPr>
        <w:t>Scherener</w:t>
      </w:r>
      <w:proofErr w:type="spellEnd"/>
      <w:r w:rsidRPr="002834A2">
        <w:rPr>
          <w:rFonts w:ascii="Times New Roman" w:hAnsi="Times New Roman" w:cs="Times New Roman"/>
          <w:lang w:val="en-ID"/>
        </w:rPr>
        <w:t xml:space="preserve">, </w:t>
      </w:r>
      <w:r w:rsidRPr="002834A2">
        <w:rPr>
          <w:rFonts w:ascii="Times New Roman" w:hAnsi="Times New Roman" w:cs="Times New Roman"/>
          <w:i/>
          <w:lang w:val="en-ID"/>
        </w:rPr>
        <w:t>Romans</w:t>
      </w:r>
      <w:r w:rsidRPr="002834A2">
        <w:rPr>
          <w:rFonts w:ascii="Times New Roman" w:hAnsi="Times New Roman" w:cs="Times New Roman"/>
          <w:lang w:val="en-ID"/>
        </w:rPr>
        <w:t>, 64</w:t>
      </w:r>
      <w:r>
        <w:rPr>
          <w:rFonts w:ascii="Times New Roman" w:hAnsi="Times New Roman" w:cs="Times New Roman"/>
          <w:lang w:val="en-ID"/>
        </w:rPr>
        <w:t>.</w:t>
      </w:r>
    </w:p>
  </w:footnote>
  <w:footnote w:id="14">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rPr>
        <w:t xml:space="preserve"> K</w:t>
      </w:r>
      <w:proofErr w:type="spellStart"/>
      <w:r w:rsidRPr="006E36E4">
        <w:rPr>
          <w:rFonts w:ascii="Times New Roman" w:hAnsi="Times New Roman" w:cs="Times New Roman"/>
          <w:sz w:val="20"/>
          <w:szCs w:val="20"/>
          <w:lang w:val="en-ID"/>
        </w:rPr>
        <w:t>utipan</w:t>
      </w:r>
      <w:proofErr w:type="spellEnd"/>
      <w:r w:rsidRPr="006E36E4">
        <w:rPr>
          <w:rFonts w:ascii="Times New Roman" w:hAnsi="Times New Roman" w:cs="Times New Roman"/>
          <w:sz w:val="20"/>
          <w:szCs w:val="20"/>
          <w:lang w:val="en-ID"/>
        </w:rPr>
        <w:t xml:space="preserve"> </w:t>
      </w:r>
      <w:proofErr w:type="spellStart"/>
      <w:r w:rsidRPr="006E36E4">
        <w:rPr>
          <w:rFonts w:ascii="Times New Roman" w:hAnsi="Times New Roman" w:cs="Times New Roman"/>
          <w:sz w:val="20"/>
          <w:szCs w:val="20"/>
          <w:lang w:val="en-ID"/>
        </w:rPr>
        <w:t>dari</w:t>
      </w:r>
      <w:proofErr w:type="spellEnd"/>
      <w:r w:rsidRPr="006E36E4">
        <w:rPr>
          <w:rFonts w:ascii="Times New Roman" w:hAnsi="Times New Roman" w:cs="Times New Roman"/>
          <w:sz w:val="20"/>
          <w:szCs w:val="20"/>
          <w:lang w:val="en-ID"/>
        </w:rPr>
        <w:t xml:space="preserve">: </w:t>
      </w:r>
      <w:proofErr w:type="spellStart"/>
      <w:r w:rsidRPr="006E36E4">
        <w:rPr>
          <w:rFonts w:ascii="Times New Roman" w:hAnsi="Times New Roman" w:cs="Times New Roman"/>
          <w:sz w:val="20"/>
          <w:szCs w:val="20"/>
          <w:lang w:val="en-ID"/>
        </w:rPr>
        <w:t>Jhon</w:t>
      </w:r>
      <w:proofErr w:type="spellEnd"/>
      <w:r w:rsidRPr="006E36E4">
        <w:rPr>
          <w:rFonts w:ascii="Times New Roman" w:hAnsi="Times New Roman" w:cs="Times New Roman"/>
          <w:sz w:val="20"/>
          <w:szCs w:val="20"/>
          <w:lang w:val="en-ID"/>
        </w:rPr>
        <w:t xml:space="preserve"> Calvin, </w:t>
      </w:r>
      <w:r w:rsidRPr="006E36E4">
        <w:rPr>
          <w:rFonts w:ascii="Times New Roman" w:hAnsi="Times New Roman" w:cs="Times New Roman"/>
          <w:i/>
          <w:sz w:val="20"/>
          <w:szCs w:val="20"/>
          <w:lang w:val="en-ID"/>
        </w:rPr>
        <w:t>Commentary on Ezekiel</w:t>
      </w:r>
      <w:r w:rsidRPr="006E36E4">
        <w:rPr>
          <w:rFonts w:ascii="Times New Roman" w:hAnsi="Times New Roman" w:cs="Times New Roman"/>
          <w:sz w:val="20"/>
          <w:szCs w:val="20"/>
          <w:lang w:val="en-ID"/>
        </w:rPr>
        <w:t xml:space="preserve">. </w:t>
      </w:r>
      <w:proofErr w:type="spellStart"/>
      <w:r w:rsidRPr="006E36E4">
        <w:rPr>
          <w:rFonts w:ascii="Times New Roman" w:hAnsi="Times New Roman" w:cs="Times New Roman"/>
          <w:sz w:val="20"/>
          <w:szCs w:val="20"/>
          <w:lang w:val="en-ID"/>
        </w:rPr>
        <w:t>Terj</w:t>
      </w:r>
      <w:proofErr w:type="spellEnd"/>
      <w:r w:rsidRPr="006E36E4">
        <w:rPr>
          <w:rFonts w:ascii="Times New Roman" w:hAnsi="Times New Roman" w:cs="Times New Roman"/>
          <w:sz w:val="20"/>
          <w:szCs w:val="20"/>
          <w:lang w:val="en-ID"/>
        </w:rPr>
        <w:t>. Thomas Myers, (Grand Rapids: Eerdmans, 1948), 2:247.</w:t>
      </w:r>
    </w:p>
  </w:footnote>
  <w:footnote w:id="15">
    <w:p w:rsidR="00D264FC" w:rsidRPr="006E36E4" w:rsidRDefault="00D264FC" w:rsidP="00303D92">
      <w:pPr>
        <w:pStyle w:val="FootnoteText"/>
        <w:tabs>
          <w:tab w:val="left" w:pos="993"/>
        </w:tabs>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proofErr w:type="spellStart"/>
      <w:r w:rsidRPr="006E36E4">
        <w:rPr>
          <w:rFonts w:ascii="Times New Roman" w:hAnsi="Times New Roman" w:cs="Times New Roman"/>
          <w:lang w:val="en-ID"/>
        </w:rPr>
        <w:t>Gerit</w:t>
      </w:r>
      <w:proofErr w:type="spellEnd"/>
      <w:r w:rsidRPr="006E36E4">
        <w:rPr>
          <w:rFonts w:ascii="Times New Roman" w:hAnsi="Times New Roman" w:cs="Times New Roman"/>
          <w:lang w:val="en-ID"/>
        </w:rPr>
        <w:t xml:space="preserve"> van </w:t>
      </w:r>
      <w:proofErr w:type="spellStart"/>
      <w:r w:rsidRPr="006E36E4">
        <w:rPr>
          <w:rFonts w:ascii="Times New Roman" w:hAnsi="Times New Roman" w:cs="Times New Roman"/>
          <w:lang w:val="en-ID"/>
        </w:rPr>
        <w:t>Enk</w:t>
      </w:r>
      <w:proofErr w:type="spellEnd"/>
      <w:r w:rsidRPr="006E36E4">
        <w:rPr>
          <w:rFonts w:ascii="Times New Roman" w:hAnsi="Times New Roman" w:cs="Times New Roman"/>
          <w:lang w:val="en-ID"/>
        </w:rPr>
        <w:t xml:space="preserve">, </w:t>
      </w:r>
      <w:r w:rsidRPr="006E36E4">
        <w:rPr>
          <w:rFonts w:ascii="Times New Roman" w:hAnsi="Times New Roman" w:cs="Times New Roman"/>
          <w:i/>
          <w:lang w:val="en-ID"/>
        </w:rPr>
        <w:t xml:space="preserve">Diktat Mata </w:t>
      </w:r>
      <w:proofErr w:type="spellStart"/>
      <w:r w:rsidRPr="006E36E4">
        <w:rPr>
          <w:rFonts w:ascii="Times New Roman" w:hAnsi="Times New Roman" w:cs="Times New Roman"/>
          <w:i/>
          <w:lang w:val="en-ID"/>
        </w:rPr>
        <w:t>Kuliah</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Eksposisi</w:t>
      </w:r>
      <w:proofErr w:type="spellEnd"/>
      <w:r w:rsidRPr="006E36E4">
        <w:rPr>
          <w:rFonts w:ascii="Times New Roman" w:hAnsi="Times New Roman" w:cs="Times New Roman"/>
          <w:i/>
          <w:lang w:val="en-ID"/>
        </w:rPr>
        <w:t xml:space="preserve"> Surat Roma, </w:t>
      </w:r>
      <w:r w:rsidRPr="006E36E4">
        <w:rPr>
          <w:rFonts w:ascii="Times New Roman" w:hAnsi="Times New Roman" w:cs="Times New Roman"/>
          <w:lang w:val="en-ID"/>
        </w:rPr>
        <w:t>2002.</w:t>
      </w:r>
    </w:p>
  </w:footnote>
  <w:footnote w:id="16">
    <w:p w:rsidR="00D264FC" w:rsidRPr="006E36E4" w:rsidRDefault="00D264FC" w:rsidP="00303D92">
      <w:pPr>
        <w:pStyle w:val="FootnoteText"/>
        <w:tabs>
          <w:tab w:val="left" w:pos="993"/>
        </w:tabs>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sidRPr="006E36E4">
        <w:rPr>
          <w:rFonts w:ascii="Times New Roman" w:hAnsi="Times New Roman" w:cs="Times New Roman"/>
          <w:lang w:val="en-ID"/>
        </w:rPr>
        <w:t xml:space="preserve">J. Sidlow Baxter, </w:t>
      </w:r>
      <w:proofErr w:type="spellStart"/>
      <w:r w:rsidRPr="006E36E4">
        <w:rPr>
          <w:rFonts w:ascii="Times New Roman" w:hAnsi="Times New Roman" w:cs="Times New Roman"/>
          <w:i/>
          <w:lang w:val="en-ID"/>
        </w:rPr>
        <w:t>Menggali</w:t>
      </w:r>
      <w:proofErr w:type="spellEnd"/>
      <w:r w:rsidRPr="006E36E4">
        <w:rPr>
          <w:rFonts w:ascii="Times New Roman" w:hAnsi="Times New Roman" w:cs="Times New Roman"/>
          <w:i/>
          <w:lang w:val="en-ID"/>
        </w:rPr>
        <w:t xml:space="preserve"> Isi </w:t>
      </w:r>
      <w:proofErr w:type="spellStart"/>
      <w:r w:rsidRPr="006E36E4">
        <w:rPr>
          <w:rFonts w:ascii="Times New Roman" w:hAnsi="Times New Roman" w:cs="Times New Roman"/>
          <w:i/>
          <w:lang w:val="en-ID"/>
        </w:rPr>
        <w:t>Alkitab</w:t>
      </w:r>
      <w:proofErr w:type="spellEnd"/>
      <w:r w:rsidRPr="006E36E4">
        <w:rPr>
          <w:rFonts w:ascii="Times New Roman" w:hAnsi="Times New Roman" w:cs="Times New Roman"/>
          <w:i/>
          <w:lang w:val="en-ID"/>
        </w:rPr>
        <w:t xml:space="preserve"> 4</w:t>
      </w:r>
      <w:r w:rsidRPr="006E36E4">
        <w:rPr>
          <w:rFonts w:ascii="Times New Roman" w:hAnsi="Times New Roman" w:cs="Times New Roman"/>
          <w:lang w:val="en-ID"/>
        </w:rPr>
        <w:t xml:space="preserve"> (Jakarta: Yayasan </w:t>
      </w:r>
      <w:proofErr w:type="spellStart"/>
      <w:r w:rsidRPr="006E36E4">
        <w:rPr>
          <w:rFonts w:ascii="Times New Roman" w:hAnsi="Times New Roman" w:cs="Times New Roman"/>
          <w:lang w:val="en-ID"/>
        </w:rPr>
        <w:t>Komuni</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kasih</w:t>
      </w:r>
      <w:proofErr w:type="spellEnd"/>
      <w:r w:rsidRPr="006E36E4">
        <w:rPr>
          <w:rFonts w:ascii="Times New Roman" w:hAnsi="Times New Roman" w:cs="Times New Roman"/>
          <w:lang w:val="en-ID"/>
        </w:rPr>
        <w:t xml:space="preserve"> Bia Kasih/OMF 2002), 19.</w:t>
      </w:r>
    </w:p>
  </w:footnote>
  <w:footnote w:id="17">
    <w:p w:rsidR="00D264FC" w:rsidRPr="006E36E4" w:rsidRDefault="00D264FC" w:rsidP="00303D92">
      <w:pPr>
        <w:pStyle w:val="FootnoteText"/>
        <w:tabs>
          <w:tab w:val="left" w:pos="993"/>
        </w:tabs>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sidRPr="006E36E4">
        <w:rPr>
          <w:rFonts w:ascii="Times New Roman" w:hAnsi="Times New Roman" w:cs="Times New Roman"/>
          <w:lang w:val="en-ID"/>
        </w:rPr>
        <w:t xml:space="preserve">William Barclay, </w:t>
      </w:r>
      <w:r w:rsidRPr="006E36E4">
        <w:rPr>
          <w:rFonts w:ascii="Times New Roman" w:hAnsi="Times New Roman" w:cs="Times New Roman"/>
          <w:i/>
          <w:lang w:val="en-ID"/>
        </w:rPr>
        <w:t xml:space="preserve">Duta </w:t>
      </w:r>
      <w:proofErr w:type="spellStart"/>
      <w:r w:rsidRPr="006E36E4">
        <w:rPr>
          <w:rFonts w:ascii="Times New Roman" w:hAnsi="Times New Roman" w:cs="Times New Roman"/>
          <w:i/>
          <w:lang w:val="en-ID"/>
        </w:rPr>
        <w:t>Bagi</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Kristus</w:t>
      </w:r>
      <w:proofErr w:type="spellEnd"/>
      <w:r w:rsidRPr="006E36E4">
        <w:rPr>
          <w:rFonts w:ascii="Times New Roman" w:hAnsi="Times New Roman" w:cs="Times New Roman"/>
          <w:lang w:val="en-ID"/>
        </w:rPr>
        <w:t xml:space="preserve"> (Jakarta: BPK </w:t>
      </w:r>
      <w:proofErr w:type="spellStart"/>
      <w:r w:rsidRPr="006E36E4">
        <w:rPr>
          <w:rFonts w:ascii="Times New Roman" w:hAnsi="Times New Roman" w:cs="Times New Roman"/>
          <w:lang w:val="en-ID"/>
        </w:rPr>
        <w:t>Gunung</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Mulia</w:t>
      </w:r>
      <w:proofErr w:type="spellEnd"/>
      <w:r w:rsidRPr="006E36E4">
        <w:rPr>
          <w:rFonts w:ascii="Times New Roman" w:hAnsi="Times New Roman" w:cs="Times New Roman"/>
          <w:lang w:val="en-ID"/>
        </w:rPr>
        <w:t xml:space="preserve"> 2016), 84.</w:t>
      </w:r>
    </w:p>
  </w:footnote>
  <w:footnote w:id="18">
    <w:p w:rsidR="00D264FC" w:rsidRPr="006E36E4" w:rsidRDefault="00D264FC" w:rsidP="00303D92">
      <w:pPr>
        <w:pStyle w:val="FootnoteText"/>
        <w:tabs>
          <w:tab w:val="left" w:pos="993"/>
        </w:tabs>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sidRPr="006E36E4">
        <w:rPr>
          <w:rFonts w:ascii="Times New Roman" w:hAnsi="Times New Roman" w:cs="Times New Roman"/>
          <w:lang w:val="en-ID"/>
        </w:rPr>
        <w:t xml:space="preserve">B. J. </w:t>
      </w:r>
      <w:proofErr w:type="spellStart"/>
      <w:r w:rsidRPr="006E36E4">
        <w:rPr>
          <w:rFonts w:ascii="Times New Roman" w:hAnsi="Times New Roman" w:cs="Times New Roman"/>
          <w:lang w:val="en-ID"/>
        </w:rPr>
        <w:t>Biland</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i/>
          <w:lang w:val="en-ID"/>
        </w:rPr>
        <w:t>Tafsiran</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Alkitab</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Injil</w:t>
      </w:r>
      <w:proofErr w:type="spellEnd"/>
      <w:r w:rsidRPr="006E36E4">
        <w:rPr>
          <w:rFonts w:ascii="Times New Roman" w:hAnsi="Times New Roman" w:cs="Times New Roman"/>
          <w:i/>
          <w:lang w:val="en-ID"/>
        </w:rPr>
        <w:t xml:space="preserve"> Lukas</w:t>
      </w:r>
      <w:r w:rsidRPr="006E36E4">
        <w:rPr>
          <w:rFonts w:ascii="Times New Roman" w:hAnsi="Times New Roman" w:cs="Times New Roman"/>
          <w:lang w:val="en-ID"/>
        </w:rPr>
        <w:t xml:space="preserve"> (Jakarta: BPK </w:t>
      </w:r>
      <w:proofErr w:type="spellStart"/>
      <w:r w:rsidRPr="006E36E4">
        <w:rPr>
          <w:rFonts w:ascii="Times New Roman" w:hAnsi="Times New Roman" w:cs="Times New Roman"/>
          <w:lang w:val="en-ID"/>
        </w:rPr>
        <w:t>Gunung</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Mulia</w:t>
      </w:r>
      <w:proofErr w:type="spellEnd"/>
      <w:r w:rsidRPr="006E36E4">
        <w:rPr>
          <w:rFonts w:ascii="Times New Roman" w:hAnsi="Times New Roman" w:cs="Times New Roman"/>
          <w:lang w:val="en-ID"/>
        </w:rPr>
        <w:t>, 1996), 3.</w:t>
      </w:r>
    </w:p>
  </w:footnote>
  <w:footnote w:id="19">
    <w:p w:rsidR="00D264FC" w:rsidRPr="006E36E4" w:rsidRDefault="00D264FC" w:rsidP="00303D92">
      <w:pPr>
        <w:pStyle w:val="FootnoteText"/>
        <w:tabs>
          <w:tab w:val="left" w:pos="993"/>
        </w:tabs>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Pr>
          <w:rFonts w:ascii="Times New Roman" w:hAnsi="Times New Roman" w:cs="Times New Roman"/>
        </w:rPr>
        <w:t xml:space="preserve">BDAG Lexicon: </w:t>
      </w:r>
      <w:proofErr w:type="spellStart"/>
      <w:r w:rsidRPr="006E36E4">
        <w:rPr>
          <w:rFonts w:ascii="Times New Roman" w:hAnsi="Times New Roman" w:cs="Times New Roman"/>
        </w:rPr>
        <w:t>Softswere</w:t>
      </w:r>
      <w:proofErr w:type="spellEnd"/>
      <w:r w:rsidRPr="006E36E4">
        <w:rPr>
          <w:rFonts w:ascii="Times New Roman" w:hAnsi="Times New Roman" w:cs="Times New Roman"/>
        </w:rPr>
        <w:t xml:space="preserve"> </w:t>
      </w:r>
      <w:r w:rsidRPr="006E36E4">
        <w:rPr>
          <w:rFonts w:ascii="Times New Roman" w:hAnsi="Times New Roman" w:cs="Times New Roman"/>
          <w:lang w:val="en-ID"/>
        </w:rPr>
        <w:t>Bible work’s 09.</w:t>
      </w:r>
    </w:p>
  </w:footnote>
  <w:footnote w:id="20">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sidRPr="006E36E4">
        <w:rPr>
          <w:rFonts w:ascii="Times New Roman" w:hAnsi="Times New Roman" w:cs="Times New Roman"/>
          <w:lang w:val="en-ID"/>
        </w:rPr>
        <w:t xml:space="preserve">Barclay, </w:t>
      </w:r>
      <w:r w:rsidRPr="006E36E4">
        <w:rPr>
          <w:rFonts w:ascii="Times New Roman" w:hAnsi="Times New Roman" w:cs="Times New Roman"/>
          <w:i/>
          <w:lang w:val="en-ID"/>
        </w:rPr>
        <w:t xml:space="preserve">Duta </w:t>
      </w:r>
      <w:proofErr w:type="spellStart"/>
      <w:r w:rsidRPr="006E36E4">
        <w:rPr>
          <w:rFonts w:ascii="Times New Roman" w:hAnsi="Times New Roman" w:cs="Times New Roman"/>
          <w:i/>
          <w:lang w:val="en-ID"/>
        </w:rPr>
        <w:t>Bagi</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Kristus</w:t>
      </w:r>
      <w:proofErr w:type="spellEnd"/>
      <w:r w:rsidRPr="006E36E4">
        <w:rPr>
          <w:rFonts w:ascii="Times New Roman" w:hAnsi="Times New Roman" w:cs="Times New Roman"/>
          <w:lang w:val="en-ID"/>
        </w:rPr>
        <w:t>, 84-85.</w:t>
      </w:r>
    </w:p>
  </w:footnote>
  <w:footnote w:id="21">
    <w:p w:rsidR="00D264FC" w:rsidRPr="006E36E4" w:rsidRDefault="00D264FC" w:rsidP="00303D92">
      <w:pPr>
        <w:spacing w:line="240" w:lineRule="auto"/>
        <w:ind w:left="720"/>
        <w:jc w:val="both"/>
        <w:rPr>
          <w:rFonts w:ascii="Times New Roman" w:eastAsia="Calibri" w:hAnsi="Times New Roman" w:cs="Times New Roman"/>
          <w:sz w:val="20"/>
          <w:szCs w:val="20"/>
          <w:lang w:val="en-ID"/>
        </w:rPr>
      </w:pPr>
      <w:r w:rsidRPr="006E36E4">
        <w:rPr>
          <w:rFonts w:ascii="Times New Roman" w:eastAsia="Calibri" w:hAnsi="Times New Roman" w:cs="Times New Roman"/>
          <w:sz w:val="20"/>
          <w:szCs w:val="20"/>
          <w:lang w:val="en-ID"/>
        </w:rPr>
        <w:t xml:space="preserve">Catatan: </w:t>
      </w:r>
      <w:proofErr w:type="spellStart"/>
      <w:r w:rsidRPr="006E36E4">
        <w:rPr>
          <w:rFonts w:ascii="Times New Roman" w:eastAsia="Calibri" w:hAnsi="Times New Roman" w:cs="Times New Roman"/>
          <w:sz w:val="20"/>
          <w:szCs w:val="20"/>
          <w:lang w:val="en-ID"/>
        </w:rPr>
        <w:t>Menurut</w:t>
      </w:r>
      <w:proofErr w:type="spellEnd"/>
      <w:r w:rsidRPr="006E36E4">
        <w:rPr>
          <w:rFonts w:ascii="Times New Roman" w:eastAsia="Calibri" w:hAnsi="Times New Roman" w:cs="Times New Roman"/>
          <w:sz w:val="20"/>
          <w:szCs w:val="20"/>
          <w:lang w:val="en-ID"/>
        </w:rPr>
        <w:t xml:space="preserve"> </w:t>
      </w:r>
      <w:proofErr w:type="spellStart"/>
      <w:r w:rsidRPr="006E36E4">
        <w:rPr>
          <w:rFonts w:ascii="Times New Roman" w:eastAsia="Calibri" w:hAnsi="Times New Roman" w:cs="Times New Roman"/>
          <w:sz w:val="20"/>
          <w:szCs w:val="20"/>
          <w:lang w:val="en-ID"/>
        </w:rPr>
        <w:t>tradisi</w:t>
      </w:r>
      <w:proofErr w:type="spellEnd"/>
      <w:r w:rsidRPr="006E36E4">
        <w:rPr>
          <w:rFonts w:ascii="Times New Roman" w:eastAsia="Calibri" w:hAnsi="Times New Roman" w:cs="Times New Roman"/>
          <w:sz w:val="20"/>
          <w:szCs w:val="20"/>
          <w:lang w:val="en-ID"/>
        </w:rPr>
        <w:t xml:space="preserve"> </w:t>
      </w:r>
      <w:proofErr w:type="spellStart"/>
      <w:r w:rsidRPr="006E36E4">
        <w:rPr>
          <w:rFonts w:ascii="Times New Roman" w:eastAsia="Calibri" w:hAnsi="Times New Roman" w:cs="Times New Roman"/>
          <w:sz w:val="20"/>
          <w:szCs w:val="20"/>
          <w:lang w:val="en-ID"/>
        </w:rPr>
        <w:t>Katholik</w:t>
      </w:r>
      <w:proofErr w:type="spellEnd"/>
      <w:r w:rsidRPr="006E36E4">
        <w:rPr>
          <w:rFonts w:ascii="Times New Roman" w:eastAsia="Calibri" w:hAnsi="Times New Roman" w:cs="Times New Roman"/>
          <w:sz w:val="20"/>
          <w:szCs w:val="20"/>
          <w:lang w:val="en-ID"/>
        </w:rPr>
        <w:t xml:space="preserve">: </w:t>
      </w:r>
      <w:proofErr w:type="spellStart"/>
      <w:r w:rsidRPr="006E36E4">
        <w:rPr>
          <w:rFonts w:ascii="Times New Roman" w:eastAsia="Calibri" w:hAnsi="Times New Roman" w:cs="Times New Roman"/>
          <w:sz w:val="20"/>
          <w:szCs w:val="20"/>
          <w:lang w:val="en-ID"/>
        </w:rPr>
        <w:t>Jemaat</w:t>
      </w:r>
      <w:proofErr w:type="spellEnd"/>
      <w:r w:rsidRPr="006E36E4">
        <w:rPr>
          <w:rFonts w:ascii="Times New Roman" w:eastAsia="Calibri" w:hAnsi="Times New Roman" w:cs="Times New Roman"/>
          <w:sz w:val="20"/>
          <w:szCs w:val="20"/>
          <w:lang w:val="en-ID"/>
        </w:rPr>
        <w:t xml:space="preserve"> di Roma </w:t>
      </w:r>
      <w:proofErr w:type="spellStart"/>
      <w:r w:rsidRPr="006E36E4">
        <w:rPr>
          <w:rFonts w:ascii="Times New Roman" w:eastAsia="Calibri" w:hAnsi="Times New Roman" w:cs="Times New Roman"/>
          <w:sz w:val="20"/>
          <w:szCs w:val="20"/>
          <w:lang w:val="en-ID"/>
        </w:rPr>
        <w:t>didirikan</w:t>
      </w:r>
      <w:proofErr w:type="spellEnd"/>
      <w:r w:rsidRPr="006E36E4">
        <w:rPr>
          <w:rFonts w:ascii="Times New Roman" w:eastAsia="Calibri" w:hAnsi="Times New Roman" w:cs="Times New Roman"/>
          <w:sz w:val="20"/>
          <w:szCs w:val="20"/>
          <w:lang w:val="en-ID"/>
        </w:rPr>
        <w:t xml:space="preserve"> oleh Petrus pada </w:t>
      </w:r>
      <w:proofErr w:type="spellStart"/>
      <w:r w:rsidRPr="006E36E4">
        <w:rPr>
          <w:rFonts w:ascii="Times New Roman" w:eastAsia="Calibri" w:hAnsi="Times New Roman" w:cs="Times New Roman"/>
          <w:sz w:val="20"/>
          <w:szCs w:val="20"/>
          <w:lang w:val="en-ID"/>
        </w:rPr>
        <w:t>tahun</w:t>
      </w:r>
      <w:proofErr w:type="spellEnd"/>
      <w:r w:rsidRPr="006E36E4">
        <w:rPr>
          <w:rFonts w:ascii="Times New Roman" w:eastAsia="Calibri" w:hAnsi="Times New Roman" w:cs="Times New Roman"/>
          <w:sz w:val="20"/>
          <w:szCs w:val="20"/>
          <w:lang w:val="en-ID"/>
        </w:rPr>
        <w:t xml:space="preserve">. </w:t>
      </w:r>
    </w:p>
    <w:p w:rsidR="00D264FC" w:rsidRPr="006E36E4" w:rsidRDefault="00D264FC" w:rsidP="00303D92">
      <w:pPr>
        <w:spacing w:line="240" w:lineRule="auto"/>
        <w:ind w:left="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rPr>
        <w:t xml:space="preserve"> Dave </w:t>
      </w:r>
      <w:proofErr w:type="spellStart"/>
      <w:r w:rsidRPr="006E36E4">
        <w:rPr>
          <w:rFonts w:ascii="Times New Roman" w:hAnsi="Times New Roman" w:cs="Times New Roman"/>
          <w:sz w:val="20"/>
          <w:szCs w:val="20"/>
        </w:rPr>
        <w:t>Hedelberg</w:t>
      </w:r>
      <w:proofErr w:type="spellEnd"/>
      <w:r w:rsidRPr="006E36E4">
        <w:rPr>
          <w:rFonts w:ascii="Times New Roman" w:hAnsi="Times New Roman" w:cs="Times New Roman"/>
          <w:sz w:val="20"/>
          <w:szCs w:val="20"/>
        </w:rPr>
        <w:t xml:space="preserve">, </w:t>
      </w:r>
      <w:proofErr w:type="spellStart"/>
      <w:r w:rsidRPr="006E36E4">
        <w:rPr>
          <w:rFonts w:ascii="Times New Roman" w:hAnsi="Times New Roman" w:cs="Times New Roman"/>
          <w:i/>
          <w:sz w:val="20"/>
          <w:szCs w:val="20"/>
        </w:rPr>
        <w:t>Tafsiran</w:t>
      </w:r>
      <w:proofErr w:type="spellEnd"/>
      <w:r w:rsidRPr="006E36E4">
        <w:rPr>
          <w:rFonts w:ascii="Times New Roman" w:hAnsi="Times New Roman" w:cs="Times New Roman"/>
          <w:i/>
          <w:sz w:val="20"/>
          <w:szCs w:val="20"/>
        </w:rPr>
        <w:t xml:space="preserve"> Roma Dari Bahasa Yunani</w:t>
      </w:r>
      <w:r w:rsidRPr="006E36E4">
        <w:rPr>
          <w:rFonts w:ascii="Times New Roman" w:hAnsi="Times New Roman" w:cs="Times New Roman"/>
          <w:sz w:val="20"/>
          <w:szCs w:val="20"/>
        </w:rPr>
        <w:t xml:space="preserve"> (Bandung: Yayasan Kalam </w:t>
      </w:r>
      <w:proofErr w:type="spellStart"/>
      <w:r w:rsidRPr="006E36E4">
        <w:rPr>
          <w:rFonts w:ascii="Times New Roman" w:hAnsi="Times New Roman" w:cs="Times New Roman"/>
          <w:sz w:val="20"/>
          <w:szCs w:val="20"/>
        </w:rPr>
        <w:t>Hidup</w:t>
      </w:r>
      <w:proofErr w:type="spellEnd"/>
      <w:r w:rsidRPr="006E36E4">
        <w:rPr>
          <w:rFonts w:ascii="Times New Roman" w:hAnsi="Times New Roman" w:cs="Times New Roman"/>
          <w:sz w:val="20"/>
          <w:szCs w:val="20"/>
        </w:rPr>
        <w:t xml:space="preserve"> 2004), 5.</w:t>
      </w:r>
    </w:p>
  </w:footnote>
  <w:footnote w:id="22">
    <w:p w:rsidR="00D264FC" w:rsidRPr="006E36E4" w:rsidRDefault="00D264FC" w:rsidP="00391F7C">
      <w:pPr>
        <w:pStyle w:val="FootnoteText"/>
        <w:tabs>
          <w:tab w:val="left" w:pos="993"/>
        </w:tabs>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sidRPr="006E36E4">
        <w:rPr>
          <w:rFonts w:ascii="Times New Roman" w:hAnsi="Times New Roman" w:cs="Times New Roman"/>
          <w:lang w:val="en-ID"/>
        </w:rPr>
        <w:t xml:space="preserve">Bob Utley, </w:t>
      </w:r>
      <w:r w:rsidRPr="006E36E4">
        <w:rPr>
          <w:rFonts w:ascii="Times New Roman" w:hAnsi="Times New Roman" w:cs="Times New Roman"/>
          <w:i/>
          <w:lang w:val="en-ID"/>
        </w:rPr>
        <w:t xml:space="preserve">Surat Paulus </w:t>
      </w:r>
      <w:proofErr w:type="spellStart"/>
      <w:r w:rsidRPr="006E36E4">
        <w:rPr>
          <w:rFonts w:ascii="Times New Roman" w:hAnsi="Times New Roman" w:cs="Times New Roman"/>
          <w:i/>
          <w:lang w:val="en-ID"/>
        </w:rPr>
        <w:t>kepada</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Jemaat</w:t>
      </w:r>
      <w:proofErr w:type="spellEnd"/>
      <w:r w:rsidRPr="006E36E4">
        <w:rPr>
          <w:rFonts w:ascii="Times New Roman" w:hAnsi="Times New Roman" w:cs="Times New Roman"/>
          <w:i/>
          <w:lang w:val="en-ID"/>
        </w:rPr>
        <w:t xml:space="preserve"> di Roma</w:t>
      </w:r>
      <w:r w:rsidRPr="006E36E4">
        <w:rPr>
          <w:rFonts w:ascii="Times New Roman" w:hAnsi="Times New Roman" w:cs="Times New Roman"/>
          <w:lang w:val="en-ID"/>
        </w:rPr>
        <w:t xml:space="preserve">. </w:t>
      </w:r>
      <w:r w:rsidRPr="006E36E4">
        <w:rPr>
          <w:rFonts w:ascii="Times New Roman" w:hAnsi="Times New Roman" w:cs="Times New Roman"/>
          <w:i/>
          <w:lang w:val="en-ID"/>
        </w:rPr>
        <w:t>Vol. 5</w:t>
      </w:r>
      <w:r w:rsidRPr="006E36E4">
        <w:rPr>
          <w:rFonts w:ascii="Times New Roman" w:hAnsi="Times New Roman" w:cs="Times New Roman"/>
          <w:lang w:val="en-ID"/>
        </w:rPr>
        <w:t xml:space="preserve"> (Texas: Bible Lessons International, </w:t>
      </w:r>
      <w:proofErr w:type="spellStart"/>
      <w:r w:rsidRPr="006E36E4">
        <w:rPr>
          <w:rFonts w:ascii="Times New Roman" w:hAnsi="Times New Roman" w:cs="Times New Roman"/>
          <w:lang w:val="en-ID"/>
        </w:rPr>
        <w:t>Marshali</w:t>
      </w:r>
      <w:proofErr w:type="spellEnd"/>
      <w:r w:rsidRPr="006E36E4">
        <w:rPr>
          <w:rFonts w:ascii="Times New Roman" w:hAnsi="Times New Roman" w:cs="Times New Roman"/>
          <w:lang w:val="en-ID"/>
        </w:rPr>
        <w:t xml:space="preserve"> 2010), 3.</w:t>
      </w:r>
    </w:p>
  </w:footnote>
  <w:footnote w:id="23">
    <w:p w:rsidR="00D264FC" w:rsidRPr="006E36E4" w:rsidRDefault="00D264FC" w:rsidP="00303D92">
      <w:pPr>
        <w:pStyle w:val="FootnoteText"/>
        <w:tabs>
          <w:tab w:val="left" w:pos="993"/>
        </w:tabs>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sidRPr="006E36E4">
        <w:rPr>
          <w:rFonts w:ascii="Times New Roman" w:hAnsi="Times New Roman" w:cs="Times New Roman"/>
          <w:lang w:val="en-ID"/>
        </w:rPr>
        <w:t xml:space="preserve">J. Sidlow Baxter, </w:t>
      </w:r>
      <w:proofErr w:type="spellStart"/>
      <w:r w:rsidRPr="006E36E4">
        <w:rPr>
          <w:rFonts w:ascii="Times New Roman" w:hAnsi="Times New Roman" w:cs="Times New Roman"/>
          <w:i/>
          <w:lang w:val="en-ID"/>
        </w:rPr>
        <w:t>Menggali</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Alkitab</w:t>
      </w:r>
      <w:proofErr w:type="spellEnd"/>
      <w:r w:rsidRPr="006E36E4">
        <w:rPr>
          <w:rFonts w:ascii="Times New Roman" w:hAnsi="Times New Roman" w:cs="Times New Roman"/>
          <w:i/>
          <w:lang w:val="en-ID"/>
        </w:rPr>
        <w:t xml:space="preserve"> 4</w:t>
      </w:r>
      <w:r w:rsidRPr="006E36E4">
        <w:rPr>
          <w:rFonts w:ascii="Times New Roman" w:hAnsi="Times New Roman" w:cs="Times New Roman"/>
          <w:lang w:val="en-ID"/>
        </w:rPr>
        <w:t xml:space="preserve"> (Jakarta: </w:t>
      </w:r>
      <w:proofErr w:type="spellStart"/>
      <w:r w:rsidRPr="006E36E4">
        <w:rPr>
          <w:rFonts w:ascii="Times New Roman" w:hAnsi="Times New Roman" w:cs="Times New Roman"/>
          <w:lang w:val="en-ID"/>
        </w:rPr>
        <w:t>yayasan</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Komunikasi</w:t>
      </w:r>
      <w:proofErr w:type="spellEnd"/>
      <w:r w:rsidRPr="006E36E4">
        <w:rPr>
          <w:rFonts w:ascii="Times New Roman" w:hAnsi="Times New Roman" w:cs="Times New Roman"/>
          <w:lang w:val="en-ID"/>
        </w:rPr>
        <w:t xml:space="preserve"> Bina Kasih 2002), 22.</w:t>
      </w:r>
    </w:p>
  </w:footnote>
  <w:footnote w:id="24">
    <w:p w:rsidR="00D264FC" w:rsidRPr="006E36E4" w:rsidRDefault="00D264FC" w:rsidP="00303D92">
      <w:pPr>
        <w:pStyle w:val="FootnoteText"/>
        <w:tabs>
          <w:tab w:val="left" w:pos="993"/>
        </w:tabs>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proofErr w:type="spellStart"/>
      <w:r w:rsidRPr="006E36E4">
        <w:rPr>
          <w:rFonts w:ascii="Times New Roman" w:hAnsi="Times New Roman" w:cs="Times New Roman"/>
          <w:lang w:val="en-ID"/>
        </w:rPr>
        <w:t>Tulus</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Tu’u</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i/>
          <w:lang w:val="en-ID"/>
        </w:rPr>
        <w:t>Makna</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Penderitaan</w:t>
      </w:r>
      <w:proofErr w:type="spellEnd"/>
      <w:r w:rsidRPr="006E36E4">
        <w:rPr>
          <w:rFonts w:ascii="Times New Roman" w:hAnsi="Times New Roman" w:cs="Times New Roman"/>
          <w:lang w:val="en-ID"/>
        </w:rPr>
        <w:t xml:space="preserve"> (Bandung: Yayasan Kalam </w:t>
      </w:r>
      <w:proofErr w:type="spellStart"/>
      <w:r w:rsidRPr="006E36E4">
        <w:rPr>
          <w:rFonts w:ascii="Times New Roman" w:hAnsi="Times New Roman" w:cs="Times New Roman"/>
          <w:lang w:val="en-ID"/>
        </w:rPr>
        <w:t>Hidup</w:t>
      </w:r>
      <w:proofErr w:type="spellEnd"/>
      <w:r w:rsidRPr="006E36E4">
        <w:rPr>
          <w:rFonts w:ascii="Times New Roman" w:hAnsi="Times New Roman" w:cs="Times New Roman"/>
          <w:lang w:val="en-ID"/>
        </w:rPr>
        <w:t xml:space="preserve"> 995), 90.</w:t>
      </w:r>
    </w:p>
  </w:footnote>
  <w:footnote w:id="25">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proofErr w:type="spellStart"/>
      <w:r w:rsidRPr="006E36E4">
        <w:rPr>
          <w:rFonts w:ascii="Times New Roman" w:hAnsi="Times New Roman" w:cs="Times New Roman"/>
        </w:rPr>
        <w:t>Ridderbos</w:t>
      </w:r>
      <w:proofErr w:type="spellEnd"/>
      <w:r w:rsidRPr="006E36E4">
        <w:rPr>
          <w:rFonts w:ascii="Times New Roman" w:hAnsi="Times New Roman" w:cs="Times New Roman"/>
        </w:rPr>
        <w:t xml:space="preserve">, </w:t>
      </w:r>
      <w:r w:rsidRPr="006E36E4">
        <w:rPr>
          <w:rFonts w:ascii="Times New Roman" w:hAnsi="Times New Roman" w:cs="Times New Roman"/>
          <w:i/>
        </w:rPr>
        <w:t>Paulus</w:t>
      </w:r>
      <w:r w:rsidRPr="006E36E4">
        <w:rPr>
          <w:rFonts w:ascii="Times New Roman" w:hAnsi="Times New Roman" w:cs="Times New Roman"/>
        </w:rPr>
        <w:t>, 18</w:t>
      </w:r>
      <w:r>
        <w:rPr>
          <w:rFonts w:ascii="Times New Roman" w:hAnsi="Times New Roman" w:cs="Times New Roman"/>
        </w:rPr>
        <w:t>.</w:t>
      </w:r>
    </w:p>
  </w:footnote>
  <w:footnote w:id="26">
    <w:p w:rsidR="00D264FC" w:rsidRPr="006E36E4" w:rsidRDefault="00D264FC" w:rsidP="00303D92">
      <w:pPr>
        <w:pStyle w:val="FootnoteText"/>
        <w:tabs>
          <w:tab w:val="left" w:pos="993"/>
        </w:tabs>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J. Sidlow Baxter, </w:t>
      </w:r>
      <w:proofErr w:type="spellStart"/>
      <w:r>
        <w:rPr>
          <w:rFonts w:ascii="Times New Roman" w:hAnsi="Times New Roman" w:cs="Times New Roman"/>
        </w:rPr>
        <w:t>Menggali</w:t>
      </w:r>
      <w:proofErr w:type="spellEnd"/>
      <w:r>
        <w:rPr>
          <w:rFonts w:ascii="Times New Roman" w:hAnsi="Times New Roman" w:cs="Times New Roman"/>
        </w:rPr>
        <w:t xml:space="preserve"> Isi </w:t>
      </w:r>
      <w:proofErr w:type="spellStart"/>
      <w:r>
        <w:rPr>
          <w:rFonts w:ascii="Times New Roman" w:hAnsi="Times New Roman" w:cs="Times New Roman"/>
        </w:rPr>
        <w:t>Alkitab</w:t>
      </w:r>
      <w:proofErr w:type="spellEnd"/>
      <w:r>
        <w:rPr>
          <w:rFonts w:ascii="Times New Roman" w:hAnsi="Times New Roman" w:cs="Times New Roman"/>
        </w:rPr>
        <w:t xml:space="preserve"> (Jakarta: Y</w:t>
      </w:r>
      <w:r w:rsidRPr="006E36E4">
        <w:rPr>
          <w:rFonts w:ascii="Times New Roman" w:hAnsi="Times New Roman" w:cs="Times New Roman"/>
        </w:rPr>
        <w:t xml:space="preserve">ayasan </w:t>
      </w:r>
      <w:proofErr w:type="spellStart"/>
      <w:r w:rsidRPr="006E36E4">
        <w:rPr>
          <w:rFonts w:ascii="Times New Roman" w:hAnsi="Times New Roman" w:cs="Times New Roman"/>
        </w:rPr>
        <w:t>Komunikasi</w:t>
      </w:r>
      <w:proofErr w:type="spellEnd"/>
      <w:r w:rsidRPr="006E36E4">
        <w:rPr>
          <w:rFonts w:ascii="Times New Roman" w:hAnsi="Times New Roman" w:cs="Times New Roman"/>
        </w:rPr>
        <w:t xml:space="preserve"> Bina Kasih/OMF 2002), 22</w:t>
      </w:r>
      <w:r>
        <w:rPr>
          <w:rFonts w:ascii="Times New Roman" w:hAnsi="Times New Roman" w:cs="Times New Roman"/>
        </w:rPr>
        <w:t>.</w:t>
      </w:r>
    </w:p>
  </w:footnote>
  <w:footnote w:id="27">
    <w:p w:rsidR="00D264FC" w:rsidRPr="006E36E4" w:rsidRDefault="00D264FC" w:rsidP="002044B6">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proofErr w:type="spellStart"/>
      <w:r w:rsidRPr="006E36E4">
        <w:rPr>
          <w:rFonts w:ascii="Times New Roman" w:hAnsi="Times New Roman" w:cs="Times New Roman"/>
          <w:lang w:val="en-ID"/>
        </w:rPr>
        <w:t>Tu’u</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i/>
          <w:lang w:val="en-ID"/>
        </w:rPr>
        <w:t>Makna</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Penderitaan</w:t>
      </w:r>
      <w:proofErr w:type="spellEnd"/>
      <w:r w:rsidRPr="006E36E4">
        <w:rPr>
          <w:rFonts w:ascii="Times New Roman" w:hAnsi="Times New Roman" w:cs="Times New Roman"/>
          <w:lang w:val="en-ID"/>
        </w:rPr>
        <w:t xml:space="preserve"> 27.</w:t>
      </w:r>
    </w:p>
  </w:footnote>
  <w:footnote w:id="28">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proofErr w:type="spellStart"/>
      <w:r w:rsidRPr="006E36E4">
        <w:rPr>
          <w:rFonts w:ascii="Times New Roman" w:hAnsi="Times New Roman" w:cs="Times New Roman"/>
        </w:rPr>
        <w:t>Ridderbos</w:t>
      </w:r>
      <w:proofErr w:type="spellEnd"/>
      <w:r w:rsidRPr="006E36E4">
        <w:rPr>
          <w:rFonts w:ascii="Times New Roman" w:hAnsi="Times New Roman" w:cs="Times New Roman"/>
        </w:rPr>
        <w:t xml:space="preserve">, </w:t>
      </w:r>
      <w:r w:rsidRPr="006E36E4">
        <w:rPr>
          <w:rFonts w:ascii="Times New Roman" w:hAnsi="Times New Roman" w:cs="Times New Roman"/>
          <w:i/>
        </w:rPr>
        <w:t>Paulus</w:t>
      </w:r>
      <w:r w:rsidRPr="006E36E4">
        <w:rPr>
          <w:rFonts w:ascii="Times New Roman" w:hAnsi="Times New Roman" w:cs="Times New Roman"/>
        </w:rPr>
        <w:t>, 19.</w:t>
      </w:r>
    </w:p>
  </w:footnote>
  <w:footnote w:id="29">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sidRPr="006E36E4">
        <w:rPr>
          <w:rFonts w:ascii="Times New Roman" w:hAnsi="Times New Roman" w:cs="Times New Roman"/>
          <w:lang w:val="en-ID"/>
        </w:rPr>
        <w:t xml:space="preserve">J. Sidlow Baxter, </w:t>
      </w:r>
      <w:proofErr w:type="spellStart"/>
      <w:r w:rsidRPr="006E36E4">
        <w:rPr>
          <w:rFonts w:ascii="Times New Roman" w:hAnsi="Times New Roman" w:cs="Times New Roman"/>
          <w:i/>
          <w:lang w:val="en-ID"/>
        </w:rPr>
        <w:t>Menggali</w:t>
      </w:r>
      <w:proofErr w:type="spellEnd"/>
      <w:r>
        <w:rPr>
          <w:rFonts w:ascii="Times New Roman" w:hAnsi="Times New Roman" w:cs="Times New Roman"/>
          <w:i/>
          <w:lang w:val="en-ID"/>
        </w:rPr>
        <w:t>,</w:t>
      </w:r>
      <w:r w:rsidRPr="006E36E4">
        <w:rPr>
          <w:rFonts w:ascii="Times New Roman" w:hAnsi="Times New Roman" w:cs="Times New Roman"/>
          <w:lang w:val="en-ID"/>
        </w:rPr>
        <w:t xml:space="preserve"> 29.</w:t>
      </w:r>
    </w:p>
  </w:footnote>
  <w:footnote w:id="30">
    <w:p w:rsidR="00D264FC" w:rsidRPr="006E36E4" w:rsidRDefault="00D264FC" w:rsidP="00303D92">
      <w:pPr>
        <w:pStyle w:val="FootnoteText"/>
        <w:tabs>
          <w:tab w:val="left" w:pos="993"/>
        </w:tabs>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Th, Van den End, </w:t>
      </w:r>
      <w:proofErr w:type="spellStart"/>
      <w:r w:rsidRPr="006E36E4">
        <w:rPr>
          <w:rFonts w:ascii="Times New Roman" w:hAnsi="Times New Roman" w:cs="Times New Roman"/>
          <w:i/>
        </w:rPr>
        <w:t>Tafsiran</w:t>
      </w:r>
      <w:proofErr w:type="spellEnd"/>
      <w:r w:rsidRPr="006E36E4">
        <w:rPr>
          <w:rFonts w:ascii="Times New Roman" w:hAnsi="Times New Roman" w:cs="Times New Roman"/>
          <w:i/>
        </w:rPr>
        <w:t xml:space="preserve"> </w:t>
      </w:r>
      <w:proofErr w:type="spellStart"/>
      <w:r w:rsidRPr="006E36E4">
        <w:rPr>
          <w:rFonts w:ascii="Times New Roman" w:hAnsi="Times New Roman" w:cs="Times New Roman"/>
          <w:i/>
        </w:rPr>
        <w:t>Alkitab</w:t>
      </w:r>
      <w:proofErr w:type="spellEnd"/>
      <w:r w:rsidRPr="006E36E4">
        <w:rPr>
          <w:rFonts w:ascii="Times New Roman" w:hAnsi="Times New Roman" w:cs="Times New Roman"/>
          <w:i/>
        </w:rPr>
        <w:t xml:space="preserve"> </w:t>
      </w:r>
      <w:r w:rsidRPr="006E36E4">
        <w:rPr>
          <w:rFonts w:ascii="Times New Roman" w:hAnsi="Times New Roman" w:cs="Times New Roman"/>
        </w:rPr>
        <w:t xml:space="preserve">(Jakarta: BPK </w:t>
      </w:r>
      <w:proofErr w:type="spellStart"/>
      <w:r w:rsidRPr="006E36E4">
        <w:rPr>
          <w:rFonts w:ascii="Times New Roman" w:hAnsi="Times New Roman" w:cs="Times New Roman"/>
        </w:rPr>
        <w:t>Gunung</w:t>
      </w:r>
      <w:proofErr w:type="spellEnd"/>
      <w:r w:rsidRPr="006E36E4">
        <w:rPr>
          <w:rFonts w:ascii="Times New Roman" w:hAnsi="Times New Roman" w:cs="Times New Roman"/>
        </w:rPr>
        <w:t xml:space="preserve"> </w:t>
      </w:r>
      <w:proofErr w:type="spellStart"/>
      <w:r w:rsidRPr="006E36E4">
        <w:rPr>
          <w:rFonts w:ascii="Times New Roman" w:hAnsi="Times New Roman" w:cs="Times New Roman"/>
        </w:rPr>
        <w:t>Mulia</w:t>
      </w:r>
      <w:proofErr w:type="spellEnd"/>
      <w:r w:rsidRPr="006E36E4">
        <w:rPr>
          <w:rFonts w:ascii="Times New Roman" w:hAnsi="Times New Roman" w:cs="Times New Roman"/>
        </w:rPr>
        <w:t xml:space="preserve"> 1995), 1.</w:t>
      </w:r>
    </w:p>
  </w:footnote>
  <w:footnote w:id="31">
    <w:p w:rsidR="00D264FC" w:rsidRPr="006E36E4" w:rsidRDefault="00D264FC" w:rsidP="00303D92">
      <w:pPr>
        <w:pStyle w:val="FootnoteText"/>
        <w:tabs>
          <w:tab w:val="left" w:pos="993"/>
        </w:tabs>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proofErr w:type="spellStart"/>
      <w:r w:rsidRPr="006E36E4">
        <w:rPr>
          <w:rFonts w:ascii="Times New Roman" w:hAnsi="Times New Roman" w:cs="Times New Roman"/>
          <w:lang w:val="en-ID"/>
        </w:rPr>
        <w:t>Bruche</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Chlinton</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i/>
          <w:lang w:val="en-ID"/>
        </w:rPr>
        <w:t>Tafsiran</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Alkitab</w:t>
      </w:r>
      <w:proofErr w:type="spellEnd"/>
      <w:r w:rsidRPr="006E36E4">
        <w:rPr>
          <w:rFonts w:ascii="Times New Roman" w:hAnsi="Times New Roman" w:cs="Times New Roman"/>
          <w:i/>
          <w:lang w:val="en-ID"/>
        </w:rPr>
        <w:t xml:space="preserve"> Surat Roma</w:t>
      </w:r>
      <w:r w:rsidRPr="006E36E4">
        <w:rPr>
          <w:rFonts w:ascii="Times New Roman" w:hAnsi="Times New Roman" w:cs="Times New Roman"/>
          <w:lang w:val="en-ID"/>
        </w:rPr>
        <w:t xml:space="preserve"> (Jakarta: BPK </w:t>
      </w:r>
      <w:proofErr w:type="spellStart"/>
      <w:r w:rsidRPr="006E36E4">
        <w:rPr>
          <w:rFonts w:ascii="Times New Roman" w:hAnsi="Times New Roman" w:cs="Times New Roman"/>
          <w:lang w:val="en-ID"/>
        </w:rPr>
        <w:t>Gunung</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Mulia</w:t>
      </w:r>
      <w:proofErr w:type="spellEnd"/>
      <w:r w:rsidRPr="006E36E4">
        <w:rPr>
          <w:rFonts w:ascii="Times New Roman" w:hAnsi="Times New Roman" w:cs="Times New Roman"/>
          <w:lang w:val="en-ID"/>
        </w:rPr>
        <w:t>, 1994), 153.</w:t>
      </w:r>
    </w:p>
  </w:footnote>
  <w:footnote w:id="32">
    <w:p w:rsidR="00D264FC" w:rsidRPr="006E36E4" w:rsidRDefault="00D264FC" w:rsidP="00AD7828">
      <w:pPr>
        <w:pStyle w:val="FootnoteText"/>
        <w:tabs>
          <w:tab w:val="left" w:pos="993"/>
        </w:tabs>
        <w:ind w:firstLine="720"/>
        <w:jc w:val="both"/>
        <w:rPr>
          <w:rFonts w:ascii="Times New Roman" w:hAnsi="Times New Roman" w:cs="Times New Roman"/>
          <w:lang w:val="en-ID"/>
        </w:rPr>
      </w:pPr>
      <w:r>
        <w:rPr>
          <w:rStyle w:val="FootnoteReference"/>
        </w:rPr>
        <w:footnoteRef/>
      </w:r>
      <w:r>
        <w:t xml:space="preserve"> </w:t>
      </w:r>
      <w:r w:rsidRPr="006E36E4">
        <w:rPr>
          <w:rFonts w:ascii="Times New Roman" w:hAnsi="Times New Roman" w:cs="Times New Roman"/>
        </w:rPr>
        <w:t xml:space="preserve">End, </w:t>
      </w:r>
      <w:proofErr w:type="spellStart"/>
      <w:r>
        <w:rPr>
          <w:rFonts w:ascii="Times New Roman" w:hAnsi="Times New Roman" w:cs="Times New Roman"/>
          <w:i/>
        </w:rPr>
        <w:t>Tafsiran</w:t>
      </w:r>
      <w:proofErr w:type="spellEnd"/>
      <w:r>
        <w:rPr>
          <w:rFonts w:ascii="Times New Roman" w:hAnsi="Times New Roman" w:cs="Times New Roman"/>
          <w:i/>
        </w:rPr>
        <w:t xml:space="preserve"> </w:t>
      </w:r>
      <w:proofErr w:type="spellStart"/>
      <w:r>
        <w:rPr>
          <w:rFonts w:ascii="Times New Roman" w:hAnsi="Times New Roman" w:cs="Times New Roman"/>
          <w:i/>
        </w:rPr>
        <w:t>Alkitab</w:t>
      </w:r>
      <w:proofErr w:type="spellEnd"/>
      <w:r w:rsidRPr="006E36E4">
        <w:rPr>
          <w:rFonts w:ascii="Times New Roman" w:hAnsi="Times New Roman" w:cs="Times New Roman"/>
        </w:rPr>
        <w:t>, 1.</w:t>
      </w:r>
    </w:p>
    <w:p w:rsidR="00D264FC" w:rsidRPr="00AD7828" w:rsidRDefault="00D264FC">
      <w:pPr>
        <w:pStyle w:val="FootnoteText"/>
        <w:rPr>
          <w:lang w:val="en-ID"/>
        </w:rPr>
      </w:pPr>
    </w:p>
  </w:footnote>
  <w:footnote w:id="33">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proofErr w:type="spellStart"/>
      <w:r w:rsidRPr="006E36E4">
        <w:rPr>
          <w:rFonts w:ascii="Times New Roman" w:hAnsi="Times New Roman" w:cs="Times New Roman"/>
        </w:rPr>
        <w:t>Ridderbos</w:t>
      </w:r>
      <w:proofErr w:type="spellEnd"/>
      <w:r w:rsidRPr="006E36E4">
        <w:rPr>
          <w:rFonts w:ascii="Times New Roman" w:hAnsi="Times New Roman" w:cs="Times New Roman"/>
        </w:rPr>
        <w:t xml:space="preserve">, </w:t>
      </w:r>
      <w:r w:rsidRPr="006E36E4">
        <w:rPr>
          <w:rFonts w:ascii="Times New Roman" w:hAnsi="Times New Roman" w:cs="Times New Roman"/>
          <w:i/>
        </w:rPr>
        <w:t>Paulus,</w:t>
      </w:r>
      <w:r w:rsidRPr="006E36E4">
        <w:rPr>
          <w:rFonts w:ascii="Times New Roman" w:hAnsi="Times New Roman" w:cs="Times New Roman"/>
        </w:rPr>
        <w:t xml:space="preserve"> 6-7.</w:t>
      </w:r>
    </w:p>
  </w:footnote>
  <w:footnote w:id="34">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sidRPr="006E36E4">
        <w:rPr>
          <w:rFonts w:ascii="Times New Roman" w:hAnsi="Times New Roman" w:cs="Times New Roman"/>
          <w:lang w:val="en-ID"/>
        </w:rPr>
        <w:t xml:space="preserve">End, </w:t>
      </w:r>
      <w:proofErr w:type="spellStart"/>
      <w:r w:rsidRPr="006E36E4">
        <w:rPr>
          <w:rFonts w:ascii="Times New Roman" w:hAnsi="Times New Roman" w:cs="Times New Roman"/>
          <w:i/>
          <w:lang w:val="en-ID"/>
        </w:rPr>
        <w:t>Tafsiran</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Alkitab</w:t>
      </w:r>
      <w:proofErr w:type="spellEnd"/>
      <w:r w:rsidRPr="006E36E4">
        <w:rPr>
          <w:rFonts w:ascii="Times New Roman" w:hAnsi="Times New Roman" w:cs="Times New Roman"/>
          <w:i/>
          <w:lang w:val="en-ID"/>
        </w:rPr>
        <w:t>,</w:t>
      </w:r>
      <w:r w:rsidRPr="006E36E4">
        <w:rPr>
          <w:rFonts w:ascii="Times New Roman" w:hAnsi="Times New Roman" w:cs="Times New Roman"/>
          <w:lang w:val="en-ID"/>
        </w:rPr>
        <w:t xml:space="preserve"> 16.</w:t>
      </w:r>
    </w:p>
  </w:footnote>
  <w:footnote w:id="35">
    <w:p w:rsidR="00D264FC" w:rsidRPr="00AA218A" w:rsidRDefault="00D264FC" w:rsidP="00303D92">
      <w:pPr>
        <w:pStyle w:val="FootnoteText"/>
        <w:ind w:firstLine="720"/>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proofErr w:type="spellStart"/>
      <w:r>
        <w:rPr>
          <w:rFonts w:ascii="Times New Roman" w:hAnsi="Times New Roman" w:cs="Times New Roman"/>
          <w:lang w:val="en-ID"/>
        </w:rPr>
        <w:t>Bruggen</w:t>
      </w:r>
      <w:proofErr w:type="spellEnd"/>
      <w:r>
        <w:rPr>
          <w:rFonts w:ascii="Times New Roman" w:hAnsi="Times New Roman" w:cs="Times New Roman"/>
          <w:lang w:val="en-ID"/>
        </w:rPr>
        <w:t xml:space="preserve">, </w:t>
      </w:r>
      <w:r>
        <w:rPr>
          <w:rFonts w:ascii="Times New Roman" w:hAnsi="Times New Roman" w:cs="Times New Roman"/>
          <w:i/>
          <w:lang w:val="en-ID"/>
        </w:rPr>
        <w:t xml:space="preserve">Paul, </w:t>
      </w:r>
      <w:r>
        <w:rPr>
          <w:rFonts w:ascii="Times New Roman" w:hAnsi="Times New Roman" w:cs="Times New Roman"/>
          <w:lang w:val="en-ID"/>
        </w:rPr>
        <w:t>22.</w:t>
      </w:r>
    </w:p>
  </w:footnote>
  <w:footnote w:id="36">
    <w:p w:rsidR="00D264FC" w:rsidRPr="006E36E4" w:rsidRDefault="00D264FC" w:rsidP="00303D92">
      <w:pPr>
        <w:pStyle w:val="FootnoteText"/>
        <w:tabs>
          <w:tab w:val="left" w:pos="993"/>
        </w:tabs>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proofErr w:type="spellStart"/>
      <w:r w:rsidRPr="006E36E4">
        <w:rPr>
          <w:rFonts w:ascii="Times New Roman" w:hAnsi="Times New Roman" w:cs="Times New Roman"/>
          <w:lang w:val="en-ID"/>
        </w:rPr>
        <w:t>Tulus</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Tu’u</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i/>
          <w:lang w:val="en-ID"/>
        </w:rPr>
        <w:t>Makna</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Penderitaan</w:t>
      </w:r>
      <w:proofErr w:type="spellEnd"/>
      <w:r w:rsidRPr="006E36E4">
        <w:rPr>
          <w:rFonts w:ascii="Times New Roman" w:hAnsi="Times New Roman" w:cs="Times New Roman"/>
          <w:lang w:val="en-ID"/>
        </w:rPr>
        <w:t xml:space="preserve"> (Bandung: Yayasan Kalam </w:t>
      </w:r>
      <w:proofErr w:type="spellStart"/>
      <w:r w:rsidRPr="006E36E4">
        <w:rPr>
          <w:rFonts w:ascii="Times New Roman" w:hAnsi="Times New Roman" w:cs="Times New Roman"/>
          <w:lang w:val="en-ID"/>
        </w:rPr>
        <w:t>Hidup</w:t>
      </w:r>
      <w:proofErr w:type="spellEnd"/>
      <w:r w:rsidRPr="006E36E4">
        <w:rPr>
          <w:rFonts w:ascii="Times New Roman" w:hAnsi="Times New Roman" w:cs="Times New Roman"/>
          <w:lang w:val="en-ID"/>
        </w:rPr>
        <w:t xml:space="preserve"> 995), 27.</w:t>
      </w:r>
    </w:p>
  </w:footnote>
  <w:footnote w:id="37">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H</w:t>
      </w:r>
      <w:proofErr w:type="spellStart"/>
      <w:r w:rsidRPr="006E36E4">
        <w:rPr>
          <w:rFonts w:ascii="Times New Roman" w:hAnsi="Times New Roman" w:cs="Times New Roman"/>
          <w:lang w:val="en-ID"/>
        </w:rPr>
        <w:t>agelberg</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i/>
          <w:lang w:val="en-ID"/>
        </w:rPr>
        <w:t>Tafsiran</w:t>
      </w:r>
      <w:proofErr w:type="spellEnd"/>
      <w:r w:rsidRPr="006E36E4">
        <w:rPr>
          <w:rFonts w:ascii="Times New Roman" w:hAnsi="Times New Roman" w:cs="Times New Roman"/>
          <w:i/>
          <w:lang w:val="en-ID"/>
        </w:rPr>
        <w:t xml:space="preserve"> Roma</w:t>
      </w:r>
      <w:r w:rsidRPr="006E36E4">
        <w:rPr>
          <w:rFonts w:ascii="Times New Roman" w:hAnsi="Times New Roman" w:cs="Times New Roman"/>
          <w:lang w:val="en-ID"/>
        </w:rPr>
        <w:t>, 4.</w:t>
      </w:r>
    </w:p>
  </w:footnote>
  <w:footnote w:id="38">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sidRPr="006E36E4">
        <w:rPr>
          <w:rFonts w:ascii="Times New Roman" w:hAnsi="Times New Roman" w:cs="Times New Roman"/>
          <w:lang w:val="en-ID"/>
        </w:rPr>
        <w:t xml:space="preserve">Baxter, </w:t>
      </w:r>
      <w:proofErr w:type="spellStart"/>
      <w:r w:rsidRPr="006E36E4">
        <w:rPr>
          <w:rFonts w:ascii="Times New Roman" w:hAnsi="Times New Roman" w:cs="Times New Roman"/>
          <w:i/>
          <w:lang w:val="en-ID"/>
        </w:rPr>
        <w:t>Menggali</w:t>
      </w:r>
      <w:proofErr w:type="spellEnd"/>
      <w:r w:rsidRPr="006E36E4">
        <w:rPr>
          <w:rFonts w:ascii="Times New Roman" w:hAnsi="Times New Roman" w:cs="Times New Roman"/>
          <w:i/>
          <w:lang w:val="en-ID"/>
        </w:rPr>
        <w:t xml:space="preserve"> Isi </w:t>
      </w:r>
      <w:proofErr w:type="spellStart"/>
      <w:r w:rsidRPr="006E36E4">
        <w:rPr>
          <w:rFonts w:ascii="Times New Roman" w:hAnsi="Times New Roman" w:cs="Times New Roman"/>
          <w:i/>
          <w:lang w:val="en-ID"/>
        </w:rPr>
        <w:t>Alkitab</w:t>
      </w:r>
      <w:proofErr w:type="spellEnd"/>
      <w:r w:rsidRPr="006E36E4">
        <w:rPr>
          <w:rFonts w:ascii="Times New Roman" w:hAnsi="Times New Roman" w:cs="Times New Roman"/>
          <w:i/>
          <w:lang w:val="en-ID"/>
        </w:rPr>
        <w:t xml:space="preserve">, </w:t>
      </w:r>
      <w:r w:rsidRPr="006E36E4">
        <w:rPr>
          <w:rFonts w:ascii="Times New Roman" w:hAnsi="Times New Roman" w:cs="Times New Roman"/>
          <w:lang w:val="en-ID"/>
        </w:rPr>
        <w:t>29.</w:t>
      </w:r>
    </w:p>
  </w:footnote>
  <w:footnote w:id="39">
    <w:p w:rsidR="00D264FC" w:rsidRPr="006E36E4" w:rsidRDefault="00D264FC" w:rsidP="00303D92">
      <w:pPr>
        <w:pStyle w:val="FootnoteText"/>
        <w:ind w:firstLine="720"/>
        <w:jc w:val="both"/>
        <w:rPr>
          <w:rFonts w:ascii="Times New Roman" w:hAnsi="Times New Roman" w:cs="Times New Roman"/>
          <w:lang w:val="en-ID"/>
        </w:rPr>
      </w:pPr>
      <w:r w:rsidRPr="006E36E4">
        <w:rPr>
          <w:rFonts w:ascii="Times New Roman" w:hAnsi="Times New Roman" w:cs="Times New Roman"/>
          <w:lang w:val="en-ID"/>
        </w:rPr>
        <w:t xml:space="preserve">Catatan: Kita </w:t>
      </w:r>
      <w:proofErr w:type="spellStart"/>
      <w:r w:rsidRPr="006E36E4">
        <w:rPr>
          <w:rFonts w:ascii="Times New Roman" w:hAnsi="Times New Roman" w:cs="Times New Roman"/>
          <w:lang w:val="en-ID"/>
        </w:rPr>
        <w:t>tahu</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bahwa</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ada</w:t>
      </w:r>
      <w:proofErr w:type="spellEnd"/>
      <w:r w:rsidRPr="006E36E4">
        <w:rPr>
          <w:rFonts w:ascii="Times New Roman" w:hAnsi="Times New Roman" w:cs="Times New Roman"/>
          <w:lang w:val="en-ID"/>
        </w:rPr>
        <w:t xml:space="preserve"> orang-orang </w:t>
      </w:r>
      <w:proofErr w:type="spellStart"/>
      <w:r w:rsidRPr="006E36E4">
        <w:rPr>
          <w:rFonts w:ascii="Times New Roman" w:hAnsi="Times New Roman" w:cs="Times New Roman"/>
          <w:lang w:val="en-ID"/>
        </w:rPr>
        <w:t>Yahudi</w:t>
      </w:r>
      <w:proofErr w:type="spellEnd"/>
      <w:r w:rsidRPr="006E36E4">
        <w:rPr>
          <w:rFonts w:ascii="Times New Roman" w:hAnsi="Times New Roman" w:cs="Times New Roman"/>
          <w:lang w:val="en-ID"/>
        </w:rPr>
        <w:t xml:space="preserve"> yang </w:t>
      </w:r>
      <w:proofErr w:type="spellStart"/>
      <w:r w:rsidRPr="006E36E4">
        <w:rPr>
          <w:rFonts w:ascii="Times New Roman" w:hAnsi="Times New Roman" w:cs="Times New Roman"/>
          <w:lang w:val="en-ID"/>
        </w:rPr>
        <w:t>diusir</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dari</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roma</w:t>
      </w:r>
      <w:proofErr w:type="spellEnd"/>
      <w:r w:rsidRPr="006E36E4">
        <w:rPr>
          <w:rFonts w:ascii="Times New Roman" w:hAnsi="Times New Roman" w:cs="Times New Roman"/>
          <w:lang w:val="en-ID"/>
        </w:rPr>
        <w:t xml:space="preserve"> pada </w:t>
      </w:r>
      <w:proofErr w:type="spellStart"/>
      <w:r w:rsidRPr="006E36E4">
        <w:rPr>
          <w:rFonts w:ascii="Times New Roman" w:hAnsi="Times New Roman" w:cs="Times New Roman"/>
          <w:lang w:val="en-ID"/>
        </w:rPr>
        <w:t>waktu</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Kaisar</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Klaudius</w:t>
      </w:r>
      <w:proofErr w:type="spellEnd"/>
      <w:r w:rsidRPr="006E36E4">
        <w:rPr>
          <w:rFonts w:ascii="Times New Roman" w:hAnsi="Times New Roman" w:cs="Times New Roman"/>
          <w:lang w:val="en-ID"/>
        </w:rPr>
        <w:t xml:space="preserve"> … </w:t>
      </w:r>
      <w:proofErr w:type="spellStart"/>
      <w:r w:rsidRPr="006E36E4">
        <w:rPr>
          <w:rFonts w:ascii="Times New Roman" w:hAnsi="Times New Roman" w:cs="Times New Roman"/>
          <w:lang w:val="en-ID"/>
        </w:rPr>
        <w:t>memerintahkan</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supaya</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semua</w:t>
      </w:r>
      <w:proofErr w:type="spellEnd"/>
      <w:r w:rsidRPr="006E36E4">
        <w:rPr>
          <w:rFonts w:ascii="Times New Roman" w:hAnsi="Times New Roman" w:cs="Times New Roman"/>
          <w:lang w:val="en-ID"/>
        </w:rPr>
        <w:t xml:space="preserve"> orang </w:t>
      </w:r>
      <w:proofErr w:type="spellStart"/>
      <w:r w:rsidRPr="006E36E4">
        <w:rPr>
          <w:rFonts w:ascii="Times New Roman" w:hAnsi="Times New Roman" w:cs="Times New Roman"/>
          <w:lang w:val="en-ID"/>
        </w:rPr>
        <w:t>Yahudi</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meninggalkan</w:t>
      </w:r>
      <w:proofErr w:type="spellEnd"/>
      <w:r w:rsidRPr="006E36E4">
        <w:rPr>
          <w:rFonts w:ascii="Times New Roman" w:hAnsi="Times New Roman" w:cs="Times New Roman"/>
          <w:lang w:val="en-ID"/>
        </w:rPr>
        <w:t xml:space="preserve"> Roma” (</w:t>
      </w:r>
      <w:proofErr w:type="spellStart"/>
      <w:r w:rsidRPr="006E36E4">
        <w:rPr>
          <w:rFonts w:ascii="Times New Roman" w:hAnsi="Times New Roman" w:cs="Times New Roman"/>
          <w:lang w:val="en-ID"/>
        </w:rPr>
        <w:t>Kisa</w:t>
      </w:r>
      <w:proofErr w:type="spellEnd"/>
      <w:r w:rsidRPr="006E36E4">
        <w:rPr>
          <w:rFonts w:ascii="Times New Roman" w:hAnsi="Times New Roman" w:cs="Times New Roman"/>
          <w:lang w:val="en-ID"/>
        </w:rPr>
        <w:t xml:space="preserve">. 18:2). </w:t>
      </w:r>
      <w:proofErr w:type="spellStart"/>
      <w:r w:rsidRPr="006E36E4">
        <w:rPr>
          <w:rFonts w:ascii="Times New Roman" w:hAnsi="Times New Roman" w:cs="Times New Roman"/>
          <w:lang w:val="en-ID"/>
        </w:rPr>
        <w:t>Rupanya</w:t>
      </w:r>
      <w:proofErr w:type="spellEnd"/>
      <w:r w:rsidRPr="006E36E4">
        <w:rPr>
          <w:rFonts w:ascii="Times New Roman" w:hAnsi="Times New Roman" w:cs="Times New Roman"/>
          <w:lang w:val="en-ID"/>
        </w:rPr>
        <w:t xml:space="preserve"> orang-orang </w:t>
      </w:r>
      <w:proofErr w:type="spellStart"/>
      <w:r w:rsidRPr="006E36E4">
        <w:rPr>
          <w:rFonts w:ascii="Times New Roman" w:hAnsi="Times New Roman" w:cs="Times New Roman"/>
          <w:lang w:val="en-ID"/>
        </w:rPr>
        <w:t>Yahudi</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sudah</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diperbolehkan</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untuk</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datang</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kembali</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ke</w:t>
      </w:r>
      <w:proofErr w:type="spellEnd"/>
      <w:r w:rsidRPr="006E36E4">
        <w:rPr>
          <w:rFonts w:ascii="Times New Roman" w:hAnsi="Times New Roman" w:cs="Times New Roman"/>
          <w:lang w:val="en-ID"/>
        </w:rPr>
        <w:t xml:space="preserve"> Roma </w:t>
      </w:r>
      <w:proofErr w:type="spellStart"/>
      <w:r w:rsidRPr="006E36E4">
        <w:rPr>
          <w:rFonts w:ascii="Times New Roman" w:hAnsi="Times New Roman" w:cs="Times New Roman"/>
          <w:lang w:val="en-ID"/>
        </w:rPr>
        <w:t>sebelum</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surat</w:t>
      </w:r>
      <w:proofErr w:type="spellEnd"/>
      <w:r w:rsidRPr="006E36E4">
        <w:rPr>
          <w:rFonts w:ascii="Times New Roman" w:hAnsi="Times New Roman" w:cs="Times New Roman"/>
          <w:lang w:val="en-ID"/>
        </w:rPr>
        <w:t xml:space="preserve"> Roma </w:t>
      </w:r>
      <w:proofErr w:type="spellStart"/>
      <w:r w:rsidRPr="006E36E4">
        <w:rPr>
          <w:rFonts w:ascii="Times New Roman" w:hAnsi="Times New Roman" w:cs="Times New Roman"/>
          <w:lang w:val="en-ID"/>
        </w:rPr>
        <w:t>ditulis</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Kalau</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diamati</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kelihatan</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bahwa</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surat</w:t>
      </w:r>
      <w:proofErr w:type="spellEnd"/>
      <w:r w:rsidRPr="006E36E4">
        <w:rPr>
          <w:rFonts w:ascii="Times New Roman" w:hAnsi="Times New Roman" w:cs="Times New Roman"/>
          <w:lang w:val="en-ID"/>
        </w:rPr>
        <w:t xml:space="preserve"> Roma </w:t>
      </w:r>
      <w:proofErr w:type="spellStart"/>
      <w:r w:rsidRPr="006E36E4">
        <w:rPr>
          <w:rFonts w:ascii="Times New Roman" w:hAnsi="Times New Roman" w:cs="Times New Roman"/>
          <w:lang w:val="en-ID"/>
        </w:rPr>
        <w:t>ditujukan</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untuk</w:t>
      </w:r>
      <w:proofErr w:type="spellEnd"/>
      <w:r w:rsidRPr="006E36E4">
        <w:rPr>
          <w:rFonts w:ascii="Times New Roman" w:hAnsi="Times New Roman" w:cs="Times New Roman"/>
          <w:lang w:val="en-ID"/>
        </w:rPr>
        <w:t xml:space="preserve"> orang </w:t>
      </w:r>
      <w:proofErr w:type="spellStart"/>
      <w:r w:rsidRPr="006E36E4">
        <w:rPr>
          <w:rFonts w:ascii="Times New Roman" w:hAnsi="Times New Roman" w:cs="Times New Roman"/>
          <w:lang w:val="en-ID"/>
        </w:rPr>
        <w:t>Yahudi</w:t>
      </w:r>
      <w:proofErr w:type="spellEnd"/>
      <w:r w:rsidRPr="006E36E4">
        <w:rPr>
          <w:rFonts w:ascii="Times New Roman" w:hAnsi="Times New Roman" w:cs="Times New Roman"/>
          <w:lang w:val="en-ID"/>
        </w:rPr>
        <w:t xml:space="preserve"> (2:17 dan 4:1). </w:t>
      </w:r>
    </w:p>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proofErr w:type="spellStart"/>
      <w:r w:rsidRPr="006E36E4">
        <w:rPr>
          <w:rFonts w:ascii="Times New Roman" w:hAnsi="Times New Roman" w:cs="Times New Roman"/>
          <w:lang w:val="en-ID"/>
        </w:rPr>
        <w:t>Hagelberg</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i/>
          <w:lang w:val="en-ID"/>
        </w:rPr>
        <w:t>Tafsiran</w:t>
      </w:r>
      <w:proofErr w:type="spellEnd"/>
      <w:r w:rsidRPr="006E36E4">
        <w:rPr>
          <w:rFonts w:ascii="Times New Roman" w:hAnsi="Times New Roman" w:cs="Times New Roman"/>
          <w:i/>
          <w:lang w:val="en-ID"/>
        </w:rPr>
        <w:t xml:space="preserve"> Roma</w:t>
      </w:r>
      <w:r w:rsidRPr="006E36E4">
        <w:rPr>
          <w:rFonts w:ascii="Times New Roman" w:hAnsi="Times New Roman" w:cs="Times New Roman"/>
          <w:lang w:val="en-ID"/>
        </w:rPr>
        <w:t>, 4.</w:t>
      </w:r>
    </w:p>
  </w:footnote>
  <w:footnote w:id="40">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sidRPr="006E36E4">
        <w:rPr>
          <w:rFonts w:ascii="Times New Roman" w:hAnsi="Times New Roman" w:cs="Times New Roman"/>
          <w:lang w:val="en-ID"/>
        </w:rPr>
        <w:t xml:space="preserve">End, </w:t>
      </w:r>
      <w:proofErr w:type="spellStart"/>
      <w:r w:rsidRPr="006E36E4">
        <w:rPr>
          <w:rFonts w:ascii="Times New Roman" w:hAnsi="Times New Roman" w:cs="Times New Roman"/>
          <w:i/>
          <w:lang w:val="en-ID"/>
        </w:rPr>
        <w:t>Tafsiran</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Alkitab</w:t>
      </w:r>
      <w:proofErr w:type="spellEnd"/>
      <w:r w:rsidRPr="006E36E4">
        <w:rPr>
          <w:rFonts w:ascii="Times New Roman" w:hAnsi="Times New Roman" w:cs="Times New Roman"/>
          <w:i/>
          <w:lang w:val="en-ID"/>
        </w:rPr>
        <w:t>,</w:t>
      </w:r>
      <w:r w:rsidRPr="006E36E4">
        <w:rPr>
          <w:rFonts w:ascii="Times New Roman" w:hAnsi="Times New Roman" w:cs="Times New Roman"/>
          <w:lang w:val="en-ID"/>
        </w:rPr>
        <w:t xml:space="preserve"> 16.</w:t>
      </w:r>
    </w:p>
  </w:footnote>
  <w:footnote w:id="41">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lang w:val="en-ID"/>
        </w:rPr>
        <w:t xml:space="preserve"> End, </w:t>
      </w:r>
      <w:proofErr w:type="spellStart"/>
      <w:r w:rsidRPr="006E36E4">
        <w:rPr>
          <w:rFonts w:ascii="Times New Roman" w:hAnsi="Times New Roman" w:cs="Times New Roman"/>
          <w:i/>
          <w:lang w:val="en-ID"/>
        </w:rPr>
        <w:t>Tafsiran</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Alkitab</w:t>
      </w:r>
      <w:proofErr w:type="spellEnd"/>
      <w:r w:rsidRPr="006E36E4">
        <w:rPr>
          <w:rFonts w:ascii="Times New Roman" w:hAnsi="Times New Roman" w:cs="Times New Roman"/>
          <w:i/>
          <w:lang w:val="en-ID"/>
        </w:rPr>
        <w:t>,</w:t>
      </w:r>
      <w:r w:rsidRPr="006E36E4">
        <w:rPr>
          <w:rFonts w:ascii="Times New Roman" w:hAnsi="Times New Roman" w:cs="Times New Roman"/>
          <w:lang w:val="en-ID"/>
        </w:rPr>
        <w:t xml:space="preserve"> 13.</w:t>
      </w:r>
    </w:p>
  </w:footnote>
  <w:footnote w:id="42">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End, </w:t>
      </w:r>
      <w:r w:rsidRPr="006E36E4">
        <w:rPr>
          <w:rFonts w:ascii="Times New Roman" w:hAnsi="Times New Roman" w:cs="Times New Roman"/>
          <w:lang w:val="en-ID"/>
        </w:rPr>
        <w:t xml:space="preserve">(Jakarta: BPK </w:t>
      </w:r>
      <w:proofErr w:type="spellStart"/>
      <w:r w:rsidRPr="006E36E4">
        <w:rPr>
          <w:rFonts w:ascii="Times New Roman" w:hAnsi="Times New Roman" w:cs="Times New Roman"/>
          <w:lang w:val="en-ID"/>
        </w:rPr>
        <w:t>Gunung</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Mulia</w:t>
      </w:r>
      <w:proofErr w:type="spellEnd"/>
      <w:r w:rsidRPr="006E36E4">
        <w:rPr>
          <w:rFonts w:ascii="Times New Roman" w:hAnsi="Times New Roman" w:cs="Times New Roman"/>
          <w:lang w:val="en-ID"/>
        </w:rPr>
        <w:t xml:space="preserve"> 1995), 13.</w:t>
      </w:r>
    </w:p>
  </w:footnote>
  <w:footnote w:id="43">
    <w:p w:rsidR="00D264FC" w:rsidRPr="006E36E4" w:rsidRDefault="00D264FC" w:rsidP="00303D92">
      <w:pPr>
        <w:pStyle w:val="FootnoteText"/>
        <w:tabs>
          <w:tab w:val="left" w:pos="993"/>
        </w:tabs>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sidRPr="006E36E4">
        <w:rPr>
          <w:rFonts w:ascii="Times New Roman" w:hAnsi="Times New Roman" w:cs="Times New Roman"/>
          <w:lang w:val="en-ID"/>
        </w:rPr>
        <w:t xml:space="preserve">A. B. Simson, </w:t>
      </w:r>
      <w:proofErr w:type="spellStart"/>
      <w:r w:rsidRPr="006E36E4">
        <w:rPr>
          <w:rFonts w:ascii="Times New Roman" w:hAnsi="Times New Roman" w:cs="Times New Roman"/>
          <w:i/>
          <w:lang w:val="en-ID"/>
        </w:rPr>
        <w:t>Mengikuti</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Pimpinan</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Roh</w:t>
      </w:r>
      <w:proofErr w:type="spellEnd"/>
      <w:r w:rsidRPr="006E36E4">
        <w:rPr>
          <w:rFonts w:ascii="Times New Roman" w:hAnsi="Times New Roman" w:cs="Times New Roman"/>
          <w:lang w:val="en-ID"/>
        </w:rPr>
        <w:t xml:space="preserve"> (Bandung: Yayasan Kalam </w:t>
      </w:r>
      <w:proofErr w:type="spellStart"/>
      <w:r w:rsidRPr="006E36E4">
        <w:rPr>
          <w:rFonts w:ascii="Times New Roman" w:hAnsi="Times New Roman" w:cs="Times New Roman"/>
          <w:lang w:val="en-ID"/>
        </w:rPr>
        <w:t>Hidup</w:t>
      </w:r>
      <w:proofErr w:type="spellEnd"/>
      <w:r w:rsidRPr="006E36E4">
        <w:rPr>
          <w:rFonts w:ascii="Times New Roman" w:hAnsi="Times New Roman" w:cs="Times New Roman"/>
          <w:lang w:val="en-ID"/>
        </w:rPr>
        <w:t xml:space="preserve"> 2000), 36.</w:t>
      </w:r>
    </w:p>
  </w:footnote>
  <w:footnote w:id="44">
    <w:p w:rsidR="00D264FC" w:rsidRPr="006E36E4" w:rsidRDefault="00D264FC" w:rsidP="00303D92">
      <w:pPr>
        <w:pStyle w:val="FootnoteText"/>
        <w:tabs>
          <w:tab w:val="left" w:pos="993"/>
        </w:tabs>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sidRPr="006E36E4">
        <w:rPr>
          <w:rFonts w:ascii="Times New Roman" w:hAnsi="Times New Roman" w:cs="Times New Roman"/>
          <w:lang w:val="en-ID"/>
        </w:rPr>
        <w:t xml:space="preserve">A. </w:t>
      </w:r>
      <w:proofErr w:type="spellStart"/>
      <w:r w:rsidRPr="006E36E4">
        <w:rPr>
          <w:rFonts w:ascii="Times New Roman" w:hAnsi="Times New Roman" w:cs="Times New Roman"/>
          <w:lang w:val="en-ID"/>
        </w:rPr>
        <w:t>Sizoo</w:t>
      </w:r>
      <w:proofErr w:type="spellEnd"/>
      <w:r w:rsidRPr="006E36E4">
        <w:rPr>
          <w:rFonts w:ascii="Times New Roman" w:hAnsi="Times New Roman" w:cs="Times New Roman"/>
          <w:lang w:val="en-ID"/>
        </w:rPr>
        <w:t xml:space="preserve">, </w:t>
      </w:r>
      <w:r w:rsidRPr="006E36E4">
        <w:rPr>
          <w:rFonts w:ascii="Times New Roman" w:hAnsi="Times New Roman" w:cs="Times New Roman"/>
          <w:i/>
          <w:lang w:val="en-ID"/>
        </w:rPr>
        <w:t xml:space="preserve">Dari Dunia </w:t>
      </w:r>
      <w:proofErr w:type="spellStart"/>
      <w:r w:rsidRPr="006E36E4">
        <w:rPr>
          <w:rFonts w:ascii="Times New Roman" w:hAnsi="Times New Roman" w:cs="Times New Roman"/>
          <w:i/>
          <w:lang w:val="en-ID"/>
        </w:rPr>
        <w:t>Perjanjian</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baru</w:t>
      </w:r>
      <w:proofErr w:type="spellEnd"/>
      <w:r w:rsidRPr="006E36E4">
        <w:rPr>
          <w:rFonts w:ascii="Times New Roman" w:hAnsi="Times New Roman" w:cs="Times New Roman"/>
          <w:lang w:val="en-ID"/>
        </w:rPr>
        <w:t xml:space="preserve"> (Jakarta: BPK </w:t>
      </w:r>
      <w:proofErr w:type="spellStart"/>
      <w:r w:rsidRPr="006E36E4">
        <w:rPr>
          <w:rFonts w:ascii="Times New Roman" w:hAnsi="Times New Roman" w:cs="Times New Roman"/>
          <w:lang w:val="en-ID"/>
        </w:rPr>
        <w:t>Gunung</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Mulia</w:t>
      </w:r>
      <w:proofErr w:type="spellEnd"/>
      <w:r w:rsidRPr="006E36E4">
        <w:rPr>
          <w:rFonts w:ascii="Times New Roman" w:hAnsi="Times New Roman" w:cs="Times New Roman"/>
          <w:lang w:val="en-ID"/>
        </w:rPr>
        <w:t xml:space="preserve"> 1972), 152.</w:t>
      </w:r>
    </w:p>
  </w:footnote>
  <w:footnote w:id="45">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sidRPr="006E36E4">
        <w:rPr>
          <w:rFonts w:ascii="Times New Roman" w:hAnsi="Times New Roman" w:cs="Times New Roman"/>
          <w:lang w:val="en-ID"/>
        </w:rPr>
        <w:t xml:space="preserve">End, </w:t>
      </w:r>
      <w:proofErr w:type="spellStart"/>
      <w:r w:rsidRPr="006E36E4">
        <w:rPr>
          <w:rFonts w:ascii="Times New Roman" w:hAnsi="Times New Roman" w:cs="Times New Roman"/>
          <w:i/>
          <w:lang w:val="en-ID"/>
        </w:rPr>
        <w:t>Tafsiran</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Alkitab</w:t>
      </w:r>
      <w:proofErr w:type="spellEnd"/>
      <w:r w:rsidRPr="006E36E4">
        <w:rPr>
          <w:rFonts w:ascii="Times New Roman" w:hAnsi="Times New Roman" w:cs="Times New Roman"/>
          <w:i/>
          <w:lang w:val="en-ID"/>
        </w:rPr>
        <w:t xml:space="preserve">, </w:t>
      </w:r>
      <w:r w:rsidRPr="006E36E4">
        <w:rPr>
          <w:rFonts w:ascii="Times New Roman" w:hAnsi="Times New Roman" w:cs="Times New Roman"/>
          <w:lang w:val="en-ID"/>
        </w:rPr>
        <w:t>2.</w:t>
      </w:r>
    </w:p>
  </w:footnote>
  <w:footnote w:id="46">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sidRPr="006E36E4">
        <w:rPr>
          <w:rFonts w:ascii="Times New Roman" w:hAnsi="Times New Roman" w:cs="Times New Roman"/>
          <w:lang w:val="en-ID"/>
        </w:rPr>
        <w:t xml:space="preserve">End, </w:t>
      </w:r>
      <w:proofErr w:type="spellStart"/>
      <w:r w:rsidRPr="006E36E4">
        <w:rPr>
          <w:rFonts w:ascii="Times New Roman" w:hAnsi="Times New Roman" w:cs="Times New Roman"/>
          <w:i/>
          <w:lang w:val="en-ID"/>
        </w:rPr>
        <w:t>Tafsiran</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Alkitab</w:t>
      </w:r>
      <w:proofErr w:type="spellEnd"/>
      <w:r w:rsidRPr="006E36E4">
        <w:rPr>
          <w:rFonts w:ascii="Times New Roman" w:hAnsi="Times New Roman" w:cs="Times New Roman"/>
          <w:lang w:val="en-ID"/>
        </w:rPr>
        <w:t>, 6.</w:t>
      </w:r>
    </w:p>
  </w:footnote>
  <w:footnote w:id="47">
    <w:p w:rsidR="00D264FC" w:rsidRPr="006E36E4" w:rsidRDefault="00D264FC" w:rsidP="00303D92">
      <w:pPr>
        <w:pStyle w:val="FootnoteText"/>
        <w:tabs>
          <w:tab w:val="left" w:pos="993"/>
        </w:tabs>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sidRPr="006E36E4">
        <w:rPr>
          <w:rFonts w:ascii="Times New Roman" w:hAnsi="Times New Roman" w:cs="Times New Roman"/>
          <w:lang w:val="en-ID"/>
        </w:rPr>
        <w:t xml:space="preserve">Sidlow Baxter, </w:t>
      </w:r>
      <w:proofErr w:type="spellStart"/>
      <w:r w:rsidRPr="006E36E4">
        <w:rPr>
          <w:rFonts w:ascii="Times New Roman" w:hAnsi="Times New Roman" w:cs="Times New Roman"/>
          <w:lang w:val="en-ID"/>
        </w:rPr>
        <w:t>Menggali</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i/>
          <w:lang w:val="en-ID"/>
        </w:rPr>
        <w:t>isi</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Alkitab</w:t>
      </w:r>
      <w:proofErr w:type="spellEnd"/>
      <w:r w:rsidRPr="006E36E4">
        <w:rPr>
          <w:rFonts w:ascii="Times New Roman" w:hAnsi="Times New Roman" w:cs="Times New Roman"/>
          <w:i/>
          <w:lang w:val="en-ID"/>
        </w:rPr>
        <w:t xml:space="preserve"> (4) (</w:t>
      </w:r>
      <w:r w:rsidRPr="006E36E4">
        <w:rPr>
          <w:rFonts w:ascii="Times New Roman" w:hAnsi="Times New Roman" w:cs="Times New Roman"/>
          <w:lang w:val="en-ID"/>
        </w:rPr>
        <w:t>Jakarta: YKBS/OMF 1982), 30.</w:t>
      </w:r>
    </w:p>
  </w:footnote>
  <w:footnote w:id="48">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End, </w:t>
      </w:r>
      <w:proofErr w:type="spellStart"/>
      <w:r w:rsidRPr="006E36E4">
        <w:rPr>
          <w:rFonts w:ascii="Times New Roman" w:hAnsi="Times New Roman" w:cs="Times New Roman"/>
          <w:i/>
          <w:lang w:val="en-ID"/>
        </w:rPr>
        <w:t>Tafsiran</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Alkitab</w:t>
      </w:r>
      <w:proofErr w:type="spellEnd"/>
      <w:r w:rsidRPr="006E36E4">
        <w:rPr>
          <w:rFonts w:ascii="Times New Roman" w:hAnsi="Times New Roman" w:cs="Times New Roman"/>
          <w:i/>
          <w:lang w:val="en-ID"/>
        </w:rPr>
        <w:t>,</w:t>
      </w:r>
      <w:r w:rsidRPr="006E36E4">
        <w:rPr>
          <w:rFonts w:ascii="Times New Roman" w:hAnsi="Times New Roman" w:cs="Times New Roman"/>
          <w:lang w:val="en-ID"/>
        </w:rPr>
        <w:t xml:space="preserve"> 13.</w:t>
      </w:r>
    </w:p>
  </w:footnote>
  <w:footnote w:id="49">
    <w:p w:rsidR="00D264FC" w:rsidRPr="006E36E4" w:rsidRDefault="00D264FC" w:rsidP="00303D92">
      <w:pPr>
        <w:pStyle w:val="FootnoteText"/>
        <w:tabs>
          <w:tab w:val="left" w:pos="993"/>
        </w:tabs>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Adina </w:t>
      </w:r>
      <w:proofErr w:type="spellStart"/>
      <w:r w:rsidRPr="006E36E4">
        <w:rPr>
          <w:rFonts w:ascii="Times New Roman" w:hAnsi="Times New Roman" w:cs="Times New Roman"/>
        </w:rPr>
        <w:t>Capman</w:t>
      </w:r>
      <w:proofErr w:type="spellEnd"/>
      <w:r w:rsidRPr="006E36E4">
        <w:rPr>
          <w:rFonts w:ascii="Times New Roman" w:hAnsi="Times New Roman" w:cs="Times New Roman"/>
        </w:rPr>
        <w:t xml:space="preserve">, </w:t>
      </w:r>
      <w:proofErr w:type="spellStart"/>
      <w:r w:rsidRPr="006E36E4">
        <w:rPr>
          <w:rFonts w:ascii="Times New Roman" w:hAnsi="Times New Roman" w:cs="Times New Roman"/>
          <w:i/>
        </w:rPr>
        <w:t>Pengantar</w:t>
      </w:r>
      <w:proofErr w:type="spellEnd"/>
      <w:r w:rsidRPr="006E36E4">
        <w:rPr>
          <w:rFonts w:ascii="Times New Roman" w:hAnsi="Times New Roman" w:cs="Times New Roman"/>
          <w:i/>
        </w:rPr>
        <w:t xml:space="preserve"> </w:t>
      </w:r>
      <w:proofErr w:type="spellStart"/>
      <w:r w:rsidRPr="006E36E4">
        <w:rPr>
          <w:rFonts w:ascii="Times New Roman" w:hAnsi="Times New Roman" w:cs="Times New Roman"/>
          <w:i/>
        </w:rPr>
        <w:t>Perjanjian</w:t>
      </w:r>
      <w:proofErr w:type="spellEnd"/>
      <w:r w:rsidRPr="006E36E4">
        <w:rPr>
          <w:rFonts w:ascii="Times New Roman" w:hAnsi="Times New Roman" w:cs="Times New Roman"/>
          <w:i/>
        </w:rPr>
        <w:t xml:space="preserve"> </w:t>
      </w:r>
      <w:proofErr w:type="spellStart"/>
      <w:r w:rsidRPr="006E36E4">
        <w:rPr>
          <w:rFonts w:ascii="Times New Roman" w:hAnsi="Times New Roman" w:cs="Times New Roman"/>
          <w:i/>
        </w:rPr>
        <w:t>Baru</w:t>
      </w:r>
      <w:proofErr w:type="spellEnd"/>
      <w:r w:rsidRPr="006E36E4">
        <w:rPr>
          <w:rFonts w:ascii="Times New Roman" w:hAnsi="Times New Roman" w:cs="Times New Roman"/>
        </w:rPr>
        <w:t xml:space="preserve"> (Jakarta: BPK </w:t>
      </w:r>
      <w:proofErr w:type="spellStart"/>
      <w:r w:rsidRPr="006E36E4">
        <w:rPr>
          <w:rFonts w:ascii="Times New Roman" w:hAnsi="Times New Roman" w:cs="Times New Roman"/>
        </w:rPr>
        <w:t>Gunung</w:t>
      </w:r>
      <w:proofErr w:type="spellEnd"/>
      <w:r w:rsidRPr="006E36E4">
        <w:rPr>
          <w:rFonts w:ascii="Times New Roman" w:hAnsi="Times New Roman" w:cs="Times New Roman"/>
        </w:rPr>
        <w:t xml:space="preserve"> </w:t>
      </w:r>
      <w:proofErr w:type="spellStart"/>
      <w:r w:rsidRPr="006E36E4">
        <w:rPr>
          <w:rFonts w:ascii="Times New Roman" w:hAnsi="Times New Roman" w:cs="Times New Roman"/>
        </w:rPr>
        <w:t>Mulia</w:t>
      </w:r>
      <w:proofErr w:type="spellEnd"/>
      <w:r w:rsidRPr="006E36E4">
        <w:rPr>
          <w:rFonts w:ascii="Times New Roman" w:hAnsi="Times New Roman" w:cs="Times New Roman"/>
        </w:rPr>
        <w:t xml:space="preserve"> 1996), 55.</w:t>
      </w:r>
    </w:p>
  </w:footnote>
  <w:footnote w:id="50">
    <w:p w:rsidR="00D264FC" w:rsidRPr="006E36E4" w:rsidRDefault="00D264FC" w:rsidP="00303D92">
      <w:pPr>
        <w:pStyle w:val="FootnoteText"/>
        <w:tabs>
          <w:tab w:val="left" w:pos="993"/>
        </w:tabs>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Willi </w:t>
      </w:r>
      <w:proofErr w:type="spellStart"/>
      <w:r w:rsidRPr="006E36E4">
        <w:rPr>
          <w:rFonts w:ascii="Times New Roman" w:hAnsi="Times New Roman" w:cs="Times New Roman"/>
        </w:rPr>
        <w:t>Marxen</w:t>
      </w:r>
      <w:proofErr w:type="spellEnd"/>
      <w:r w:rsidRPr="006E36E4">
        <w:rPr>
          <w:rFonts w:ascii="Times New Roman" w:hAnsi="Times New Roman" w:cs="Times New Roman"/>
        </w:rPr>
        <w:t xml:space="preserve">, </w:t>
      </w:r>
      <w:proofErr w:type="spellStart"/>
      <w:r w:rsidRPr="006E36E4">
        <w:rPr>
          <w:rFonts w:ascii="Times New Roman" w:hAnsi="Times New Roman" w:cs="Times New Roman"/>
          <w:i/>
        </w:rPr>
        <w:t>Pengantar</w:t>
      </w:r>
      <w:proofErr w:type="spellEnd"/>
      <w:r w:rsidRPr="006E36E4">
        <w:rPr>
          <w:rFonts w:ascii="Times New Roman" w:hAnsi="Times New Roman" w:cs="Times New Roman"/>
          <w:i/>
        </w:rPr>
        <w:t xml:space="preserve"> </w:t>
      </w:r>
      <w:proofErr w:type="spellStart"/>
      <w:r w:rsidRPr="006E36E4">
        <w:rPr>
          <w:rFonts w:ascii="Times New Roman" w:hAnsi="Times New Roman" w:cs="Times New Roman"/>
          <w:i/>
        </w:rPr>
        <w:t>Perjanjian</w:t>
      </w:r>
      <w:proofErr w:type="spellEnd"/>
      <w:r w:rsidRPr="006E36E4">
        <w:rPr>
          <w:rFonts w:ascii="Times New Roman" w:hAnsi="Times New Roman" w:cs="Times New Roman"/>
          <w:i/>
        </w:rPr>
        <w:t xml:space="preserve"> </w:t>
      </w:r>
      <w:proofErr w:type="spellStart"/>
      <w:r w:rsidRPr="006E36E4">
        <w:rPr>
          <w:rFonts w:ascii="Times New Roman" w:hAnsi="Times New Roman" w:cs="Times New Roman"/>
          <w:i/>
        </w:rPr>
        <w:t>Baru</w:t>
      </w:r>
      <w:proofErr w:type="spellEnd"/>
      <w:r w:rsidRPr="006E36E4">
        <w:rPr>
          <w:rFonts w:ascii="Times New Roman" w:hAnsi="Times New Roman" w:cs="Times New Roman"/>
        </w:rPr>
        <w:t xml:space="preserve"> (Bandung: Kalam </w:t>
      </w:r>
      <w:proofErr w:type="spellStart"/>
      <w:r w:rsidRPr="006E36E4">
        <w:rPr>
          <w:rFonts w:ascii="Times New Roman" w:hAnsi="Times New Roman" w:cs="Times New Roman"/>
        </w:rPr>
        <w:t>Hidup</w:t>
      </w:r>
      <w:proofErr w:type="spellEnd"/>
      <w:r w:rsidRPr="006E36E4">
        <w:rPr>
          <w:rFonts w:ascii="Times New Roman" w:hAnsi="Times New Roman" w:cs="Times New Roman"/>
        </w:rPr>
        <w:t>, 50.</w:t>
      </w:r>
    </w:p>
  </w:footnote>
  <w:footnote w:id="51">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proofErr w:type="spellStart"/>
      <w:r w:rsidRPr="006E36E4">
        <w:rPr>
          <w:rFonts w:ascii="Times New Roman" w:hAnsi="Times New Roman" w:cs="Times New Roman"/>
          <w:lang w:val="en-ID"/>
        </w:rPr>
        <w:t>Marxen</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i/>
          <w:lang w:val="en-ID"/>
        </w:rPr>
        <w:t>Pengantar</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Perjanjian</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Baru</w:t>
      </w:r>
      <w:proofErr w:type="spellEnd"/>
      <w:r w:rsidRPr="006E36E4">
        <w:rPr>
          <w:rFonts w:ascii="Times New Roman" w:hAnsi="Times New Roman" w:cs="Times New Roman"/>
          <w:i/>
          <w:lang w:val="en-ID"/>
        </w:rPr>
        <w:t>,</w:t>
      </w:r>
      <w:r w:rsidRPr="006E36E4">
        <w:rPr>
          <w:rFonts w:ascii="Times New Roman" w:hAnsi="Times New Roman" w:cs="Times New Roman"/>
          <w:lang w:val="en-ID"/>
        </w:rPr>
        <w:t xml:space="preserve"> 50</w:t>
      </w:r>
      <w:r>
        <w:rPr>
          <w:rFonts w:ascii="Times New Roman" w:hAnsi="Times New Roman" w:cs="Times New Roman"/>
          <w:lang w:val="en-ID"/>
        </w:rPr>
        <w:t>.</w:t>
      </w:r>
    </w:p>
  </w:footnote>
  <w:footnote w:id="52">
    <w:p w:rsidR="00D264FC" w:rsidRPr="006E36E4" w:rsidRDefault="00D264FC" w:rsidP="002F33DB">
      <w:pPr>
        <w:pStyle w:val="FootnoteText"/>
        <w:tabs>
          <w:tab w:val="left" w:pos="993"/>
        </w:tabs>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sidRPr="006E36E4">
        <w:rPr>
          <w:rFonts w:ascii="Times New Roman" w:hAnsi="Times New Roman" w:cs="Times New Roman"/>
          <w:lang w:val="en-ID"/>
        </w:rPr>
        <w:t xml:space="preserve">A. B. Simson, </w:t>
      </w:r>
      <w:proofErr w:type="spellStart"/>
      <w:r w:rsidRPr="006E36E4">
        <w:rPr>
          <w:rFonts w:ascii="Times New Roman" w:hAnsi="Times New Roman" w:cs="Times New Roman"/>
          <w:i/>
          <w:lang w:val="en-ID"/>
        </w:rPr>
        <w:t>Kuasa</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Penyerahan</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Diri</w:t>
      </w:r>
      <w:proofErr w:type="spellEnd"/>
      <w:r w:rsidRPr="006E36E4">
        <w:rPr>
          <w:rFonts w:ascii="Times New Roman" w:hAnsi="Times New Roman" w:cs="Times New Roman"/>
          <w:lang w:val="en-ID"/>
        </w:rPr>
        <w:t xml:space="preserve"> (Bandung: Yayasan Kalam </w:t>
      </w:r>
      <w:proofErr w:type="spellStart"/>
      <w:r w:rsidRPr="006E36E4">
        <w:rPr>
          <w:rFonts w:ascii="Times New Roman" w:hAnsi="Times New Roman" w:cs="Times New Roman"/>
          <w:lang w:val="en-ID"/>
        </w:rPr>
        <w:t>Hidup</w:t>
      </w:r>
      <w:proofErr w:type="spellEnd"/>
      <w:r w:rsidRPr="006E36E4">
        <w:rPr>
          <w:rFonts w:ascii="Times New Roman" w:hAnsi="Times New Roman" w:cs="Times New Roman"/>
          <w:lang w:val="en-ID"/>
        </w:rPr>
        <w:t xml:space="preserve"> 1999), 23</w:t>
      </w:r>
      <w:r>
        <w:rPr>
          <w:rFonts w:ascii="Times New Roman" w:hAnsi="Times New Roman" w:cs="Times New Roman"/>
          <w:lang w:val="en-ID"/>
        </w:rPr>
        <w:t>.</w:t>
      </w:r>
    </w:p>
  </w:footnote>
  <w:footnote w:id="53">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sidRPr="006E36E4">
        <w:rPr>
          <w:rFonts w:ascii="Times New Roman" w:hAnsi="Times New Roman" w:cs="Times New Roman"/>
          <w:lang w:val="en-ID"/>
        </w:rPr>
        <w:t xml:space="preserve">End, </w:t>
      </w:r>
      <w:proofErr w:type="spellStart"/>
      <w:r w:rsidRPr="006E36E4">
        <w:rPr>
          <w:rFonts w:ascii="Times New Roman" w:hAnsi="Times New Roman" w:cs="Times New Roman"/>
          <w:i/>
          <w:lang w:val="en-ID"/>
        </w:rPr>
        <w:t>Tafsiran</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Alkitab</w:t>
      </w:r>
      <w:proofErr w:type="spellEnd"/>
      <w:r w:rsidRPr="006E36E4">
        <w:rPr>
          <w:rFonts w:ascii="Times New Roman" w:hAnsi="Times New Roman" w:cs="Times New Roman"/>
          <w:i/>
          <w:lang w:val="en-ID"/>
        </w:rPr>
        <w:t xml:space="preserve">, </w:t>
      </w:r>
      <w:r w:rsidRPr="006E36E4">
        <w:rPr>
          <w:rFonts w:ascii="Times New Roman" w:hAnsi="Times New Roman" w:cs="Times New Roman"/>
          <w:lang w:val="en-ID"/>
        </w:rPr>
        <w:t>12.</w:t>
      </w:r>
    </w:p>
  </w:footnote>
  <w:footnote w:id="54">
    <w:p w:rsidR="00D264FC" w:rsidRPr="006E36E4" w:rsidRDefault="00D264FC" w:rsidP="00303D92">
      <w:pPr>
        <w:pStyle w:val="FootnoteText"/>
        <w:tabs>
          <w:tab w:val="left" w:pos="993"/>
        </w:tabs>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proofErr w:type="spellStart"/>
      <w:r w:rsidRPr="006E36E4">
        <w:rPr>
          <w:rFonts w:ascii="Times New Roman" w:hAnsi="Times New Roman" w:cs="Times New Roman"/>
          <w:lang w:val="en-ID"/>
        </w:rPr>
        <w:t>Enk</w:t>
      </w:r>
      <w:proofErr w:type="spellEnd"/>
      <w:r w:rsidRPr="006E36E4">
        <w:rPr>
          <w:rFonts w:ascii="Times New Roman" w:hAnsi="Times New Roman" w:cs="Times New Roman"/>
          <w:lang w:val="en-ID"/>
        </w:rPr>
        <w:t xml:space="preserve">, </w:t>
      </w:r>
      <w:r w:rsidRPr="006E36E4">
        <w:rPr>
          <w:rFonts w:ascii="Times New Roman" w:hAnsi="Times New Roman" w:cs="Times New Roman"/>
          <w:i/>
          <w:lang w:val="en-ID"/>
        </w:rPr>
        <w:t xml:space="preserve">Diktat Mata </w:t>
      </w:r>
      <w:proofErr w:type="spellStart"/>
      <w:r w:rsidRPr="006E36E4">
        <w:rPr>
          <w:rFonts w:ascii="Times New Roman" w:hAnsi="Times New Roman" w:cs="Times New Roman"/>
          <w:i/>
          <w:lang w:val="en-ID"/>
        </w:rPr>
        <w:t>Kuliah</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Eksposisi</w:t>
      </w:r>
      <w:proofErr w:type="spellEnd"/>
      <w:r w:rsidRPr="006E36E4">
        <w:rPr>
          <w:rFonts w:ascii="Times New Roman" w:hAnsi="Times New Roman" w:cs="Times New Roman"/>
          <w:i/>
          <w:lang w:val="en-ID"/>
        </w:rPr>
        <w:t xml:space="preserve"> Surat Roma</w:t>
      </w:r>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Tahun</w:t>
      </w:r>
      <w:proofErr w:type="spellEnd"/>
      <w:r w:rsidRPr="006E36E4">
        <w:rPr>
          <w:rFonts w:ascii="Times New Roman" w:hAnsi="Times New Roman" w:cs="Times New Roman"/>
          <w:lang w:val="en-ID"/>
        </w:rPr>
        <w:t xml:space="preserve"> 2002).</w:t>
      </w:r>
    </w:p>
  </w:footnote>
  <w:footnote w:id="55">
    <w:p w:rsidR="00D264FC" w:rsidRPr="006E36E4" w:rsidRDefault="00D264FC" w:rsidP="00303D92">
      <w:pPr>
        <w:pStyle w:val="FootnoteText"/>
        <w:tabs>
          <w:tab w:val="left" w:pos="993"/>
        </w:tabs>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sidRPr="006E36E4">
        <w:rPr>
          <w:rFonts w:ascii="Times New Roman" w:hAnsi="Times New Roman" w:cs="Times New Roman"/>
          <w:lang w:val="en-ID"/>
        </w:rPr>
        <w:t xml:space="preserve">R. </w:t>
      </w:r>
      <w:proofErr w:type="spellStart"/>
      <w:r w:rsidRPr="006E36E4">
        <w:rPr>
          <w:rFonts w:ascii="Times New Roman" w:hAnsi="Times New Roman" w:cs="Times New Roman"/>
          <w:lang w:val="en-ID"/>
        </w:rPr>
        <w:t>Soedarmo</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i/>
          <w:lang w:val="en-ID"/>
        </w:rPr>
        <w:t>Iktisar</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Dogmatika</w:t>
      </w:r>
      <w:proofErr w:type="spellEnd"/>
      <w:r w:rsidRPr="006E36E4">
        <w:rPr>
          <w:rFonts w:ascii="Times New Roman" w:hAnsi="Times New Roman" w:cs="Times New Roman"/>
          <w:lang w:val="en-ID"/>
        </w:rPr>
        <w:t xml:space="preserve"> (Jakarta: BPK </w:t>
      </w:r>
      <w:proofErr w:type="spellStart"/>
      <w:r w:rsidRPr="006E36E4">
        <w:rPr>
          <w:rFonts w:ascii="Times New Roman" w:hAnsi="Times New Roman" w:cs="Times New Roman"/>
          <w:lang w:val="en-ID"/>
        </w:rPr>
        <w:t>Gunung</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Mulia</w:t>
      </w:r>
      <w:proofErr w:type="spellEnd"/>
      <w:r w:rsidRPr="006E36E4">
        <w:rPr>
          <w:rFonts w:ascii="Times New Roman" w:hAnsi="Times New Roman" w:cs="Times New Roman"/>
          <w:lang w:val="en-ID"/>
        </w:rPr>
        <w:t xml:space="preserve"> 1991), 43.</w:t>
      </w:r>
    </w:p>
  </w:footnote>
  <w:footnote w:id="56">
    <w:p w:rsidR="00D264FC" w:rsidRPr="006E36E4" w:rsidRDefault="00D264FC" w:rsidP="00303D92">
      <w:pPr>
        <w:pStyle w:val="FootnoteText"/>
        <w:tabs>
          <w:tab w:val="left" w:pos="993"/>
        </w:tabs>
        <w:ind w:left="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sidRPr="006E36E4">
        <w:rPr>
          <w:rFonts w:ascii="Times New Roman" w:hAnsi="Times New Roman" w:cs="Times New Roman"/>
          <w:lang w:val="en-ID"/>
        </w:rPr>
        <w:t xml:space="preserve">R.C. Sproul, </w:t>
      </w:r>
      <w:proofErr w:type="spellStart"/>
      <w:r w:rsidRPr="006E36E4">
        <w:rPr>
          <w:rFonts w:ascii="Times New Roman" w:hAnsi="Times New Roman" w:cs="Times New Roman"/>
          <w:i/>
          <w:lang w:val="en-ID"/>
        </w:rPr>
        <w:t>Kebenaran-kebenaran</w:t>
      </w:r>
      <w:proofErr w:type="spellEnd"/>
      <w:r w:rsidRPr="006E36E4">
        <w:rPr>
          <w:rFonts w:ascii="Times New Roman" w:hAnsi="Times New Roman" w:cs="Times New Roman"/>
          <w:i/>
          <w:lang w:val="en-ID"/>
        </w:rPr>
        <w:t xml:space="preserve"> Dasar Iman Kristen</w:t>
      </w:r>
      <w:r w:rsidRPr="006E36E4">
        <w:rPr>
          <w:rFonts w:ascii="Times New Roman" w:hAnsi="Times New Roman" w:cs="Times New Roman"/>
          <w:lang w:val="en-ID"/>
        </w:rPr>
        <w:t xml:space="preserve"> (Malang: SAAT 1997), 59, 68.</w:t>
      </w:r>
    </w:p>
  </w:footnote>
  <w:footnote w:id="57">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sidRPr="006E36E4">
        <w:rPr>
          <w:rFonts w:ascii="Times New Roman" w:hAnsi="Times New Roman" w:cs="Times New Roman"/>
          <w:i/>
          <w:lang w:val="en-ID"/>
        </w:rPr>
        <w:t xml:space="preserve">Tim </w:t>
      </w:r>
      <w:proofErr w:type="spellStart"/>
      <w:r w:rsidRPr="006E36E4">
        <w:rPr>
          <w:rFonts w:ascii="Times New Roman" w:hAnsi="Times New Roman" w:cs="Times New Roman"/>
          <w:i/>
          <w:lang w:val="en-ID"/>
        </w:rPr>
        <w:t>penyusun</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Ensiklopedia</w:t>
      </w:r>
      <w:proofErr w:type="spellEnd"/>
      <w:r w:rsidRPr="006E36E4">
        <w:rPr>
          <w:rFonts w:ascii="Times New Roman" w:hAnsi="Times New Roman" w:cs="Times New Roman"/>
          <w:i/>
          <w:lang w:val="en-ID"/>
        </w:rPr>
        <w:t xml:space="preserve"> Indonesia,</w:t>
      </w:r>
      <w:r w:rsidRPr="006E36E4">
        <w:rPr>
          <w:rFonts w:ascii="Times New Roman" w:hAnsi="Times New Roman" w:cs="Times New Roman"/>
          <w:lang w:val="en-ID"/>
        </w:rPr>
        <w:t xml:space="preserve"> 2934.</w:t>
      </w:r>
    </w:p>
  </w:footnote>
  <w:footnote w:id="58">
    <w:p w:rsidR="00D264FC" w:rsidRPr="006E36E4" w:rsidRDefault="00D264FC" w:rsidP="00303D92">
      <w:pPr>
        <w:pStyle w:val="FootnoteText"/>
        <w:tabs>
          <w:tab w:val="left" w:pos="993"/>
        </w:tabs>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proofErr w:type="spellStart"/>
      <w:r w:rsidRPr="006E36E4">
        <w:rPr>
          <w:rFonts w:ascii="Times New Roman" w:hAnsi="Times New Roman" w:cs="Times New Roman"/>
        </w:rPr>
        <w:t>Tenney</w:t>
      </w:r>
      <w:proofErr w:type="spellEnd"/>
      <w:r w:rsidRPr="006E36E4">
        <w:rPr>
          <w:rFonts w:ascii="Times New Roman" w:hAnsi="Times New Roman" w:cs="Times New Roman"/>
        </w:rPr>
        <w:t xml:space="preserve">, </w:t>
      </w:r>
      <w:proofErr w:type="spellStart"/>
      <w:r w:rsidRPr="006E36E4">
        <w:rPr>
          <w:rFonts w:ascii="Times New Roman" w:hAnsi="Times New Roman" w:cs="Times New Roman"/>
          <w:i/>
        </w:rPr>
        <w:t>Survei</w:t>
      </w:r>
      <w:proofErr w:type="spellEnd"/>
      <w:r w:rsidRPr="006E36E4">
        <w:rPr>
          <w:rFonts w:ascii="Times New Roman" w:hAnsi="Times New Roman" w:cs="Times New Roman"/>
          <w:i/>
        </w:rPr>
        <w:t xml:space="preserve"> </w:t>
      </w:r>
      <w:proofErr w:type="spellStart"/>
      <w:r w:rsidRPr="006E36E4">
        <w:rPr>
          <w:rFonts w:ascii="Times New Roman" w:hAnsi="Times New Roman" w:cs="Times New Roman"/>
          <w:i/>
        </w:rPr>
        <w:t>Perjanjian</w:t>
      </w:r>
      <w:proofErr w:type="spellEnd"/>
      <w:r w:rsidRPr="006E36E4">
        <w:rPr>
          <w:rFonts w:ascii="Times New Roman" w:hAnsi="Times New Roman" w:cs="Times New Roman"/>
          <w:i/>
        </w:rPr>
        <w:t xml:space="preserve"> </w:t>
      </w:r>
      <w:proofErr w:type="spellStart"/>
      <w:r w:rsidRPr="006E36E4">
        <w:rPr>
          <w:rFonts w:ascii="Times New Roman" w:hAnsi="Times New Roman" w:cs="Times New Roman"/>
          <w:i/>
        </w:rPr>
        <w:t>Baru</w:t>
      </w:r>
      <w:proofErr w:type="spellEnd"/>
      <w:r w:rsidRPr="006E36E4">
        <w:rPr>
          <w:rFonts w:ascii="Times New Roman" w:hAnsi="Times New Roman" w:cs="Times New Roman"/>
        </w:rPr>
        <w:t>, 3-4.</w:t>
      </w:r>
    </w:p>
  </w:footnote>
  <w:footnote w:id="59">
    <w:p w:rsidR="00D264FC" w:rsidRPr="00093212" w:rsidRDefault="00D264FC" w:rsidP="00303D92">
      <w:pPr>
        <w:tabs>
          <w:tab w:val="left" w:pos="993"/>
        </w:tabs>
        <w:spacing w:after="0" w:line="240" w:lineRule="auto"/>
        <w:jc w:val="both"/>
        <w:rPr>
          <w:rFonts w:ascii="Times New Roman" w:hAnsi="Times New Roman" w:cs="Times New Roman"/>
          <w:sz w:val="20"/>
          <w:szCs w:val="20"/>
          <w:lang w:val="en-ID"/>
        </w:rPr>
      </w:pPr>
      <w:r>
        <w:rPr>
          <w:rFonts w:ascii="Times New Roman" w:hAnsi="Times New Roman" w:cs="Times New Roman"/>
        </w:rPr>
        <w:t xml:space="preserve">             </w:t>
      </w: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sidRPr="00093212">
        <w:rPr>
          <w:rFonts w:ascii="Times New Roman" w:eastAsia="Calibri" w:hAnsi="Times New Roman" w:cs="Times New Roman"/>
          <w:sz w:val="20"/>
          <w:szCs w:val="20"/>
        </w:rPr>
        <w:t xml:space="preserve">Barclay William, </w:t>
      </w:r>
      <w:proofErr w:type="spellStart"/>
      <w:r w:rsidRPr="00093212">
        <w:rPr>
          <w:rFonts w:ascii="Times New Roman" w:eastAsia="Calibri" w:hAnsi="Times New Roman" w:cs="Times New Roman"/>
          <w:i/>
          <w:sz w:val="20"/>
          <w:szCs w:val="20"/>
        </w:rPr>
        <w:t>Pemahaman</w:t>
      </w:r>
      <w:proofErr w:type="spellEnd"/>
      <w:r w:rsidRPr="00093212">
        <w:rPr>
          <w:rFonts w:ascii="Times New Roman" w:eastAsia="Calibri" w:hAnsi="Times New Roman" w:cs="Times New Roman"/>
          <w:i/>
          <w:sz w:val="20"/>
          <w:szCs w:val="20"/>
        </w:rPr>
        <w:t xml:space="preserve"> </w:t>
      </w:r>
      <w:proofErr w:type="spellStart"/>
      <w:r w:rsidRPr="00093212">
        <w:rPr>
          <w:rFonts w:ascii="Times New Roman" w:eastAsia="Calibri" w:hAnsi="Times New Roman" w:cs="Times New Roman"/>
          <w:i/>
          <w:sz w:val="20"/>
          <w:szCs w:val="20"/>
        </w:rPr>
        <w:t>Alkitab</w:t>
      </w:r>
      <w:proofErr w:type="spellEnd"/>
      <w:r w:rsidRPr="00093212">
        <w:rPr>
          <w:rFonts w:ascii="Times New Roman" w:eastAsia="Calibri" w:hAnsi="Times New Roman" w:cs="Times New Roman"/>
          <w:i/>
          <w:sz w:val="20"/>
          <w:szCs w:val="20"/>
        </w:rPr>
        <w:t xml:space="preserve"> </w:t>
      </w:r>
      <w:proofErr w:type="spellStart"/>
      <w:r w:rsidRPr="00093212">
        <w:rPr>
          <w:rFonts w:ascii="Times New Roman" w:eastAsia="Calibri" w:hAnsi="Times New Roman" w:cs="Times New Roman"/>
          <w:i/>
          <w:sz w:val="20"/>
          <w:szCs w:val="20"/>
        </w:rPr>
        <w:t>setiap</w:t>
      </w:r>
      <w:proofErr w:type="spellEnd"/>
      <w:r w:rsidRPr="00093212">
        <w:rPr>
          <w:rFonts w:ascii="Times New Roman" w:eastAsia="Calibri" w:hAnsi="Times New Roman" w:cs="Times New Roman"/>
          <w:i/>
          <w:sz w:val="20"/>
          <w:szCs w:val="20"/>
        </w:rPr>
        <w:t xml:space="preserve"> </w:t>
      </w:r>
      <w:proofErr w:type="spellStart"/>
      <w:r w:rsidRPr="00093212">
        <w:rPr>
          <w:rFonts w:ascii="Times New Roman" w:eastAsia="Calibri" w:hAnsi="Times New Roman" w:cs="Times New Roman"/>
          <w:i/>
          <w:sz w:val="20"/>
          <w:szCs w:val="20"/>
        </w:rPr>
        <w:t>hari</w:t>
      </w:r>
      <w:proofErr w:type="spellEnd"/>
      <w:r w:rsidRPr="00093212">
        <w:rPr>
          <w:rFonts w:ascii="Times New Roman" w:eastAsia="Calibri" w:hAnsi="Times New Roman" w:cs="Times New Roman"/>
          <w:i/>
          <w:sz w:val="20"/>
          <w:szCs w:val="20"/>
        </w:rPr>
        <w:t xml:space="preserve"> Roma</w:t>
      </w:r>
      <w:r w:rsidRPr="00093212">
        <w:rPr>
          <w:rFonts w:ascii="Times New Roman" w:eastAsia="Calibri" w:hAnsi="Times New Roman" w:cs="Times New Roman"/>
          <w:sz w:val="20"/>
          <w:szCs w:val="20"/>
        </w:rPr>
        <w:t xml:space="preserve"> (Jakarta: BPK </w:t>
      </w:r>
      <w:proofErr w:type="spellStart"/>
      <w:r w:rsidRPr="00093212">
        <w:rPr>
          <w:rFonts w:ascii="Times New Roman" w:eastAsia="Calibri" w:hAnsi="Times New Roman" w:cs="Times New Roman"/>
          <w:sz w:val="20"/>
          <w:szCs w:val="20"/>
        </w:rPr>
        <w:t>Gunung</w:t>
      </w:r>
      <w:proofErr w:type="spellEnd"/>
      <w:r w:rsidRPr="00093212">
        <w:rPr>
          <w:rFonts w:ascii="Times New Roman" w:eastAsia="Calibri" w:hAnsi="Times New Roman" w:cs="Times New Roman"/>
          <w:sz w:val="20"/>
          <w:szCs w:val="20"/>
        </w:rPr>
        <w:t xml:space="preserve"> </w:t>
      </w:r>
      <w:proofErr w:type="spellStart"/>
      <w:r w:rsidRPr="00093212">
        <w:rPr>
          <w:rFonts w:ascii="Times New Roman" w:eastAsia="Calibri" w:hAnsi="Times New Roman" w:cs="Times New Roman"/>
          <w:sz w:val="20"/>
          <w:szCs w:val="20"/>
        </w:rPr>
        <w:t>Mulia</w:t>
      </w:r>
      <w:proofErr w:type="spellEnd"/>
      <w:r w:rsidRPr="00093212">
        <w:rPr>
          <w:rFonts w:ascii="Times New Roman" w:eastAsia="Calibri" w:hAnsi="Times New Roman" w:cs="Times New Roman"/>
          <w:sz w:val="20"/>
          <w:szCs w:val="20"/>
        </w:rPr>
        <w:t xml:space="preserve"> 1996), </w:t>
      </w:r>
      <w:r w:rsidRPr="00093212">
        <w:rPr>
          <w:rFonts w:ascii="Times New Roman" w:hAnsi="Times New Roman" w:cs="Times New Roman"/>
          <w:sz w:val="20"/>
          <w:szCs w:val="20"/>
        </w:rPr>
        <w:t>8.</w:t>
      </w:r>
    </w:p>
  </w:footnote>
  <w:footnote w:id="60">
    <w:p w:rsidR="00D264FC" w:rsidRPr="00136A0A" w:rsidRDefault="00D264FC" w:rsidP="00303D92">
      <w:pPr>
        <w:spacing w:after="0" w:line="240" w:lineRule="auto"/>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sidRPr="00136A0A">
        <w:rPr>
          <w:rFonts w:ascii="Times New Roman" w:eastAsia="Calibri" w:hAnsi="Times New Roman" w:cs="Times New Roman"/>
          <w:sz w:val="20"/>
          <w:szCs w:val="20"/>
          <w:lang w:val="en-ID"/>
        </w:rPr>
        <w:t>A</w:t>
      </w:r>
      <w:r>
        <w:rPr>
          <w:rFonts w:ascii="Times New Roman" w:eastAsia="Calibri" w:hAnsi="Times New Roman" w:cs="Times New Roman"/>
          <w:sz w:val="20"/>
          <w:szCs w:val="20"/>
          <w:lang w:val="en-ID"/>
        </w:rPr>
        <w:t xml:space="preserve">. </w:t>
      </w:r>
      <w:proofErr w:type="spellStart"/>
      <w:r w:rsidRPr="00136A0A">
        <w:rPr>
          <w:rFonts w:ascii="Times New Roman" w:eastAsia="Calibri" w:hAnsi="Times New Roman" w:cs="Times New Roman"/>
          <w:sz w:val="20"/>
          <w:szCs w:val="20"/>
          <w:lang w:val="en-ID"/>
        </w:rPr>
        <w:t>Sizoo</w:t>
      </w:r>
      <w:proofErr w:type="spellEnd"/>
      <w:r w:rsidRPr="00136A0A">
        <w:rPr>
          <w:rFonts w:ascii="Times New Roman" w:eastAsia="Calibri" w:hAnsi="Times New Roman" w:cs="Times New Roman"/>
          <w:sz w:val="20"/>
          <w:szCs w:val="20"/>
          <w:lang w:val="en-ID"/>
        </w:rPr>
        <w:t xml:space="preserve">., </w:t>
      </w:r>
      <w:r w:rsidRPr="00136A0A">
        <w:rPr>
          <w:rFonts w:ascii="Times New Roman" w:eastAsia="Calibri" w:hAnsi="Times New Roman" w:cs="Times New Roman"/>
          <w:i/>
          <w:sz w:val="20"/>
          <w:szCs w:val="20"/>
          <w:lang w:val="en-ID"/>
        </w:rPr>
        <w:t xml:space="preserve">Dari Dunia </w:t>
      </w:r>
      <w:proofErr w:type="spellStart"/>
      <w:r w:rsidRPr="00136A0A">
        <w:rPr>
          <w:rFonts w:ascii="Times New Roman" w:eastAsia="Calibri" w:hAnsi="Times New Roman" w:cs="Times New Roman"/>
          <w:i/>
          <w:sz w:val="20"/>
          <w:szCs w:val="20"/>
          <w:lang w:val="en-ID"/>
        </w:rPr>
        <w:t>Perjanjian</w:t>
      </w:r>
      <w:proofErr w:type="spellEnd"/>
      <w:r w:rsidRPr="00136A0A">
        <w:rPr>
          <w:rFonts w:ascii="Times New Roman" w:eastAsia="Calibri" w:hAnsi="Times New Roman" w:cs="Times New Roman"/>
          <w:i/>
          <w:sz w:val="20"/>
          <w:szCs w:val="20"/>
          <w:lang w:val="en-ID"/>
        </w:rPr>
        <w:t xml:space="preserve"> </w:t>
      </w:r>
      <w:proofErr w:type="spellStart"/>
      <w:r w:rsidRPr="00136A0A">
        <w:rPr>
          <w:rFonts w:ascii="Times New Roman" w:eastAsia="Calibri" w:hAnsi="Times New Roman" w:cs="Times New Roman"/>
          <w:i/>
          <w:sz w:val="20"/>
          <w:szCs w:val="20"/>
          <w:lang w:val="en-ID"/>
        </w:rPr>
        <w:t>baru</w:t>
      </w:r>
      <w:proofErr w:type="spellEnd"/>
      <w:r w:rsidRPr="00136A0A">
        <w:rPr>
          <w:rFonts w:ascii="Times New Roman" w:eastAsia="Calibri" w:hAnsi="Times New Roman" w:cs="Times New Roman"/>
          <w:sz w:val="20"/>
          <w:szCs w:val="20"/>
          <w:lang w:val="en-ID"/>
        </w:rPr>
        <w:t xml:space="preserve"> (Jakarta: BPK </w:t>
      </w:r>
      <w:proofErr w:type="spellStart"/>
      <w:r w:rsidRPr="00136A0A">
        <w:rPr>
          <w:rFonts w:ascii="Times New Roman" w:eastAsia="Calibri" w:hAnsi="Times New Roman" w:cs="Times New Roman"/>
          <w:sz w:val="20"/>
          <w:szCs w:val="20"/>
          <w:lang w:val="en-ID"/>
        </w:rPr>
        <w:t>Gunung</w:t>
      </w:r>
      <w:proofErr w:type="spellEnd"/>
      <w:r w:rsidRPr="00136A0A">
        <w:rPr>
          <w:rFonts w:ascii="Times New Roman" w:eastAsia="Calibri" w:hAnsi="Times New Roman" w:cs="Times New Roman"/>
          <w:sz w:val="20"/>
          <w:szCs w:val="20"/>
          <w:lang w:val="en-ID"/>
        </w:rPr>
        <w:t xml:space="preserve"> </w:t>
      </w:r>
      <w:proofErr w:type="spellStart"/>
      <w:r w:rsidRPr="00136A0A">
        <w:rPr>
          <w:rFonts w:ascii="Times New Roman" w:eastAsia="Calibri" w:hAnsi="Times New Roman" w:cs="Times New Roman"/>
          <w:sz w:val="20"/>
          <w:szCs w:val="20"/>
          <w:lang w:val="en-ID"/>
        </w:rPr>
        <w:t>Mulia</w:t>
      </w:r>
      <w:proofErr w:type="spellEnd"/>
      <w:r w:rsidRPr="00136A0A">
        <w:rPr>
          <w:rFonts w:ascii="Times New Roman" w:eastAsia="Calibri" w:hAnsi="Times New Roman" w:cs="Times New Roman"/>
          <w:sz w:val="20"/>
          <w:szCs w:val="20"/>
          <w:lang w:val="en-ID"/>
        </w:rPr>
        <w:t xml:space="preserve"> 1972), </w:t>
      </w:r>
      <w:r w:rsidRPr="00136A0A">
        <w:rPr>
          <w:rFonts w:ascii="Times New Roman" w:hAnsi="Times New Roman" w:cs="Times New Roman"/>
          <w:sz w:val="20"/>
          <w:szCs w:val="20"/>
          <w:lang w:val="en-ID"/>
        </w:rPr>
        <w:t>153.</w:t>
      </w:r>
    </w:p>
  </w:footnote>
  <w:footnote w:id="61">
    <w:p w:rsidR="00D264FC" w:rsidRPr="006E36E4" w:rsidRDefault="00D264FC" w:rsidP="00303D92">
      <w:pPr>
        <w:pStyle w:val="FootnoteText"/>
        <w:tabs>
          <w:tab w:val="left" w:pos="993"/>
        </w:tabs>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proofErr w:type="spellStart"/>
      <w:r w:rsidRPr="006E36E4">
        <w:rPr>
          <w:rFonts w:ascii="Times New Roman" w:hAnsi="Times New Roman" w:cs="Times New Roman"/>
          <w:lang w:val="en-ID"/>
        </w:rPr>
        <w:t>Merril</w:t>
      </w:r>
      <w:proofErr w:type="spellEnd"/>
      <w:r w:rsidRPr="006E36E4">
        <w:rPr>
          <w:rFonts w:ascii="Times New Roman" w:hAnsi="Times New Roman" w:cs="Times New Roman"/>
          <w:lang w:val="en-ID"/>
        </w:rPr>
        <w:t xml:space="preserve"> C. </w:t>
      </w:r>
      <w:proofErr w:type="spellStart"/>
      <w:r w:rsidRPr="006E36E4">
        <w:rPr>
          <w:rFonts w:ascii="Times New Roman" w:hAnsi="Times New Roman" w:cs="Times New Roman"/>
          <w:lang w:val="en-ID"/>
        </w:rPr>
        <w:t>Tenney</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i/>
          <w:lang w:val="en-ID"/>
        </w:rPr>
        <w:t>Survei</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perjanjian</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Baru</w:t>
      </w:r>
      <w:proofErr w:type="spellEnd"/>
      <w:r w:rsidRPr="006E36E4">
        <w:rPr>
          <w:rFonts w:ascii="Times New Roman" w:hAnsi="Times New Roman" w:cs="Times New Roman"/>
          <w:lang w:val="en-ID"/>
        </w:rPr>
        <w:t xml:space="preserve"> (Malang: Yayasan </w:t>
      </w:r>
      <w:proofErr w:type="spellStart"/>
      <w:r w:rsidRPr="006E36E4">
        <w:rPr>
          <w:rFonts w:ascii="Times New Roman" w:hAnsi="Times New Roman" w:cs="Times New Roman"/>
          <w:lang w:val="en-ID"/>
        </w:rPr>
        <w:t>penerbit</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Gandum</w:t>
      </w:r>
      <w:proofErr w:type="spellEnd"/>
      <w:r w:rsidRPr="006E36E4">
        <w:rPr>
          <w:rFonts w:ascii="Times New Roman" w:hAnsi="Times New Roman" w:cs="Times New Roman"/>
          <w:lang w:val="en-ID"/>
        </w:rPr>
        <w:t xml:space="preserve"> mas 1995), 19.</w:t>
      </w:r>
    </w:p>
  </w:footnote>
  <w:footnote w:id="62">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sidRPr="006E36E4">
        <w:rPr>
          <w:rFonts w:ascii="Times New Roman" w:hAnsi="Times New Roman" w:cs="Times New Roman"/>
          <w:lang w:val="en-ID"/>
        </w:rPr>
        <w:t xml:space="preserve">Barclay, </w:t>
      </w:r>
      <w:r w:rsidRPr="006E36E4">
        <w:rPr>
          <w:rFonts w:ascii="Times New Roman" w:hAnsi="Times New Roman" w:cs="Times New Roman"/>
          <w:i/>
          <w:lang w:val="en-ID"/>
        </w:rPr>
        <w:t>Duta,</w:t>
      </w:r>
      <w:r w:rsidRPr="006E36E4">
        <w:rPr>
          <w:rFonts w:ascii="Times New Roman" w:hAnsi="Times New Roman" w:cs="Times New Roman"/>
          <w:lang w:val="en-ID"/>
        </w:rPr>
        <w:t xml:space="preserve"> 178.</w:t>
      </w:r>
    </w:p>
  </w:footnote>
  <w:footnote w:id="63">
    <w:p w:rsidR="00D264FC" w:rsidRPr="006E36E4" w:rsidRDefault="00D264FC" w:rsidP="00303D92">
      <w:pPr>
        <w:pStyle w:val="FootnoteText"/>
        <w:tabs>
          <w:tab w:val="left" w:pos="993"/>
        </w:tabs>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lang w:val="en-ID"/>
        </w:rPr>
        <w:t xml:space="preserve"> Horst </w:t>
      </w:r>
      <w:proofErr w:type="spellStart"/>
      <w:r w:rsidRPr="006E36E4">
        <w:rPr>
          <w:rFonts w:ascii="Times New Roman" w:hAnsi="Times New Roman" w:cs="Times New Roman"/>
          <w:lang w:val="en-ID"/>
        </w:rPr>
        <w:t>Balz</w:t>
      </w:r>
      <w:proofErr w:type="spellEnd"/>
      <w:r w:rsidRPr="006E36E4">
        <w:rPr>
          <w:rFonts w:ascii="Times New Roman" w:hAnsi="Times New Roman" w:cs="Times New Roman"/>
          <w:lang w:val="en-ID"/>
        </w:rPr>
        <w:t xml:space="preserve"> and Gerhard Schneider, </w:t>
      </w:r>
      <w:r w:rsidRPr="006E36E4">
        <w:rPr>
          <w:rFonts w:ascii="Times New Roman" w:hAnsi="Times New Roman" w:cs="Times New Roman"/>
          <w:i/>
          <w:lang w:val="en-ID"/>
        </w:rPr>
        <w:t>Exegetical Dictionary of the New Testament</w:t>
      </w:r>
      <w:r w:rsidRPr="006E36E4">
        <w:rPr>
          <w:rFonts w:ascii="Times New Roman" w:hAnsi="Times New Roman" w:cs="Times New Roman"/>
          <w:lang w:val="en-ID"/>
        </w:rPr>
        <w:t>, (Grand Rapids: William B. Eerdmans Publishing Company 1991), 256.</w:t>
      </w:r>
    </w:p>
  </w:footnote>
  <w:footnote w:id="64">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sidRPr="006E36E4">
        <w:rPr>
          <w:rFonts w:ascii="Times New Roman" w:hAnsi="Times New Roman" w:cs="Times New Roman"/>
          <w:lang w:val="en-ID"/>
        </w:rPr>
        <w:t>R</w:t>
      </w:r>
      <w:r w:rsidRPr="001035D3">
        <w:rPr>
          <w:rFonts w:ascii="Times New Roman" w:hAnsi="Times New Roman" w:cs="Times New Roman"/>
          <w:lang w:val="en-ID"/>
        </w:rPr>
        <w:t xml:space="preserve"> </w:t>
      </w:r>
      <w:proofErr w:type="spellStart"/>
      <w:r w:rsidRPr="002834A2">
        <w:rPr>
          <w:rFonts w:ascii="Times New Roman" w:hAnsi="Times New Roman" w:cs="Times New Roman"/>
          <w:lang w:val="en-ID"/>
        </w:rPr>
        <w:t>Scherener</w:t>
      </w:r>
      <w:proofErr w:type="spellEnd"/>
      <w:r w:rsidRPr="002834A2">
        <w:rPr>
          <w:rFonts w:ascii="Times New Roman" w:hAnsi="Times New Roman" w:cs="Times New Roman"/>
          <w:lang w:val="en-ID"/>
        </w:rPr>
        <w:t xml:space="preserve">, </w:t>
      </w:r>
      <w:r w:rsidRPr="002834A2">
        <w:rPr>
          <w:rFonts w:ascii="Times New Roman" w:hAnsi="Times New Roman" w:cs="Times New Roman"/>
          <w:i/>
          <w:lang w:val="en-ID"/>
        </w:rPr>
        <w:t>Romans</w:t>
      </w:r>
      <w:r>
        <w:rPr>
          <w:rFonts w:ascii="Times New Roman" w:hAnsi="Times New Roman" w:cs="Times New Roman"/>
          <w:lang w:val="en-ID"/>
        </w:rPr>
        <w:t>,</w:t>
      </w:r>
      <w:r w:rsidRPr="006E36E4">
        <w:rPr>
          <w:rFonts w:ascii="Times New Roman" w:hAnsi="Times New Roman" w:cs="Times New Roman"/>
          <w:lang w:val="en-ID"/>
        </w:rPr>
        <w:t xml:space="preserve"> 347.</w:t>
      </w:r>
    </w:p>
  </w:footnote>
  <w:footnote w:id="65">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sidRPr="006E36E4">
        <w:rPr>
          <w:rFonts w:ascii="Times New Roman" w:hAnsi="Times New Roman" w:cs="Times New Roman"/>
          <w:lang w:val="en-ID"/>
        </w:rPr>
        <w:t xml:space="preserve">End, </w:t>
      </w:r>
      <w:proofErr w:type="spellStart"/>
      <w:r w:rsidRPr="006E36E4">
        <w:rPr>
          <w:rFonts w:ascii="Times New Roman" w:hAnsi="Times New Roman" w:cs="Times New Roman"/>
          <w:i/>
          <w:lang w:val="en-ID"/>
        </w:rPr>
        <w:t>Tafsiran</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Alkitab</w:t>
      </w:r>
      <w:proofErr w:type="spellEnd"/>
      <w:r w:rsidRPr="006E36E4">
        <w:rPr>
          <w:rFonts w:ascii="Times New Roman" w:hAnsi="Times New Roman" w:cs="Times New Roman"/>
          <w:i/>
          <w:lang w:val="en-ID"/>
        </w:rPr>
        <w:t>,</w:t>
      </w:r>
      <w:r w:rsidRPr="006E36E4">
        <w:rPr>
          <w:rFonts w:ascii="Times New Roman" w:hAnsi="Times New Roman" w:cs="Times New Roman"/>
          <w:lang w:val="en-ID"/>
        </w:rPr>
        <w:t xml:space="preserve"> 37.</w:t>
      </w:r>
    </w:p>
  </w:footnote>
  <w:footnote w:id="66">
    <w:p w:rsidR="00D264FC" w:rsidRPr="006E36E4" w:rsidRDefault="00D264FC" w:rsidP="00303D92">
      <w:pPr>
        <w:pStyle w:val="FootnoteText"/>
        <w:tabs>
          <w:tab w:val="left" w:pos="993"/>
        </w:tabs>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proofErr w:type="spellStart"/>
      <w:r w:rsidRPr="006E36E4">
        <w:rPr>
          <w:rFonts w:ascii="Times New Roman" w:hAnsi="Times New Roman" w:cs="Times New Roman"/>
          <w:lang w:val="en-ID"/>
        </w:rPr>
        <w:t>Werren</w:t>
      </w:r>
      <w:proofErr w:type="spellEnd"/>
      <w:r w:rsidRPr="006E36E4">
        <w:rPr>
          <w:rFonts w:ascii="Times New Roman" w:hAnsi="Times New Roman" w:cs="Times New Roman"/>
          <w:lang w:val="en-ID"/>
        </w:rPr>
        <w:t xml:space="preserve"> W. </w:t>
      </w:r>
      <w:proofErr w:type="spellStart"/>
      <w:r w:rsidRPr="006E36E4">
        <w:rPr>
          <w:rFonts w:ascii="Times New Roman" w:hAnsi="Times New Roman" w:cs="Times New Roman"/>
          <w:lang w:val="en-ID"/>
        </w:rPr>
        <w:t>Wiersbe</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i/>
          <w:lang w:val="en-ID"/>
        </w:rPr>
        <w:t>Benar</w:t>
      </w:r>
      <w:proofErr w:type="spellEnd"/>
      <w:r w:rsidRPr="006E36E4">
        <w:rPr>
          <w:rFonts w:ascii="Times New Roman" w:hAnsi="Times New Roman" w:cs="Times New Roman"/>
          <w:i/>
          <w:lang w:val="en-ID"/>
        </w:rPr>
        <w:t xml:space="preserve"> di </w:t>
      </w:r>
      <w:proofErr w:type="spellStart"/>
      <w:r w:rsidRPr="006E36E4">
        <w:rPr>
          <w:rFonts w:ascii="Times New Roman" w:hAnsi="Times New Roman" w:cs="Times New Roman"/>
          <w:i/>
          <w:lang w:val="en-ID"/>
        </w:rPr>
        <w:t>dalam</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Kristus</w:t>
      </w:r>
      <w:proofErr w:type="spellEnd"/>
      <w:r w:rsidRPr="006E36E4">
        <w:rPr>
          <w:rFonts w:ascii="Times New Roman" w:hAnsi="Times New Roman" w:cs="Times New Roman"/>
          <w:lang w:val="en-ID"/>
        </w:rPr>
        <w:t xml:space="preserve"> (Bandung: Yayasan Kalam </w:t>
      </w:r>
      <w:proofErr w:type="spellStart"/>
      <w:r w:rsidRPr="006E36E4">
        <w:rPr>
          <w:rFonts w:ascii="Times New Roman" w:hAnsi="Times New Roman" w:cs="Times New Roman"/>
          <w:lang w:val="en-ID"/>
        </w:rPr>
        <w:t>Hidup</w:t>
      </w:r>
      <w:proofErr w:type="spellEnd"/>
      <w:r w:rsidRPr="006E36E4">
        <w:rPr>
          <w:rFonts w:ascii="Times New Roman" w:hAnsi="Times New Roman" w:cs="Times New Roman"/>
          <w:lang w:val="en-ID"/>
        </w:rPr>
        <w:t xml:space="preserve"> 1991), 11.</w:t>
      </w:r>
    </w:p>
  </w:footnote>
  <w:footnote w:id="67">
    <w:p w:rsidR="00D264FC" w:rsidRPr="006E36E4" w:rsidRDefault="00D264FC" w:rsidP="00303D92">
      <w:pPr>
        <w:pStyle w:val="FootnoteText"/>
        <w:tabs>
          <w:tab w:val="left" w:pos="993"/>
        </w:tabs>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proofErr w:type="spellStart"/>
      <w:r w:rsidRPr="002834A2">
        <w:rPr>
          <w:rFonts w:ascii="Times New Roman" w:hAnsi="Times New Roman" w:cs="Times New Roman"/>
          <w:lang w:val="en-ID"/>
        </w:rPr>
        <w:t>Scherener</w:t>
      </w:r>
      <w:proofErr w:type="spellEnd"/>
      <w:r w:rsidRPr="002834A2">
        <w:rPr>
          <w:rFonts w:ascii="Times New Roman" w:hAnsi="Times New Roman" w:cs="Times New Roman"/>
          <w:lang w:val="en-ID"/>
        </w:rPr>
        <w:t xml:space="preserve">, </w:t>
      </w:r>
      <w:r w:rsidRPr="002834A2">
        <w:rPr>
          <w:rFonts w:ascii="Times New Roman" w:hAnsi="Times New Roman" w:cs="Times New Roman"/>
          <w:i/>
          <w:lang w:val="en-ID"/>
        </w:rPr>
        <w:t>Romans</w:t>
      </w:r>
      <w:r>
        <w:rPr>
          <w:rFonts w:ascii="Times New Roman" w:hAnsi="Times New Roman" w:cs="Times New Roman"/>
          <w:lang w:val="en-ID"/>
        </w:rPr>
        <w:t>,</w:t>
      </w:r>
      <w:r w:rsidRPr="006E36E4">
        <w:rPr>
          <w:rFonts w:ascii="Times New Roman" w:hAnsi="Times New Roman" w:cs="Times New Roman"/>
          <w:lang w:val="en-ID"/>
        </w:rPr>
        <w:t xml:space="preserve"> 347</w:t>
      </w:r>
      <w:r>
        <w:rPr>
          <w:rFonts w:ascii="Times New Roman" w:hAnsi="Times New Roman" w:cs="Times New Roman"/>
          <w:lang w:val="en-ID"/>
        </w:rPr>
        <w:t>.</w:t>
      </w:r>
    </w:p>
  </w:footnote>
  <w:footnote w:id="68">
    <w:p w:rsidR="00D264FC" w:rsidRPr="006E36E4" w:rsidRDefault="00D264FC" w:rsidP="00303D92">
      <w:pPr>
        <w:pStyle w:val="FootnoteText"/>
        <w:tabs>
          <w:tab w:val="left" w:pos="993"/>
        </w:tabs>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sidRPr="006E36E4">
        <w:rPr>
          <w:rFonts w:ascii="Times New Roman" w:hAnsi="Times New Roman" w:cs="Times New Roman"/>
          <w:lang w:val="en-ID"/>
        </w:rPr>
        <w:t>Gerhard Schneider</w:t>
      </w:r>
      <w:r>
        <w:rPr>
          <w:rFonts w:ascii="Times New Roman" w:hAnsi="Times New Roman" w:cs="Times New Roman"/>
          <w:lang w:val="en-ID"/>
        </w:rPr>
        <w:t xml:space="preserve">. </w:t>
      </w:r>
      <w:proofErr w:type="spellStart"/>
      <w:r>
        <w:rPr>
          <w:rFonts w:ascii="Times New Roman" w:hAnsi="Times New Roman" w:cs="Times New Roman"/>
          <w:lang w:val="en-ID"/>
        </w:rPr>
        <w:t>Dkk</w:t>
      </w:r>
      <w:proofErr w:type="spellEnd"/>
      <w:r>
        <w:rPr>
          <w:rFonts w:ascii="Times New Roman" w:hAnsi="Times New Roman" w:cs="Times New Roman"/>
          <w:lang w:val="en-ID"/>
        </w:rPr>
        <w:t xml:space="preserve">, </w:t>
      </w:r>
      <w:r w:rsidRPr="006E36E4">
        <w:rPr>
          <w:rFonts w:ascii="Times New Roman" w:hAnsi="Times New Roman" w:cs="Times New Roman"/>
          <w:lang w:val="en-ID"/>
        </w:rPr>
        <w:t>(Grand Rapids: William B. Eerdmans Publishing Company 1991), 344.</w:t>
      </w:r>
    </w:p>
  </w:footnote>
  <w:footnote w:id="69">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sidRPr="006E36E4">
        <w:rPr>
          <w:rFonts w:ascii="Times New Roman" w:hAnsi="Times New Roman" w:cs="Times New Roman"/>
          <w:lang w:val="en-ID"/>
        </w:rPr>
        <w:t xml:space="preserve">End, </w:t>
      </w:r>
      <w:proofErr w:type="spellStart"/>
      <w:r w:rsidRPr="006E36E4">
        <w:rPr>
          <w:rFonts w:ascii="Times New Roman" w:hAnsi="Times New Roman" w:cs="Times New Roman"/>
          <w:i/>
          <w:lang w:val="en-ID"/>
        </w:rPr>
        <w:t>Tafsiran</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Alkitab</w:t>
      </w:r>
      <w:proofErr w:type="spellEnd"/>
      <w:r w:rsidRPr="006E36E4">
        <w:rPr>
          <w:rFonts w:ascii="Times New Roman" w:hAnsi="Times New Roman" w:cs="Times New Roman"/>
          <w:i/>
          <w:lang w:val="en-ID"/>
        </w:rPr>
        <w:t>,</w:t>
      </w:r>
      <w:r>
        <w:rPr>
          <w:rFonts w:ascii="Times New Roman" w:hAnsi="Times New Roman" w:cs="Times New Roman"/>
          <w:i/>
          <w:lang w:val="en-ID"/>
        </w:rPr>
        <w:t xml:space="preserve"> </w:t>
      </w:r>
      <w:r w:rsidRPr="006E36E4">
        <w:rPr>
          <w:rFonts w:ascii="Times New Roman" w:hAnsi="Times New Roman" w:cs="Times New Roman"/>
          <w:lang w:val="en-ID"/>
        </w:rPr>
        <w:t>37</w:t>
      </w:r>
      <w:r>
        <w:rPr>
          <w:rFonts w:ascii="Times New Roman" w:hAnsi="Times New Roman" w:cs="Times New Roman"/>
          <w:lang w:val="en-ID"/>
        </w:rPr>
        <w:t>.</w:t>
      </w:r>
    </w:p>
  </w:footnote>
  <w:footnote w:id="70">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sidRPr="006E36E4">
        <w:rPr>
          <w:rFonts w:ascii="Times New Roman" w:hAnsi="Times New Roman" w:cs="Times New Roman"/>
          <w:lang w:val="en-ID"/>
        </w:rPr>
        <w:t xml:space="preserve">J. W. </w:t>
      </w:r>
      <w:proofErr w:type="spellStart"/>
      <w:r w:rsidRPr="006E36E4">
        <w:rPr>
          <w:rFonts w:ascii="Times New Roman" w:hAnsi="Times New Roman" w:cs="Times New Roman"/>
          <w:lang w:val="en-ID"/>
        </w:rPr>
        <w:t>Menham</w:t>
      </w:r>
      <w:proofErr w:type="spellEnd"/>
      <w:r w:rsidRPr="006E36E4">
        <w:rPr>
          <w:rFonts w:ascii="Times New Roman" w:hAnsi="Times New Roman" w:cs="Times New Roman"/>
          <w:lang w:val="en-ID"/>
        </w:rPr>
        <w:t xml:space="preserve">, </w:t>
      </w:r>
      <w:r w:rsidRPr="006E36E4">
        <w:rPr>
          <w:rFonts w:ascii="Times New Roman" w:hAnsi="Times New Roman" w:cs="Times New Roman"/>
          <w:i/>
          <w:lang w:val="en-ID"/>
        </w:rPr>
        <w:t xml:space="preserve">Bahasa </w:t>
      </w:r>
      <w:r>
        <w:rPr>
          <w:rFonts w:ascii="Times New Roman" w:hAnsi="Times New Roman" w:cs="Times New Roman"/>
          <w:i/>
          <w:lang w:val="en-ID"/>
        </w:rPr>
        <w:t>Yunani</w:t>
      </w:r>
      <w:r w:rsidRPr="006E36E4">
        <w:rPr>
          <w:rFonts w:ascii="Times New Roman" w:hAnsi="Times New Roman" w:cs="Times New Roman"/>
          <w:lang w:val="en-ID"/>
        </w:rPr>
        <w:t xml:space="preserve"> (Malang: Seminar </w:t>
      </w:r>
      <w:proofErr w:type="spellStart"/>
      <w:r w:rsidRPr="006E36E4">
        <w:rPr>
          <w:rFonts w:ascii="Times New Roman" w:hAnsi="Times New Roman" w:cs="Times New Roman"/>
          <w:lang w:val="en-ID"/>
        </w:rPr>
        <w:t>Alkitab</w:t>
      </w:r>
      <w:proofErr w:type="spellEnd"/>
      <w:r w:rsidRPr="006E36E4">
        <w:rPr>
          <w:rFonts w:ascii="Times New Roman" w:hAnsi="Times New Roman" w:cs="Times New Roman"/>
          <w:lang w:val="en-ID"/>
        </w:rPr>
        <w:t xml:space="preserve"> Asia Tenggara, 1977), 25.</w:t>
      </w:r>
    </w:p>
  </w:footnote>
  <w:footnote w:id="71">
    <w:p w:rsidR="00D264FC" w:rsidRPr="006E36E4" w:rsidRDefault="00D264FC" w:rsidP="00303D92">
      <w:pPr>
        <w:pStyle w:val="FootnoteText"/>
        <w:ind w:firstLine="720"/>
        <w:jc w:val="both"/>
        <w:rPr>
          <w:rFonts w:ascii="Times New Roman" w:hAnsi="Times New Roman" w:cs="Times New Roman"/>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sidRPr="00295893">
        <w:rPr>
          <w:rFonts w:ascii="Times New Roman" w:eastAsia="Calibri" w:hAnsi="Times New Roman" w:cs="Times New Roman"/>
          <w:lang w:val="en-ID"/>
        </w:rPr>
        <w:t xml:space="preserve">Barbara, </w:t>
      </w:r>
      <w:proofErr w:type="spellStart"/>
      <w:r w:rsidRPr="00295893">
        <w:rPr>
          <w:rFonts w:ascii="Times New Roman" w:eastAsia="Calibri" w:hAnsi="Times New Roman" w:cs="Times New Roman"/>
          <w:i/>
          <w:lang w:val="en-ID"/>
        </w:rPr>
        <w:t>Analitical</w:t>
      </w:r>
      <w:proofErr w:type="spellEnd"/>
      <w:r w:rsidRPr="00295893">
        <w:rPr>
          <w:rFonts w:ascii="Times New Roman" w:eastAsia="Calibri" w:hAnsi="Times New Roman" w:cs="Times New Roman"/>
          <w:i/>
          <w:lang w:val="en-ID"/>
        </w:rPr>
        <w:t xml:space="preserve"> Greek New Testament </w:t>
      </w:r>
      <w:r w:rsidRPr="00295893">
        <w:rPr>
          <w:rFonts w:ascii="Times New Roman" w:eastAsia="Calibri" w:hAnsi="Times New Roman" w:cs="Times New Roman"/>
          <w:lang w:val="en-ID"/>
        </w:rPr>
        <w:t>(Grand Rapid Michigan Baker Book House)</w:t>
      </w:r>
      <w:r>
        <w:rPr>
          <w:rFonts w:ascii="Times New Roman" w:eastAsia="Calibri" w:hAnsi="Times New Roman" w:cs="Times New Roman"/>
          <w:sz w:val="24"/>
          <w:szCs w:val="24"/>
          <w:lang w:val="en-ID"/>
        </w:rPr>
        <w:t xml:space="preserve">, </w:t>
      </w:r>
      <w:r w:rsidRPr="006E36E4">
        <w:rPr>
          <w:rFonts w:ascii="Times New Roman" w:hAnsi="Times New Roman" w:cs="Times New Roman"/>
        </w:rPr>
        <w:t>470.</w:t>
      </w:r>
    </w:p>
  </w:footnote>
  <w:footnote w:id="72">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sidRPr="00295893">
        <w:rPr>
          <w:rFonts w:ascii="Times New Roman" w:eastAsia="Calibri" w:hAnsi="Times New Roman" w:cs="Times New Roman"/>
          <w:lang w:val="en-ID"/>
        </w:rPr>
        <w:t xml:space="preserve">Barbara, </w:t>
      </w:r>
      <w:proofErr w:type="spellStart"/>
      <w:r w:rsidRPr="00295893">
        <w:rPr>
          <w:rFonts w:ascii="Times New Roman" w:eastAsia="Calibri" w:hAnsi="Times New Roman" w:cs="Times New Roman"/>
          <w:i/>
          <w:lang w:val="en-ID"/>
        </w:rPr>
        <w:t>Analitical</w:t>
      </w:r>
      <w:proofErr w:type="spellEnd"/>
      <w:r w:rsidRPr="006E36E4">
        <w:rPr>
          <w:rFonts w:ascii="Times New Roman" w:hAnsi="Times New Roman" w:cs="Times New Roman"/>
          <w:lang w:val="en-ID"/>
        </w:rPr>
        <w:t>, 470.</w:t>
      </w:r>
    </w:p>
  </w:footnote>
  <w:footnote w:id="73">
    <w:p w:rsidR="00D264FC" w:rsidRPr="006E36E4" w:rsidRDefault="00D264FC" w:rsidP="00303D92">
      <w:pPr>
        <w:pStyle w:val="FootnoteText"/>
        <w:ind w:firstLine="720"/>
        <w:jc w:val="both"/>
        <w:rPr>
          <w:rFonts w:ascii="Times New Roman" w:hAnsi="Times New Roman" w:cs="Times New Roman"/>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proofErr w:type="spellStart"/>
      <w:r w:rsidRPr="002834A2">
        <w:rPr>
          <w:rFonts w:ascii="Times New Roman" w:hAnsi="Times New Roman" w:cs="Times New Roman"/>
          <w:lang w:val="en-ID"/>
        </w:rPr>
        <w:t>Scherener</w:t>
      </w:r>
      <w:proofErr w:type="spellEnd"/>
      <w:r w:rsidRPr="002834A2">
        <w:rPr>
          <w:rFonts w:ascii="Times New Roman" w:hAnsi="Times New Roman" w:cs="Times New Roman"/>
          <w:lang w:val="en-ID"/>
        </w:rPr>
        <w:t xml:space="preserve">, </w:t>
      </w:r>
      <w:r w:rsidRPr="002834A2">
        <w:rPr>
          <w:rFonts w:ascii="Times New Roman" w:hAnsi="Times New Roman" w:cs="Times New Roman"/>
          <w:i/>
          <w:lang w:val="en-ID"/>
        </w:rPr>
        <w:t>Romans</w:t>
      </w:r>
      <w:r>
        <w:rPr>
          <w:rFonts w:ascii="Times New Roman" w:hAnsi="Times New Roman" w:cs="Times New Roman"/>
          <w:lang w:val="en-ID"/>
        </w:rPr>
        <w:t>,</w:t>
      </w:r>
      <w:r w:rsidRPr="006E36E4">
        <w:rPr>
          <w:rFonts w:ascii="Times New Roman" w:hAnsi="Times New Roman" w:cs="Times New Roman"/>
        </w:rPr>
        <w:t xml:space="preserve"> 347</w:t>
      </w:r>
      <w:r>
        <w:rPr>
          <w:rFonts w:ascii="Times New Roman" w:hAnsi="Times New Roman" w:cs="Times New Roman"/>
        </w:rPr>
        <w:t>.</w:t>
      </w:r>
    </w:p>
  </w:footnote>
  <w:footnote w:id="74">
    <w:p w:rsidR="00D264FC" w:rsidRPr="006E36E4" w:rsidRDefault="00D264FC" w:rsidP="00303D92">
      <w:pPr>
        <w:pStyle w:val="FootnoteText"/>
        <w:ind w:firstLine="720"/>
        <w:jc w:val="both"/>
        <w:rPr>
          <w:rFonts w:ascii="Times New Roman" w:hAnsi="Times New Roman" w:cs="Times New Roman"/>
        </w:rPr>
      </w:pPr>
      <w:r w:rsidRPr="006E36E4">
        <w:rPr>
          <w:rStyle w:val="FootnoteReference"/>
          <w:rFonts w:ascii="Times New Roman" w:hAnsi="Times New Roman" w:cs="Times New Roman"/>
        </w:rPr>
        <w:footnoteRef/>
      </w:r>
      <w:r w:rsidRPr="006E36E4">
        <w:rPr>
          <w:rFonts w:ascii="Times New Roman" w:hAnsi="Times New Roman" w:cs="Times New Roman"/>
        </w:rPr>
        <w:t xml:space="preserve"> H</w:t>
      </w:r>
      <w:proofErr w:type="spellStart"/>
      <w:r w:rsidRPr="006E36E4">
        <w:rPr>
          <w:rFonts w:ascii="Times New Roman" w:hAnsi="Times New Roman" w:cs="Times New Roman"/>
          <w:lang w:val="en-ID"/>
        </w:rPr>
        <w:t>agelberg</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i/>
          <w:lang w:val="en-ID"/>
        </w:rPr>
        <w:t>Tafsiran</w:t>
      </w:r>
      <w:proofErr w:type="spellEnd"/>
      <w:r w:rsidRPr="006E36E4">
        <w:rPr>
          <w:rFonts w:ascii="Times New Roman" w:hAnsi="Times New Roman" w:cs="Times New Roman"/>
          <w:i/>
          <w:lang w:val="en-ID"/>
        </w:rPr>
        <w:t xml:space="preserve"> Roma</w:t>
      </w:r>
      <w:r w:rsidRPr="006E36E4">
        <w:rPr>
          <w:rFonts w:ascii="Times New Roman" w:hAnsi="Times New Roman" w:cs="Times New Roman"/>
          <w:lang w:val="en-ID"/>
        </w:rPr>
        <w:t xml:space="preserve">, </w:t>
      </w:r>
      <w:r w:rsidRPr="006E36E4">
        <w:rPr>
          <w:rFonts w:ascii="Times New Roman" w:hAnsi="Times New Roman" w:cs="Times New Roman"/>
        </w:rPr>
        <w:t>19.</w:t>
      </w:r>
    </w:p>
  </w:footnote>
  <w:footnote w:id="75">
    <w:p w:rsidR="00D264FC" w:rsidRPr="006E36E4" w:rsidRDefault="00D264FC" w:rsidP="00303D92">
      <w:pPr>
        <w:pStyle w:val="FootnoteText"/>
        <w:ind w:firstLine="720"/>
        <w:jc w:val="both"/>
        <w:rPr>
          <w:rFonts w:ascii="Times New Roman" w:hAnsi="Times New Roman" w:cs="Times New Roman"/>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proofErr w:type="spellStart"/>
      <w:r w:rsidRPr="002834A2">
        <w:rPr>
          <w:rFonts w:ascii="Times New Roman" w:hAnsi="Times New Roman" w:cs="Times New Roman"/>
          <w:lang w:val="en-ID"/>
        </w:rPr>
        <w:t>Scherener</w:t>
      </w:r>
      <w:proofErr w:type="spellEnd"/>
      <w:r w:rsidRPr="002834A2">
        <w:rPr>
          <w:rFonts w:ascii="Times New Roman" w:hAnsi="Times New Roman" w:cs="Times New Roman"/>
          <w:lang w:val="en-ID"/>
        </w:rPr>
        <w:t xml:space="preserve">, </w:t>
      </w:r>
      <w:r w:rsidRPr="002834A2">
        <w:rPr>
          <w:rFonts w:ascii="Times New Roman" w:hAnsi="Times New Roman" w:cs="Times New Roman"/>
          <w:i/>
          <w:lang w:val="en-ID"/>
        </w:rPr>
        <w:t>Romans</w:t>
      </w:r>
      <w:r>
        <w:rPr>
          <w:rFonts w:ascii="Times New Roman" w:hAnsi="Times New Roman" w:cs="Times New Roman"/>
          <w:lang w:val="en-ID"/>
        </w:rPr>
        <w:t>,</w:t>
      </w:r>
      <w:r w:rsidRPr="006E36E4">
        <w:rPr>
          <w:rFonts w:ascii="Times New Roman" w:hAnsi="Times New Roman" w:cs="Times New Roman"/>
        </w:rPr>
        <w:t xml:space="preserve"> 347.</w:t>
      </w:r>
    </w:p>
  </w:footnote>
  <w:footnote w:id="76">
    <w:p w:rsidR="00D264FC" w:rsidRPr="006E36E4" w:rsidRDefault="00D264FC" w:rsidP="00303D92">
      <w:pPr>
        <w:pStyle w:val="FootnoteText"/>
        <w:ind w:firstLine="720"/>
        <w:jc w:val="both"/>
        <w:rPr>
          <w:rFonts w:ascii="Times New Roman" w:hAnsi="Times New Roman" w:cs="Times New Roman"/>
        </w:rPr>
      </w:pPr>
      <w:r w:rsidRPr="006E36E4">
        <w:rPr>
          <w:rStyle w:val="FootnoteReference"/>
          <w:rFonts w:ascii="Times New Roman" w:hAnsi="Times New Roman" w:cs="Times New Roman"/>
        </w:rPr>
        <w:footnoteRef/>
      </w:r>
      <w:r w:rsidRPr="006E36E4">
        <w:rPr>
          <w:rFonts w:ascii="Times New Roman" w:hAnsi="Times New Roman" w:cs="Times New Roman"/>
        </w:rPr>
        <w:t xml:space="preserve"> H</w:t>
      </w:r>
      <w:proofErr w:type="spellStart"/>
      <w:r w:rsidRPr="006E36E4">
        <w:rPr>
          <w:rFonts w:ascii="Times New Roman" w:hAnsi="Times New Roman" w:cs="Times New Roman"/>
          <w:lang w:val="en-ID"/>
        </w:rPr>
        <w:t>agelberg</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i/>
          <w:lang w:val="en-ID"/>
        </w:rPr>
        <w:t>Tafsiran</w:t>
      </w:r>
      <w:proofErr w:type="spellEnd"/>
      <w:r w:rsidRPr="006E36E4">
        <w:rPr>
          <w:rFonts w:ascii="Times New Roman" w:hAnsi="Times New Roman" w:cs="Times New Roman"/>
          <w:i/>
          <w:lang w:val="en-ID"/>
        </w:rPr>
        <w:t xml:space="preserve"> Roma</w:t>
      </w:r>
      <w:r w:rsidRPr="006E36E4">
        <w:rPr>
          <w:rFonts w:ascii="Times New Roman" w:hAnsi="Times New Roman" w:cs="Times New Roman"/>
          <w:lang w:val="en-ID"/>
        </w:rPr>
        <w:t xml:space="preserve">, </w:t>
      </w:r>
      <w:r w:rsidRPr="006E36E4">
        <w:rPr>
          <w:rFonts w:ascii="Times New Roman" w:hAnsi="Times New Roman" w:cs="Times New Roman"/>
        </w:rPr>
        <w:t>19.</w:t>
      </w:r>
    </w:p>
  </w:footnote>
  <w:footnote w:id="77">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sidRPr="006E36E4">
        <w:rPr>
          <w:rFonts w:ascii="Times New Roman" w:hAnsi="Times New Roman" w:cs="Times New Roman"/>
          <w:lang w:val="en-ID"/>
        </w:rPr>
        <w:t xml:space="preserve">End, </w:t>
      </w:r>
      <w:proofErr w:type="spellStart"/>
      <w:r w:rsidRPr="006E36E4">
        <w:rPr>
          <w:rFonts w:ascii="Times New Roman" w:hAnsi="Times New Roman" w:cs="Times New Roman"/>
          <w:i/>
          <w:lang w:val="en-ID"/>
        </w:rPr>
        <w:t>Tafsiran</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Alkitab</w:t>
      </w:r>
      <w:proofErr w:type="spellEnd"/>
      <w:r w:rsidRPr="006E36E4">
        <w:rPr>
          <w:rFonts w:ascii="Times New Roman" w:hAnsi="Times New Roman" w:cs="Times New Roman"/>
          <w:lang w:val="en-ID"/>
        </w:rPr>
        <w:t>, 40.</w:t>
      </w:r>
    </w:p>
  </w:footnote>
  <w:footnote w:id="78">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proofErr w:type="spellStart"/>
      <w:r w:rsidRPr="002834A2">
        <w:rPr>
          <w:rFonts w:ascii="Times New Roman" w:hAnsi="Times New Roman" w:cs="Times New Roman"/>
          <w:lang w:val="en-ID"/>
        </w:rPr>
        <w:t>Scherener</w:t>
      </w:r>
      <w:proofErr w:type="spellEnd"/>
      <w:r w:rsidRPr="002834A2">
        <w:rPr>
          <w:rFonts w:ascii="Times New Roman" w:hAnsi="Times New Roman" w:cs="Times New Roman"/>
          <w:lang w:val="en-ID"/>
        </w:rPr>
        <w:t xml:space="preserve">, </w:t>
      </w:r>
      <w:r w:rsidRPr="002834A2">
        <w:rPr>
          <w:rFonts w:ascii="Times New Roman" w:hAnsi="Times New Roman" w:cs="Times New Roman"/>
          <w:i/>
          <w:lang w:val="en-ID"/>
        </w:rPr>
        <w:t>Romans</w:t>
      </w:r>
      <w:r>
        <w:rPr>
          <w:rFonts w:ascii="Times New Roman" w:hAnsi="Times New Roman" w:cs="Times New Roman"/>
          <w:lang w:val="en-ID"/>
        </w:rPr>
        <w:t>,</w:t>
      </w:r>
      <w:r w:rsidRPr="006E36E4">
        <w:rPr>
          <w:rFonts w:ascii="Times New Roman" w:hAnsi="Times New Roman" w:cs="Times New Roman"/>
        </w:rPr>
        <w:t xml:space="preserve"> </w:t>
      </w:r>
      <w:r w:rsidRPr="006E36E4">
        <w:rPr>
          <w:rFonts w:ascii="Times New Roman" w:hAnsi="Times New Roman" w:cs="Times New Roman"/>
          <w:lang w:val="en-ID"/>
        </w:rPr>
        <w:t>347.</w:t>
      </w:r>
    </w:p>
  </w:footnote>
  <w:footnote w:id="79">
    <w:p w:rsidR="00D264FC" w:rsidRPr="00AF5A8B" w:rsidRDefault="00D264FC" w:rsidP="00303D92">
      <w:pPr>
        <w:spacing w:after="0" w:line="240" w:lineRule="auto"/>
        <w:jc w:val="both"/>
        <w:rPr>
          <w:rFonts w:ascii="Times New Roman" w:hAnsi="Times New Roman" w:cs="Times New Roman"/>
          <w:color w:val="FF0000"/>
          <w:lang w:val="en-ID"/>
        </w:rPr>
      </w:pPr>
      <w:r>
        <w:rPr>
          <w:rFonts w:ascii="Times New Roman" w:hAnsi="Times New Roman" w:cs="Times New Roman"/>
          <w:color w:val="FF0000"/>
        </w:rPr>
        <w:tab/>
      </w:r>
      <w:r w:rsidRPr="003A66D0">
        <w:rPr>
          <w:rStyle w:val="FootnoteReference"/>
          <w:rFonts w:ascii="Times New Roman" w:hAnsi="Times New Roman" w:cs="Times New Roman"/>
        </w:rPr>
        <w:footnoteRef/>
      </w:r>
      <w:r w:rsidRPr="00AF5A8B">
        <w:rPr>
          <w:rFonts w:ascii="Times New Roman" w:hAnsi="Times New Roman" w:cs="Times New Roman"/>
          <w:color w:val="FF0000"/>
        </w:rPr>
        <w:t xml:space="preserve"> </w:t>
      </w:r>
      <w:proofErr w:type="spellStart"/>
      <w:r w:rsidRPr="003A66D0">
        <w:rPr>
          <w:rFonts w:ascii="Times New Roman" w:eastAsia="Calibri" w:hAnsi="Times New Roman" w:cs="Times New Roman"/>
          <w:sz w:val="20"/>
          <w:szCs w:val="20"/>
          <w:lang w:val="en-ID"/>
        </w:rPr>
        <w:t>Wiersbe</w:t>
      </w:r>
      <w:proofErr w:type="spellEnd"/>
      <w:r w:rsidRPr="003A66D0">
        <w:rPr>
          <w:rFonts w:ascii="Times New Roman" w:eastAsia="Calibri" w:hAnsi="Times New Roman" w:cs="Times New Roman"/>
          <w:sz w:val="20"/>
          <w:szCs w:val="20"/>
          <w:lang w:val="en-ID"/>
        </w:rPr>
        <w:t xml:space="preserve"> W </w:t>
      </w:r>
      <w:proofErr w:type="spellStart"/>
      <w:r w:rsidRPr="003A66D0">
        <w:rPr>
          <w:rFonts w:ascii="Times New Roman" w:eastAsia="Calibri" w:hAnsi="Times New Roman" w:cs="Times New Roman"/>
          <w:sz w:val="20"/>
          <w:szCs w:val="20"/>
          <w:lang w:val="en-ID"/>
        </w:rPr>
        <w:t>Werren</w:t>
      </w:r>
      <w:proofErr w:type="spellEnd"/>
      <w:r w:rsidRPr="003A66D0">
        <w:rPr>
          <w:rFonts w:ascii="Times New Roman" w:eastAsia="Calibri" w:hAnsi="Times New Roman" w:cs="Times New Roman"/>
          <w:sz w:val="20"/>
          <w:szCs w:val="20"/>
          <w:lang w:val="en-ID"/>
        </w:rPr>
        <w:t xml:space="preserve">., </w:t>
      </w:r>
      <w:proofErr w:type="spellStart"/>
      <w:r w:rsidRPr="003A66D0">
        <w:rPr>
          <w:rFonts w:ascii="Times New Roman" w:eastAsia="Calibri" w:hAnsi="Times New Roman" w:cs="Times New Roman"/>
          <w:i/>
          <w:sz w:val="20"/>
          <w:szCs w:val="20"/>
          <w:lang w:val="en-ID"/>
        </w:rPr>
        <w:t>Benar</w:t>
      </w:r>
      <w:proofErr w:type="spellEnd"/>
      <w:r w:rsidRPr="003A66D0">
        <w:rPr>
          <w:rFonts w:ascii="Times New Roman" w:eastAsia="Calibri" w:hAnsi="Times New Roman" w:cs="Times New Roman"/>
          <w:i/>
          <w:sz w:val="20"/>
          <w:szCs w:val="20"/>
          <w:lang w:val="en-ID"/>
        </w:rPr>
        <w:t xml:space="preserve"> di </w:t>
      </w:r>
      <w:proofErr w:type="spellStart"/>
      <w:r w:rsidRPr="003A66D0">
        <w:rPr>
          <w:rFonts w:ascii="Times New Roman" w:eastAsia="Calibri" w:hAnsi="Times New Roman" w:cs="Times New Roman"/>
          <w:i/>
          <w:sz w:val="20"/>
          <w:szCs w:val="20"/>
          <w:lang w:val="en-ID"/>
        </w:rPr>
        <w:t>dalam</w:t>
      </w:r>
      <w:proofErr w:type="spellEnd"/>
      <w:r w:rsidRPr="003A66D0">
        <w:rPr>
          <w:rFonts w:ascii="Times New Roman" w:eastAsia="Calibri" w:hAnsi="Times New Roman" w:cs="Times New Roman"/>
          <w:i/>
          <w:sz w:val="20"/>
          <w:szCs w:val="20"/>
          <w:lang w:val="en-ID"/>
        </w:rPr>
        <w:t xml:space="preserve"> </w:t>
      </w:r>
      <w:proofErr w:type="spellStart"/>
      <w:r w:rsidRPr="003A66D0">
        <w:rPr>
          <w:rFonts w:ascii="Times New Roman" w:eastAsia="Calibri" w:hAnsi="Times New Roman" w:cs="Times New Roman"/>
          <w:i/>
          <w:sz w:val="20"/>
          <w:szCs w:val="20"/>
          <w:lang w:val="en-ID"/>
        </w:rPr>
        <w:t>Kristus</w:t>
      </w:r>
      <w:proofErr w:type="spellEnd"/>
      <w:r w:rsidRPr="003A66D0">
        <w:rPr>
          <w:rFonts w:ascii="Times New Roman" w:eastAsia="Calibri" w:hAnsi="Times New Roman" w:cs="Times New Roman"/>
          <w:sz w:val="20"/>
          <w:szCs w:val="20"/>
          <w:lang w:val="en-ID"/>
        </w:rPr>
        <w:t xml:space="preserve"> (Bandung: Yayasan Kalam </w:t>
      </w:r>
      <w:proofErr w:type="spellStart"/>
      <w:r w:rsidRPr="003A66D0">
        <w:rPr>
          <w:rFonts w:ascii="Times New Roman" w:eastAsia="Calibri" w:hAnsi="Times New Roman" w:cs="Times New Roman"/>
          <w:sz w:val="20"/>
          <w:szCs w:val="20"/>
          <w:lang w:val="en-ID"/>
        </w:rPr>
        <w:t>Hidup</w:t>
      </w:r>
      <w:proofErr w:type="spellEnd"/>
      <w:r w:rsidRPr="003A66D0">
        <w:rPr>
          <w:rFonts w:ascii="Times New Roman" w:eastAsia="Calibri" w:hAnsi="Times New Roman" w:cs="Times New Roman"/>
          <w:sz w:val="20"/>
          <w:szCs w:val="20"/>
          <w:lang w:val="en-ID"/>
        </w:rPr>
        <w:t xml:space="preserve"> 1991)</w:t>
      </w:r>
      <w:r>
        <w:rPr>
          <w:rFonts w:ascii="Times New Roman" w:eastAsia="Calibri" w:hAnsi="Times New Roman" w:cs="Times New Roman"/>
          <w:sz w:val="20"/>
          <w:szCs w:val="20"/>
          <w:lang w:val="en-ID"/>
        </w:rPr>
        <w:t>, 11.</w:t>
      </w:r>
    </w:p>
  </w:footnote>
  <w:footnote w:id="80">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proofErr w:type="spellStart"/>
      <w:r w:rsidRPr="002834A2">
        <w:rPr>
          <w:rFonts w:ascii="Times New Roman" w:hAnsi="Times New Roman" w:cs="Times New Roman"/>
          <w:lang w:val="en-ID"/>
        </w:rPr>
        <w:t>Scherener</w:t>
      </w:r>
      <w:proofErr w:type="spellEnd"/>
      <w:r w:rsidRPr="002834A2">
        <w:rPr>
          <w:rFonts w:ascii="Times New Roman" w:hAnsi="Times New Roman" w:cs="Times New Roman"/>
          <w:lang w:val="en-ID"/>
        </w:rPr>
        <w:t xml:space="preserve">, </w:t>
      </w:r>
      <w:r w:rsidRPr="002834A2">
        <w:rPr>
          <w:rFonts w:ascii="Times New Roman" w:hAnsi="Times New Roman" w:cs="Times New Roman"/>
          <w:i/>
          <w:lang w:val="en-ID"/>
        </w:rPr>
        <w:t>Romans</w:t>
      </w:r>
      <w:r>
        <w:rPr>
          <w:rFonts w:ascii="Times New Roman" w:hAnsi="Times New Roman" w:cs="Times New Roman"/>
          <w:lang w:val="en-ID"/>
        </w:rPr>
        <w:t>,</w:t>
      </w:r>
      <w:r w:rsidRPr="006E36E4">
        <w:rPr>
          <w:rFonts w:ascii="Times New Roman" w:hAnsi="Times New Roman" w:cs="Times New Roman"/>
        </w:rPr>
        <w:t xml:space="preserve"> </w:t>
      </w:r>
      <w:r w:rsidRPr="006E36E4">
        <w:rPr>
          <w:rFonts w:ascii="Times New Roman" w:hAnsi="Times New Roman" w:cs="Times New Roman"/>
          <w:lang w:val="en-ID"/>
        </w:rPr>
        <w:t>347.</w:t>
      </w:r>
    </w:p>
  </w:footnote>
  <w:footnote w:id="81">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proofErr w:type="spellStart"/>
      <w:r w:rsidRPr="002834A2">
        <w:rPr>
          <w:rFonts w:ascii="Times New Roman" w:hAnsi="Times New Roman" w:cs="Times New Roman"/>
          <w:lang w:val="en-ID"/>
        </w:rPr>
        <w:t>Scherener</w:t>
      </w:r>
      <w:proofErr w:type="spellEnd"/>
      <w:r w:rsidRPr="002834A2">
        <w:rPr>
          <w:rFonts w:ascii="Times New Roman" w:hAnsi="Times New Roman" w:cs="Times New Roman"/>
          <w:lang w:val="en-ID"/>
        </w:rPr>
        <w:t xml:space="preserve">, </w:t>
      </w:r>
      <w:r w:rsidRPr="002834A2">
        <w:rPr>
          <w:rFonts w:ascii="Times New Roman" w:hAnsi="Times New Roman" w:cs="Times New Roman"/>
          <w:i/>
          <w:lang w:val="en-ID"/>
        </w:rPr>
        <w:t>Romans</w:t>
      </w:r>
      <w:r>
        <w:rPr>
          <w:rFonts w:ascii="Times New Roman" w:hAnsi="Times New Roman" w:cs="Times New Roman"/>
          <w:lang w:val="en-ID"/>
        </w:rPr>
        <w:t>,</w:t>
      </w:r>
      <w:r w:rsidRPr="006E36E4">
        <w:rPr>
          <w:rFonts w:ascii="Times New Roman" w:hAnsi="Times New Roman" w:cs="Times New Roman"/>
        </w:rPr>
        <w:t xml:space="preserve"> </w:t>
      </w:r>
      <w:r w:rsidRPr="006E36E4">
        <w:rPr>
          <w:rFonts w:ascii="Times New Roman" w:hAnsi="Times New Roman" w:cs="Times New Roman"/>
          <w:lang w:val="en-ID"/>
        </w:rPr>
        <w:t>347.</w:t>
      </w:r>
    </w:p>
  </w:footnote>
  <w:footnote w:id="82">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sidRPr="006E36E4">
        <w:rPr>
          <w:rFonts w:ascii="Times New Roman" w:hAnsi="Times New Roman" w:cs="Times New Roman"/>
          <w:lang w:val="en-ID"/>
        </w:rPr>
        <w:t xml:space="preserve">End, </w:t>
      </w:r>
      <w:proofErr w:type="spellStart"/>
      <w:r w:rsidRPr="006E36E4">
        <w:rPr>
          <w:rFonts w:ascii="Times New Roman" w:hAnsi="Times New Roman" w:cs="Times New Roman"/>
          <w:i/>
          <w:lang w:val="en-ID"/>
        </w:rPr>
        <w:t>Tafsiran</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Alkitab</w:t>
      </w:r>
      <w:proofErr w:type="spellEnd"/>
      <w:r w:rsidRPr="006E36E4">
        <w:rPr>
          <w:rFonts w:ascii="Times New Roman" w:hAnsi="Times New Roman" w:cs="Times New Roman"/>
          <w:lang w:val="en-ID"/>
        </w:rPr>
        <w:t>, 40.</w:t>
      </w:r>
    </w:p>
    <w:p w:rsidR="00D264FC" w:rsidRPr="006E36E4" w:rsidRDefault="00D264FC" w:rsidP="00303D92">
      <w:pPr>
        <w:pStyle w:val="FootnoteText"/>
        <w:ind w:firstLine="720"/>
        <w:jc w:val="both"/>
        <w:rPr>
          <w:rFonts w:ascii="Times New Roman" w:hAnsi="Times New Roman" w:cs="Times New Roman"/>
          <w:lang w:val="en-ID"/>
        </w:rPr>
      </w:pPr>
      <w:proofErr w:type="spellStart"/>
      <w:r w:rsidRPr="006E36E4">
        <w:rPr>
          <w:rFonts w:ascii="Times New Roman" w:hAnsi="Times New Roman" w:cs="Times New Roman"/>
          <w:lang w:val="en-ID"/>
        </w:rPr>
        <w:t>Crafield</w:t>
      </w:r>
      <w:proofErr w:type="spellEnd"/>
      <w:r w:rsidRPr="006E36E4">
        <w:rPr>
          <w:rFonts w:ascii="Times New Roman" w:hAnsi="Times New Roman" w:cs="Times New Roman"/>
          <w:lang w:val="en-ID"/>
        </w:rPr>
        <w:t xml:space="preserve">, </w:t>
      </w:r>
      <w:proofErr w:type="gramStart"/>
      <w:r w:rsidRPr="006E36E4">
        <w:rPr>
          <w:rFonts w:ascii="Times New Roman" w:hAnsi="Times New Roman" w:cs="Times New Roman"/>
          <w:lang w:val="en-ID"/>
        </w:rPr>
        <w:t>78..</w:t>
      </w:r>
      <w:proofErr w:type="gramEnd"/>
      <w:r w:rsidRPr="006E36E4">
        <w:rPr>
          <w:rFonts w:ascii="Times New Roman" w:hAnsi="Times New Roman" w:cs="Times New Roman"/>
          <w:lang w:val="en-ID"/>
        </w:rPr>
        <w:t>, (</w:t>
      </w:r>
      <w:proofErr w:type="spellStart"/>
      <w:r w:rsidRPr="006E36E4">
        <w:rPr>
          <w:rFonts w:ascii="Times New Roman" w:hAnsi="Times New Roman" w:cs="Times New Roman"/>
          <w:lang w:val="en-ID"/>
        </w:rPr>
        <w:t>Lihatlah</w:t>
      </w:r>
      <w:proofErr w:type="spellEnd"/>
      <w:r w:rsidRPr="006E36E4">
        <w:rPr>
          <w:rFonts w:ascii="Times New Roman" w:hAnsi="Times New Roman" w:cs="Times New Roman"/>
          <w:lang w:val="en-ID"/>
        </w:rPr>
        <w:t xml:space="preserve">: 2 Kor. 5:2; 9:14; </w:t>
      </w:r>
      <w:proofErr w:type="spellStart"/>
      <w:r w:rsidRPr="006E36E4">
        <w:rPr>
          <w:rFonts w:ascii="Times New Roman" w:hAnsi="Times New Roman" w:cs="Times New Roman"/>
          <w:lang w:val="en-ID"/>
        </w:rPr>
        <w:t>Flp</w:t>
      </w:r>
      <w:proofErr w:type="spellEnd"/>
      <w:r w:rsidRPr="006E36E4">
        <w:rPr>
          <w:rFonts w:ascii="Times New Roman" w:hAnsi="Times New Roman" w:cs="Times New Roman"/>
          <w:lang w:val="en-ID"/>
        </w:rPr>
        <w:t xml:space="preserve">. 1:8; 2:26; 1 </w:t>
      </w:r>
      <w:proofErr w:type="spellStart"/>
      <w:r w:rsidRPr="006E36E4">
        <w:rPr>
          <w:rFonts w:ascii="Times New Roman" w:hAnsi="Times New Roman" w:cs="Times New Roman"/>
          <w:lang w:val="en-ID"/>
        </w:rPr>
        <w:t>Tes</w:t>
      </w:r>
      <w:proofErr w:type="spellEnd"/>
      <w:r w:rsidRPr="006E36E4">
        <w:rPr>
          <w:rFonts w:ascii="Times New Roman" w:hAnsi="Times New Roman" w:cs="Times New Roman"/>
          <w:lang w:val="en-ID"/>
        </w:rPr>
        <w:t>. 3:6 dan 2 Tim.</w:t>
      </w:r>
    </w:p>
  </w:footnote>
  <w:footnote w:id="83">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sidRPr="006E36E4">
        <w:rPr>
          <w:rFonts w:ascii="Times New Roman" w:hAnsi="Times New Roman" w:cs="Times New Roman"/>
          <w:lang w:val="en-ID"/>
        </w:rPr>
        <w:t xml:space="preserve">Dave </w:t>
      </w:r>
      <w:proofErr w:type="spellStart"/>
      <w:r w:rsidRPr="006E36E4">
        <w:rPr>
          <w:rFonts w:ascii="Times New Roman" w:hAnsi="Times New Roman" w:cs="Times New Roman"/>
          <w:lang w:val="en-ID"/>
        </w:rPr>
        <w:t>Hagelberg</w:t>
      </w:r>
      <w:proofErr w:type="spellEnd"/>
      <w:r w:rsidRPr="006E36E4">
        <w:rPr>
          <w:rFonts w:ascii="Times New Roman" w:hAnsi="Times New Roman" w:cs="Times New Roman"/>
          <w:lang w:val="en-ID"/>
        </w:rPr>
        <w:t>, 20: 1:4)</w:t>
      </w:r>
    </w:p>
  </w:footnote>
  <w:footnote w:id="84">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proofErr w:type="spellStart"/>
      <w:r w:rsidRPr="002834A2">
        <w:rPr>
          <w:rFonts w:ascii="Times New Roman" w:hAnsi="Times New Roman" w:cs="Times New Roman"/>
          <w:lang w:val="en-ID"/>
        </w:rPr>
        <w:t>Scherener</w:t>
      </w:r>
      <w:proofErr w:type="spellEnd"/>
      <w:r w:rsidRPr="002834A2">
        <w:rPr>
          <w:rFonts w:ascii="Times New Roman" w:hAnsi="Times New Roman" w:cs="Times New Roman"/>
          <w:lang w:val="en-ID"/>
        </w:rPr>
        <w:t xml:space="preserve">, </w:t>
      </w:r>
      <w:r w:rsidRPr="002834A2">
        <w:rPr>
          <w:rFonts w:ascii="Times New Roman" w:hAnsi="Times New Roman" w:cs="Times New Roman"/>
          <w:i/>
          <w:lang w:val="en-ID"/>
        </w:rPr>
        <w:t>Romans</w:t>
      </w:r>
      <w:r>
        <w:rPr>
          <w:rFonts w:ascii="Times New Roman" w:hAnsi="Times New Roman" w:cs="Times New Roman"/>
          <w:lang w:val="en-ID"/>
        </w:rPr>
        <w:t>,</w:t>
      </w:r>
      <w:r>
        <w:rPr>
          <w:rFonts w:ascii="Times New Roman" w:hAnsi="Times New Roman" w:cs="Times New Roman"/>
        </w:rPr>
        <w:t xml:space="preserve"> </w:t>
      </w:r>
      <w:r w:rsidRPr="006E36E4">
        <w:rPr>
          <w:rFonts w:ascii="Times New Roman" w:hAnsi="Times New Roman" w:cs="Times New Roman"/>
          <w:lang w:val="en-ID"/>
        </w:rPr>
        <w:t>347.</w:t>
      </w:r>
    </w:p>
  </w:footnote>
  <w:footnote w:id="85">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sidRPr="006E36E4">
        <w:rPr>
          <w:rFonts w:ascii="Times New Roman" w:hAnsi="Times New Roman" w:cs="Times New Roman"/>
          <w:lang w:val="en-ID"/>
        </w:rPr>
        <w:t xml:space="preserve">End, </w:t>
      </w:r>
      <w:proofErr w:type="spellStart"/>
      <w:r w:rsidRPr="006E36E4">
        <w:rPr>
          <w:rFonts w:ascii="Times New Roman" w:hAnsi="Times New Roman" w:cs="Times New Roman"/>
          <w:i/>
          <w:lang w:val="en-ID"/>
        </w:rPr>
        <w:t>Tafsiran</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Alkitab</w:t>
      </w:r>
      <w:proofErr w:type="spellEnd"/>
      <w:r w:rsidRPr="006E36E4">
        <w:rPr>
          <w:rFonts w:ascii="Times New Roman" w:hAnsi="Times New Roman" w:cs="Times New Roman"/>
          <w:i/>
          <w:lang w:val="en-ID"/>
        </w:rPr>
        <w:t>,</w:t>
      </w:r>
      <w:r w:rsidRPr="006E36E4">
        <w:rPr>
          <w:rFonts w:ascii="Times New Roman" w:hAnsi="Times New Roman" w:cs="Times New Roman"/>
          <w:lang w:val="en-ID"/>
        </w:rPr>
        <w:t xml:space="preserve"> 41.</w:t>
      </w:r>
    </w:p>
  </w:footnote>
  <w:footnote w:id="86">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proofErr w:type="spellStart"/>
      <w:r w:rsidRPr="002834A2">
        <w:rPr>
          <w:rFonts w:ascii="Times New Roman" w:hAnsi="Times New Roman" w:cs="Times New Roman"/>
          <w:lang w:val="en-ID"/>
        </w:rPr>
        <w:t>Scherener</w:t>
      </w:r>
      <w:proofErr w:type="spellEnd"/>
      <w:r w:rsidRPr="002834A2">
        <w:rPr>
          <w:rFonts w:ascii="Times New Roman" w:hAnsi="Times New Roman" w:cs="Times New Roman"/>
          <w:lang w:val="en-ID"/>
        </w:rPr>
        <w:t xml:space="preserve">, </w:t>
      </w:r>
      <w:r w:rsidRPr="002834A2">
        <w:rPr>
          <w:rFonts w:ascii="Times New Roman" w:hAnsi="Times New Roman" w:cs="Times New Roman"/>
          <w:i/>
          <w:lang w:val="en-ID"/>
        </w:rPr>
        <w:t>Romans</w:t>
      </w:r>
      <w:r>
        <w:rPr>
          <w:rFonts w:ascii="Times New Roman" w:hAnsi="Times New Roman" w:cs="Times New Roman"/>
          <w:lang w:val="en-ID"/>
        </w:rPr>
        <w:t>,</w:t>
      </w:r>
      <w:r w:rsidRPr="006E36E4">
        <w:rPr>
          <w:rFonts w:ascii="Times New Roman" w:hAnsi="Times New Roman" w:cs="Times New Roman"/>
        </w:rPr>
        <w:t xml:space="preserve"> </w:t>
      </w:r>
      <w:r w:rsidRPr="006E36E4">
        <w:rPr>
          <w:rFonts w:ascii="Times New Roman" w:hAnsi="Times New Roman" w:cs="Times New Roman"/>
          <w:lang w:val="en-ID"/>
        </w:rPr>
        <w:t xml:space="preserve">347. </w:t>
      </w:r>
    </w:p>
  </w:footnote>
  <w:footnote w:id="87">
    <w:p w:rsidR="00D264FC" w:rsidRPr="006E36E4" w:rsidRDefault="00D264FC" w:rsidP="008D3F94">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sidRPr="006E36E4">
        <w:rPr>
          <w:rFonts w:ascii="Times New Roman" w:hAnsi="Times New Roman" w:cs="Times New Roman"/>
          <w:lang w:val="en-ID"/>
        </w:rPr>
        <w:t xml:space="preserve">End, </w:t>
      </w:r>
      <w:proofErr w:type="spellStart"/>
      <w:r w:rsidRPr="006E36E4">
        <w:rPr>
          <w:rFonts w:ascii="Times New Roman" w:hAnsi="Times New Roman" w:cs="Times New Roman"/>
          <w:i/>
          <w:lang w:val="en-ID"/>
        </w:rPr>
        <w:t>Tafsiran</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Alkitab</w:t>
      </w:r>
      <w:proofErr w:type="spellEnd"/>
      <w:r w:rsidRPr="006E36E4">
        <w:rPr>
          <w:rFonts w:ascii="Times New Roman" w:hAnsi="Times New Roman" w:cs="Times New Roman"/>
          <w:lang w:val="en-ID"/>
        </w:rPr>
        <w:t>, 11.</w:t>
      </w:r>
    </w:p>
  </w:footnote>
  <w:footnote w:id="88">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proofErr w:type="spellStart"/>
      <w:r w:rsidRPr="002834A2">
        <w:rPr>
          <w:rFonts w:ascii="Times New Roman" w:hAnsi="Times New Roman" w:cs="Times New Roman"/>
          <w:lang w:val="en-ID"/>
        </w:rPr>
        <w:t>Scherener</w:t>
      </w:r>
      <w:proofErr w:type="spellEnd"/>
      <w:r w:rsidRPr="002834A2">
        <w:rPr>
          <w:rFonts w:ascii="Times New Roman" w:hAnsi="Times New Roman" w:cs="Times New Roman"/>
          <w:lang w:val="en-ID"/>
        </w:rPr>
        <w:t xml:space="preserve">, </w:t>
      </w:r>
      <w:r w:rsidRPr="002834A2">
        <w:rPr>
          <w:rFonts w:ascii="Times New Roman" w:hAnsi="Times New Roman" w:cs="Times New Roman"/>
          <w:i/>
          <w:lang w:val="en-ID"/>
        </w:rPr>
        <w:t>Romans</w:t>
      </w:r>
      <w:r>
        <w:rPr>
          <w:rFonts w:ascii="Times New Roman" w:hAnsi="Times New Roman" w:cs="Times New Roman"/>
          <w:lang w:val="en-ID"/>
        </w:rPr>
        <w:t>,</w:t>
      </w:r>
      <w:r w:rsidRPr="006E36E4">
        <w:rPr>
          <w:rFonts w:ascii="Times New Roman" w:hAnsi="Times New Roman" w:cs="Times New Roman"/>
        </w:rPr>
        <w:t xml:space="preserve"> </w:t>
      </w:r>
      <w:r w:rsidRPr="006E36E4">
        <w:rPr>
          <w:rFonts w:ascii="Times New Roman" w:hAnsi="Times New Roman" w:cs="Times New Roman"/>
          <w:lang w:val="en-ID"/>
        </w:rPr>
        <w:t>347</w:t>
      </w:r>
      <w:r>
        <w:rPr>
          <w:rFonts w:ascii="Times New Roman" w:hAnsi="Times New Roman" w:cs="Times New Roman"/>
          <w:lang w:val="en-ID"/>
        </w:rPr>
        <w:t>.</w:t>
      </w:r>
    </w:p>
  </w:footnote>
  <w:footnote w:id="89">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sidRPr="006E36E4">
        <w:rPr>
          <w:rFonts w:ascii="Times New Roman" w:hAnsi="Times New Roman" w:cs="Times New Roman"/>
          <w:lang w:val="en-ID"/>
        </w:rPr>
        <w:t xml:space="preserve">End, </w:t>
      </w:r>
      <w:proofErr w:type="spellStart"/>
      <w:r w:rsidRPr="006E36E4">
        <w:rPr>
          <w:rFonts w:ascii="Times New Roman" w:hAnsi="Times New Roman" w:cs="Times New Roman"/>
          <w:i/>
          <w:lang w:val="en-ID"/>
        </w:rPr>
        <w:t>Tafsiran</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Alkitab</w:t>
      </w:r>
      <w:proofErr w:type="spellEnd"/>
      <w:r w:rsidRPr="006E36E4">
        <w:rPr>
          <w:rFonts w:ascii="Times New Roman" w:hAnsi="Times New Roman" w:cs="Times New Roman"/>
          <w:lang w:val="en-ID"/>
        </w:rPr>
        <w:t>, 12.</w:t>
      </w:r>
    </w:p>
  </w:footnote>
  <w:footnote w:id="90">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proofErr w:type="spellStart"/>
      <w:r w:rsidRPr="002834A2">
        <w:rPr>
          <w:rFonts w:ascii="Times New Roman" w:hAnsi="Times New Roman" w:cs="Times New Roman"/>
          <w:lang w:val="en-ID"/>
        </w:rPr>
        <w:t>Scherener</w:t>
      </w:r>
      <w:proofErr w:type="spellEnd"/>
      <w:r w:rsidRPr="002834A2">
        <w:rPr>
          <w:rFonts w:ascii="Times New Roman" w:hAnsi="Times New Roman" w:cs="Times New Roman"/>
          <w:lang w:val="en-ID"/>
        </w:rPr>
        <w:t xml:space="preserve">, </w:t>
      </w:r>
      <w:r w:rsidRPr="002834A2">
        <w:rPr>
          <w:rFonts w:ascii="Times New Roman" w:hAnsi="Times New Roman" w:cs="Times New Roman"/>
          <w:i/>
          <w:lang w:val="en-ID"/>
        </w:rPr>
        <w:t>Romans</w:t>
      </w:r>
      <w:r>
        <w:rPr>
          <w:rFonts w:ascii="Times New Roman" w:hAnsi="Times New Roman" w:cs="Times New Roman"/>
          <w:lang w:val="en-ID"/>
        </w:rPr>
        <w:t>,</w:t>
      </w:r>
      <w:r w:rsidRPr="006E36E4">
        <w:rPr>
          <w:rFonts w:ascii="Times New Roman" w:hAnsi="Times New Roman" w:cs="Times New Roman"/>
        </w:rPr>
        <w:t xml:space="preserve"> </w:t>
      </w:r>
      <w:r w:rsidRPr="006E36E4">
        <w:rPr>
          <w:rFonts w:ascii="Times New Roman" w:hAnsi="Times New Roman" w:cs="Times New Roman"/>
          <w:lang w:val="en-ID"/>
        </w:rPr>
        <w:t>347</w:t>
      </w:r>
      <w:r>
        <w:rPr>
          <w:rFonts w:ascii="Times New Roman" w:hAnsi="Times New Roman" w:cs="Times New Roman"/>
          <w:lang w:val="en-ID"/>
        </w:rPr>
        <w:t>.</w:t>
      </w:r>
    </w:p>
  </w:footnote>
  <w:footnote w:id="91">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sidRPr="006E36E4">
        <w:rPr>
          <w:rFonts w:ascii="Times New Roman" w:hAnsi="Times New Roman" w:cs="Times New Roman"/>
          <w:lang w:val="en-ID"/>
        </w:rPr>
        <w:t xml:space="preserve">End, </w:t>
      </w:r>
      <w:proofErr w:type="spellStart"/>
      <w:r w:rsidRPr="006E36E4">
        <w:rPr>
          <w:rFonts w:ascii="Times New Roman" w:hAnsi="Times New Roman" w:cs="Times New Roman"/>
          <w:i/>
          <w:lang w:val="en-ID"/>
        </w:rPr>
        <w:t>Tafsiran</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Alkitab</w:t>
      </w:r>
      <w:proofErr w:type="spellEnd"/>
      <w:r w:rsidRPr="006E36E4">
        <w:rPr>
          <w:rFonts w:ascii="Times New Roman" w:hAnsi="Times New Roman" w:cs="Times New Roman"/>
          <w:lang w:val="en-ID"/>
        </w:rPr>
        <w:t>, 13.</w:t>
      </w:r>
    </w:p>
  </w:footnote>
  <w:footnote w:id="92">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proofErr w:type="spellStart"/>
      <w:r w:rsidRPr="002834A2">
        <w:rPr>
          <w:rFonts w:ascii="Times New Roman" w:hAnsi="Times New Roman" w:cs="Times New Roman"/>
          <w:lang w:val="en-ID"/>
        </w:rPr>
        <w:t>Scherener</w:t>
      </w:r>
      <w:proofErr w:type="spellEnd"/>
      <w:r w:rsidRPr="002834A2">
        <w:rPr>
          <w:rFonts w:ascii="Times New Roman" w:hAnsi="Times New Roman" w:cs="Times New Roman"/>
          <w:lang w:val="en-ID"/>
        </w:rPr>
        <w:t xml:space="preserve">, </w:t>
      </w:r>
      <w:r w:rsidRPr="002834A2">
        <w:rPr>
          <w:rFonts w:ascii="Times New Roman" w:hAnsi="Times New Roman" w:cs="Times New Roman"/>
          <w:i/>
          <w:lang w:val="en-ID"/>
        </w:rPr>
        <w:t>Romans</w:t>
      </w:r>
      <w:r>
        <w:rPr>
          <w:rFonts w:ascii="Times New Roman" w:hAnsi="Times New Roman" w:cs="Times New Roman"/>
          <w:lang w:val="en-ID"/>
        </w:rPr>
        <w:t>,</w:t>
      </w:r>
      <w:r w:rsidRPr="006E36E4">
        <w:rPr>
          <w:rFonts w:ascii="Times New Roman" w:hAnsi="Times New Roman" w:cs="Times New Roman"/>
          <w:lang w:val="en-ID"/>
        </w:rPr>
        <w:t xml:space="preserve"> 347</w:t>
      </w:r>
      <w:r>
        <w:rPr>
          <w:rFonts w:ascii="Times New Roman" w:hAnsi="Times New Roman" w:cs="Times New Roman"/>
          <w:lang w:val="en-ID"/>
        </w:rPr>
        <w:t>.</w:t>
      </w:r>
    </w:p>
  </w:footnote>
  <w:footnote w:id="93">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proofErr w:type="spellStart"/>
      <w:r w:rsidRPr="002834A2">
        <w:rPr>
          <w:rFonts w:ascii="Times New Roman" w:hAnsi="Times New Roman" w:cs="Times New Roman"/>
          <w:lang w:val="en-ID"/>
        </w:rPr>
        <w:t>Scherener</w:t>
      </w:r>
      <w:proofErr w:type="spellEnd"/>
      <w:r w:rsidRPr="002834A2">
        <w:rPr>
          <w:rFonts w:ascii="Times New Roman" w:hAnsi="Times New Roman" w:cs="Times New Roman"/>
          <w:lang w:val="en-ID"/>
        </w:rPr>
        <w:t xml:space="preserve">, </w:t>
      </w:r>
      <w:r w:rsidRPr="002834A2">
        <w:rPr>
          <w:rFonts w:ascii="Times New Roman" w:hAnsi="Times New Roman" w:cs="Times New Roman"/>
          <w:i/>
          <w:lang w:val="en-ID"/>
        </w:rPr>
        <w:t>Romans</w:t>
      </w:r>
      <w:r>
        <w:rPr>
          <w:rFonts w:ascii="Times New Roman" w:hAnsi="Times New Roman" w:cs="Times New Roman"/>
          <w:lang w:val="en-ID"/>
        </w:rPr>
        <w:t>,</w:t>
      </w:r>
      <w:r w:rsidRPr="006E36E4">
        <w:rPr>
          <w:rFonts w:ascii="Times New Roman" w:hAnsi="Times New Roman" w:cs="Times New Roman"/>
        </w:rPr>
        <w:t xml:space="preserve"> </w:t>
      </w:r>
      <w:r w:rsidRPr="006E36E4">
        <w:rPr>
          <w:rFonts w:ascii="Times New Roman" w:hAnsi="Times New Roman" w:cs="Times New Roman"/>
          <w:lang w:val="en-ID"/>
        </w:rPr>
        <w:t>347</w:t>
      </w:r>
      <w:r>
        <w:rPr>
          <w:rFonts w:ascii="Times New Roman" w:hAnsi="Times New Roman" w:cs="Times New Roman"/>
          <w:lang w:val="en-ID"/>
        </w:rPr>
        <w:t>.</w:t>
      </w:r>
    </w:p>
  </w:footnote>
  <w:footnote w:id="94">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lang w:val="en-ID"/>
        </w:rPr>
        <w:t xml:space="preserve"> End, </w:t>
      </w:r>
      <w:proofErr w:type="spellStart"/>
      <w:r w:rsidRPr="006E36E4">
        <w:rPr>
          <w:rFonts w:ascii="Times New Roman" w:hAnsi="Times New Roman" w:cs="Times New Roman"/>
          <w:i/>
          <w:lang w:val="en-ID"/>
        </w:rPr>
        <w:t>Tafsiran</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Alkitab</w:t>
      </w:r>
      <w:proofErr w:type="spellEnd"/>
      <w:r w:rsidRPr="006E36E4">
        <w:rPr>
          <w:rFonts w:ascii="Times New Roman" w:hAnsi="Times New Roman" w:cs="Times New Roman"/>
          <w:lang w:val="en-ID"/>
        </w:rPr>
        <w:t>, 44-45</w:t>
      </w:r>
      <w:r>
        <w:rPr>
          <w:rFonts w:ascii="Times New Roman" w:hAnsi="Times New Roman" w:cs="Times New Roman"/>
          <w:lang w:val="en-ID"/>
        </w:rPr>
        <w:t>.</w:t>
      </w:r>
    </w:p>
  </w:footnote>
  <w:footnote w:id="95">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proofErr w:type="spellStart"/>
      <w:r w:rsidRPr="002834A2">
        <w:rPr>
          <w:rFonts w:ascii="Times New Roman" w:hAnsi="Times New Roman" w:cs="Times New Roman"/>
          <w:lang w:val="en-ID"/>
        </w:rPr>
        <w:t>Scherener</w:t>
      </w:r>
      <w:proofErr w:type="spellEnd"/>
      <w:r w:rsidRPr="002834A2">
        <w:rPr>
          <w:rFonts w:ascii="Times New Roman" w:hAnsi="Times New Roman" w:cs="Times New Roman"/>
          <w:lang w:val="en-ID"/>
        </w:rPr>
        <w:t xml:space="preserve">, </w:t>
      </w:r>
      <w:r w:rsidRPr="002834A2">
        <w:rPr>
          <w:rFonts w:ascii="Times New Roman" w:hAnsi="Times New Roman" w:cs="Times New Roman"/>
          <w:i/>
          <w:lang w:val="en-ID"/>
        </w:rPr>
        <w:t>Romans</w:t>
      </w:r>
      <w:r>
        <w:rPr>
          <w:rFonts w:ascii="Times New Roman" w:hAnsi="Times New Roman" w:cs="Times New Roman"/>
          <w:lang w:val="en-ID"/>
        </w:rPr>
        <w:t>,</w:t>
      </w:r>
      <w:r w:rsidRPr="006E36E4">
        <w:rPr>
          <w:rFonts w:ascii="Times New Roman" w:hAnsi="Times New Roman" w:cs="Times New Roman"/>
        </w:rPr>
        <w:t xml:space="preserve"> </w:t>
      </w:r>
      <w:r w:rsidRPr="006E36E4">
        <w:rPr>
          <w:rFonts w:ascii="Times New Roman" w:hAnsi="Times New Roman" w:cs="Times New Roman"/>
          <w:lang w:val="en-ID"/>
        </w:rPr>
        <w:t>347</w:t>
      </w:r>
      <w:r>
        <w:rPr>
          <w:rFonts w:ascii="Times New Roman" w:hAnsi="Times New Roman" w:cs="Times New Roman"/>
          <w:lang w:val="en-ID"/>
        </w:rPr>
        <w:t>.</w:t>
      </w:r>
    </w:p>
  </w:footnote>
  <w:footnote w:id="96">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H</w:t>
      </w:r>
      <w:proofErr w:type="spellStart"/>
      <w:r w:rsidRPr="006E36E4">
        <w:rPr>
          <w:rFonts w:ascii="Times New Roman" w:hAnsi="Times New Roman" w:cs="Times New Roman"/>
          <w:lang w:val="en-ID"/>
        </w:rPr>
        <w:t>agelberg</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i/>
          <w:lang w:val="en-ID"/>
        </w:rPr>
        <w:t>Tafsiran</w:t>
      </w:r>
      <w:proofErr w:type="spellEnd"/>
      <w:r w:rsidRPr="006E36E4">
        <w:rPr>
          <w:rFonts w:ascii="Times New Roman" w:hAnsi="Times New Roman" w:cs="Times New Roman"/>
          <w:i/>
          <w:lang w:val="en-ID"/>
        </w:rPr>
        <w:t xml:space="preserve"> Roma</w:t>
      </w:r>
      <w:r w:rsidRPr="006E36E4">
        <w:rPr>
          <w:rFonts w:ascii="Times New Roman" w:hAnsi="Times New Roman" w:cs="Times New Roman"/>
          <w:lang w:val="en-ID"/>
        </w:rPr>
        <w:t>, 23.</w:t>
      </w:r>
    </w:p>
  </w:footnote>
  <w:footnote w:id="97">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proofErr w:type="spellStart"/>
      <w:r w:rsidRPr="002834A2">
        <w:rPr>
          <w:rFonts w:ascii="Times New Roman" w:hAnsi="Times New Roman" w:cs="Times New Roman"/>
          <w:lang w:val="en-ID"/>
        </w:rPr>
        <w:t>Scherener</w:t>
      </w:r>
      <w:proofErr w:type="spellEnd"/>
      <w:r w:rsidRPr="002834A2">
        <w:rPr>
          <w:rFonts w:ascii="Times New Roman" w:hAnsi="Times New Roman" w:cs="Times New Roman"/>
          <w:lang w:val="en-ID"/>
        </w:rPr>
        <w:t xml:space="preserve">, </w:t>
      </w:r>
      <w:r w:rsidRPr="002834A2">
        <w:rPr>
          <w:rFonts w:ascii="Times New Roman" w:hAnsi="Times New Roman" w:cs="Times New Roman"/>
          <w:i/>
          <w:lang w:val="en-ID"/>
        </w:rPr>
        <w:t>Romans</w:t>
      </w:r>
      <w:r>
        <w:rPr>
          <w:rFonts w:ascii="Times New Roman" w:hAnsi="Times New Roman" w:cs="Times New Roman"/>
          <w:lang w:val="en-ID"/>
        </w:rPr>
        <w:t>,</w:t>
      </w:r>
      <w:r w:rsidRPr="006E36E4">
        <w:rPr>
          <w:rFonts w:ascii="Times New Roman" w:hAnsi="Times New Roman" w:cs="Times New Roman"/>
        </w:rPr>
        <w:t xml:space="preserve"> </w:t>
      </w:r>
      <w:r w:rsidRPr="006E36E4">
        <w:rPr>
          <w:rFonts w:ascii="Times New Roman" w:hAnsi="Times New Roman" w:cs="Times New Roman"/>
          <w:lang w:val="en-ID"/>
        </w:rPr>
        <w:t>347</w:t>
      </w:r>
      <w:r>
        <w:rPr>
          <w:rFonts w:ascii="Times New Roman" w:hAnsi="Times New Roman" w:cs="Times New Roman"/>
          <w:lang w:val="en-ID"/>
        </w:rPr>
        <w:t>.</w:t>
      </w:r>
    </w:p>
  </w:footnote>
  <w:footnote w:id="98">
    <w:p w:rsidR="00D264FC" w:rsidRPr="00E70A4B" w:rsidRDefault="00D264FC" w:rsidP="00303D92">
      <w:pPr>
        <w:pStyle w:val="FootnoteText"/>
        <w:ind w:firstLine="720"/>
        <w:jc w:val="both"/>
        <w:rPr>
          <w:rFonts w:ascii="Times New Roman" w:hAnsi="Times New Roman" w:cs="Times New Roman"/>
          <w:color w:val="000000" w:themeColor="text1"/>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sidRPr="00E70A4B">
        <w:rPr>
          <w:rFonts w:ascii="Times New Roman" w:hAnsi="Times New Roman" w:cs="Times New Roman"/>
          <w:color w:val="000000" w:themeColor="text1"/>
          <w:lang w:val="en-ID"/>
        </w:rPr>
        <w:t xml:space="preserve">End, </w:t>
      </w:r>
      <w:proofErr w:type="spellStart"/>
      <w:r w:rsidRPr="00E70A4B">
        <w:rPr>
          <w:rFonts w:ascii="Times New Roman" w:hAnsi="Times New Roman" w:cs="Times New Roman"/>
          <w:i/>
          <w:color w:val="000000" w:themeColor="text1"/>
          <w:lang w:val="en-ID"/>
        </w:rPr>
        <w:t>Tafsiran</w:t>
      </w:r>
      <w:proofErr w:type="spellEnd"/>
      <w:r w:rsidRPr="00E70A4B">
        <w:rPr>
          <w:rFonts w:ascii="Times New Roman" w:hAnsi="Times New Roman" w:cs="Times New Roman"/>
          <w:i/>
          <w:color w:val="000000" w:themeColor="text1"/>
          <w:lang w:val="en-ID"/>
        </w:rPr>
        <w:t xml:space="preserve"> </w:t>
      </w:r>
      <w:proofErr w:type="spellStart"/>
      <w:r w:rsidRPr="00E70A4B">
        <w:rPr>
          <w:rFonts w:ascii="Times New Roman" w:hAnsi="Times New Roman" w:cs="Times New Roman"/>
          <w:i/>
          <w:color w:val="000000" w:themeColor="text1"/>
          <w:lang w:val="en-ID"/>
        </w:rPr>
        <w:t>Alkitab</w:t>
      </w:r>
      <w:proofErr w:type="spellEnd"/>
      <w:r w:rsidRPr="00E70A4B">
        <w:rPr>
          <w:rFonts w:ascii="Times New Roman" w:hAnsi="Times New Roman" w:cs="Times New Roman"/>
          <w:color w:val="000000" w:themeColor="text1"/>
          <w:lang w:val="en-ID"/>
        </w:rPr>
        <w:t xml:space="preserve">, </w:t>
      </w:r>
      <w:r>
        <w:rPr>
          <w:rFonts w:ascii="Times New Roman" w:hAnsi="Times New Roman" w:cs="Times New Roman"/>
          <w:color w:val="000000" w:themeColor="text1"/>
          <w:lang w:val="en-ID"/>
        </w:rPr>
        <w:t>46.</w:t>
      </w:r>
    </w:p>
  </w:footnote>
  <w:footnote w:id="99">
    <w:p w:rsidR="00D264FC" w:rsidRPr="006E36E4" w:rsidRDefault="00D264FC" w:rsidP="00303D92">
      <w:pPr>
        <w:spacing w:after="0" w:line="240" w:lineRule="auto"/>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sidRPr="00295893">
        <w:rPr>
          <w:rFonts w:ascii="Times New Roman" w:eastAsia="Calibri" w:hAnsi="Times New Roman" w:cs="Times New Roman"/>
          <w:sz w:val="20"/>
          <w:szCs w:val="20"/>
          <w:lang w:val="en-ID"/>
        </w:rPr>
        <w:t xml:space="preserve">Barbara, </w:t>
      </w:r>
      <w:proofErr w:type="spellStart"/>
      <w:r w:rsidRPr="00295893">
        <w:rPr>
          <w:rFonts w:ascii="Times New Roman" w:eastAsia="Calibri" w:hAnsi="Times New Roman" w:cs="Times New Roman"/>
          <w:i/>
          <w:sz w:val="20"/>
          <w:szCs w:val="20"/>
          <w:lang w:val="en-ID"/>
        </w:rPr>
        <w:t>Analitical</w:t>
      </w:r>
      <w:proofErr w:type="spellEnd"/>
      <w:r w:rsidRPr="00295893">
        <w:rPr>
          <w:rFonts w:ascii="Times New Roman" w:eastAsia="Calibri" w:hAnsi="Times New Roman" w:cs="Times New Roman"/>
          <w:i/>
          <w:sz w:val="20"/>
          <w:szCs w:val="20"/>
          <w:lang w:val="en-ID"/>
        </w:rPr>
        <w:t xml:space="preserve"> Greek New Testament</w:t>
      </w:r>
      <w:r>
        <w:rPr>
          <w:rFonts w:ascii="Times New Roman" w:eastAsia="Calibri" w:hAnsi="Times New Roman" w:cs="Times New Roman"/>
          <w:i/>
          <w:sz w:val="20"/>
          <w:szCs w:val="20"/>
          <w:lang w:val="en-ID"/>
        </w:rPr>
        <w:t>,</w:t>
      </w:r>
      <w:r>
        <w:rPr>
          <w:rFonts w:ascii="Times New Roman" w:eastAsia="Calibri" w:hAnsi="Times New Roman" w:cs="Times New Roman"/>
          <w:sz w:val="24"/>
          <w:szCs w:val="24"/>
          <w:lang w:val="en-ID"/>
        </w:rPr>
        <w:t xml:space="preserve"> </w:t>
      </w:r>
      <w:r w:rsidRPr="006E36E4">
        <w:rPr>
          <w:rFonts w:ascii="Times New Roman" w:hAnsi="Times New Roman" w:cs="Times New Roman"/>
        </w:rPr>
        <w:t>470.</w:t>
      </w:r>
    </w:p>
  </w:footnote>
  <w:footnote w:id="100">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proofErr w:type="spellStart"/>
      <w:r w:rsidRPr="002834A2">
        <w:rPr>
          <w:rFonts w:ascii="Times New Roman" w:hAnsi="Times New Roman" w:cs="Times New Roman"/>
          <w:lang w:val="en-ID"/>
        </w:rPr>
        <w:t>Scherener</w:t>
      </w:r>
      <w:proofErr w:type="spellEnd"/>
      <w:r w:rsidRPr="002834A2">
        <w:rPr>
          <w:rFonts w:ascii="Times New Roman" w:hAnsi="Times New Roman" w:cs="Times New Roman"/>
          <w:lang w:val="en-ID"/>
        </w:rPr>
        <w:t xml:space="preserve">, </w:t>
      </w:r>
      <w:r w:rsidRPr="002834A2">
        <w:rPr>
          <w:rFonts w:ascii="Times New Roman" w:hAnsi="Times New Roman" w:cs="Times New Roman"/>
          <w:i/>
          <w:lang w:val="en-ID"/>
        </w:rPr>
        <w:t>Romans</w:t>
      </w:r>
      <w:r>
        <w:rPr>
          <w:rFonts w:ascii="Times New Roman" w:hAnsi="Times New Roman" w:cs="Times New Roman"/>
          <w:lang w:val="en-ID"/>
        </w:rPr>
        <w:t>,</w:t>
      </w:r>
      <w:r w:rsidRPr="006E36E4">
        <w:rPr>
          <w:rFonts w:ascii="Times New Roman" w:hAnsi="Times New Roman" w:cs="Times New Roman"/>
        </w:rPr>
        <w:t xml:space="preserve"> </w:t>
      </w:r>
      <w:r w:rsidRPr="006E36E4">
        <w:rPr>
          <w:rFonts w:ascii="Times New Roman" w:hAnsi="Times New Roman" w:cs="Times New Roman"/>
          <w:lang w:val="en-ID"/>
        </w:rPr>
        <w:t>347</w:t>
      </w:r>
      <w:r>
        <w:rPr>
          <w:rFonts w:ascii="Times New Roman" w:hAnsi="Times New Roman" w:cs="Times New Roman"/>
          <w:lang w:val="en-ID"/>
        </w:rPr>
        <w:t>.</w:t>
      </w:r>
    </w:p>
  </w:footnote>
  <w:footnote w:id="101">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sidRPr="006E36E4">
        <w:rPr>
          <w:rFonts w:ascii="Times New Roman" w:hAnsi="Times New Roman" w:cs="Times New Roman"/>
          <w:lang w:val="en-ID"/>
        </w:rPr>
        <w:t xml:space="preserve">End, </w:t>
      </w:r>
      <w:proofErr w:type="spellStart"/>
      <w:r w:rsidRPr="006E36E4">
        <w:rPr>
          <w:rFonts w:ascii="Times New Roman" w:hAnsi="Times New Roman" w:cs="Times New Roman"/>
          <w:i/>
          <w:lang w:val="en-ID"/>
        </w:rPr>
        <w:t>Tafsiran</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Alkitab</w:t>
      </w:r>
      <w:proofErr w:type="spellEnd"/>
      <w:r w:rsidRPr="006E36E4">
        <w:rPr>
          <w:rFonts w:ascii="Times New Roman" w:hAnsi="Times New Roman" w:cs="Times New Roman"/>
          <w:lang w:val="en-ID"/>
        </w:rPr>
        <w:t xml:space="preserve">, </w:t>
      </w:r>
      <w:r>
        <w:rPr>
          <w:rFonts w:ascii="Times New Roman" w:hAnsi="Times New Roman" w:cs="Times New Roman"/>
          <w:lang w:val="en-ID"/>
        </w:rPr>
        <w:t>46</w:t>
      </w:r>
    </w:p>
  </w:footnote>
  <w:footnote w:id="102">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proofErr w:type="spellStart"/>
      <w:r w:rsidRPr="002834A2">
        <w:rPr>
          <w:rFonts w:ascii="Times New Roman" w:hAnsi="Times New Roman" w:cs="Times New Roman"/>
          <w:lang w:val="en-ID"/>
        </w:rPr>
        <w:t>Scherener</w:t>
      </w:r>
      <w:proofErr w:type="spellEnd"/>
      <w:r w:rsidRPr="002834A2">
        <w:rPr>
          <w:rFonts w:ascii="Times New Roman" w:hAnsi="Times New Roman" w:cs="Times New Roman"/>
          <w:lang w:val="en-ID"/>
        </w:rPr>
        <w:t xml:space="preserve">, </w:t>
      </w:r>
      <w:r w:rsidRPr="002834A2">
        <w:rPr>
          <w:rFonts w:ascii="Times New Roman" w:hAnsi="Times New Roman" w:cs="Times New Roman"/>
          <w:i/>
          <w:lang w:val="en-ID"/>
        </w:rPr>
        <w:t>Romans</w:t>
      </w:r>
      <w:r>
        <w:rPr>
          <w:rFonts w:ascii="Times New Roman" w:hAnsi="Times New Roman" w:cs="Times New Roman"/>
          <w:lang w:val="en-ID"/>
        </w:rPr>
        <w:t>,</w:t>
      </w:r>
      <w:r w:rsidRPr="006E36E4">
        <w:rPr>
          <w:rFonts w:ascii="Times New Roman" w:hAnsi="Times New Roman" w:cs="Times New Roman"/>
        </w:rPr>
        <w:t xml:space="preserve"> </w:t>
      </w:r>
      <w:r w:rsidRPr="006E36E4">
        <w:rPr>
          <w:rFonts w:ascii="Times New Roman" w:hAnsi="Times New Roman" w:cs="Times New Roman"/>
          <w:lang w:val="en-ID"/>
        </w:rPr>
        <w:t>347</w:t>
      </w:r>
      <w:r>
        <w:rPr>
          <w:rFonts w:ascii="Times New Roman" w:hAnsi="Times New Roman" w:cs="Times New Roman"/>
          <w:lang w:val="en-ID"/>
        </w:rPr>
        <w:t>.</w:t>
      </w:r>
    </w:p>
  </w:footnote>
  <w:footnote w:id="103">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sidRPr="006E36E4">
        <w:rPr>
          <w:rFonts w:ascii="Times New Roman" w:hAnsi="Times New Roman" w:cs="Times New Roman"/>
          <w:lang w:val="en-ID"/>
        </w:rPr>
        <w:t xml:space="preserve">End, </w:t>
      </w:r>
      <w:proofErr w:type="spellStart"/>
      <w:r w:rsidRPr="006E36E4">
        <w:rPr>
          <w:rFonts w:ascii="Times New Roman" w:hAnsi="Times New Roman" w:cs="Times New Roman"/>
          <w:i/>
          <w:lang w:val="en-ID"/>
        </w:rPr>
        <w:t>Tafsiran</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Alkitab</w:t>
      </w:r>
      <w:proofErr w:type="spellEnd"/>
      <w:r>
        <w:rPr>
          <w:rFonts w:ascii="Times New Roman" w:hAnsi="Times New Roman" w:cs="Times New Roman"/>
          <w:lang w:val="en-ID"/>
        </w:rPr>
        <w:t>, 46.</w:t>
      </w:r>
    </w:p>
  </w:footnote>
  <w:footnote w:id="104">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proofErr w:type="spellStart"/>
      <w:r w:rsidRPr="002834A2">
        <w:rPr>
          <w:rFonts w:ascii="Times New Roman" w:hAnsi="Times New Roman" w:cs="Times New Roman"/>
          <w:lang w:val="en-ID"/>
        </w:rPr>
        <w:t>Scherener</w:t>
      </w:r>
      <w:proofErr w:type="spellEnd"/>
      <w:r w:rsidRPr="002834A2">
        <w:rPr>
          <w:rFonts w:ascii="Times New Roman" w:hAnsi="Times New Roman" w:cs="Times New Roman"/>
          <w:lang w:val="en-ID"/>
        </w:rPr>
        <w:t xml:space="preserve">, </w:t>
      </w:r>
      <w:r w:rsidRPr="002834A2">
        <w:rPr>
          <w:rFonts w:ascii="Times New Roman" w:hAnsi="Times New Roman" w:cs="Times New Roman"/>
          <w:i/>
          <w:lang w:val="en-ID"/>
        </w:rPr>
        <w:t>Romans</w:t>
      </w:r>
      <w:r>
        <w:rPr>
          <w:rFonts w:ascii="Times New Roman" w:hAnsi="Times New Roman" w:cs="Times New Roman"/>
          <w:lang w:val="en-ID"/>
        </w:rPr>
        <w:t>,</w:t>
      </w:r>
      <w:r w:rsidRPr="006E36E4">
        <w:rPr>
          <w:rFonts w:ascii="Times New Roman" w:hAnsi="Times New Roman" w:cs="Times New Roman"/>
        </w:rPr>
        <w:t xml:space="preserve"> </w:t>
      </w:r>
      <w:r w:rsidRPr="006E36E4">
        <w:rPr>
          <w:rFonts w:ascii="Times New Roman" w:hAnsi="Times New Roman" w:cs="Times New Roman"/>
          <w:lang w:val="en-ID"/>
        </w:rPr>
        <w:t>347</w:t>
      </w:r>
      <w:r>
        <w:rPr>
          <w:rFonts w:ascii="Times New Roman" w:hAnsi="Times New Roman" w:cs="Times New Roman"/>
          <w:lang w:val="en-ID"/>
        </w:rPr>
        <w:t>.</w:t>
      </w:r>
    </w:p>
  </w:footnote>
  <w:footnote w:id="105">
    <w:p w:rsidR="00D264FC" w:rsidRPr="0088608F" w:rsidRDefault="00D264FC" w:rsidP="00303D92">
      <w:pPr>
        <w:spacing w:after="0" w:line="240" w:lineRule="auto"/>
        <w:jc w:val="both"/>
        <w:rPr>
          <w:rFonts w:ascii="Times New Roman" w:hAnsi="Times New Roman" w:cs="Times New Roman"/>
          <w:sz w:val="20"/>
          <w:szCs w:val="20"/>
          <w:lang w:val="en-ID"/>
        </w:rPr>
      </w:pPr>
      <w:r>
        <w:rPr>
          <w:rFonts w:ascii="Times New Roman" w:hAnsi="Times New Roman" w:cs="Times New Roman"/>
        </w:rPr>
        <w:tab/>
      </w:r>
      <w:r w:rsidRPr="0088608F">
        <w:rPr>
          <w:rStyle w:val="FootnoteReference"/>
          <w:rFonts w:ascii="Times New Roman" w:hAnsi="Times New Roman" w:cs="Times New Roman"/>
        </w:rPr>
        <w:footnoteRef/>
      </w:r>
      <w:r w:rsidRPr="0088608F">
        <w:rPr>
          <w:rFonts w:ascii="Times New Roman" w:hAnsi="Times New Roman" w:cs="Times New Roman"/>
          <w:sz w:val="20"/>
          <w:szCs w:val="20"/>
        </w:rPr>
        <w:t xml:space="preserve"> </w:t>
      </w:r>
      <w:proofErr w:type="spellStart"/>
      <w:r w:rsidRPr="0088608F">
        <w:rPr>
          <w:rFonts w:ascii="Times New Roman" w:eastAsia="Calibri" w:hAnsi="Times New Roman" w:cs="Times New Roman"/>
          <w:sz w:val="20"/>
          <w:szCs w:val="20"/>
          <w:lang w:val="en-ID"/>
        </w:rPr>
        <w:t>Wiersbe</w:t>
      </w:r>
      <w:proofErr w:type="spellEnd"/>
      <w:r w:rsidRPr="0088608F">
        <w:rPr>
          <w:rFonts w:ascii="Times New Roman" w:eastAsia="Calibri" w:hAnsi="Times New Roman" w:cs="Times New Roman"/>
          <w:sz w:val="20"/>
          <w:szCs w:val="20"/>
          <w:lang w:val="en-ID"/>
        </w:rPr>
        <w:t xml:space="preserve"> W </w:t>
      </w:r>
      <w:proofErr w:type="spellStart"/>
      <w:r w:rsidRPr="0088608F">
        <w:rPr>
          <w:rFonts w:ascii="Times New Roman" w:eastAsia="Calibri" w:hAnsi="Times New Roman" w:cs="Times New Roman"/>
          <w:sz w:val="20"/>
          <w:szCs w:val="20"/>
          <w:lang w:val="en-ID"/>
        </w:rPr>
        <w:t>Werren</w:t>
      </w:r>
      <w:proofErr w:type="spellEnd"/>
      <w:r w:rsidRPr="0088608F">
        <w:rPr>
          <w:rFonts w:ascii="Times New Roman" w:eastAsia="Calibri" w:hAnsi="Times New Roman" w:cs="Times New Roman"/>
          <w:sz w:val="20"/>
          <w:szCs w:val="20"/>
          <w:lang w:val="en-ID"/>
        </w:rPr>
        <w:t xml:space="preserve">., </w:t>
      </w:r>
      <w:proofErr w:type="spellStart"/>
      <w:r w:rsidRPr="0088608F">
        <w:rPr>
          <w:rFonts w:ascii="Times New Roman" w:eastAsia="Calibri" w:hAnsi="Times New Roman" w:cs="Times New Roman"/>
          <w:i/>
          <w:sz w:val="20"/>
          <w:szCs w:val="20"/>
          <w:lang w:val="en-ID"/>
        </w:rPr>
        <w:t>Benar</w:t>
      </w:r>
      <w:proofErr w:type="spellEnd"/>
      <w:r w:rsidRPr="0088608F">
        <w:rPr>
          <w:rFonts w:ascii="Times New Roman" w:eastAsia="Calibri" w:hAnsi="Times New Roman" w:cs="Times New Roman"/>
          <w:i/>
          <w:sz w:val="20"/>
          <w:szCs w:val="20"/>
          <w:lang w:val="en-ID"/>
        </w:rPr>
        <w:t xml:space="preserve"> di </w:t>
      </w:r>
      <w:proofErr w:type="spellStart"/>
      <w:r w:rsidRPr="0088608F">
        <w:rPr>
          <w:rFonts w:ascii="Times New Roman" w:eastAsia="Calibri" w:hAnsi="Times New Roman" w:cs="Times New Roman"/>
          <w:i/>
          <w:sz w:val="20"/>
          <w:szCs w:val="20"/>
          <w:lang w:val="en-ID"/>
        </w:rPr>
        <w:t>dalam</w:t>
      </w:r>
      <w:proofErr w:type="spellEnd"/>
      <w:r w:rsidRPr="0088608F">
        <w:rPr>
          <w:rFonts w:ascii="Times New Roman" w:eastAsia="Calibri" w:hAnsi="Times New Roman" w:cs="Times New Roman"/>
          <w:i/>
          <w:sz w:val="20"/>
          <w:szCs w:val="20"/>
          <w:lang w:val="en-ID"/>
        </w:rPr>
        <w:t xml:space="preserve"> </w:t>
      </w:r>
      <w:proofErr w:type="spellStart"/>
      <w:r w:rsidRPr="0088608F">
        <w:rPr>
          <w:rFonts w:ascii="Times New Roman" w:eastAsia="Calibri" w:hAnsi="Times New Roman" w:cs="Times New Roman"/>
          <w:i/>
          <w:sz w:val="20"/>
          <w:szCs w:val="20"/>
          <w:lang w:val="en-ID"/>
        </w:rPr>
        <w:t>Kristus</w:t>
      </w:r>
      <w:proofErr w:type="spellEnd"/>
      <w:r w:rsidRPr="0088608F">
        <w:rPr>
          <w:rFonts w:ascii="Times New Roman" w:eastAsia="Calibri" w:hAnsi="Times New Roman" w:cs="Times New Roman"/>
          <w:sz w:val="20"/>
          <w:szCs w:val="20"/>
          <w:lang w:val="en-ID"/>
        </w:rPr>
        <w:t xml:space="preserve"> (Bandung: Yayasan Kalam </w:t>
      </w:r>
      <w:proofErr w:type="spellStart"/>
      <w:r w:rsidRPr="0088608F">
        <w:rPr>
          <w:rFonts w:ascii="Times New Roman" w:eastAsia="Calibri" w:hAnsi="Times New Roman" w:cs="Times New Roman"/>
          <w:sz w:val="20"/>
          <w:szCs w:val="20"/>
          <w:lang w:val="en-ID"/>
        </w:rPr>
        <w:t>Hidup</w:t>
      </w:r>
      <w:proofErr w:type="spellEnd"/>
      <w:r w:rsidRPr="0088608F">
        <w:rPr>
          <w:rFonts w:ascii="Times New Roman" w:eastAsia="Calibri" w:hAnsi="Times New Roman" w:cs="Times New Roman"/>
          <w:sz w:val="20"/>
          <w:szCs w:val="20"/>
          <w:lang w:val="en-ID"/>
        </w:rPr>
        <w:t xml:space="preserve"> 1991)</w:t>
      </w:r>
      <w:r>
        <w:rPr>
          <w:rFonts w:ascii="Times New Roman" w:eastAsia="Calibri" w:hAnsi="Times New Roman" w:cs="Times New Roman"/>
          <w:sz w:val="20"/>
          <w:szCs w:val="20"/>
          <w:lang w:val="en-ID"/>
        </w:rPr>
        <w:t xml:space="preserve">, </w:t>
      </w:r>
      <w:r w:rsidRPr="0088608F">
        <w:rPr>
          <w:rFonts w:ascii="Times New Roman" w:hAnsi="Times New Roman" w:cs="Times New Roman"/>
          <w:sz w:val="20"/>
          <w:szCs w:val="20"/>
          <w:lang w:val="en-ID"/>
        </w:rPr>
        <w:t>12.</w:t>
      </w:r>
    </w:p>
  </w:footnote>
  <w:footnote w:id="106">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sidRPr="00756710">
        <w:rPr>
          <w:rFonts w:ascii="Times New Roman" w:hAnsi="Times New Roman" w:cs="Times New Roman"/>
          <w:color w:val="000000" w:themeColor="text1"/>
          <w:lang w:val="en-ID"/>
        </w:rPr>
        <w:t>End</w:t>
      </w:r>
      <w:r w:rsidRPr="007F0729">
        <w:rPr>
          <w:rFonts w:ascii="Times New Roman" w:hAnsi="Times New Roman" w:cs="Times New Roman"/>
          <w:i/>
          <w:color w:val="000000" w:themeColor="text1"/>
          <w:lang w:val="en-ID"/>
        </w:rPr>
        <w:t xml:space="preserve">, </w:t>
      </w:r>
      <w:proofErr w:type="spellStart"/>
      <w:r w:rsidRPr="007F0729">
        <w:rPr>
          <w:rFonts w:ascii="Times New Roman" w:hAnsi="Times New Roman" w:cs="Times New Roman"/>
          <w:i/>
          <w:color w:val="000000" w:themeColor="text1"/>
          <w:lang w:val="en-ID"/>
        </w:rPr>
        <w:t>Tafsiran</w:t>
      </w:r>
      <w:proofErr w:type="spellEnd"/>
      <w:r w:rsidRPr="007F0729">
        <w:rPr>
          <w:rFonts w:ascii="Times New Roman" w:hAnsi="Times New Roman" w:cs="Times New Roman"/>
          <w:i/>
          <w:color w:val="000000" w:themeColor="text1"/>
          <w:lang w:val="en-ID"/>
        </w:rPr>
        <w:t xml:space="preserve"> </w:t>
      </w:r>
      <w:proofErr w:type="spellStart"/>
      <w:r w:rsidRPr="007F0729">
        <w:rPr>
          <w:rFonts w:ascii="Times New Roman" w:hAnsi="Times New Roman" w:cs="Times New Roman"/>
          <w:i/>
          <w:color w:val="000000" w:themeColor="text1"/>
          <w:lang w:val="en-ID"/>
        </w:rPr>
        <w:t>Alkitab</w:t>
      </w:r>
      <w:proofErr w:type="spellEnd"/>
      <w:r w:rsidRPr="007F0729">
        <w:rPr>
          <w:rFonts w:ascii="Times New Roman" w:hAnsi="Times New Roman" w:cs="Times New Roman"/>
          <w:i/>
          <w:color w:val="000000" w:themeColor="text1"/>
          <w:lang w:val="en-ID"/>
        </w:rPr>
        <w:t>,</w:t>
      </w:r>
      <w:r w:rsidRPr="007F0729">
        <w:rPr>
          <w:rFonts w:ascii="Times New Roman" w:hAnsi="Times New Roman" w:cs="Times New Roman"/>
          <w:color w:val="000000" w:themeColor="text1"/>
          <w:lang w:val="en-ID"/>
        </w:rPr>
        <w:t xml:space="preserve"> </w:t>
      </w:r>
      <w:r>
        <w:rPr>
          <w:rFonts w:ascii="Times New Roman" w:hAnsi="Times New Roman" w:cs="Times New Roman"/>
          <w:color w:val="000000" w:themeColor="text1"/>
          <w:lang w:val="en-ID"/>
        </w:rPr>
        <w:t>45.</w:t>
      </w:r>
    </w:p>
    <w:p w:rsidR="00D264FC" w:rsidRPr="006E36E4" w:rsidRDefault="00D264FC" w:rsidP="00303D92">
      <w:pPr>
        <w:pStyle w:val="FootnoteText"/>
        <w:ind w:firstLine="720"/>
        <w:jc w:val="both"/>
        <w:rPr>
          <w:rFonts w:ascii="Times New Roman" w:hAnsi="Times New Roman" w:cs="Times New Roman"/>
          <w:lang w:val="en-ID"/>
        </w:rPr>
      </w:pPr>
      <w:proofErr w:type="spellStart"/>
      <w:r w:rsidRPr="006E36E4">
        <w:rPr>
          <w:rFonts w:ascii="Times New Roman" w:hAnsi="Times New Roman" w:cs="Times New Roman"/>
          <w:lang w:val="en-ID"/>
        </w:rPr>
        <w:t>Catatan</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Bangsa-bangsa</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artinya</w:t>
      </w:r>
      <w:proofErr w:type="spellEnd"/>
      <w:r w:rsidRPr="006E36E4">
        <w:rPr>
          <w:rFonts w:ascii="Times New Roman" w:hAnsi="Times New Roman" w:cs="Times New Roman"/>
          <w:lang w:val="en-ID"/>
        </w:rPr>
        <w:t xml:space="preserve"> orang </w:t>
      </w:r>
      <w:proofErr w:type="spellStart"/>
      <w:r w:rsidRPr="006E36E4">
        <w:rPr>
          <w:rFonts w:ascii="Times New Roman" w:hAnsi="Times New Roman" w:cs="Times New Roman"/>
          <w:lang w:val="en-ID"/>
        </w:rPr>
        <w:t>Yuani</w:t>
      </w:r>
      <w:proofErr w:type="spellEnd"/>
      <w:r w:rsidRPr="006E36E4">
        <w:rPr>
          <w:rFonts w:ascii="Times New Roman" w:hAnsi="Times New Roman" w:cs="Times New Roman"/>
          <w:lang w:val="en-ID"/>
        </w:rPr>
        <w:t xml:space="preserve"> dan </w:t>
      </w:r>
      <w:proofErr w:type="spellStart"/>
      <w:r w:rsidRPr="006E36E4">
        <w:rPr>
          <w:rFonts w:ascii="Times New Roman" w:hAnsi="Times New Roman" w:cs="Times New Roman"/>
          <w:lang w:val="en-ID"/>
        </w:rPr>
        <w:t>bukan</w:t>
      </w:r>
      <w:proofErr w:type="spellEnd"/>
      <w:r w:rsidRPr="006E36E4">
        <w:rPr>
          <w:rFonts w:ascii="Times New Roman" w:hAnsi="Times New Roman" w:cs="Times New Roman"/>
          <w:lang w:val="en-ID"/>
        </w:rPr>
        <w:t xml:space="preserve"> Yunani).</w:t>
      </w:r>
    </w:p>
  </w:footnote>
  <w:footnote w:id="107">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proofErr w:type="spellStart"/>
      <w:r w:rsidRPr="002834A2">
        <w:rPr>
          <w:rFonts w:ascii="Times New Roman" w:hAnsi="Times New Roman" w:cs="Times New Roman"/>
          <w:lang w:val="en-ID"/>
        </w:rPr>
        <w:t>Scherener</w:t>
      </w:r>
      <w:proofErr w:type="spellEnd"/>
      <w:r w:rsidRPr="002834A2">
        <w:rPr>
          <w:rFonts w:ascii="Times New Roman" w:hAnsi="Times New Roman" w:cs="Times New Roman"/>
          <w:lang w:val="en-ID"/>
        </w:rPr>
        <w:t xml:space="preserve">, </w:t>
      </w:r>
      <w:r w:rsidRPr="002834A2">
        <w:rPr>
          <w:rFonts w:ascii="Times New Roman" w:hAnsi="Times New Roman" w:cs="Times New Roman"/>
          <w:i/>
          <w:lang w:val="en-ID"/>
        </w:rPr>
        <w:t>Romans</w:t>
      </w:r>
      <w:r>
        <w:rPr>
          <w:rFonts w:ascii="Times New Roman" w:hAnsi="Times New Roman" w:cs="Times New Roman"/>
          <w:lang w:val="en-ID"/>
        </w:rPr>
        <w:t>,</w:t>
      </w:r>
      <w:r w:rsidRPr="006E36E4">
        <w:rPr>
          <w:rFonts w:ascii="Times New Roman" w:hAnsi="Times New Roman" w:cs="Times New Roman"/>
        </w:rPr>
        <w:t xml:space="preserve"> </w:t>
      </w:r>
      <w:r w:rsidRPr="006E36E4">
        <w:rPr>
          <w:rFonts w:ascii="Times New Roman" w:hAnsi="Times New Roman" w:cs="Times New Roman"/>
          <w:lang w:val="en-ID"/>
        </w:rPr>
        <w:t>348.</w:t>
      </w:r>
    </w:p>
  </w:footnote>
  <w:footnote w:id="108">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sidRPr="006E36E4">
        <w:rPr>
          <w:rFonts w:ascii="Times New Roman" w:hAnsi="Times New Roman" w:cs="Times New Roman"/>
          <w:lang w:val="en-ID"/>
        </w:rPr>
        <w:t xml:space="preserve">End, </w:t>
      </w:r>
      <w:proofErr w:type="spellStart"/>
      <w:r w:rsidRPr="006E36E4">
        <w:rPr>
          <w:rFonts w:ascii="Times New Roman" w:hAnsi="Times New Roman" w:cs="Times New Roman"/>
          <w:i/>
          <w:lang w:val="en-ID"/>
        </w:rPr>
        <w:t>Tafsiran</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Alkitab</w:t>
      </w:r>
      <w:proofErr w:type="spellEnd"/>
      <w:r w:rsidRPr="006E36E4">
        <w:rPr>
          <w:rFonts w:ascii="Times New Roman" w:hAnsi="Times New Roman" w:cs="Times New Roman"/>
          <w:i/>
          <w:lang w:val="en-ID"/>
        </w:rPr>
        <w:t>,</w:t>
      </w:r>
      <w:r w:rsidRPr="006E36E4">
        <w:rPr>
          <w:rFonts w:ascii="Times New Roman" w:hAnsi="Times New Roman" w:cs="Times New Roman"/>
          <w:lang w:val="en-ID"/>
        </w:rPr>
        <w:t xml:space="preserve"> 47-48.</w:t>
      </w:r>
    </w:p>
  </w:footnote>
  <w:footnote w:id="109">
    <w:p w:rsidR="00D264FC" w:rsidRPr="00021D0D" w:rsidRDefault="00D264FC" w:rsidP="00303D92">
      <w:pPr>
        <w:spacing w:after="0" w:line="240" w:lineRule="auto"/>
        <w:jc w:val="both"/>
        <w:rPr>
          <w:rFonts w:ascii="Times New Roman" w:hAnsi="Times New Roman" w:cs="Times New Roman"/>
          <w:sz w:val="20"/>
          <w:szCs w:val="20"/>
          <w:lang w:val="en-ID"/>
        </w:rPr>
      </w:pPr>
      <w:r>
        <w:rPr>
          <w:rFonts w:ascii="Times New Roman" w:hAnsi="Times New Roman" w:cs="Times New Roman"/>
        </w:rPr>
        <w:tab/>
      </w:r>
      <w:r w:rsidRPr="006E36E4">
        <w:rPr>
          <w:rStyle w:val="FootnoteReference"/>
          <w:rFonts w:ascii="Times New Roman" w:hAnsi="Times New Roman" w:cs="Times New Roman"/>
        </w:rPr>
        <w:footnoteRef/>
      </w:r>
      <w:r w:rsidRPr="006E36E4">
        <w:rPr>
          <w:rFonts w:ascii="Times New Roman" w:hAnsi="Times New Roman" w:cs="Times New Roman"/>
        </w:rPr>
        <w:t xml:space="preserve"> </w:t>
      </w:r>
      <w:proofErr w:type="spellStart"/>
      <w:r w:rsidRPr="00021D0D">
        <w:rPr>
          <w:rFonts w:ascii="Times New Roman" w:eastAsia="Calibri" w:hAnsi="Times New Roman" w:cs="Times New Roman"/>
          <w:sz w:val="20"/>
          <w:szCs w:val="20"/>
          <w:lang w:val="en-ID"/>
        </w:rPr>
        <w:t>Werren</w:t>
      </w:r>
      <w:proofErr w:type="spellEnd"/>
      <w:r w:rsidRPr="00021D0D">
        <w:rPr>
          <w:rFonts w:ascii="Times New Roman" w:eastAsia="Calibri" w:hAnsi="Times New Roman" w:cs="Times New Roman"/>
          <w:sz w:val="20"/>
          <w:szCs w:val="20"/>
          <w:lang w:val="en-ID"/>
        </w:rPr>
        <w:t xml:space="preserve">, </w:t>
      </w:r>
      <w:proofErr w:type="spellStart"/>
      <w:r w:rsidRPr="00021D0D">
        <w:rPr>
          <w:rFonts w:ascii="Times New Roman" w:eastAsia="Calibri" w:hAnsi="Times New Roman" w:cs="Times New Roman"/>
          <w:i/>
          <w:sz w:val="20"/>
          <w:szCs w:val="20"/>
          <w:lang w:val="en-ID"/>
        </w:rPr>
        <w:t>Benar</w:t>
      </w:r>
      <w:proofErr w:type="spellEnd"/>
      <w:r>
        <w:rPr>
          <w:rFonts w:ascii="Times New Roman" w:eastAsia="Calibri" w:hAnsi="Times New Roman" w:cs="Times New Roman"/>
          <w:i/>
          <w:sz w:val="20"/>
          <w:szCs w:val="20"/>
          <w:lang w:val="en-ID"/>
        </w:rPr>
        <w:t xml:space="preserve">, </w:t>
      </w:r>
      <w:r w:rsidRPr="00021D0D">
        <w:rPr>
          <w:rFonts w:ascii="Times New Roman" w:hAnsi="Times New Roman" w:cs="Times New Roman"/>
          <w:sz w:val="20"/>
          <w:szCs w:val="20"/>
          <w:lang w:val="en-ID"/>
        </w:rPr>
        <w:t>14-15.</w:t>
      </w:r>
    </w:p>
  </w:footnote>
  <w:footnote w:id="110">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proofErr w:type="spellStart"/>
      <w:r w:rsidRPr="002834A2">
        <w:rPr>
          <w:rFonts w:ascii="Times New Roman" w:hAnsi="Times New Roman" w:cs="Times New Roman"/>
          <w:lang w:val="en-ID"/>
        </w:rPr>
        <w:t>Scherener</w:t>
      </w:r>
      <w:proofErr w:type="spellEnd"/>
      <w:r w:rsidRPr="002834A2">
        <w:rPr>
          <w:rFonts w:ascii="Times New Roman" w:hAnsi="Times New Roman" w:cs="Times New Roman"/>
          <w:lang w:val="en-ID"/>
        </w:rPr>
        <w:t xml:space="preserve">, </w:t>
      </w:r>
      <w:r w:rsidRPr="002834A2">
        <w:rPr>
          <w:rFonts w:ascii="Times New Roman" w:hAnsi="Times New Roman" w:cs="Times New Roman"/>
          <w:i/>
          <w:lang w:val="en-ID"/>
        </w:rPr>
        <w:t>Romans</w:t>
      </w:r>
      <w:r>
        <w:rPr>
          <w:rFonts w:ascii="Times New Roman" w:hAnsi="Times New Roman" w:cs="Times New Roman"/>
          <w:lang w:val="en-ID"/>
        </w:rPr>
        <w:t>,</w:t>
      </w:r>
      <w:r w:rsidRPr="006E36E4">
        <w:rPr>
          <w:rFonts w:ascii="Times New Roman" w:hAnsi="Times New Roman" w:cs="Times New Roman"/>
        </w:rPr>
        <w:t xml:space="preserve"> </w:t>
      </w:r>
      <w:r w:rsidRPr="006E36E4">
        <w:rPr>
          <w:rFonts w:ascii="Times New Roman" w:hAnsi="Times New Roman" w:cs="Times New Roman"/>
          <w:lang w:val="en-ID"/>
        </w:rPr>
        <w:t>4120.</w:t>
      </w:r>
    </w:p>
  </w:footnote>
  <w:footnote w:id="111">
    <w:p w:rsidR="00D264FC" w:rsidRPr="006E36E4" w:rsidRDefault="00D264FC" w:rsidP="00303D92">
      <w:pPr>
        <w:pStyle w:val="FootnoteText"/>
        <w:ind w:firstLine="720"/>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proofErr w:type="spellStart"/>
      <w:r w:rsidRPr="00021D0D">
        <w:rPr>
          <w:rFonts w:ascii="Times New Roman" w:eastAsia="Calibri" w:hAnsi="Times New Roman" w:cs="Times New Roman"/>
          <w:lang w:val="en-ID"/>
        </w:rPr>
        <w:t>Werren</w:t>
      </w:r>
      <w:proofErr w:type="spellEnd"/>
      <w:r w:rsidRPr="00021D0D">
        <w:rPr>
          <w:rFonts w:ascii="Times New Roman" w:eastAsia="Calibri" w:hAnsi="Times New Roman" w:cs="Times New Roman"/>
          <w:lang w:val="en-ID"/>
        </w:rPr>
        <w:t xml:space="preserve">, </w:t>
      </w:r>
      <w:proofErr w:type="spellStart"/>
      <w:r>
        <w:rPr>
          <w:rFonts w:ascii="Times New Roman" w:eastAsia="Calibri" w:hAnsi="Times New Roman" w:cs="Times New Roman"/>
          <w:i/>
          <w:lang w:val="en-ID"/>
        </w:rPr>
        <w:t>Benar</w:t>
      </w:r>
      <w:proofErr w:type="spellEnd"/>
      <w:r>
        <w:rPr>
          <w:rFonts w:ascii="Times New Roman" w:eastAsia="Calibri" w:hAnsi="Times New Roman" w:cs="Times New Roman"/>
          <w:i/>
          <w:lang w:val="en-ID"/>
        </w:rPr>
        <w:t xml:space="preserve">, </w:t>
      </w:r>
      <w:r w:rsidRPr="006E36E4">
        <w:rPr>
          <w:rFonts w:ascii="Times New Roman" w:hAnsi="Times New Roman" w:cs="Times New Roman"/>
          <w:lang w:val="en-ID"/>
        </w:rPr>
        <w:t>17.</w:t>
      </w:r>
    </w:p>
  </w:footnote>
  <w:footnote w:id="112">
    <w:p w:rsidR="00D264FC" w:rsidRPr="006E36E4" w:rsidRDefault="00D264FC" w:rsidP="00303D92">
      <w:pPr>
        <w:pStyle w:val="FootnoteText"/>
        <w:ind w:firstLine="720"/>
        <w:jc w:val="both"/>
        <w:rPr>
          <w:rFonts w:ascii="Times New Roman" w:hAnsi="Times New Roman" w:cs="Times New Roman"/>
          <w:lang w:val="en-ID"/>
        </w:rPr>
      </w:pPr>
      <w:r w:rsidRPr="006E36E4">
        <w:rPr>
          <w:rFonts w:ascii="Times New Roman" w:hAnsi="Times New Roman" w:cs="Times New Roman"/>
          <w:u w:val="single"/>
          <w:lang w:val="en-ID"/>
        </w:rPr>
        <w:t>Catatan:</w:t>
      </w:r>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Sunat</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adalah</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tanda</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Perjanjian</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Kej</w:t>
      </w:r>
      <w:proofErr w:type="spellEnd"/>
      <w:r w:rsidRPr="006E36E4">
        <w:rPr>
          <w:rFonts w:ascii="Times New Roman" w:hAnsi="Times New Roman" w:cs="Times New Roman"/>
          <w:lang w:val="en-ID"/>
        </w:rPr>
        <w:t xml:space="preserve">. 17:9-14). Orang </w:t>
      </w:r>
      <w:proofErr w:type="spellStart"/>
      <w:r w:rsidRPr="006E36E4">
        <w:rPr>
          <w:rFonts w:ascii="Times New Roman" w:hAnsi="Times New Roman" w:cs="Times New Roman"/>
          <w:lang w:val="en-ID"/>
        </w:rPr>
        <w:t>Yahudi</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melihatnya</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sebagai</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bukti</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keanggotaannya</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dalam</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komunitas</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perjanjian</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dan’semua</w:t>
      </w:r>
      <w:proofErr w:type="spellEnd"/>
      <w:r w:rsidRPr="006E36E4">
        <w:rPr>
          <w:rFonts w:ascii="Times New Roman" w:hAnsi="Times New Roman" w:cs="Times New Roman"/>
          <w:lang w:val="en-ID"/>
        </w:rPr>
        <w:t xml:space="preserve"> orang Israel </w:t>
      </w:r>
      <w:proofErr w:type="spellStart"/>
      <w:r w:rsidRPr="006E36E4">
        <w:rPr>
          <w:rFonts w:ascii="Times New Roman" w:hAnsi="Times New Roman" w:cs="Times New Roman"/>
          <w:lang w:val="en-ID"/>
        </w:rPr>
        <w:t>mendapat</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bagian</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terpenting</w:t>
      </w:r>
      <w:proofErr w:type="spellEnd"/>
      <w:r w:rsidRPr="006E36E4">
        <w:rPr>
          <w:rFonts w:ascii="Times New Roman" w:hAnsi="Times New Roman" w:cs="Times New Roman"/>
          <w:lang w:val="en-ID"/>
        </w:rPr>
        <w:t xml:space="preserve">. Abraham </w:t>
      </w:r>
      <w:proofErr w:type="spellStart"/>
      <w:r w:rsidRPr="006E36E4">
        <w:rPr>
          <w:rFonts w:ascii="Times New Roman" w:hAnsi="Times New Roman" w:cs="Times New Roman"/>
          <w:lang w:val="en-ID"/>
        </w:rPr>
        <w:t>diterima</w:t>
      </w:r>
      <w:proofErr w:type="spellEnd"/>
      <w:r w:rsidRPr="006E36E4">
        <w:rPr>
          <w:rFonts w:ascii="Times New Roman" w:hAnsi="Times New Roman" w:cs="Times New Roman"/>
          <w:lang w:val="en-ID"/>
        </w:rPr>
        <w:t xml:space="preserve"> Allah </w:t>
      </w:r>
      <w:proofErr w:type="spellStart"/>
      <w:r w:rsidRPr="006E36E4">
        <w:rPr>
          <w:rFonts w:ascii="Times New Roman" w:hAnsi="Times New Roman" w:cs="Times New Roman"/>
          <w:lang w:val="en-ID"/>
        </w:rPr>
        <w:t>jauh</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sebelum</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ia</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disunat</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Sunat</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merupakan</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materai</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untuk</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kebenaran</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karena</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iman</w:t>
      </w:r>
      <w:proofErr w:type="spellEnd"/>
      <w:r w:rsidRPr="006E36E4">
        <w:rPr>
          <w:rFonts w:ascii="Times New Roman" w:hAnsi="Times New Roman" w:cs="Times New Roman"/>
          <w:lang w:val="en-ID"/>
        </w:rPr>
        <w:t xml:space="preserve"> yang </w:t>
      </w:r>
      <w:proofErr w:type="spellStart"/>
      <w:r w:rsidRPr="006E36E4">
        <w:rPr>
          <w:rFonts w:ascii="Times New Roman" w:hAnsi="Times New Roman" w:cs="Times New Roman"/>
          <w:lang w:val="en-ID"/>
        </w:rPr>
        <w:t>dimiliki</w:t>
      </w:r>
      <w:proofErr w:type="spellEnd"/>
      <w:r w:rsidRPr="006E36E4">
        <w:rPr>
          <w:rFonts w:ascii="Times New Roman" w:hAnsi="Times New Roman" w:cs="Times New Roman"/>
          <w:lang w:val="en-ID"/>
        </w:rPr>
        <w:t xml:space="preserve"> Abraham </w:t>
      </w:r>
      <w:proofErr w:type="spellStart"/>
      <w:r w:rsidRPr="006E36E4">
        <w:rPr>
          <w:rFonts w:ascii="Times New Roman" w:hAnsi="Times New Roman" w:cs="Times New Roman"/>
          <w:lang w:val="en-ID"/>
        </w:rPr>
        <w:t>sebelum</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ia</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disunat</w:t>
      </w:r>
      <w:proofErr w:type="spellEnd"/>
      <w:r w:rsidRPr="006E36E4">
        <w:rPr>
          <w:rFonts w:ascii="Times New Roman" w:hAnsi="Times New Roman" w:cs="Times New Roman"/>
          <w:lang w:val="en-ID"/>
        </w:rPr>
        <w:t xml:space="preserve"> (Rom. 4:11), dan </w:t>
      </w:r>
      <w:proofErr w:type="spellStart"/>
      <w:r w:rsidRPr="006E36E4">
        <w:rPr>
          <w:rFonts w:ascii="Times New Roman" w:hAnsi="Times New Roman" w:cs="Times New Roman"/>
          <w:lang w:val="en-ID"/>
        </w:rPr>
        <w:t>bukan</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sebagaimana</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diduga</w:t>
      </w:r>
      <w:proofErr w:type="spellEnd"/>
      <w:r w:rsidRPr="006E36E4">
        <w:rPr>
          <w:rFonts w:ascii="Times New Roman" w:hAnsi="Times New Roman" w:cs="Times New Roman"/>
          <w:lang w:val="en-ID"/>
        </w:rPr>
        <w:t xml:space="preserve"> orang-orang </w:t>
      </w:r>
      <w:proofErr w:type="spellStart"/>
      <w:r w:rsidRPr="006E36E4">
        <w:rPr>
          <w:rFonts w:ascii="Times New Roman" w:hAnsi="Times New Roman" w:cs="Times New Roman"/>
          <w:lang w:val="en-ID"/>
        </w:rPr>
        <w:t>Yahudi</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materai</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untuk</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menjamin</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bahwa</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tidak</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seorang</w:t>
      </w:r>
      <w:proofErr w:type="spellEnd"/>
      <w:r w:rsidRPr="006E36E4">
        <w:rPr>
          <w:rFonts w:ascii="Times New Roman" w:hAnsi="Times New Roman" w:cs="Times New Roman"/>
          <w:lang w:val="en-ID"/>
        </w:rPr>
        <w:t xml:space="preserve"> pun </w:t>
      </w:r>
      <w:proofErr w:type="spellStart"/>
      <w:r w:rsidRPr="006E36E4">
        <w:rPr>
          <w:rFonts w:ascii="Times New Roman" w:hAnsi="Times New Roman" w:cs="Times New Roman"/>
          <w:lang w:val="en-ID"/>
        </w:rPr>
        <w:t>dari</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bangsa</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mereka</w:t>
      </w:r>
      <w:proofErr w:type="spellEnd"/>
      <w:r w:rsidRPr="006E36E4">
        <w:rPr>
          <w:rFonts w:ascii="Times New Roman" w:hAnsi="Times New Roman" w:cs="Times New Roman"/>
          <w:lang w:val="en-ID"/>
        </w:rPr>
        <w:t xml:space="preserve"> yang </w:t>
      </w:r>
      <w:proofErr w:type="spellStart"/>
      <w:r w:rsidRPr="006E36E4">
        <w:rPr>
          <w:rFonts w:ascii="Times New Roman" w:hAnsi="Times New Roman" w:cs="Times New Roman"/>
          <w:lang w:val="en-ID"/>
        </w:rPr>
        <w:t>akan</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mengalami</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penolakan</w:t>
      </w:r>
      <w:proofErr w:type="spellEnd"/>
      <w:r w:rsidRPr="006E36E4">
        <w:rPr>
          <w:rFonts w:ascii="Times New Roman" w:hAnsi="Times New Roman" w:cs="Times New Roman"/>
          <w:lang w:val="en-ID"/>
        </w:rPr>
        <w:t xml:space="preserve"> oleh Allah pada </w:t>
      </w:r>
      <w:proofErr w:type="spellStart"/>
      <w:r w:rsidRPr="006E36E4">
        <w:rPr>
          <w:rFonts w:ascii="Times New Roman" w:hAnsi="Times New Roman" w:cs="Times New Roman"/>
          <w:lang w:val="en-ID"/>
        </w:rPr>
        <w:t>akhirnya</w:t>
      </w:r>
      <w:proofErr w:type="spellEnd"/>
      <w:r w:rsidRPr="006E36E4">
        <w:rPr>
          <w:rFonts w:ascii="Times New Roman" w:hAnsi="Times New Roman" w:cs="Times New Roman"/>
          <w:lang w:val="en-ID"/>
        </w:rPr>
        <w:t xml:space="preserve">. Paulus </w:t>
      </w:r>
      <w:proofErr w:type="spellStart"/>
      <w:r w:rsidRPr="006E36E4">
        <w:rPr>
          <w:rFonts w:ascii="Times New Roman" w:hAnsi="Times New Roman" w:cs="Times New Roman"/>
          <w:lang w:val="en-ID"/>
        </w:rPr>
        <w:t>memandang</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bapak</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bangsa</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itu</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sebagai</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bapak</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kaum</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beriman</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entah</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mereka</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itu</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bersunat</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atau</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tidak</w:t>
      </w:r>
      <w:proofErr w:type="spellEnd"/>
      <w:r w:rsidRPr="006E36E4">
        <w:rPr>
          <w:rFonts w:ascii="Times New Roman" w:hAnsi="Times New Roman" w:cs="Times New Roman"/>
          <w:lang w:val="en-ID"/>
        </w:rPr>
        <w:t xml:space="preserve"> (Rom. 4:11-12). Sang Rasul </w:t>
      </w:r>
      <w:proofErr w:type="spellStart"/>
      <w:r w:rsidRPr="006E36E4">
        <w:rPr>
          <w:rFonts w:ascii="Times New Roman" w:hAnsi="Times New Roman" w:cs="Times New Roman"/>
          <w:lang w:val="en-ID"/>
        </w:rPr>
        <w:t>mengaitkan</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janji</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kepada</w:t>
      </w:r>
      <w:proofErr w:type="spellEnd"/>
      <w:r w:rsidRPr="006E36E4">
        <w:rPr>
          <w:rFonts w:ascii="Times New Roman" w:hAnsi="Times New Roman" w:cs="Times New Roman"/>
          <w:lang w:val="en-ID"/>
        </w:rPr>
        <w:t xml:space="preserve"> Abraham </w:t>
      </w:r>
      <w:proofErr w:type="spellStart"/>
      <w:r w:rsidRPr="006E36E4">
        <w:rPr>
          <w:rFonts w:ascii="Times New Roman" w:hAnsi="Times New Roman" w:cs="Times New Roman"/>
          <w:lang w:val="en-ID"/>
        </w:rPr>
        <w:t>itu</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dengan</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kebenaran</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berdasarkan</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iman</w:t>
      </w:r>
      <w:proofErr w:type="spellEnd"/>
      <w:r w:rsidRPr="006E36E4">
        <w:rPr>
          <w:rFonts w:ascii="Times New Roman" w:hAnsi="Times New Roman" w:cs="Times New Roman"/>
          <w:lang w:val="en-ID"/>
        </w:rPr>
        <w:t xml:space="preserve">” (Rom. 4:13). Yang </w:t>
      </w:r>
      <w:proofErr w:type="spellStart"/>
      <w:r w:rsidRPr="006E36E4">
        <w:rPr>
          <w:rFonts w:ascii="Times New Roman" w:hAnsi="Times New Roman" w:cs="Times New Roman"/>
          <w:lang w:val="en-ID"/>
        </w:rPr>
        <w:t>penting</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adalah</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kasih</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karunia</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bukan</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Hukum</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Taurat</w:t>
      </w:r>
      <w:proofErr w:type="spellEnd"/>
      <w:r w:rsidRPr="006E36E4">
        <w:rPr>
          <w:rFonts w:ascii="Times New Roman" w:hAnsi="Times New Roman" w:cs="Times New Roman"/>
          <w:lang w:val="en-ID"/>
        </w:rPr>
        <w:t xml:space="preserve">, dan </w:t>
      </w:r>
      <w:proofErr w:type="spellStart"/>
      <w:r w:rsidRPr="006E36E4">
        <w:rPr>
          <w:rFonts w:ascii="Times New Roman" w:hAnsi="Times New Roman" w:cs="Times New Roman"/>
          <w:lang w:val="en-ID"/>
        </w:rPr>
        <w:t>ini</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berarti</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iman</w:t>
      </w:r>
      <w:proofErr w:type="spellEnd"/>
      <w:r w:rsidRPr="006E36E4">
        <w:rPr>
          <w:rFonts w:ascii="Times New Roman" w:hAnsi="Times New Roman" w:cs="Times New Roman"/>
          <w:lang w:val="en-ID"/>
        </w:rPr>
        <w:t xml:space="preserve"> (Rom. 4:14-16) yang </w:t>
      </w:r>
      <w:proofErr w:type="spellStart"/>
      <w:r w:rsidRPr="006E36E4">
        <w:rPr>
          <w:rFonts w:ascii="Times New Roman" w:hAnsi="Times New Roman" w:cs="Times New Roman"/>
          <w:lang w:val="en-ID"/>
        </w:rPr>
        <w:t>olehnya</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kita</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menerima</w:t>
      </w:r>
      <w:proofErr w:type="spellEnd"/>
      <w:r w:rsidRPr="006E36E4">
        <w:rPr>
          <w:rFonts w:ascii="Times New Roman" w:hAnsi="Times New Roman" w:cs="Times New Roman"/>
          <w:lang w:val="en-ID"/>
        </w:rPr>
        <w:t xml:space="preserve"> dan </w:t>
      </w:r>
      <w:proofErr w:type="spellStart"/>
      <w:r w:rsidRPr="006E36E4">
        <w:rPr>
          <w:rFonts w:ascii="Times New Roman" w:hAnsi="Times New Roman" w:cs="Times New Roman"/>
          <w:lang w:val="en-ID"/>
        </w:rPr>
        <w:t>memiliki</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kasih</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karunia</w:t>
      </w:r>
      <w:proofErr w:type="spellEnd"/>
      <w:r w:rsidRPr="006E36E4">
        <w:rPr>
          <w:rFonts w:ascii="Times New Roman" w:hAnsi="Times New Roman" w:cs="Times New Roman"/>
          <w:lang w:val="en-ID"/>
        </w:rPr>
        <w:t>.</w:t>
      </w:r>
    </w:p>
    <w:p w:rsidR="00D264FC" w:rsidRPr="006E36E4" w:rsidRDefault="00D264FC" w:rsidP="00303D92">
      <w:pPr>
        <w:pStyle w:val="FootnoteText"/>
        <w:ind w:left="993"/>
        <w:jc w:val="both"/>
        <w:rPr>
          <w:rFonts w:ascii="Times New Roman" w:hAnsi="Times New Roman" w:cs="Times New Roman"/>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sidRPr="006E36E4">
        <w:rPr>
          <w:rFonts w:ascii="Times New Roman" w:hAnsi="Times New Roman" w:cs="Times New Roman"/>
          <w:lang w:val="en-ID"/>
        </w:rPr>
        <w:t xml:space="preserve">Leon Morris, </w:t>
      </w:r>
      <w:proofErr w:type="spellStart"/>
      <w:r w:rsidRPr="006E36E4">
        <w:rPr>
          <w:rFonts w:ascii="Times New Roman" w:hAnsi="Times New Roman" w:cs="Times New Roman"/>
          <w:i/>
          <w:lang w:val="en-ID"/>
        </w:rPr>
        <w:t>Teologi</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Perjanjian</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Baru</w:t>
      </w:r>
      <w:proofErr w:type="spellEnd"/>
      <w:r w:rsidRPr="006E36E4">
        <w:rPr>
          <w:rFonts w:ascii="Times New Roman" w:hAnsi="Times New Roman" w:cs="Times New Roman"/>
          <w:lang w:val="en-ID"/>
        </w:rPr>
        <w:t xml:space="preserve"> (Malang: Yayasan </w:t>
      </w:r>
      <w:proofErr w:type="spellStart"/>
      <w:r w:rsidRPr="006E36E4">
        <w:rPr>
          <w:rFonts w:ascii="Times New Roman" w:hAnsi="Times New Roman" w:cs="Times New Roman"/>
          <w:lang w:val="en-ID"/>
        </w:rPr>
        <w:t>Penerbit</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Gunung</w:t>
      </w:r>
      <w:proofErr w:type="spellEnd"/>
      <w:r w:rsidRPr="006E36E4">
        <w:rPr>
          <w:rFonts w:ascii="Times New Roman" w:hAnsi="Times New Roman" w:cs="Times New Roman"/>
          <w:lang w:val="en-ID"/>
        </w:rPr>
        <w:t xml:space="preserve"> Mas 1996)</w:t>
      </w:r>
      <w:r>
        <w:rPr>
          <w:rFonts w:ascii="Times New Roman" w:hAnsi="Times New Roman" w:cs="Times New Roman"/>
          <w:lang w:val="en-ID"/>
        </w:rPr>
        <w:t xml:space="preserve">, </w:t>
      </w:r>
      <w:r w:rsidRPr="006E36E4">
        <w:rPr>
          <w:rFonts w:ascii="Times New Roman" w:hAnsi="Times New Roman" w:cs="Times New Roman"/>
        </w:rPr>
        <w:t>111-112</w:t>
      </w:r>
      <w:r>
        <w:rPr>
          <w:rFonts w:ascii="Times New Roman" w:hAnsi="Times New Roman" w:cs="Times New Roman"/>
        </w:rPr>
        <w:t>.</w:t>
      </w:r>
    </w:p>
    <w:p w:rsidR="00D264FC" w:rsidRPr="006E36E4" w:rsidRDefault="00D264FC" w:rsidP="00303D92">
      <w:pPr>
        <w:pStyle w:val="FootnoteText"/>
        <w:ind w:firstLine="720"/>
        <w:jc w:val="both"/>
        <w:rPr>
          <w:rFonts w:ascii="Times New Roman" w:hAnsi="Times New Roman" w:cs="Times New Roman"/>
          <w:lang w:val="en-ID"/>
        </w:rPr>
      </w:pPr>
    </w:p>
  </w:footnote>
  <w:footnote w:id="113">
    <w:p w:rsidR="00D264FC" w:rsidRPr="006E36E4" w:rsidRDefault="00D264FC" w:rsidP="00303D92">
      <w:pPr>
        <w:pStyle w:val="FootnoteText"/>
        <w:tabs>
          <w:tab w:val="left" w:pos="993"/>
        </w:tabs>
        <w:jc w:val="both"/>
        <w:rPr>
          <w:rFonts w:ascii="Times New Roman" w:hAnsi="Times New Roman" w:cs="Times New Roman"/>
          <w:lang w:val="en-ID"/>
        </w:rPr>
      </w:pPr>
      <w:r>
        <w:rPr>
          <w:rFonts w:ascii="Times New Roman" w:hAnsi="Times New Roman" w:cs="Times New Roman"/>
        </w:rPr>
        <w:tab/>
      </w: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sidRPr="006E36E4">
        <w:rPr>
          <w:rFonts w:ascii="Times New Roman" w:hAnsi="Times New Roman" w:cs="Times New Roman"/>
          <w:lang w:val="en-ID"/>
        </w:rPr>
        <w:t xml:space="preserve">Don Fleming, </w:t>
      </w:r>
      <w:r w:rsidRPr="006E36E4">
        <w:rPr>
          <w:rFonts w:ascii="Times New Roman" w:hAnsi="Times New Roman" w:cs="Times New Roman"/>
          <w:i/>
          <w:lang w:val="en-ID"/>
        </w:rPr>
        <w:t>World’s Bible Dictionary</w:t>
      </w:r>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Lowa</w:t>
      </w:r>
      <w:proofErr w:type="spellEnd"/>
      <w:r w:rsidRPr="006E36E4">
        <w:rPr>
          <w:rFonts w:ascii="Times New Roman" w:hAnsi="Times New Roman" w:cs="Times New Roman"/>
          <w:lang w:val="en-ID"/>
        </w:rPr>
        <w:t>: Bible Publishers. Inc. 1990), 157</w:t>
      </w:r>
      <w:r>
        <w:rPr>
          <w:rFonts w:ascii="Times New Roman" w:hAnsi="Times New Roman" w:cs="Times New Roman"/>
          <w:lang w:val="en-ID"/>
        </w:rPr>
        <w:t>.</w:t>
      </w:r>
    </w:p>
  </w:footnote>
  <w:footnote w:id="114">
    <w:p w:rsidR="00D264FC" w:rsidRPr="006E36E4" w:rsidRDefault="00D264FC" w:rsidP="00303D92">
      <w:pPr>
        <w:pStyle w:val="FootnoteText"/>
        <w:tabs>
          <w:tab w:val="left" w:pos="993"/>
        </w:tabs>
        <w:jc w:val="both"/>
        <w:rPr>
          <w:rFonts w:ascii="Times New Roman" w:hAnsi="Times New Roman" w:cs="Times New Roman"/>
          <w:lang w:val="en-ID"/>
        </w:rPr>
      </w:pPr>
      <w:r>
        <w:rPr>
          <w:rFonts w:ascii="Times New Roman" w:hAnsi="Times New Roman" w:cs="Times New Roman"/>
        </w:rPr>
        <w:tab/>
      </w: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sidRPr="006E36E4">
        <w:rPr>
          <w:rFonts w:ascii="Times New Roman" w:hAnsi="Times New Roman" w:cs="Times New Roman"/>
          <w:lang w:val="en-ID"/>
        </w:rPr>
        <w:t xml:space="preserve">Kittel </w:t>
      </w:r>
      <w:proofErr w:type="spellStart"/>
      <w:r w:rsidRPr="006E36E4">
        <w:rPr>
          <w:rFonts w:ascii="Times New Roman" w:hAnsi="Times New Roman" w:cs="Times New Roman"/>
          <w:lang w:val="en-ID"/>
        </w:rPr>
        <w:t>Gerharld</w:t>
      </w:r>
      <w:proofErr w:type="spellEnd"/>
      <w:r w:rsidRPr="006E36E4">
        <w:rPr>
          <w:rFonts w:ascii="Times New Roman" w:hAnsi="Times New Roman" w:cs="Times New Roman"/>
          <w:lang w:val="en-ID"/>
        </w:rPr>
        <w:t xml:space="preserve">, </w:t>
      </w:r>
      <w:r w:rsidRPr="006E36E4">
        <w:rPr>
          <w:rFonts w:ascii="Times New Roman" w:hAnsi="Times New Roman" w:cs="Times New Roman"/>
          <w:i/>
          <w:lang w:val="en-ID"/>
        </w:rPr>
        <w:t xml:space="preserve">Theological Dictionary </w:t>
      </w:r>
      <w:proofErr w:type="gramStart"/>
      <w:r w:rsidRPr="006E36E4">
        <w:rPr>
          <w:rFonts w:ascii="Times New Roman" w:hAnsi="Times New Roman" w:cs="Times New Roman"/>
          <w:i/>
          <w:lang w:val="en-ID"/>
        </w:rPr>
        <w:t>Of</w:t>
      </w:r>
      <w:proofErr w:type="gramEnd"/>
      <w:r w:rsidRPr="006E36E4">
        <w:rPr>
          <w:rFonts w:ascii="Times New Roman" w:hAnsi="Times New Roman" w:cs="Times New Roman"/>
          <w:i/>
          <w:lang w:val="en-ID"/>
        </w:rPr>
        <w:t xml:space="preserve"> New Testament.</w:t>
      </w:r>
      <w:r w:rsidRPr="006E36E4">
        <w:rPr>
          <w:rFonts w:ascii="Times New Roman" w:hAnsi="Times New Roman" w:cs="Times New Roman"/>
          <w:lang w:val="en-ID"/>
        </w:rPr>
        <w:t xml:space="preserve"> Vol. III…729.</w:t>
      </w:r>
    </w:p>
  </w:footnote>
  <w:footnote w:id="115">
    <w:p w:rsidR="00D264FC" w:rsidRPr="006E36E4" w:rsidRDefault="00D264FC" w:rsidP="00303D92">
      <w:pPr>
        <w:pStyle w:val="NoSpacing"/>
        <w:ind w:firstLine="993"/>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Hebrew</w:t>
      </w:r>
      <w:r w:rsidRPr="006E36E4">
        <w:rPr>
          <w:rFonts w:ascii="Times New Roman" w:hAnsi="Times New Roman" w:cs="Times New Roman"/>
          <w:i/>
          <w:sz w:val="20"/>
          <w:szCs w:val="20"/>
          <w:lang w:val="en-ID"/>
        </w:rPr>
        <w:t>, Interlinear Bible Greek English</w:t>
      </w:r>
      <w:r w:rsidRPr="006E36E4">
        <w:rPr>
          <w:rFonts w:ascii="Times New Roman" w:hAnsi="Times New Roman" w:cs="Times New Roman"/>
          <w:sz w:val="20"/>
          <w:szCs w:val="20"/>
          <w:lang w:val="en-ID"/>
        </w:rPr>
        <w:t xml:space="preserve"> (Hendrickson Publishers)</w:t>
      </w:r>
    </w:p>
  </w:footnote>
  <w:footnote w:id="116">
    <w:p w:rsidR="00D264FC" w:rsidRPr="006E36E4" w:rsidRDefault="00D264FC" w:rsidP="00CA789E">
      <w:pPr>
        <w:pStyle w:val="FootnoteText"/>
        <w:ind w:left="273" w:firstLine="720"/>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Pr>
          <w:rFonts w:ascii="Times New Roman" w:hAnsi="Times New Roman" w:cs="Times New Roman"/>
          <w:lang w:val="en-ID"/>
        </w:rPr>
        <w:t xml:space="preserve">BDAG Lexicon: </w:t>
      </w:r>
      <w:r w:rsidRPr="00F712EE">
        <w:rPr>
          <w:rFonts w:ascii="Times New Roman" w:eastAsia="Times New Roman" w:hAnsi="Times New Roman" w:cs="Times New Roman"/>
          <w:sz w:val="24"/>
          <w:szCs w:val="24"/>
          <w:lang w:val="id-ID"/>
        </w:rPr>
        <w:t xml:space="preserve">ὐ (οὐκ, ὐχ) </w:t>
      </w:r>
      <w:proofErr w:type="spellStart"/>
      <w:r>
        <w:rPr>
          <w:rFonts w:ascii="Times New Roman" w:hAnsi="Times New Roman" w:cs="Times New Roman"/>
          <w:lang w:val="en-ID"/>
        </w:rPr>
        <w:t>Softwere</w:t>
      </w:r>
      <w:proofErr w:type="spellEnd"/>
      <w:r>
        <w:rPr>
          <w:rFonts w:ascii="Times New Roman" w:hAnsi="Times New Roman" w:cs="Times New Roman"/>
          <w:lang w:val="en-ID"/>
        </w:rPr>
        <w:t xml:space="preserve"> Bible Work’s 09.</w:t>
      </w:r>
    </w:p>
  </w:footnote>
  <w:footnote w:id="117">
    <w:p w:rsidR="00D264FC" w:rsidRPr="006E36E4" w:rsidRDefault="00D264FC" w:rsidP="00303D92">
      <w:pPr>
        <w:pStyle w:val="NoSpacing"/>
        <w:tabs>
          <w:tab w:val="left" w:pos="993"/>
        </w:tabs>
        <w:ind w:firstLine="720"/>
        <w:jc w:val="both"/>
        <w:rPr>
          <w:rFonts w:ascii="Times New Roman" w:hAnsi="Times New Roman" w:cs="Times New Roman"/>
          <w:sz w:val="20"/>
          <w:szCs w:val="20"/>
          <w:lang w:val="en-ID"/>
        </w:rPr>
      </w:pPr>
      <w:r>
        <w:rPr>
          <w:rFonts w:ascii="Times New Roman" w:hAnsi="Times New Roman" w:cs="Times New Roman"/>
          <w:sz w:val="20"/>
          <w:szCs w:val="20"/>
          <w:lang w:val="en-ID"/>
        </w:rPr>
        <w:tab/>
      </w:r>
      <w:r w:rsidRPr="006E36E4">
        <w:rPr>
          <w:rStyle w:val="FootnoteReference"/>
          <w:rFonts w:ascii="Times New Roman" w:hAnsi="Times New Roman" w:cs="Times New Roman"/>
        </w:rPr>
        <w:footnoteRef/>
      </w:r>
      <w:proofErr w:type="spellStart"/>
      <w:r w:rsidRPr="006E36E4">
        <w:rPr>
          <w:rFonts w:ascii="Times New Roman" w:hAnsi="Times New Roman" w:cs="Times New Roman"/>
          <w:sz w:val="20"/>
          <w:szCs w:val="20"/>
          <w:lang w:val="en-ID"/>
        </w:rPr>
        <w:t>Sipros</w:t>
      </w:r>
      <w:proofErr w:type="spellEnd"/>
      <w:r w:rsidRPr="006E36E4">
        <w:rPr>
          <w:rFonts w:ascii="Times New Roman" w:hAnsi="Times New Roman" w:cs="Times New Roman"/>
          <w:sz w:val="20"/>
          <w:szCs w:val="20"/>
          <w:lang w:val="en-ID"/>
        </w:rPr>
        <w:t xml:space="preserve"> </w:t>
      </w:r>
      <w:proofErr w:type="spellStart"/>
      <w:r w:rsidRPr="006E36E4">
        <w:rPr>
          <w:rFonts w:ascii="Times New Roman" w:hAnsi="Times New Roman" w:cs="Times New Roman"/>
          <w:sz w:val="20"/>
          <w:szCs w:val="20"/>
          <w:lang w:val="en-ID"/>
        </w:rPr>
        <w:t>Zodhiates</w:t>
      </w:r>
      <w:proofErr w:type="spellEnd"/>
      <w:r w:rsidRPr="006E36E4">
        <w:rPr>
          <w:rFonts w:ascii="Times New Roman" w:hAnsi="Times New Roman" w:cs="Times New Roman"/>
          <w:sz w:val="20"/>
          <w:szCs w:val="20"/>
          <w:lang w:val="en-ID"/>
        </w:rPr>
        <w:t xml:space="preserve">, </w:t>
      </w:r>
      <w:r w:rsidRPr="006E36E4">
        <w:rPr>
          <w:rFonts w:ascii="Times New Roman" w:hAnsi="Times New Roman" w:cs="Times New Roman"/>
          <w:i/>
          <w:sz w:val="20"/>
          <w:szCs w:val="20"/>
          <w:lang w:val="en-ID"/>
        </w:rPr>
        <w:t xml:space="preserve">The </w:t>
      </w:r>
      <w:proofErr w:type="spellStart"/>
      <w:r w:rsidRPr="006E36E4">
        <w:rPr>
          <w:rFonts w:ascii="Times New Roman" w:hAnsi="Times New Roman" w:cs="Times New Roman"/>
          <w:i/>
          <w:sz w:val="20"/>
          <w:szCs w:val="20"/>
          <w:lang w:val="en-ID"/>
        </w:rPr>
        <w:t>Complet</w:t>
      </w:r>
      <w:proofErr w:type="spellEnd"/>
      <w:r w:rsidRPr="006E36E4">
        <w:rPr>
          <w:rFonts w:ascii="Times New Roman" w:hAnsi="Times New Roman" w:cs="Times New Roman"/>
          <w:i/>
          <w:sz w:val="20"/>
          <w:szCs w:val="20"/>
          <w:lang w:val="en-ID"/>
        </w:rPr>
        <w:t xml:space="preserve"> World Study Dictionary – New Testament</w:t>
      </w:r>
      <w:r w:rsidRPr="006E36E4">
        <w:rPr>
          <w:rFonts w:ascii="Times New Roman" w:hAnsi="Times New Roman" w:cs="Times New Roman"/>
          <w:sz w:val="20"/>
          <w:szCs w:val="20"/>
          <w:lang w:val="en-ID"/>
        </w:rPr>
        <w:t xml:space="preserve"> (</w:t>
      </w:r>
      <w:proofErr w:type="spellStart"/>
      <w:r w:rsidRPr="006E36E4">
        <w:rPr>
          <w:rFonts w:ascii="Times New Roman" w:hAnsi="Times New Roman" w:cs="Times New Roman"/>
          <w:sz w:val="20"/>
          <w:szCs w:val="20"/>
          <w:lang w:val="en-ID"/>
        </w:rPr>
        <w:t>Cattanoga</w:t>
      </w:r>
      <w:proofErr w:type="spellEnd"/>
      <w:r w:rsidRPr="006E36E4">
        <w:rPr>
          <w:rFonts w:ascii="Times New Roman" w:hAnsi="Times New Roman" w:cs="Times New Roman"/>
          <w:sz w:val="20"/>
          <w:szCs w:val="20"/>
          <w:lang w:val="en-ID"/>
        </w:rPr>
        <w:t>: AMG Publishers 1993), 1061.</w:t>
      </w:r>
    </w:p>
  </w:footnote>
  <w:footnote w:id="118">
    <w:p w:rsidR="00D264FC" w:rsidRPr="006E36E4" w:rsidRDefault="00D264FC" w:rsidP="00303D92">
      <w:pPr>
        <w:pStyle w:val="NoSpacing"/>
        <w:tabs>
          <w:tab w:val="left" w:pos="993"/>
        </w:tabs>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Barclay M. Newman JR., </w:t>
      </w:r>
      <w:proofErr w:type="spellStart"/>
      <w:r w:rsidRPr="006E36E4">
        <w:rPr>
          <w:rFonts w:ascii="Times New Roman" w:hAnsi="Times New Roman" w:cs="Times New Roman"/>
          <w:i/>
          <w:sz w:val="20"/>
          <w:szCs w:val="20"/>
          <w:lang w:val="en-ID"/>
        </w:rPr>
        <w:t>Kamus</w:t>
      </w:r>
      <w:proofErr w:type="spellEnd"/>
      <w:r w:rsidRPr="006E36E4">
        <w:rPr>
          <w:rFonts w:ascii="Times New Roman" w:hAnsi="Times New Roman" w:cs="Times New Roman"/>
          <w:i/>
          <w:sz w:val="20"/>
          <w:szCs w:val="20"/>
          <w:lang w:val="en-ID"/>
        </w:rPr>
        <w:t xml:space="preserve"> Yunani-Indonesia </w:t>
      </w:r>
      <w:proofErr w:type="spellStart"/>
      <w:r w:rsidRPr="006E36E4">
        <w:rPr>
          <w:rFonts w:ascii="Times New Roman" w:hAnsi="Times New Roman" w:cs="Times New Roman"/>
          <w:i/>
          <w:sz w:val="20"/>
          <w:szCs w:val="20"/>
          <w:lang w:val="en-ID"/>
        </w:rPr>
        <w:t>untuk</w:t>
      </w:r>
      <w:proofErr w:type="spellEnd"/>
      <w:r w:rsidRPr="006E36E4">
        <w:rPr>
          <w:rFonts w:ascii="Times New Roman" w:hAnsi="Times New Roman" w:cs="Times New Roman"/>
          <w:i/>
          <w:sz w:val="20"/>
          <w:szCs w:val="20"/>
          <w:lang w:val="en-ID"/>
        </w:rPr>
        <w:t xml:space="preserve"> </w:t>
      </w:r>
      <w:proofErr w:type="spellStart"/>
      <w:r w:rsidRPr="006E36E4">
        <w:rPr>
          <w:rFonts w:ascii="Times New Roman" w:hAnsi="Times New Roman" w:cs="Times New Roman"/>
          <w:i/>
          <w:sz w:val="20"/>
          <w:szCs w:val="20"/>
          <w:lang w:val="en-ID"/>
        </w:rPr>
        <w:t>Perjanjian</w:t>
      </w:r>
      <w:proofErr w:type="spellEnd"/>
      <w:r w:rsidRPr="006E36E4">
        <w:rPr>
          <w:rFonts w:ascii="Times New Roman" w:hAnsi="Times New Roman" w:cs="Times New Roman"/>
          <w:i/>
          <w:sz w:val="20"/>
          <w:szCs w:val="20"/>
          <w:lang w:val="en-ID"/>
        </w:rPr>
        <w:t xml:space="preserve"> </w:t>
      </w:r>
      <w:proofErr w:type="spellStart"/>
      <w:r w:rsidRPr="006E36E4">
        <w:rPr>
          <w:rFonts w:ascii="Times New Roman" w:hAnsi="Times New Roman" w:cs="Times New Roman"/>
          <w:i/>
          <w:sz w:val="20"/>
          <w:szCs w:val="20"/>
          <w:lang w:val="en-ID"/>
        </w:rPr>
        <w:t>Baru</w:t>
      </w:r>
      <w:proofErr w:type="spellEnd"/>
      <w:r w:rsidRPr="006E36E4">
        <w:rPr>
          <w:rFonts w:ascii="Times New Roman" w:hAnsi="Times New Roman" w:cs="Times New Roman"/>
          <w:i/>
          <w:sz w:val="20"/>
          <w:szCs w:val="20"/>
          <w:lang w:val="en-ID"/>
        </w:rPr>
        <w:t xml:space="preserve"> </w:t>
      </w:r>
      <w:r w:rsidRPr="006E36E4">
        <w:rPr>
          <w:rFonts w:ascii="Times New Roman" w:hAnsi="Times New Roman" w:cs="Times New Roman"/>
          <w:sz w:val="20"/>
          <w:szCs w:val="20"/>
          <w:lang w:val="en-ID"/>
        </w:rPr>
        <w:t xml:space="preserve">(Jakarta: BPK </w:t>
      </w:r>
      <w:proofErr w:type="spellStart"/>
      <w:r w:rsidRPr="006E36E4">
        <w:rPr>
          <w:rFonts w:ascii="Times New Roman" w:hAnsi="Times New Roman" w:cs="Times New Roman"/>
          <w:sz w:val="20"/>
          <w:szCs w:val="20"/>
          <w:lang w:val="en-ID"/>
        </w:rPr>
        <w:t>Gunung</w:t>
      </w:r>
      <w:proofErr w:type="spellEnd"/>
      <w:r w:rsidRPr="006E36E4">
        <w:rPr>
          <w:rFonts w:ascii="Times New Roman" w:hAnsi="Times New Roman" w:cs="Times New Roman"/>
          <w:sz w:val="20"/>
          <w:szCs w:val="20"/>
          <w:lang w:val="en-ID"/>
        </w:rPr>
        <w:t xml:space="preserve"> </w:t>
      </w:r>
      <w:proofErr w:type="spellStart"/>
      <w:r w:rsidRPr="006E36E4">
        <w:rPr>
          <w:rFonts w:ascii="Times New Roman" w:hAnsi="Times New Roman" w:cs="Times New Roman"/>
          <w:sz w:val="20"/>
          <w:szCs w:val="20"/>
          <w:lang w:val="en-ID"/>
        </w:rPr>
        <w:t>Mulia</w:t>
      </w:r>
      <w:proofErr w:type="spellEnd"/>
      <w:r w:rsidRPr="006E36E4">
        <w:rPr>
          <w:rFonts w:ascii="Times New Roman" w:hAnsi="Times New Roman" w:cs="Times New Roman"/>
          <w:sz w:val="20"/>
          <w:szCs w:val="20"/>
          <w:lang w:val="en-ID"/>
        </w:rPr>
        <w:t xml:space="preserve"> 2002), 120.</w:t>
      </w:r>
    </w:p>
  </w:footnote>
  <w:footnote w:id="119">
    <w:p w:rsidR="00D264FC" w:rsidRPr="006E36E4" w:rsidRDefault="00D264FC" w:rsidP="00303D92">
      <w:pPr>
        <w:pStyle w:val="NoSpacing"/>
        <w:tabs>
          <w:tab w:val="left" w:pos="993"/>
        </w:tabs>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Barbara, </w:t>
      </w:r>
      <w:proofErr w:type="spellStart"/>
      <w:r w:rsidRPr="006E36E4">
        <w:rPr>
          <w:rFonts w:ascii="Times New Roman" w:hAnsi="Times New Roman" w:cs="Times New Roman"/>
          <w:i/>
          <w:sz w:val="20"/>
          <w:szCs w:val="20"/>
          <w:lang w:val="en-ID"/>
        </w:rPr>
        <w:t>Analitical</w:t>
      </w:r>
      <w:proofErr w:type="spellEnd"/>
      <w:r w:rsidRPr="006E36E4">
        <w:rPr>
          <w:rFonts w:ascii="Times New Roman" w:hAnsi="Times New Roman" w:cs="Times New Roman"/>
          <w:i/>
          <w:sz w:val="20"/>
          <w:szCs w:val="20"/>
          <w:lang w:val="en-ID"/>
        </w:rPr>
        <w:t xml:space="preserve"> Greek New Testament</w:t>
      </w:r>
      <w:r>
        <w:rPr>
          <w:rFonts w:ascii="Times New Roman" w:hAnsi="Times New Roman" w:cs="Times New Roman"/>
          <w:i/>
          <w:sz w:val="20"/>
          <w:szCs w:val="20"/>
          <w:lang w:val="en-ID"/>
        </w:rPr>
        <w:t xml:space="preserve">, </w:t>
      </w:r>
      <w:r w:rsidRPr="006E36E4">
        <w:rPr>
          <w:rFonts w:ascii="Times New Roman" w:hAnsi="Times New Roman" w:cs="Times New Roman"/>
          <w:sz w:val="20"/>
          <w:szCs w:val="20"/>
          <w:lang w:val="en-ID"/>
        </w:rPr>
        <w:t>471.</w:t>
      </w:r>
    </w:p>
  </w:footnote>
  <w:footnote w:id="120">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proofErr w:type="spellStart"/>
      <w:r w:rsidRPr="006E36E4">
        <w:rPr>
          <w:rFonts w:ascii="Times New Roman" w:hAnsi="Times New Roman" w:cs="Times New Roman"/>
          <w:sz w:val="20"/>
          <w:szCs w:val="20"/>
          <w:lang w:val="en-ID"/>
        </w:rPr>
        <w:t>Bruggen</w:t>
      </w:r>
      <w:proofErr w:type="spellEnd"/>
      <w:r w:rsidRPr="006E36E4">
        <w:rPr>
          <w:rFonts w:ascii="Times New Roman" w:hAnsi="Times New Roman" w:cs="Times New Roman"/>
          <w:sz w:val="20"/>
          <w:szCs w:val="20"/>
          <w:lang w:val="en-ID"/>
        </w:rPr>
        <w:t xml:space="preserve">: </w:t>
      </w:r>
      <w:r w:rsidRPr="006E36E4">
        <w:rPr>
          <w:rFonts w:ascii="Times New Roman" w:hAnsi="Times New Roman" w:cs="Times New Roman"/>
          <w:i/>
          <w:sz w:val="20"/>
          <w:szCs w:val="20"/>
          <w:lang w:val="en-ID"/>
        </w:rPr>
        <w:t>Paul</w:t>
      </w:r>
      <w:r w:rsidRPr="006E36E4">
        <w:rPr>
          <w:rFonts w:ascii="Times New Roman" w:hAnsi="Times New Roman" w:cs="Times New Roman"/>
          <w:sz w:val="20"/>
          <w:szCs w:val="20"/>
          <w:lang w:val="en-ID"/>
        </w:rPr>
        <w:t>, 21.</w:t>
      </w:r>
    </w:p>
  </w:footnote>
  <w:footnote w:id="121">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Pr>
          <w:rFonts w:ascii="Times New Roman" w:hAnsi="Times New Roman" w:cs="Times New Roman"/>
          <w:lang w:val="en-ID"/>
        </w:rPr>
        <w:t>BDAG Lexicon: “</w:t>
      </w:r>
      <w:r w:rsidRPr="00F071DB">
        <w:rPr>
          <w:rFonts w:ascii="Times New Roman" w:hAnsi="Times New Roman" w:cs="Times New Roman"/>
          <w:sz w:val="24"/>
          <w:szCs w:val="24"/>
          <w:lang w:val="el-GR" w:bidi="he-IL"/>
        </w:rPr>
        <w:t>ἐ</w:t>
      </w:r>
      <w:r>
        <w:rPr>
          <w:rFonts w:ascii="Times New Roman" w:hAnsi="Times New Roman" w:cs="Times New Roman"/>
          <w:sz w:val="24"/>
          <w:szCs w:val="24"/>
          <w:lang w:val="el-GR" w:bidi="he-IL"/>
        </w:rPr>
        <w:t>π</w:t>
      </w:r>
      <w:r>
        <w:rPr>
          <w:rFonts w:ascii="Times New Roman" w:hAnsi="Times New Roman" w:cs="Times New Roman"/>
          <w:sz w:val="24"/>
          <w:szCs w:val="24"/>
          <w:lang w:val="en-ID" w:bidi="he-IL"/>
        </w:rPr>
        <w:t xml:space="preserve">”, </w:t>
      </w:r>
      <w:proofErr w:type="spellStart"/>
      <w:r w:rsidRPr="006E36E4">
        <w:rPr>
          <w:rFonts w:ascii="Times New Roman" w:hAnsi="Times New Roman" w:cs="Times New Roman"/>
          <w:lang w:val="en-ID"/>
        </w:rPr>
        <w:t>Softwere</w:t>
      </w:r>
      <w:proofErr w:type="spellEnd"/>
      <w:r w:rsidRPr="006E36E4">
        <w:rPr>
          <w:rFonts w:ascii="Times New Roman" w:hAnsi="Times New Roman" w:cs="Times New Roman"/>
          <w:lang w:val="en-ID"/>
        </w:rPr>
        <w:t xml:space="preserve"> Bible Work’s</w:t>
      </w:r>
      <w:r>
        <w:rPr>
          <w:rFonts w:ascii="Times New Roman" w:hAnsi="Times New Roman" w:cs="Times New Roman"/>
          <w:lang w:val="en-ID"/>
        </w:rPr>
        <w:t xml:space="preserve"> 09.</w:t>
      </w:r>
    </w:p>
  </w:footnote>
  <w:footnote w:id="122">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 </w:t>
      </w:r>
      <w:proofErr w:type="spellStart"/>
      <w:r w:rsidRPr="006E36E4">
        <w:rPr>
          <w:rFonts w:ascii="Times New Roman" w:hAnsi="Times New Roman" w:cs="Times New Roman"/>
          <w:sz w:val="20"/>
          <w:szCs w:val="20"/>
          <w:lang w:val="en-ID"/>
        </w:rPr>
        <w:t>Bruggen</w:t>
      </w:r>
      <w:proofErr w:type="spellEnd"/>
      <w:r w:rsidRPr="006E36E4">
        <w:rPr>
          <w:rFonts w:ascii="Times New Roman" w:hAnsi="Times New Roman" w:cs="Times New Roman"/>
          <w:sz w:val="20"/>
          <w:szCs w:val="20"/>
          <w:lang w:val="en-ID"/>
        </w:rPr>
        <w:t xml:space="preserve">: </w:t>
      </w:r>
      <w:r w:rsidRPr="006E36E4">
        <w:rPr>
          <w:rFonts w:ascii="Times New Roman" w:hAnsi="Times New Roman" w:cs="Times New Roman"/>
          <w:i/>
          <w:sz w:val="20"/>
          <w:szCs w:val="20"/>
          <w:lang w:val="en-ID"/>
        </w:rPr>
        <w:t>Paul</w:t>
      </w:r>
      <w:r w:rsidRPr="006E36E4">
        <w:rPr>
          <w:rFonts w:ascii="Times New Roman" w:hAnsi="Times New Roman" w:cs="Times New Roman"/>
          <w:sz w:val="20"/>
          <w:szCs w:val="20"/>
          <w:lang w:val="en-ID"/>
        </w:rPr>
        <w:t>, 17.</w:t>
      </w:r>
    </w:p>
  </w:footnote>
  <w:footnote w:id="123">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Pr>
          <w:rFonts w:ascii="Times New Roman" w:hAnsi="Times New Roman" w:cs="Times New Roman"/>
          <w:lang w:val="en-ID"/>
        </w:rPr>
        <w:t xml:space="preserve"> </w:t>
      </w:r>
      <w:proofErr w:type="spellStart"/>
      <w:r w:rsidRPr="006E36E4">
        <w:rPr>
          <w:rFonts w:ascii="Times New Roman" w:hAnsi="Times New Roman" w:cs="Times New Roman"/>
          <w:lang w:val="en-ID"/>
        </w:rPr>
        <w:t>Catatan</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seluruh</w:t>
      </w:r>
      <w:proofErr w:type="spellEnd"/>
      <w:r w:rsidRPr="006E36E4">
        <w:rPr>
          <w:rFonts w:ascii="Times New Roman" w:hAnsi="Times New Roman" w:cs="Times New Roman"/>
          <w:lang w:val="en-ID"/>
        </w:rPr>
        <w:t xml:space="preserve"> dunia </w:t>
      </w:r>
      <w:proofErr w:type="spellStart"/>
      <w:r w:rsidRPr="006E36E4">
        <w:rPr>
          <w:rFonts w:ascii="Times New Roman" w:hAnsi="Times New Roman" w:cs="Times New Roman"/>
          <w:lang w:val="en-ID"/>
        </w:rPr>
        <w:t>berada</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dalam</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kekuasaan</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kekaisaran</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Romawi</w:t>
      </w:r>
      <w:proofErr w:type="spellEnd"/>
      <w:r w:rsidRPr="006E36E4">
        <w:rPr>
          <w:rFonts w:ascii="Times New Roman" w:hAnsi="Times New Roman" w:cs="Times New Roman"/>
          <w:lang w:val="en-ID"/>
        </w:rPr>
        <w:t xml:space="preserve">. Roma </w:t>
      </w:r>
      <w:proofErr w:type="spellStart"/>
      <w:r w:rsidRPr="006E36E4">
        <w:rPr>
          <w:rFonts w:ascii="Times New Roman" w:hAnsi="Times New Roman" w:cs="Times New Roman"/>
          <w:lang w:val="en-ID"/>
        </w:rPr>
        <w:t>dianggap</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ujung</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bumi</w:t>
      </w:r>
      <w:proofErr w:type="spellEnd"/>
      <w:r w:rsidRPr="006E36E4">
        <w:rPr>
          <w:rFonts w:ascii="Times New Roman" w:hAnsi="Times New Roman" w:cs="Times New Roman"/>
          <w:lang w:val="en-ID"/>
        </w:rPr>
        <w:t xml:space="preserve">, oleh </w:t>
      </w:r>
      <w:proofErr w:type="spellStart"/>
      <w:r w:rsidRPr="006E36E4">
        <w:rPr>
          <w:rFonts w:ascii="Times New Roman" w:hAnsi="Times New Roman" w:cs="Times New Roman"/>
          <w:lang w:val="en-ID"/>
        </w:rPr>
        <w:t>karena</w:t>
      </w:r>
      <w:proofErr w:type="spellEnd"/>
      <w:r w:rsidRPr="006E36E4">
        <w:rPr>
          <w:rFonts w:ascii="Times New Roman" w:hAnsi="Times New Roman" w:cs="Times New Roman"/>
          <w:lang w:val="en-ID"/>
        </w:rPr>
        <w:t xml:space="preserve"> Kota Roma </w:t>
      </w:r>
      <w:proofErr w:type="spellStart"/>
      <w:r w:rsidRPr="006E36E4">
        <w:rPr>
          <w:rFonts w:ascii="Times New Roman" w:hAnsi="Times New Roman" w:cs="Times New Roman"/>
          <w:lang w:val="en-ID"/>
        </w:rPr>
        <w:t>menjadi</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pusat</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jantung</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kekisaran</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Romawi</w:t>
      </w:r>
      <w:proofErr w:type="spellEnd"/>
      <w:r w:rsidRPr="006E36E4">
        <w:rPr>
          <w:rFonts w:ascii="Times New Roman" w:hAnsi="Times New Roman" w:cs="Times New Roman"/>
          <w:lang w:val="en-ID"/>
        </w:rPr>
        <w:t>.</w:t>
      </w:r>
    </w:p>
  </w:footnote>
  <w:footnote w:id="124">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Barclay, </w:t>
      </w:r>
      <w:r w:rsidRPr="006E36E4">
        <w:rPr>
          <w:rFonts w:ascii="Times New Roman" w:hAnsi="Times New Roman" w:cs="Times New Roman"/>
          <w:i/>
          <w:sz w:val="20"/>
          <w:szCs w:val="20"/>
          <w:lang w:val="en-ID"/>
        </w:rPr>
        <w:t xml:space="preserve">Duta, </w:t>
      </w:r>
      <w:r w:rsidRPr="006E36E4">
        <w:rPr>
          <w:rFonts w:ascii="Times New Roman" w:hAnsi="Times New Roman" w:cs="Times New Roman"/>
          <w:sz w:val="20"/>
          <w:szCs w:val="20"/>
          <w:lang w:val="en-ID"/>
        </w:rPr>
        <w:t>43.</w:t>
      </w:r>
    </w:p>
  </w:footnote>
  <w:footnote w:id="125">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rPr>
        <w:t xml:space="preserve">Bernhard Lohse, </w:t>
      </w:r>
      <w:proofErr w:type="spellStart"/>
      <w:r w:rsidRPr="006E36E4">
        <w:rPr>
          <w:rFonts w:ascii="Times New Roman" w:hAnsi="Times New Roman" w:cs="Times New Roman"/>
          <w:i/>
          <w:sz w:val="20"/>
          <w:szCs w:val="20"/>
        </w:rPr>
        <w:t>Teologi</w:t>
      </w:r>
      <w:proofErr w:type="spellEnd"/>
      <w:r w:rsidRPr="006E36E4">
        <w:rPr>
          <w:rFonts w:ascii="Times New Roman" w:hAnsi="Times New Roman" w:cs="Times New Roman"/>
          <w:i/>
          <w:sz w:val="20"/>
          <w:szCs w:val="20"/>
        </w:rPr>
        <w:t xml:space="preserve"> </w:t>
      </w:r>
      <w:proofErr w:type="spellStart"/>
      <w:r w:rsidRPr="006E36E4">
        <w:rPr>
          <w:rFonts w:ascii="Times New Roman" w:hAnsi="Times New Roman" w:cs="Times New Roman"/>
          <w:i/>
          <w:sz w:val="20"/>
          <w:szCs w:val="20"/>
        </w:rPr>
        <w:t>Marthin</w:t>
      </w:r>
      <w:proofErr w:type="spellEnd"/>
      <w:r w:rsidRPr="006E36E4">
        <w:rPr>
          <w:rFonts w:ascii="Times New Roman" w:hAnsi="Times New Roman" w:cs="Times New Roman"/>
          <w:i/>
          <w:sz w:val="20"/>
          <w:szCs w:val="20"/>
        </w:rPr>
        <w:t xml:space="preserve"> Luther</w:t>
      </w:r>
      <w:r w:rsidRPr="006E36E4">
        <w:rPr>
          <w:rFonts w:ascii="Times New Roman" w:hAnsi="Times New Roman" w:cs="Times New Roman"/>
          <w:sz w:val="20"/>
          <w:szCs w:val="20"/>
        </w:rPr>
        <w:t xml:space="preserve"> (Surabaya: MOMENTUM 2018), </w:t>
      </w:r>
      <w:r w:rsidRPr="006E36E4">
        <w:rPr>
          <w:rFonts w:ascii="Times New Roman" w:hAnsi="Times New Roman" w:cs="Times New Roman"/>
          <w:sz w:val="20"/>
          <w:szCs w:val="20"/>
          <w:lang w:val="en-ID"/>
        </w:rPr>
        <w:t>237.</w:t>
      </w:r>
    </w:p>
  </w:footnote>
  <w:footnote w:id="126">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Barclay, </w:t>
      </w:r>
      <w:r w:rsidRPr="006E36E4">
        <w:rPr>
          <w:rFonts w:ascii="Times New Roman" w:hAnsi="Times New Roman" w:cs="Times New Roman"/>
          <w:i/>
          <w:sz w:val="20"/>
          <w:szCs w:val="20"/>
          <w:lang w:val="en-ID"/>
        </w:rPr>
        <w:t xml:space="preserve">Duta, </w:t>
      </w:r>
      <w:r w:rsidRPr="006E36E4">
        <w:rPr>
          <w:rFonts w:ascii="Times New Roman" w:hAnsi="Times New Roman" w:cs="Times New Roman"/>
          <w:sz w:val="20"/>
          <w:szCs w:val="20"/>
          <w:lang w:val="en-ID"/>
        </w:rPr>
        <w:t>2.</w:t>
      </w:r>
    </w:p>
  </w:footnote>
  <w:footnote w:id="127">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Pr>
          <w:rFonts w:ascii="Times New Roman" w:hAnsi="Times New Roman" w:cs="Times New Roman"/>
          <w:lang w:val="en-ID"/>
        </w:rPr>
        <w:t>“</w:t>
      </w:r>
      <w:r w:rsidRPr="00F071DB">
        <w:rPr>
          <w:rFonts w:ascii="Times New Roman" w:hAnsi="Times New Roman" w:cs="Times New Roman"/>
          <w:sz w:val="24"/>
          <w:szCs w:val="24"/>
          <w:lang w:val="el-GR" w:bidi="he-IL"/>
        </w:rPr>
        <w:t>Οὐ γὰρ ἐπαισχύνομαι τὸ εὐαγγέλιοντοῦ χριστου</w:t>
      </w:r>
      <w:r>
        <w:rPr>
          <w:rFonts w:ascii="Times New Roman" w:hAnsi="Times New Roman" w:cs="Times New Roman"/>
          <w:sz w:val="24"/>
          <w:szCs w:val="24"/>
          <w:lang w:bidi="he-IL"/>
        </w:rPr>
        <w:t xml:space="preserve">”, </w:t>
      </w:r>
      <w:proofErr w:type="spellStart"/>
      <w:r w:rsidRPr="006E36E4">
        <w:rPr>
          <w:rFonts w:ascii="Times New Roman" w:hAnsi="Times New Roman" w:cs="Times New Roman"/>
          <w:lang w:val="en-ID"/>
        </w:rPr>
        <w:t>Softwere</w:t>
      </w:r>
      <w:proofErr w:type="spellEnd"/>
      <w:r w:rsidRPr="006E36E4">
        <w:rPr>
          <w:rFonts w:ascii="Times New Roman" w:hAnsi="Times New Roman" w:cs="Times New Roman"/>
          <w:lang w:val="en-ID"/>
        </w:rPr>
        <w:t xml:space="preserve"> Bible works</w:t>
      </w:r>
      <w:r>
        <w:rPr>
          <w:rFonts w:ascii="Times New Roman" w:hAnsi="Times New Roman" w:cs="Times New Roman"/>
          <w:lang w:val="en-ID"/>
        </w:rPr>
        <w:t xml:space="preserve"> 09.</w:t>
      </w:r>
    </w:p>
  </w:footnote>
  <w:footnote w:id="128">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lang w:val="en-ID"/>
        </w:rPr>
        <w:t xml:space="preserve">End, </w:t>
      </w:r>
      <w:proofErr w:type="spellStart"/>
      <w:r w:rsidRPr="006E36E4">
        <w:rPr>
          <w:rFonts w:ascii="Times New Roman" w:hAnsi="Times New Roman" w:cs="Times New Roman"/>
          <w:lang w:val="en-ID"/>
        </w:rPr>
        <w:t>Tafsiran</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Alkitab</w:t>
      </w:r>
      <w:proofErr w:type="spellEnd"/>
      <w:r w:rsidRPr="006E36E4">
        <w:rPr>
          <w:rFonts w:ascii="Times New Roman" w:hAnsi="Times New Roman" w:cs="Times New Roman"/>
          <w:lang w:val="en-ID"/>
        </w:rPr>
        <w:t>, 48-49.</w:t>
      </w:r>
    </w:p>
  </w:footnote>
  <w:footnote w:id="129">
    <w:p w:rsidR="00D264FC" w:rsidRPr="006E36E4" w:rsidRDefault="00D264FC" w:rsidP="00AF2C1E">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Barclay, </w:t>
      </w:r>
      <w:r w:rsidRPr="006E36E4">
        <w:rPr>
          <w:rFonts w:ascii="Times New Roman" w:hAnsi="Times New Roman" w:cs="Times New Roman"/>
          <w:i/>
          <w:sz w:val="20"/>
          <w:szCs w:val="20"/>
          <w:lang w:val="en-ID"/>
        </w:rPr>
        <w:t>Duta</w:t>
      </w:r>
      <w:r w:rsidRPr="006E36E4">
        <w:rPr>
          <w:rFonts w:ascii="Times New Roman" w:hAnsi="Times New Roman" w:cs="Times New Roman"/>
          <w:sz w:val="20"/>
          <w:szCs w:val="20"/>
          <w:lang w:val="en-ID"/>
        </w:rPr>
        <w:t>, 28-29.</w:t>
      </w:r>
    </w:p>
  </w:footnote>
  <w:footnote w:id="130">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Barclay,</w:t>
      </w:r>
      <w:r w:rsidRPr="006E36E4">
        <w:rPr>
          <w:rFonts w:ascii="Times New Roman" w:hAnsi="Times New Roman" w:cs="Times New Roman"/>
          <w:i/>
          <w:sz w:val="20"/>
          <w:szCs w:val="20"/>
          <w:lang w:val="en-ID"/>
        </w:rPr>
        <w:t xml:space="preserve"> Duta, </w:t>
      </w:r>
      <w:r w:rsidRPr="006E36E4">
        <w:rPr>
          <w:rFonts w:ascii="Times New Roman" w:hAnsi="Times New Roman" w:cs="Times New Roman"/>
          <w:sz w:val="20"/>
          <w:szCs w:val="20"/>
          <w:lang w:val="en-ID"/>
        </w:rPr>
        <w:t>31.</w:t>
      </w:r>
    </w:p>
  </w:footnote>
  <w:footnote w:id="131">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Barclay,</w:t>
      </w:r>
      <w:r w:rsidRPr="006E36E4">
        <w:rPr>
          <w:rFonts w:ascii="Times New Roman" w:hAnsi="Times New Roman" w:cs="Times New Roman"/>
          <w:i/>
          <w:sz w:val="20"/>
          <w:szCs w:val="20"/>
          <w:lang w:val="en-ID"/>
        </w:rPr>
        <w:t xml:space="preserve"> Duta, </w:t>
      </w:r>
      <w:r w:rsidRPr="006E36E4">
        <w:rPr>
          <w:rFonts w:ascii="Times New Roman" w:hAnsi="Times New Roman" w:cs="Times New Roman"/>
          <w:sz w:val="20"/>
          <w:szCs w:val="20"/>
          <w:lang w:val="en-ID"/>
        </w:rPr>
        <w:t>3.</w:t>
      </w:r>
    </w:p>
  </w:footnote>
  <w:footnote w:id="132">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Barclay, </w:t>
      </w:r>
      <w:r w:rsidRPr="006E36E4">
        <w:rPr>
          <w:rFonts w:ascii="Times New Roman" w:hAnsi="Times New Roman" w:cs="Times New Roman"/>
          <w:i/>
          <w:sz w:val="20"/>
          <w:szCs w:val="20"/>
          <w:lang w:val="en-ID"/>
        </w:rPr>
        <w:t>Duta</w:t>
      </w:r>
      <w:r w:rsidRPr="006E36E4">
        <w:rPr>
          <w:rFonts w:ascii="Times New Roman" w:hAnsi="Times New Roman" w:cs="Times New Roman"/>
          <w:sz w:val="20"/>
          <w:szCs w:val="20"/>
          <w:lang w:val="en-ID"/>
        </w:rPr>
        <w:t>, 3.</w:t>
      </w:r>
    </w:p>
  </w:footnote>
  <w:footnote w:id="133">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Barclay, </w:t>
      </w:r>
      <w:r w:rsidRPr="006E36E4">
        <w:rPr>
          <w:rFonts w:ascii="Times New Roman" w:hAnsi="Times New Roman" w:cs="Times New Roman"/>
          <w:i/>
          <w:sz w:val="20"/>
          <w:szCs w:val="20"/>
          <w:lang w:val="en-ID"/>
        </w:rPr>
        <w:t xml:space="preserve">Duta, </w:t>
      </w:r>
      <w:r w:rsidRPr="006E36E4">
        <w:rPr>
          <w:rFonts w:ascii="Times New Roman" w:hAnsi="Times New Roman" w:cs="Times New Roman"/>
          <w:sz w:val="20"/>
          <w:szCs w:val="20"/>
          <w:lang w:val="en-ID"/>
        </w:rPr>
        <w:t>84.</w:t>
      </w:r>
    </w:p>
  </w:footnote>
  <w:footnote w:id="134">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proofErr w:type="spellStart"/>
      <w:r w:rsidRPr="006E36E4">
        <w:rPr>
          <w:rFonts w:ascii="Times New Roman" w:hAnsi="Times New Roman" w:cs="Times New Roman"/>
          <w:sz w:val="20"/>
          <w:szCs w:val="20"/>
          <w:lang w:val="en-ID"/>
        </w:rPr>
        <w:t>Ridderbos</w:t>
      </w:r>
      <w:proofErr w:type="spellEnd"/>
      <w:r w:rsidRPr="006E36E4">
        <w:rPr>
          <w:rFonts w:ascii="Times New Roman" w:hAnsi="Times New Roman" w:cs="Times New Roman"/>
          <w:sz w:val="20"/>
          <w:szCs w:val="20"/>
          <w:lang w:val="en-ID"/>
        </w:rPr>
        <w:t xml:space="preserve">, </w:t>
      </w:r>
      <w:r w:rsidRPr="006E36E4">
        <w:rPr>
          <w:rFonts w:ascii="Times New Roman" w:hAnsi="Times New Roman" w:cs="Times New Roman"/>
          <w:i/>
          <w:sz w:val="20"/>
          <w:szCs w:val="20"/>
          <w:lang w:val="en-ID"/>
        </w:rPr>
        <w:t xml:space="preserve">Paulus, </w:t>
      </w:r>
      <w:r w:rsidRPr="006E36E4">
        <w:rPr>
          <w:rFonts w:ascii="Times New Roman" w:hAnsi="Times New Roman" w:cs="Times New Roman"/>
          <w:sz w:val="20"/>
          <w:szCs w:val="20"/>
          <w:lang w:val="en-ID"/>
        </w:rPr>
        <w:t>2.</w:t>
      </w:r>
    </w:p>
  </w:footnote>
  <w:footnote w:id="135">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proofErr w:type="spellStart"/>
      <w:r w:rsidRPr="006E36E4">
        <w:rPr>
          <w:rFonts w:ascii="Times New Roman" w:hAnsi="Times New Roman" w:cs="Times New Roman"/>
          <w:lang w:val="en-ID"/>
        </w:rPr>
        <w:t>Zodhiates</w:t>
      </w:r>
      <w:proofErr w:type="spellEnd"/>
      <w:r w:rsidRPr="006E36E4">
        <w:rPr>
          <w:rFonts w:ascii="Times New Roman" w:hAnsi="Times New Roman" w:cs="Times New Roman"/>
          <w:lang w:val="en-ID"/>
        </w:rPr>
        <w:t xml:space="preserve">, </w:t>
      </w:r>
      <w:r w:rsidRPr="006E36E4">
        <w:rPr>
          <w:rFonts w:ascii="Times New Roman" w:hAnsi="Times New Roman" w:cs="Times New Roman"/>
          <w:i/>
          <w:lang w:val="en-ID"/>
        </w:rPr>
        <w:t>Word Study</w:t>
      </w:r>
      <w:r w:rsidRPr="006E36E4">
        <w:rPr>
          <w:rFonts w:ascii="Times New Roman" w:hAnsi="Times New Roman" w:cs="Times New Roman"/>
          <w:lang w:val="en-ID"/>
        </w:rPr>
        <w:t xml:space="preserve"> 604.</w:t>
      </w:r>
    </w:p>
  </w:footnote>
  <w:footnote w:id="136">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proofErr w:type="spellStart"/>
      <w:r w:rsidRPr="006E36E4">
        <w:rPr>
          <w:rFonts w:ascii="Times New Roman" w:hAnsi="Times New Roman" w:cs="Times New Roman"/>
          <w:lang w:val="en-ID"/>
        </w:rPr>
        <w:t>Zodhiates</w:t>
      </w:r>
      <w:proofErr w:type="spellEnd"/>
      <w:r w:rsidRPr="006E36E4">
        <w:rPr>
          <w:rFonts w:ascii="Times New Roman" w:hAnsi="Times New Roman" w:cs="Times New Roman"/>
          <w:lang w:val="en-ID"/>
        </w:rPr>
        <w:t xml:space="preserve">, </w:t>
      </w:r>
      <w:r w:rsidRPr="006E36E4">
        <w:rPr>
          <w:rFonts w:ascii="Times New Roman" w:hAnsi="Times New Roman" w:cs="Times New Roman"/>
          <w:i/>
          <w:lang w:val="en-ID"/>
        </w:rPr>
        <w:t>Word Study</w:t>
      </w:r>
      <w:r w:rsidRPr="006E36E4">
        <w:rPr>
          <w:rFonts w:ascii="Times New Roman" w:hAnsi="Times New Roman" w:cs="Times New Roman"/>
          <w:lang w:val="en-ID"/>
        </w:rPr>
        <w:t>, 668.</w:t>
      </w:r>
    </w:p>
  </w:footnote>
  <w:footnote w:id="137">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proofErr w:type="spellStart"/>
      <w:r w:rsidRPr="006E36E4">
        <w:rPr>
          <w:rFonts w:ascii="Times New Roman" w:hAnsi="Times New Roman" w:cs="Times New Roman"/>
          <w:lang w:val="en-ID"/>
        </w:rPr>
        <w:t>Softwere</w:t>
      </w:r>
      <w:proofErr w:type="spellEnd"/>
      <w:r w:rsidRPr="006E36E4">
        <w:rPr>
          <w:rFonts w:ascii="Times New Roman" w:hAnsi="Times New Roman" w:cs="Times New Roman"/>
          <w:lang w:val="en-ID"/>
        </w:rPr>
        <w:t xml:space="preserve"> Bible Works</w:t>
      </w:r>
      <w:r>
        <w:rPr>
          <w:rFonts w:ascii="Times New Roman" w:hAnsi="Times New Roman" w:cs="Times New Roman"/>
          <w:lang w:val="en-ID"/>
        </w:rPr>
        <w:t xml:space="preserve"> 09.</w:t>
      </w:r>
    </w:p>
  </w:footnote>
  <w:footnote w:id="138">
    <w:p w:rsidR="00D264FC" w:rsidRPr="00ED0C89" w:rsidRDefault="00D264FC" w:rsidP="001D560D">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Ridderboss</w:t>
      </w:r>
      <w:proofErr w:type="spellEnd"/>
      <w:r>
        <w:rPr>
          <w:rFonts w:ascii="Times New Roman" w:hAnsi="Times New Roman" w:cs="Times New Roman"/>
          <w:sz w:val="20"/>
          <w:szCs w:val="20"/>
          <w:lang w:val="en-ID"/>
        </w:rPr>
        <w:t xml:space="preserve">, </w:t>
      </w:r>
      <w:r>
        <w:rPr>
          <w:rFonts w:ascii="Times New Roman" w:hAnsi="Times New Roman" w:cs="Times New Roman"/>
          <w:i/>
          <w:sz w:val="20"/>
          <w:szCs w:val="20"/>
          <w:lang w:val="en-ID"/>
        </w:rPr>
        <w:t xml:space="preserve">Paulus, </w:t>
      </w:r>
      <w:r>
        <w:rPr>
          <w:rFonts w:ascii="Times New Roman" w:hAnsi="Times New Roman" w:cs="Times New Roman"/>
          <w:sz w:val="20"/>
          <w:szCs w:val="20"/>
          <w:lang w:val="en-ID"/>
        </w:rPr>
        <w:t>2.</w:t>
      </w:r>
    </w:p>
  </w:footnote>
  <w:footnote w:id="139">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Bavinck, </w:t>
      </w:r>
      <w:proofErr w:type="spellStart"/>
      <w:r w:rsidRPr="006E36E4">
        <w:rPr>
          <w:rFonts w:ascii="Times New Roman" w:hAnsi="Times New Roman" w:cs="Times New Roman"/>
          <w:i/>
          <w:sz w:val="20"/>
          <w:szCs w:val="20"/>
          <w:lang w:val="en-ID"/>
        </w:rPr>
        <w:t>Dogmatika</w:t>
      </w:r>
      <w:proofErr w:type="spellEnd"/>
      <w:r w:rsidRPr="006E36E4">
        <w:rPr>
          <w:rFonts w:ascii="Times New Roman" w:hAnsi="Times New Roman" w:cs="Times New Roman"/>
          <w:i/>
          <w:sz w:val="20"/>
          <w:szCs w:val="20"/>
          <w:lang w:val="en-ID"/>
        </w:rPr>
        <w:t xml:space="preserve"> Reformed,</w:t>
      </w:r>
      <w:r w:rsidRPr="006E36E4">
        <w:rPr>
          <w:rFonts w:ascii="Times New Roman" w:hAnsi="Times New Roman" w:cs="Times New Roman"/>
          <w:sz w:val="20"/>
          <w:szCs w:val="20"/>
          <w:lang w:val="en-ID"/>
        </w:rPr>
        <w:t xml:space="preserve"> 255.</w:t>
      </w:r>
    </w:p>
    <w:p w:rsidR="00D264FC" w:rsidRPr="006E36E4" w:rsidRDefault="00D264FC" w:rsidP="00303D92">
      <w:pPr>
        <w:pStyle w:val="NoSpacing"/>
        <w:ind w:firstLine="720"/>
        <w:jc w:val="both"/>
        <w:rPr>
          <w:rFonts w:ascii="Times New Roman" w:hAnsi="Times New Roman" w:cs="Times New Roman"/>
          <w:sz w:val="20"/>
          <w:szCs w:val="20"/>
          <w:lang w:val="en-ID"/>
        </w:rPr>
      </w:pPr>
    </w:p>
  </w:footnote>
  <w:footnote w:id="140">
    <w:p w:rsidR="00D264FC" w:rsidRPr="006E36E4" w:rsidRDefault="00D264FC" w:rsidP="00303D92">
      <w:pPr>
        <w:pStyle w:val="FootnoteText"/>
        <w:tabs>
          <w:tab w:val="left" w:pos="993"/>
        </w:tabs>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lang w:val="en-ID"/>
        </w:rPr>
        <w:t xml:space="preserve">J. I. Packer, </w:t>
      </w:r>
      <w:r w:rsidRPr="006E36E4">
        <w:rPr>
          <w:rFonts w:ascii="Times New Roman" w:hAnsi="Times New Roman" w:cs="Times New Roman"/>
          <w:i/>
          <w:lang w:val="en-ID"/>
        </w:rPr>
        <w:t xml:space="preserve">Grounded </w:t>
      </w:r>
      <w:proofErr w:type="gramStart"/>
      <w:r w:rsidRPr="006E36E4">
        <w:rPr>
          <w:rFonts w:ascii="Times New Roman" w:hAnsi="Times New Roman" w:cs="Times New Roman"/>
          <w:i/>
          <w:lang w:val="en-ID"/>
        </w:rPr>
        <w:t>In</w:t>
      </w:r>
      <w:proofErr w:type="gramEnd"/>
      <w:r w:rsidRPr="006E36E4">
        <w:rPr>
          <w:rFonts w:ascii="Times New Roman" w:hAnsi="Times New Roman" w:cs="Times New Roman"/>
          <w:i/>
          <w:lang w:val="en-ID"/>
        </w:rPr>
        <w:t xml:space="preserve"> The Gospel</w:t>
      </w:r>
      <w:r w:rsidRPr="006E36E4">
        <w:rPr>
          <w:rFonts w:ascii="Times New Roman" w:hAnsi="Times New Roman" w:cs="Times New Roman"/>
          <w:lang w:val="en-ID"/>
        </w:rPr>
        <w:t xml:space="preserve"> (Malang: </w:t>
      </w:r>
      <w:proofErr w:type="spellStart"/>
      <w:r w:rsidRPr="006E36E4">
        <w:rPr>
          <w:rFonts w:ascii="Times New Roman" w:hAnsi="Times New Roman" w:cs="Times New Roman"/>
          <w:lang w:val="en-ID"/>
        </w:rPr>
        <w:t>Literatur</w:t>
      </w:r>
      <w:proofErr w:type="spellEnd"/>
      <w:r w:rsidRPr="006E36E4">
        <w:rPr>
          <w:rFonts w:ascii="Times New Roman" w:hAnsi="Times New Roman" w:cs="Times New Roman"/>
          <w:lang w:val="en-ID"/>
        </w:rPr>
        <w:t xml:space="preserve"> SAAT 2011), 237.</w:t>
      </w:r>
    </w:p>
  </w:footnote>
  <w:footnote w:id="141">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proofErr w:type="spellStart"/>
      <w:r w:rsidRPr="006E36E4">
        <w:rPr>
          <w:rFonts w:ascii="Times New Roman" w:hAnsi="Times New Roman" w:cs="Times New Roman"/>
          <w:sz w:val="20"/>
          <w:szCs w:val="20"/>
          <w:lang w:val="en-ID"/>
        </w:rPr>
        <w:t>Ridderbos</w:t>
      </w:r>
      <w:proofErr w:type="spellEnd"/>
      <w:r w:rsidRPr="006E36E4">
        <w:rPr>
          <w:rFonts w:ascii="Times New Roman" w:hAnsi="Times New Roman" w:cs="Times New Roman"/>
          <w:sz w:val="20"/>
          <w:szCs w:val="20"/>
          <w:lang w:val="en-ID"/>
        </w:rPr>
        <w:t xml:space="preserve">, </w:t>
      </w:r>
      <w:r w:rsidRPr="006E36E4">
        <w:rPr>
          <w:rFonts w:ascii="Times New Roman" w:hAnsi="Times New Roman" w:cs="Times New Roman"/>
          <w:i/>
          <w:sz w:val="20"/>
          <w:szCs w:val="20"/>
          <w:lang w:val="en-ID"/>
        </w:rPr>
        <w:t xml:space="preserve">Paulus, </w:t>
      </w:r>
      <w:r w:rsidRPr="006E36E4">
        <w:rPr>
          <w:rFonts w:ascii="Times New Roman" w:hAnsi="Times New Roman" w:cs="Times New Roman"/>
          <w:sz w:val="20"/>
          <w:szCs w:val="20"/>
          <w:lang w:val="en-ID"/>
        </w:rPr>
        <w:t>47.</w:t>
      </w:r>
    </w:p>
  </w:footnote>
  <w:footnote w:id="142">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rPr>
        <w:t xml:space="preserve"> </w:t>
      </w:r>
      <w:proofErr w:type="spellStart"/>
      <w:r w:rsidRPr="006E36E4">
        <w:rPr>
          <w:rFonts w:ascii="Times New Roman" w:hAnsi="Times New Roman" w:cs="Times New Roman"/>
          <w:sz w:val="20"/>
          <w:szCs w:val="20"/>
        </w:rPr>
        <w:t>Nineik</w:t>
      </w:r>
      <w:proofErr w:type="spellEnd"/>
      <w:r w:rsidRPr="006E36E4">
        <w:rPr>
          <w:rFonts w:ascii="Times New Roman" w:hAnsi="Times New Roman" w:cs="Times New Roman"/>
          <w:sz w:val="20"/>
          <w:szCs w:val="20"/>
        </w:rPr>
        <w:t xml:space="preserve"> </w:t>
      </w:r>
      <w:proofErr w:type="spellStart"/>
      <w:r w:rsidRPr="006E36E4">
        <w:rPr>
          <w:rFonts w:ascii="Times New Roman" w:hAnsi="Times New Roman" w:cs="Times New Roman"/>
          <w:sz w:val="20"/>
          <w:szCs w:val="20"/>
        </w:rPr>
        <w:t>Tjahyani</w:t>
      </w:r>
      <w:proofErr w:type="spellEnd"/>
      <w:r w:rsidRPr="006E36E4">
        <w:rPr>
          <w:rFonts w:ascii="Times New Roman" w:hAnsi="Times New Roman" w:cs="Times New Roman"/>
          <w:sz w:val="20"/>
          <w:szCs w:val="20"/>
        </w:rPr>
        <w:t xml:space="preserve"> </w:t>
      </w:r>
      <w:proofErr w:type="spellStart"/>
      <w:r w:rsidRPr="006E36E4">
        <w:rPr>
          <w:rFonts w:ascii="Times New Roman" w:hAnsi="Times New Roman" w:cs="Times New Roman"/>
          <w:sz w:val="20"/>
          <w:szCs w:val="20"/>
        </w:rPr>
        <w:t>Hasian</w:t>
      </w:r>
      <w:proofErr w:type="spellEnd"/>
      <w:r w:rsidRPr="006E36E4">
        <w:rPr>
          <w:rFonts w:ascii="Times New Roman" w:hAnsi="Times New Roman" w:cs="Times New Roman"/>
          <w:sz w:val="20"/>
          <w:szCs w:val="20"/>
        </w:rPr>
        <w:t xml:space="preserve">, </w:t>
      </w:r>
      <w:proofErr w:type="spellStart"/>
      <w:r w:rsidRPr="006E36E4">
        <w:rPr>
          <w:rFonts w:ascii="Times New Roman" w:hAnsi="Times New Roman" w:cs="Times New Roman"/>
          <w:i/>
          <w:sz w:val="20"/>
          <w:szCs w:val="20"/>
        </w:rPr>
        <w:t>Mengkomunikasikan</w:t>
      </w:r>
      <w:proofErr w:type="spellEnd"/>
      <w:r w:rsidRPr="006E36E4">
        <w:rPr>
          <w:rFonts w:ascii="Times New Roman" w:hAnsi="Times New Roman" w:cs="Times New Roman"/>
          <w:i/>
          <w:sz w:val="20"/>
          <w:szCs w:val="20"/>
        </w:rPr>
        <w:t xml:space="preserve"> </w:t>
      </w:r>
      <w:proofErr w:type="spellStart"/>
      <w:r w:rsidRPr="006E36E4">
        <w:rPr>
          <w:rFonts w:ascii="Times New Roman" w:hAnsi="Times New Roman" w:cs="Times New Roman"/>
          <w:i/>
          <w:sz w:val="20"/>
          <w:szCs w:val="20"/>
        </w:rPr>
        <w:t>Injil</w:t>
      </w:r>
      <w:proofErr w:type="spellEnd"/>
      <w:r w:rsidRPr="006E36E4">
        <w:rPr>
          <w:rFonts w:ascii="Times New Roman" w:hAnsi="Times New Roman" w:cs="Times New Roman"/>
          <w:i/>
          <w:sz w:val="20"/>
          <w:szCs w:val="20"/>
        </w:rPr>
        <w:t xml:space="preserve"> </w:t>
      </w:r>
      <w:r w:rsidRPr="006E36E4">
        <w:rPr>
          <w:rFonts w:ascii="Times New Roman" w:hAnsi="Times New Roman" w:cs="Times New Roman"/>
          <w:sz w:val="20"/>
          <w:szCs w:val="20"/>
        </w:rPr>
        <w:t xml:space="preserve">(Jakarta: BPK </w:t>
      </w:r>
      <w:proofErr w:type="spellStart"/>
      <w:r w:rsidRPr="006E36E4">
        <w:rPr>
          <w:rFonts w:ascii="Times New Roman" w:hAnsi="Times New Roman" w:cs="Times New Roman"/>
          <w:sz w:val="20"/>
          <w:szCs w:val="20"/>
        </w:rPr>
        <w:t>Gunung</w:t>
      </w:r>
      <w:proofErr w:type="spellEnd"/>
      <w:r w:rsidRPr="006E36E4">
        <w:rPr>
          <w:rFonts w:ascii="Times New Roman" w:hAnsi="Times New Roman" w:cs="Times New Roman"/>
          <w:sz w:val="20"/>
          <w:szCs w:val="20"/>
        </w:rPr>
        <w:t xml:space="preserve"> </w:t>
      </w:r>
      <w:proofErr w:type="spellStart"/>
      <w:r w:rsidRPr="006E36E4">
        <w:rPr>
          <w:rFonts w:ascii="Times New Roman" w:hAnsi="Times New Roman" w:cs="Times New Roman"/>
          <w:sz w:val="20"/>
          <w:szCs w:val="20"/>
        </w:rPr>
        <w:t>Mulia</w:t>
      </w:r>
      <w:proofErr w:type="spellEnd"/>
      <w:r w:rsidRPr="006E36E4">
        <w:rPr>
          <w:rFonts w:ascii="Times New Roman" w:hAnsi="Times New Roman" w:cs="Times New Roman"/>
          <w:sz w:val="20"/>
          <w:szCs w:val="20"/>
        </w:rPr>
        <w:t xml:space="preserve"> 1989), </w:t>
      </w:r>
      <w:r w:rsidRPr="006E36E4">
        <w:rPr>
          <w:rFonts w:ascii="Times New Roman" w:hAnsi="Times New Roman" w:cs="Times New Roman"/>
          <w:sz w:val="20"/>
          <w:szCs w:val="20"/>
          <w:lang w:val="en-ID"/>
        </w:rPr>
        <w:t>30.</w:t>
      </w:r>
    </w:p>
  </w:footnote>
  <w:footnote w:id="143">
    <w:p w:rsidR="00D264FC" w:rsidRPr="006E36E4" w:rsidRDefault="00D264FC" w:rsidP="00303D92">
      <w:pPr>
        <w:pStyle w:val="FootnoteText"/>
        <w:tabs>
          <w:tab w:val="left" w:pos="993"/>
        </w:tabs>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lang w:val="en-ID"/>
        </w:rPr>
        <w:t xml:space="preserve">Bob Utley, </w:t>
      </w:r>
      <w:r w:rsidRPr="006E36E4">
        <w:rPr>
          <w:rFonts w:ascii="Times New Roman" w:hAnsi="Times New Roman" w:cs="Times New Roman"/>
          <w:i/>
          <w:lang w:val="en-ID"/>
        </w:rPr>
        <w:t xml:space="preserve">Surat Paulus </w:t>
      </w:r>
      <w:proofErr w:type="spellStart"/>
      <w:r w:rsidRPr="006E36E4">
        <w:rPr>
          <w:rFonts w:ascii="Times New Roman" w:hAnsi="Times New Roman" w:cs="Times New Roman"/>
          <w:i/>
          <w:lang w:val="en-ID"/>
        </w:rPr>
        <w:t>kepada</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Jemaat</w:t>
      </w:r>
      <w:proofErr w:type="spellEnd"/>
      <w:r w:rsidRPr="006E36E4">
        <w:rPr>
          <w:rFonts w:ascii="Times New Roman" w:hAnsi="Times New Roman" w:cs="Times New Roman"/>
          <w:i/>
          <w:lang w:val="en-ID"/>
        </w:rPr>
        <w:t xml:space="preserve"> di Roma</w:t>
      </w:r>
      <w:r w:rsidRPr="006E36E4">
        <w:rPr>
          <w:rFonts w:ascii="Times New Roman" w:hAnsi="Times New Roman" w:cs="Times New Roman"/>
          <w:lang w:val="en-ID"/>
        </w:rPr>
        <w:t xml:space="preserve"> </w:t>
      </w:r>
      <w:r w:rsidRPr="006E36E4">
        <w:rPr>
          <w:rFonts w:ascii="Times New Roman" w:hAnsi="Times New Roman" w:cs="Times New Roman"/>
          <w:i/>
          <w:lang w:val="en-ID"/>
        </w:rPr>
        <w:t>Vol. 5</w:t>
      </w:r>
      <w:r w:rsidRPr="006E36E4">
        <w:rPr>
          <w:rFonts w:ascii="Times New Roman" w:hAnsi="Times New Roman" w:cs="Times New Roman"/>
          <w:lang w:val="en-ID"/>
        </w:rPr>
        <w:t xml:space="preserve"> (Texas: Bible Lessons International, </w:t>
      </w:r>
      <w:proofErr w:type="spellStart"/>
      <w:r w:rsidRPr="006E36E4">
        <w:rPr>
          <w:rFonts w:ascii="Times New Roman" w:hAnsi="Times New Roman" w:cs="Times New Roman"/>
          <w:lang w:val="en-ID"/>
        </w:rPr>
        <w:t>Marshali</w:t>
      </w:r>
      <w:proofErr w:type="spellEnd"/>
      <w:r w:rsidRPr="006E36E4">
        <w:rPr>
          <w:rFonts w:ascii="Times New Roman" w:hAnsi="Times New Roman" w:cs="Times New Roman"/>
          <w:lang w:val="en-ID"/>
        </w:rPr>
        <w:t xml:space="preserve"> 2010), 2.</w:t>
      </w:r>
    </w:p>
  </w:footnote>
  <w:footnote w:id="144">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proofErr w:type="spellStart"/>
      <w:r w:rsidRPr="006E36E4">
        <w:rPr>
          <w:rFonts w:ascii="Times New Roman" w:hAnsi="Times New Roman" w:cs="Times New Roman"/>
          <w:lang w:val="en-ID"/>
        </w:rPr>
        <w:t>Softwere</w:t>
      </w:r>
      <w:proofErr w:type="spellEnd"/>
      <w:r w:rsidRPr="006E36E4">
        <w:rPr>
          <w:rFonts w:ascii="Times New Roman" w:hAnsi="Times New Roman" w:cs="Times New Roman"/>
          <w:lang w:val="en-ID"/>
        </w:rPr>
        <w:t xml:space="preserve"> Bible Works</w:t>
      </w:r>
      <w:r>
        <w:rPr>
          <w:rFonts w:ascii="Times New Roman" w:hAnsi="Times New Roman" w:cs="Times New Roman"/>
          <w:lang w:val="en-ID"/>
        </w:rPr>
        <w:t xml:space="preserve"> 09.</w:t>
      </w:r>
    </w:p>
  </w:footnote>
  <w:footnote w:id="145">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proofErr w:type="spellStart"/>
      <w:r w:rsidRPr="006E36E4">
        <w:rPr>
          <w:rFonts w:ascii="Times New Roman" w:hAnsi="Times New Roman" w:cs="Times New Roman"/>
          <w:lang w:val="en-ID"/>
        </w:rPr>
        <w:t>Zodhiates</w:t>
      </w:r>
      <w:proofErr w:type="spellEnd"/>
      <w:r w:rsidRPr="006E36E4">
        <w:rPr>
          <w:rFonts w:ascii="Times New Roman" w:hAnsi="Times New Roman" w:cs="Times New Roman"/>
          <w:lang w:val="en-ID"/>
        </w:rPr>
        <w:t xml:space="preserve">, </w:t>
      </w:r>
      <w:r w:rsidRPr="006E36E4">
        <w:rPr>
          <w:rFonts w:ascii="Times New Roman" w:hAnsi="Times New Roman" w:cs="Times New Roman"/>
          <w:i/>
          <w:lang w:val="en-ID"/>
        </w:rPr>
        <w:t>Word Study</w:t>
      </w:r>
      <w:r w:rsidRPr="006E36E4">
        <w:rPr>
          <w:rFonts w:ascii="Times New Roman" w:hAnsi="Times New Roman" w:cs="Times New Roman"/>
          <w:lang w:val="en-ID"/>
        </w:rPr>
        <w:t>, 668.</w:t>
      </w:r>
    </w:p>
  </w:footnote>
  <w:footnote w:id="146">
    <w:p w:rsidR="00D264FC" w:rsidRPr="006E36E4" w:rsidRDefault="00D264FC" w:rsidP="00303D92">
      <w:pPr>
        <w:pStyle w:val="FootnoteText"/>
        <w:tabs>
          <w:tab w:val="left" w:pos="993"/>
        </w:tabs>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Band G. Kittle (ed), Theology Dictionary …, Vol. II, 722-723.</w:t>
      </w:r>
    </w:p>
  </w:footnote>
  <w:footnote w:id="147">
    <w:p w:rsidR="00D264FC" w:rsidRPr="006E36E4" w:rsidRDefault="00D264FC" w:rsidP="00303D92">
      <w:pPr>
        <w:pStyle w:val="FootnoteText"/>
        <w:tabs>
          <w:tab w:val="left" w:pos="993"/>
        </w:tabs>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Will Metzger, </w:t>
      </w:r>
      <w:proofErr w:type="spellStart"/>
      <w:r w:rsidRPr="006E36E4">
        <w:rPr>
          <w:rFonts w:ascii="Times New Roman" w:hAnsi="Times New Roman" w:cs="Times New Roman"/>
          <w:i/>
        </w:rPr>
        <w:t>Beritakan</w:t>
      </w:r>
      <w:proofErr w:type="spellEnd"/>
      <w:r w:rsidRPr="006E36E4">
        <w:rPr>
          <w:rFonts w:ascii="Times New Roman" w:hAnsi="Times New Roman" w:cs="Times New Roman"/>
          <w:i/>
        </w:rPr>
        <w:t xml:space="preserve"> </w:t>
      </w:r>
      <w:proofErr w:type="spellStart"/>
      <w:r w:rsidRPr="006E36E4">
        <w:rPr>
          <w:rFonts w:ascii="Times New Roman" w:hAnsi="Times New Roman" w:cs="Times New Roman"/>
          <w:i/>
        </w:rPr>
        <w:t>Kebenaran</w:t>
      </w:r>
      <w:proofErr w:type="spellEnd"/>
      <w:r w:rsidRPr="006E36E4">
        <w:rPr>
          <w:rFonts w:ascii="Times New Roman" w:hAnsi="Times New Roman" w:cs="Times New Roman"/>
          <w:i/>
        </w:rPr>
        <w:t xml:space="preserve"> </w:t>
      </w:r>
      <w:r w:rsidRPr="006E36E4">
        <w:rPr>
          <w:rFonts w:ascii="Times New Roman" w:hAnsi="Times New Roman" w:cs="Times New Roman"/>
        </w:rPr>
        <w:t>(Surabaya: Momentum 2013), 112-113.</w:t>
      </w:r>
    </w:p>
  </w:footnote>
  <w:footnote w:id="148">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rPr>
        <w:t xml:space="preserve"> </w:t>
      </w:r>
      <w:r>
        <w:rPr>
          <w:rFonts w:ascii="Times New Roman" w:hAnsi="Times New Roman" w:cs="Times New Roman"/>
          <w:sz w:val="20"/>
          <w:szCs w:val="20"/>
        </w:rPr>
        <w:t>“</w:t>
      </w:r>
      <w:r w:rsidRPr="00F071DB">
        <w:rPr>
          <w:rFonts w:ascii="Times New Roman" w:hAnsi="Times New Roman" w:cs="Times New Roman"/>
          <w:sz w:val="24"/>
          <w:szCs w:val="24"/>
          <w:lang w:val="el-GR" w:bidi="he-IL"/>
        </w:rPr>
        <w:t>εὐαγγέλιον τοῦ χριστοῦ</w:t>
      </w:r>
      <w:r>
        <w:rPr>
          <w:rFonts w:ascii="Times New Roman" w:hAnsi="Times New Roman" w:cs="Times New Roman"/>
          <w:sz w:val="24"/>
          <w:szCs w:val="24"/>
          <w:lang w:val="en-ID" w:bidi="he-IL"/>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Sosftwere</w:t>
      </w:r>
      <w:proofErr w:type="spellEnd"/>
      <w:r>
        <w:rPr>
          <w:rFonts w:ascii="Times New Roman" w:hAnsi="Times New Roman" w:cs="Times New Roman"/>
          <w:sz w:val="20"/>
          <w:szCs w:val="20"/>
        </w:rPr>
        <w:t xml:space="preserve">: </w:t>
      </w:r>
      <w:r w:rsidRPr="006E36E4">
        <w:rPr>
          <w:rFonts w:ascii="Times New Roman" w:hAnsi="Times New Roman" w:cs="Times New Roman"/>
          <w:sz w:val="20"/>
          <w:szCs w:val="20"/>
        </w:rPr>
        <w:t>Bible work’s</w:t>
      </w:r>
      <w:r>
        <w:rPr>
          <w:rFonts w:ascii="Times New Roman" w:hAnsi="Times New Roman" w:cs="Times New Roman"/>
          <w:sz w:val="20"/>
          <w:szCs w:val="20"/>
        </w:rPr>
        <w:t xml:space="preserve"> 09.</w:t>
      </w:r>
    </w:p>
  </w:footnote>
  <w:footnote w:id="149">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Barbara, </w:t>
      </w:r>
      <w:proofErr w:type="spellStart"/>
      <w:r w:rsidRPr="006E36E4">
        <w:rPr>
          <w:rFonts w:ascii="Times New Roman" w:hAnsi="Times New Roman" w:cs="Times New Roman"/>
          <w:i/>
          <w:sz w:val="20"/>
          <w:szCs w:val="20"/>
          <w:lang w:val="en-ID"/>
        </w:rPr>
        <w:t>Analitical</w:t>
      </w:r>
      <w:proofErr w:type="spellEnd"/>
      <w:r w:rsidRPr="006E36E4">
        <w:rPr>
          <w:rFonts w:ascii="Times New Roman" w:hAnsi="Times New Roman" w:cs="Times New Roman"/>
          <w:i/>
          <w:sz w:val="20"/>
          <w:szCs w:val="20"/>
          <w:lang w:val="en-ID"/>
        </w:rPr>
        <w:t xml:space="preserve"> Greek,</w:t>
      </w:r>
      <w:r w:rsidRPr="006E36E4">
        <w:rPr>
          <w:rFonts w:ascii="Times New Roman" w:hAnsi="Times New Roman" w:cs="Times New Roman"/>
          <w:sz w:val="20"/>
          <w:szCs w:val="20"/>
          <w:lang w:val="en-ID"/>
        </w:rPr>
        <w:t xml:space="preserve"> 485.</w:t>
      </w:r>
    </w:p>
  </w:footnote>
  <w:footnote w:id="150">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proofErr w:type="spellStart"/>
      <w:r w:rsidRPr="006E36E4">
        <w:rPr>
          <w:rFonts w:ascii="Times New Roman" w:hAnsi="Times New Roman" w:cs="Times New Roman"/>
          <w:sz w:val="20"/>
          <w:szCs w:val="20"/>
          <w:lang w:val="en-ID"/>
        </w:rPr>
        <w:t>Hasiel</w:t>
      </w:r>
      <w:proofErr w:type="spellEnd"/>
      <w:r w:rsidRPr="006E36E4">
        <w:rPr>
          <w:rFonts w:ascii="Times New Roman" w:hAnsi="Times New Roman" w:cs="Times New Roman"/>
          <w:sz w:val="20"/>
          <w:szCs w:val="20"/>
          <w:lang w:val="en-ID"/>
        </w:rPr>
        <w:t xml:space="preserve">, </w:t>
      </w:r>
      <w:proofErr w:type="spellStart"/>
      <w:r w:rsidRPr="006E36E4">
        <w:rPr>
          <w:rFonts w:ascii="Times New Roman" w:hAnsi="Times New Roman" w:cs="Times New Roman"/>
          <w:i/>
          <w:sz w:val="20"/>
          <w:szCs w:val="20"/>
          <w:lang w:val="en-ID"/>
        </w:rPr>
        <w:t>Mengkomunikasikan</w:t>
      </w:r>
      <w:proofErr w:type="spellEnd"/>
      <w:r w:rsidRPr="006E36E4">
        <w:rPr>
          <w:rFonts w:ascii="Times New Roman" w:hAnsi="Times New Roman" w:cs="Times New Roman"/>
          <w:i/>
          <w:sz w:val="20"/>
          <w:szCs w:val="20"/>
          <w:lang w:val="en-ID"/>
        </w:rPr>
        <w:t xml:space="preserve"> </w:t>
      </w:r>
      <w:proofErr w:type="spellStart"/>
      <w:r w:rsidRPr="006E36E4">
        <w:rPr>
          <w:rFonts w:ascii="Times New Roman" w:hAnsi="Times New Roman" w:cs="Times New Roman"/>
          <w:i/>
          <w:sz w:val="20"/>
          <w:szCs w:val="20"/>
          <w:lang w:val="en-ID"/>
        </w:rPr>
        <w:t>Injil</w:t>
      </w:r>
      <w:proofErr w:type="spellEnd"/>
      <w:r w:rsidRPr="006E36E4">
        <w:rPr>
          <w:rFonts w:ascii="Times New Roman" w:hAnsi="Times New Roman" w:cs="Times New Roman"/>
          <w:i/>
          <w:sz w:val="20"/>
          <w:szCs w:val="20"/>
          <w:lang w:val="en-ID"/>
        </w:rPr>
        <w:t>,</w:t>
      </w:r>
      <w:r w:rsidRPr="006E36E4">
        <w:rPr>
          <w:rFonts w:ascii="Times New Roman" w:hAnsi="Times New Roman" w:cs="Times New Roman"/>
          <w:sz w:val="20"/>
          <w:szCs w:val="20"/>
          <w:lang w:val="en-ID"/>
        </w:rPr>
        <w:t xml:space="preserve"> 29.</w:t>
      </w:r>
    </w:p>
  </w:footnote>
  <w:footnote w:id="151">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proofErr w:type="spellStart"/>
      <w:r w:rsidRPr="006E36E4">
        <w:rPr>
          <w:rFonts w:ascii="Times New Roman" w:hAnsi="Times New Roman" w:cs="Times New Roman"/>
          <w:sz w:val="20"/>
          <w:szCs w:val="20"/>
          <w:lang w:val="en-ID"/>
        </w:rPr>
        <w:t>Sipros</w:t>
      </w:r>
      <w:proofErr w:type="spellEnd"/>
      <w:r w:rsidRPr="006E36E4">
        <w:rPr>
          <w:rFonts w:ascii="Times New Roman" w:hAnsi="Times New Roman" w:cs="Times New Roman"/>
          <w:sz w:val="20"/>
          <w:szCs w:val="20"/>
          <w:lang w:val="en-ID"/>
        </w:rPr>
        <w:t xml:space="preserve">, </w:t>
      </w:r>
      <w:r w:rsidRPr="006E36E4">
        <w:rPr>
          <w:rFonts w:ascii="Times New Roman" w:hAnsi="Times New Roman" w:cs="Times New Roman"/>
          <w:i/>
          <w:sz w:val="20"/>
          <w:szCs w:val="20"/>
          <w:lang w:val="en-ID"/>
        </w:rPr>
        <w:t>Th</w:t>
      </w:r>
      <w:r>
        <w:rPr>
          <w:rFonts w:ascii="Times New Roman" w:hAnsi="Times New Roman" w:cs="Times New Roman"/>
          <w:i/>
          <w:sz w:val="20"/>
          <w:szCs w:val="20"/>
          <w:lang w:val="en-ID"/>
        </w:rPr>
        <w:t xml:space="preserve">e </w:t>
      </w:r>
      <w:proofErr w:type="spellStart"/>
      <w:r>
        <w:rPr>
          <w:rFonts w:ascii="Times New Roman" w:hAnsi="Times New Roman" w:cs="Times New Roman"/>
          <w:i/>
          <w:sz w:val="20"/>
          <w:szCs w:val="20"/>
          <w:lang w:val="en-ID"/>
        </w:rPr>
        <w:t>Complet</w:t>
      </w:r>
      <w:proofErr w:type="spellEnd"/>
      <w:r>
        <w:rPr>
          <w:rFonts w:ascii="Times New Roman" w:hAnsi="Times New Roman" w:cs="Times New Roman"/>
          <w:i/>
          <w:sz w:val="20"/>
          <w:szCs w:val="20"/>
          <w:lang w:val="en-ID"/>
        </w:rPr>
        <w:t xml:space="preserve"> World Study</w:t>
      </w:r>
      <w:r w:rsidRPr="006E36E4">
        <w:rPr>
          <w:rFonts w:ascii="Times New Roman" w:hAnsi="Times New Roman" w:cs="Times New Roman"/>
          <w:sz w:val="20"/>
          <w:szCs w:val="20"/>
          <w:lang w:val="en-ID"/>
        </w:rPr>
        <w:t>, 485</w:t>
      </w:r>
      <w:r>
        <w:rPr>
          <w:rFonts w:ascii="Times New Roman" w:hAnsi="Times New Roman" w:cs="Times New Roman"/>
          <w:sz w:val="20"/>
          <w:szCs w:val="20"/>
          <w:lang w:val="en-ID"/>
        </w:rPr>
        <w:t>.</w:t>
      </w:r>
    </w:p>
  </w:footnote>
  <w:footnote w:id="152">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proofErr w:type="spellStart"/>
      <w:r w:rsidRPr="006E36E4">
        <w:rPr>
          <w:rFonts w:ascii="Times New Roman" w:hAnsi="Times New Roman" w:cs="Times New Roman"/>
          <w:sz w:val="20"/>
          <w:szCs w:val="20"/>
          <w:lang w:val="en-ID"/>
        </w:rPr>
        <w:t>Sipros</w:t>
      </w:r>
      <w:proofErr w:type="spellEnd"/>
      <w:r w:rsidRPr="006E36E4">
        <w:rPr>
          <w:rFonts w:ascii="Times New Roman" w:hAnsi="Times New Roman" w:cs="Times New Roman"/>
          <w:sz w:val="20"/>
          <w:szCs w:val="20"/>
          <w:lang w:val="en-ID"/>
        </w:rPr>
        <w:t xml:space="preserve">, </w:t>
      </w:r>
      <w:r w:rsidRPr="006E36E4">
        <w:rPr>
          <w:rFonts w:ascii="Times New Roman" w:hAnsi="Times New Roman" w:cs="Times New Roman"/>
          <w:i/>
          <w:sz w:val="20"/>
          <w:szCs w:val="20"/>
          <w:lang w:val="en-ID"/>
        </w:rPr>
        <w:t>Th</w:t>
      </w:r>
      <w:r>
        <w:rPr>
          <w:rFonts w:ascii="Times New Roman" w:hAnsi="Times New Roman" w:cs="Times New Roman"/>
          <w:i/>
          <w:sz w:val="20"/>
          <w:szCs w:val="20"/>
          <w:lang w:val="en-ID"/>
        </w:rPr>
        <w:t xml:space="preserve">e </w:t>
      </w:r>
      <w:proofErr w:type="spellStart"/>
      <w:r>
        <w:rPr>
          <w:rFonts w:ascii="Times New Roman" w:hAnsi="Times New Roman" w:cs="Times New Roman"/>
          <w:i/>
          <w:sz w:val="20"/>
          <w:szCs w:val="20"/>
          <w:lang w:val="en-ID"/>
        </w:rPr>
        <w:t>Complet</w:t>
      </w:r>
      <w:proofErr w:type="spellEnd"/>
      <w:r>
        <w:rPr>
          <w:rFonts w:ascii="Times New Roman" w:hAnsi="Times New Roman" w:cs="Times New Roman"/>
          <w:i/>
          <w:sz w:val="20"/>
          <w:szCs w:val="20"/>
          <w:lang w:val="en-ID"/>
        </w:rPr>
        <w:t xml:space="preserve"> World Study</w:t>
      </w:r>
      <w:r w:rsidRPr="006E36E4">
        <w:rPr>
          <w:rFonts w:ascii="Times New Roman" w:hAnsi="Times New Roman" w:cs="Times New Roman"/>
          <w:sz w:val="20"/>
          <w:szCs w:val="20"/>
          <w:lang w:val="en-ID"/>
        </w:rPr>
        <w:t>, 39-40</w:t>
      </w:r>
      <w:r>
        <w:rPr>
          <w:rFonts w:ascii="Times New Roman" w:hAnsi="Times New Roman" w:cs="Times New Roman"/>
          <w:sz w:val="20"/>
          <w:szCs w:val="20"/>
          <w:lang w:val="en-ID"/>
        </w:rPr>
        <w:t>.</w:t>
      </w:r>
    </w:p>
  </w:footnote>
  <w:footnote w:id="153">
    <w:p w:rsidR="00D264FC" w:rsidRPr="006E36E4" w:rsidRDefault="00D264FC" w:rsidP="00303D92">
      <w:pPr>
        <w:pStyle w:val="NoSpacing"/>
        <w:tabs>
          <w:tab w:val="left" w:pos="993"/>
        </w:tabs>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R. C. Sproul, </w:t>
      </w:r>
      <w:proofErr w:type="spellStart"/>
      <w:r w:rsidRPr="006E36E4">
        <w:rPr>
          <w:rFonts w:ascii="Times New Roman" w:hAnsi="Times New Roman" w:cs="Times New Roman"/>
          <w:i/>
          <w:sz w:val="20"/>
          <w:szCs w:val="20"/>
          <w:lang w:val="en-ID"/>
        </w:rPr>
        <w:t>Kebenaran-kebenaran</w:t>
      </w:r>
      <w:proofErr w:type="spellEnd"/>
      <w:r w:rsidRPr="006E36E4">
        <w:rPr>
          <w:rFonts w:ascii="Times New Roman" w:hAnsi="Times New Roman" w:cs="Times New Roman"/>
          <w:i/>
          <w:sz w:val="20"/>
          <w:szCs w:val="20"/>
          <w:lang w:val="en-ID"/>
        </w:rPr>
        <w:t xml:space="preserve"> Dasar Iman Kristen </w:t>
      </w:r>
      <w:r w:rsidRPr="006E36E4">
        <w:rPr>
          <w:rFonts w:ascii="Times New Roman" w:hAnsi="Times New Roman" w:cs="Times New Roman"/>
          <w:sz w:val="20"/>
          <w:szCs w:val="20"/>
          <w:lang w:val="en-ID"/>
        </w:rPr>
        <w:t>(Malang: SAAT 1997), 53.</w:t>
      </w:r>
    </w:p>
  </w:footnote>
  <w:footnote w:id="154">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End, </w:t>
      </w:r>
      <w:proofErr w:type="spellStart"/>
      <w:r w:rsidRPr="006E36E4">
        <w:rPr>
          <w:rFonts w:ascii="Times New Roman" w:hAnsi="Times New Roman" w:cs="Times New Roman"/>
          <w:i/>
          <w:sz w:val="20"/>
          <w:szCs w:val="20"/>
        </w:rPr>
        <w:t>Tafsiran</w:t>
      </w:r>
      <w:proofErr w:type="spellEnd"/>
      <w:r w:rsidRPr="006E36E4">
        <w:rPr>
          <w:rFonts w:ascii="Times New Roman" w:hAnsi="Times New Roman" w:cs="Times New Roman"/>
          <w:i/>
          <w:sz w:val="20"/>
          <w:szCs w:val="20"/>
        </w:rPr>
        <w:t xml:space="preserve"> </w:t>
      </w:r>
      <w:proofErr w:type="spellStart"/>
      <w:r w:rsidRPr="006E36E4">
        <w:rPr>
          <w:rFonts w:ascii="Times New Roman" w:hAnsi="Times New Roman" w:cs="Times New Roman"/>
          <w:i/>
          <w:sz w:val="20"/>
          <w:szCs w:val="20"/>
        </w:rPr>
        <w:t>Alkitab</w:t>
      </w:r>
      <w:proofErr w:type="spellEnd"/>
      <w:r w:rsidRPr="006E36E4">
        <w:rPr>
          <w:rFonts w:ascii="Times New Roman" w:hAnsi="Times New Roman" w:cs="Times New Roman"/>
          <w:i/>
          <w:sz w:val="20"/>
          <w:szCs w:val="20"/>
        </w:rPr>
        <w:t xml:space="preserve">, </w:t>
      </w:r>
      <w:r w:rsidRPr="006E36E4">
        <w:rPr>
          <w:rFonts w:ascii="Times New Roman" w:hAnsi="Times New Roman" w:cs="Times New Roman"/>
          <w:sz w:val="20"/>
          <w:szCs w:val="20"/>
          <w:lang w:val="en-ID"/>
        </w:rPr>
        <w:t>49-50.</w:t>
      </w:r>
    </w:p>
  </w:footnote>
  <w:footnote w:id="155">
    <w:p w:rsidR="00D264FC" w:rsidRPr="006E36E4" w:rsidRDefault="00D264FC" w:rsidP="00303D92">
      <w:pPr>
        <w:pStyle w:val="NoSpacing"/>
        <w:ind w:left="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rPr>
        <w:t xml:space="preserve"> Diktat: </w:t>
      </w:r>
      <w:r w:rsidRPr="006E36E4">
        <w:rPr>
          <w:rFonts w:ascii="Times New Roman" w:hAnsi="Times New Roman" w:cs="Times New Roman"/>
          <w:sz w:val="20"/>
          <w:szCs w:val="20"/>
          <w:lang w:val="en-ID" w:bidi="he-IL"/>
        </w:rPr>
        <w:t xml:space="preserve">Dirk </w:t>
      </w:r>
      <w:proofErr w:type="spellStart"/>
      <w:r w:rsidRPr="006E36E4">
        <w:rPr>
          <w:rFonts w:ascii="Times New Roman" w:hAnsi="Times New Roman" w:cs="Times New Roman"/>
          <w:sz w:val="20"/>
          <w:szCs w:val="20"/>
          <w:lang w:val="en-ID" w:bidi="he-IL"/>
        </w:rPr>
        <w:t>Griffioen</w:t>
      </w:r>
      <w:proofErr w:type="spellEnd"/>
      <w:r w:rsidRPr="006E36E4">
        <w:rPr>
          <w:rFonts w:ascii="Times New Roman" w:hAnsi="Times New Roman" w:cs="Times New Roman"/>
          <w:sz w:val="20"/>
          <w:szCs w:val="20"/>
          <w:lang w:val="en-ID" w:bidi="he-IL"/>
        </w:rPr>
        <w:t xml:space="preserve">, </w:t>
      </w:r>
      <w:proofErr w:type="spellStart"/>
      <w:r w:rsidRPr="006E36E4">
        <w:rPr>
          <w:rFonts w:ascii="Times New Roman" w:hAnsi="Times New Roman" w:cs="Times New Roman"/>
          <w:i/>
          <w:sz w:val="20"/>
          <w:szCs w:val="20"/>
          <w:lang w:val="en-ID" w:bidi="he-IL"/>
        </w:rPr>
        <w:t>Theologia</w:t>
      </w:r>
      <w:proofErr w:type="spellEnd"/>
      <w:r w:rsidRPr="006E36E4">
        <w:rPr>
          <w:rFonts w:ascii="Times New Roman" w:hAnsi="Times New Roman" w:cs="Times New Roman"/>
          <w:i/>
          <w:sz w:val="20"/>
          <w:szCs w:val="20"/>
          <w:lang w:val="en-ID" w:bidi="he-IL"/>
        </w:rPr>
        <w:t xml:space="preserve"> Agama, </w:t>
      </w:r>
      <w:r w:rsidRPr="006E36E4">
        <w:rPr>
          <w:rFonts w:ascii="Times New Roman" w:hAnsi="Times New Roman" w:cs="Times New Roman"/>
          <w:sz w:val="20"/>
          <w:szCs w:val="20"/>
          <w:lang w:val="en-ID" w:bidi="he-IL"/>
        </w:rPr>
        <w:t>15.</w:t>
      </w:r>
    </w:p>
  </w:footnote>
  <w:footnote w:id="156">
    <w:p w:rsidR="00D264FC" w:rsidRPr="007912A2" w:rsidRDefault="00D264FC" w:rsidP="00303D92">
      <w:pPr>
        <w:pStyle w:val="NoSpacing"/>
        <w:tabs>
          <w:tab w:val="left" w:pos="993"/>
        </w:tabs>
        <w:ind w:firstLine="720"/>
        <w:jc w:val="both"/>
        <w:rPr>
          <w:rFonts w:ascii="Times New Roman" w:hAnsi="Times New Roman" w:cs="Times New Roman"/>
          <w:sz w:val="20"/>
          <w:szCs w:val="20"/>
          <w:lang w:val="en-ID"/>
        </w:rPr>
      </w:pPr>
      <w:r w:rsidRPr="007912A2">
        <w:rPr>
          <w:rStyle w:val="FootnoteReference"/>
          <w:rFonts w:ascii="Times New Roman" w:hAnsi="Times New Roman" w:cs="Times New Roman"/>
        </w:rPr>
        <w:footnoteRef/>
      </w:r>
      <w:r w:rsidRPr="007912A2">
        <w:rPr>
          <w:rFonts w:ascii="Times New Roman" w:hAnsi="Times New Roman" w:cs="Times New Roman"/>
          <w:sz w:val="20"/>
          <w:szCs w:val="20"/>
          <w:lang w:val="en-ID"/>
        </w:rPr>
        <w:t xml:space="preserve">H. </w:t>
      </w:r>
      <w:proofErr w:type="spellStart"/>
      <w:r w:rsidRPr="007912A2">
        <w:rPr>
          <w:rFonts w:ascii="Times New Roman" w:hAnsi="Times New Roman" w:cs="Times New Roman"/>
          <w:sz w:val="20"/>
          <w:szCs w:val="20"/>
          <w:lang w:val="en-ID"/>
        </w:rPr>
        <w:t>Venema</w:t>
      </w:r>
      <w:proofErr w:type="spellEnd"/>
      <w:r w:rsidRPr="007912A2">
        <w:rPr>
          <w:rFonts w:ascii="Times New Roman" w:hAnsi="Times New Roman" w:cs="Times New Roman"/>
          <w:sz w:val="20"/>
          <w:szCs w:val="20"/>
          <w:lang w:val="en-ID"/>
        </w:rPr>
        <w:t xml:space="preserve">, </w:t>
      </w:r>
      <w:proofErr w:type="spellStart"/>
      <w:r w:rsidRPr="007912A2">
        <w:rPr>
          <w:rFonts w:ascii="Times New Roman" w:hAnsi="Times New Roman" w:cs="Times New Roman"/>
          <w:i/>
          <w:sz w:val="20"/>
          <w:szCs w:val="20"/>
          <w:lang w:val="en-ID"/>
        </w:rPr>
        <w:t>Injil</w:t>
      </w:r>
      <w:proofErr w:type="spellEnd"/>
      <w:r w:rsidRPr="007912A2">
        <w:rPr>
          <w:rFonts w:ascii="Times New Roman" w:hAnsi="Times New Roman" w:cs="Times New Roman"/>
          <w:i/>
          <w:sz w:val="20"/>
          <w:szCs w:val="20"/>
          <w:lang w:val="en-ID"/>
        </w:rPr>
        <w:t xml:space="preserve"> </w:t>
      </w:r>
      <w:proofErr w:type="spellStart"/>
      <w:r w:rsidRPr="007912A2">
        <w:rPr>
          <w:rFonts w:ascii="Times New Roman" w:hAnsi="Times New Roman" w:cs="Times New Roman"/>
          <w:i/>
          <w:sz w:val="20"/>
          <w:szCs w:val="20"/>
          <w:lang w:val="en-ID"/>
        </w:rPr>
        <w:t>Bagi</w:t>
      </w:r>
      <w:proofErr w:type="spellEnd"/>
      <w:r w:rsidRPr="007912A2">
        <w:rPr>
          <w:rFonts w:ascii="Times New Roman" w:hAnsi="Times New Roman" w:cs="Times New Roman"/>
          <w:i/>
          <w:sz w:val="20"/>
          <w:szCs w:val="20"/>
          <w:lang w:val="en-ID"/>
        </w:rPr>
        <w:t xml:space="preserve"> </w:t>
      </w:r>
      <w:proofErr w:type="spellStart"/>
      <w:r w:rsidRPr="007912A2">
        <w:rPr>
          <w:rFonts w:ascii="Times New Roman" w:hAnsi="Times New Roman" w:cs="Times New Roman"/>
          <w:i/>
          <w:sz w:val="20"/>
          <w:szCs w:val="20"/>
          <w:lang w:val="en-ID"/>
        </w:rPr>
        <w:t>Semua</w:t>
      </w:r>
      <w:proofErr w:type="spellEnd"/>
      <w:r w:rsidRPr="007912A2">
        <w:rPr>
          <w:rFonts w:ascii="Times New Roman" w:hAnsi="Times New Roman" w:cs="Times New Roman"/>
          <w:i/>
          <w:sz w:val="20"/>
          <w:szCs w:val="20"/>
          <w:lang w:val="en-ID"/>
        </w:rPr>
        <w:t xml:space="preserve"> Orang </w:t>
      </w:r>
      <w:r w:rsidRPr="007912A2">
        <w:rPr>
          <w:rFonts w:ascii="Times New Roman" w:hAnsi="Times New Roman" w:cs="Times New Roman"/>
          <w:sz w:val="20"/>
          <w:szCs w:val="20"/>
          <w:lang w:val="en-ID"/>
        </w:rPr>
        <w:t xml:space="preserve">(Jakarta: Yayasan </w:t>
      </w:r>
      <w:proofErr w:type="spellStart"/>
      <w:r w:rsidRPr="007912A2">
        <w:rPr>
          <w:rFonts w:ascii="Times New Roman" w:hAnsi="Times New Roman" w:cs="Times New Roman"/>
          <w:sz w:val="20"/>
          <w:szCs w:val="20"/>
          <w:lang w:val="en-ID"/>
        </w:rPr>
        <w:t>Komunikasi</w:t>
      </w:r>
      <w:proofErr w:type="spellEnd"/>
      <w:r w:rsidRPr="007912A2">
        <w:rPr>
          <w:rFonts w:ascii="Times New Roman" w:hAnsi="Times New Roman" w:cs="Times New Roman"/>
          <w:sz w:val="20"/>
          <w:szCs w:val="20"/>
          <w:lang w:val="en-ID"/>
        </w:rPr>
        <w:t xml:space="preserve"> Bina Kasih/OMF 1997), 15.</w:t>
      </w:r>
    </w:p>
  </w:footnote>
  <w:footnote w:id="157">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Barclay, </w:t>
      </w:r>
      <w:r w:rsidRPr="006E36E4">
        <w:rPr>
          <w:rFonts w:ascii="Times New Roman" w:hAnsi="Times New Roman" w:cs="Times New Roman"/>
          <w:i/>
          <w:sz w:val="20"/>
          <w:szCs w:val="20"/>
          <w:lang w:val="en-ID"/>
        </w:rPr>
        <w:t xml:space="preserve">Duta, </w:t>
      </w:r>
      <w:r w:rsidRPr="006E36E4">
        <w:rPr>
          <w:rFonts w:ascii="Times New Roman" w:hAnsi="Times New Roman" w:cs="Times New Roman"/>
          <w:sz w:val="20"/>
          <w:szCs w:val="20"/>
          <w:lang w:val="en-ID"/>
        </w:rPr>
        <w:t>63-64.</w:t>
      </w:r>
    </w:p>
  </w:footnote>
  <w:footnote w:id="158">
    <w:p w:rsidR="00D264FC" w:rsidRPr="006E36E4" w:rsidRDefault="00D264FC" w:rsidP="00303D92">
      <w:pPr>
        <w:pStyle w:val="NoSpacing"/>
        <w:ind w:left="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proofErr w:type="spellStart"/>
      <w:r w:rsidRPr="006E36E4">
        <w:rPr>
          <w:rFonts w:ascii="Times New Roman" w:hAnsi="Times New Roman" w:cs="Times New Roman"/>
          <w:sz w:val="20"/>
          <w:szCs w:val="20"/>
          <w:lang w:val="en-ID"/>
        </w:rPr>
        <w:t>Bruggen</w:t>
      </w:r>
      <w:proofErr w:type="spellEnd"/>
      <w:r w:rsidRPr="006E36E4">
        <w:rPr>
          <w:rFonts w:ascii="Times New Roman" w:hAnsi="Times New Roman" w:cs="Times New Roman"/>
          <w:sz w:val="20"/>
          <w:szCs w:val="20"/>
          <w:lang w:val="en-ID"/>
        </w:rPr>
        <w:t xml:space="preserve">: </w:t>
      </w:r>
      <w:r w:rsidRPr="006E36E4">
        <w:rPr>
          <w:rFonts w:ascii="Times New Roman" w:hAnsi="Times New Roman" w:cs="Times New Roman"/>
          <w:i/>
          <w:sz w:val="20"/>
          <w:szCs w:val="20"/>
          <w:lang w:val="en-ID"/>
        </w:rPr>
        <w:t>Paul,</w:t>
      </w:r>
      <w:r w:rsidRPr="006E36E4">
        <w:rPr>
          <w:rFonts w:ascii="Times New Roman" w:hAnsi="Times New Roman" w:cs="Times New Roman"/>
          <w:sz w:val="20"/>
          <w:szCs w:val="20"/>
          <w:lang w:val="en-ID"/>
        </w:rPr>
        <w:t xml:space="preserve"> 21.</w:t>
      </w:r>
    </w:p>
  </w:footnote>
  <w:footnote w:id="159">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Barbara, </w:t>
      </w:r>
      <w:proofErr w:type="spellStart"/>
      <w:r w:rsidRPr="006E36E4">
        <w:rPr>
          <w:rFonts w:ascii="Times New Roman" w:hAnsi="Times New Roman" w:cs="Times New Roman"/>
          <w:i/>
          <w:sz w:val="20"/>
          <w:szCs w:val="20"/>
          <w:lang w:val="en-ID"/>
        </w:rPr>
        <w:t>Analitical</w:t>
      </w:r>
      <w:proofErr w:type="spellEnd"/>
      <w:r w:rsidRPr="006E36E4">
        <w:rPr>
          <w:rFonts w:ascii="Times New Roman" w:hAnsi="Times New Roman" w:cs="Times New Roman"/>
          <w:i/>
          <w:sz w:val="20"/>
          <w:szCs w:val="20"/>
          <w:lang w:val="en-ID"/>
        </w:rPr>
        <w:t xml:space="preserve"> Greek,</w:t>
      </w:r>
      <w:r w:rsidRPr="006E36E4">
        <w:rPr>
          <w:rFonts w:ascii="Times New Roman" w:hAnsi="Times New Roman" w:cs="Times New Roman"/>
          <w:sz w:val="20"/>
          <w:szCs w:val="20"/>
          <w:lang w:val="en-ID"/>
        </w:rPr>
        <w:t xml:space="preserve"> 581.</w:t>
      </w:r>
    </w:p>
  </w:footnote>
  <w:footnote w:id="160">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proofErr w:type="spellStart"/>
      <w:r w:rsidRPr="006E36E4">
        <w:rPr>
          <w:rFonts w:ascii="Times New Roman" w:hAnsi="Times New Roman" w:cs="Times New Roman"/>
          <w:sz w:val="20"/>
          <w:szCs w:val="20"/>
          <w:lang w:val="en-ID"/>
        </w:rPr>
        <w:t>Zodhiates</w:t>
      </w:r>
      <w:proofErr w:type="spellEnd"/>
      <w:r w:rsidRPr="006E36E4">
        <w:rPr>
          <w:rFonts w:ascii="Times New Roman" w:hAnsi="Times New Roman" w:cs="Times New Roman"/>
          <w:sz w:val="20"/>
          <w:szCs w:val="20"/>
          <w:lang w:val="en-ID"/>
        </w:rPr>
        <w:t xml:space="preserve">, </w:t>
      </w:r>
      <w:r w:rsidRPr="006E36E4">
        <w:rPr>
          <w:rFonts w:ascii="Times New Roman" w:hAnsi="Times New Roman" w:cs="Times New Roman"/>
          <w:i/>
          <w:sz w:val="20"/>
          <w:szCs w:val="20"/>
          <w:lang w:val="en-ID"/>
        </w:rPr>
        <w:t xml:space="preserve">The </w:t>
      </w:r>
      <w:proofErr w:type="spellStart"/>
      <w:r w:rsidRPr="006E36E4">
        <w:rPr>
          <w:rFonts w:ascii="Times New Roman" w:hAnsi="Times New Roman" w:cs="Times New Roman"/>
          <w:i/>
          <w:sz w:val="20"/>
          <w:szCs w:val="20"/>
          <w:lang w:val="en-ID"/>
        </w:rPr>
        <w:t>Complet</w:t>
      </w:r>
      <w:proofErr w:type="spellEnd"/>
      <w:r w:rsidRPr="006E36E4">
        <w:rPr>
          <w:rFonts w:ascii="Times New Roman" w:hAnsi="Times New Roman" w:cs="Times New Roman"/>
          <w:i/>
          <w:sz w:val="20"/>
          <w:szCs w:val="20"/>
          <w:lang w:val="en-ID"/>
        </w:rPr>
        <w:t xml:space="preserve"> World Study, </w:t>
      </w:r>
      <w:r w:rsidRPr="006E36E4">
        <w:rPr>
          <w:rFonts w:ascii="Times New Roman" w:hAnsi="Times New Roman" w:cs="Times New Roman"/>
          <w:sz w:val="20"/>
          <w:szCs w:val="20"/>
          <w:lang w:val="en-ID"/>
        </w:rPr>
        <w:t>458.</w:t>
      </w:r>
    </w:p>
  </w:footnote>
  <w:footnote w:id="161">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bidi="he-IL"/>
        </w:rPr>
        <w:t xml:space="preserve">G. C. van NIFTRIK, </w:t>
      </w:r>
      <w:proofErr w:type="spellStart"/>
      <w:r w:rsidRPr="006E36E4">
        <w:rPr>
          <w:rFonts w:ascii="Times New Roman" w:hAnsi="Times New Roman" w:cs="Times New Roman"/>
          <w:i/>
          <w:sz w:val="20"/>
          <w:szCs w:val="20"/>
          <w:lang w:val="en-ID" w:bidi="he-IL"/>
        </w:rPr>
        <w:t>Dogmatika</w:t>
      </w:r>
      <w:proofErr w:type="spellEnd"/>
      <w:r w:rsidRPr="006E36E4">
        <w:rPr>
          <w:rFonts w:ascii="Times New Roman" w:hAnsi="Times New Roman" w:cs="Times New Roman"/>
          <w:i/>
          <w:sz w:val="20"/>
          <w:szCs w:val="20"/>
          <w:lang w:val="en-ID" w:bidi="he-IL"/>
        </w:rPr>
        <w:t xml:space="preserve"> Masa </w:t>
      </w:r>
      <w:proofErr w:type="spellStart"/>
      <w:r w:rsidRPr="006E36E4">
        <w:rPr>
          <w:rFonts w:ascii="Times New Roman" w:hAnsi="Times New Roman" w:cs="Times New Roman"/>
          <w:i/>
          <w:sz w:val="20"/>
          <w:szCs w:val="20"/>
          <w:lang w:val="en-ID" w:bidi="he-IL"/>
        </w:rPr>
        <w:t>Kini</w:t>
      </w:r>
      <w:proofErr w:type="spellEnd"/>
      <w:r w:rsidRPr="006E36E4">
        <w:rPr>
          <w:rFonts w:ascii="Times New Roman" w:hAnsi="Times New Roman" w:cs="Times New Roman"/>
          <w:i/>
          <w:sz w:val="20"/>
          <w:szCs w:val="20"/>
          <w:lang w:val="en-ID" w:bidi="he-IL"/>
        </w:rPr>
        <w:t xml:space="preserve"> </w:t>
      </w:r>
      <w:r w:rsidRPr="006E36E4">
        <w:rPr>
          <w:rFonts w:ascii="Times New Roman" w:hAnsi="Times New Roman" w:cs="Times New Roman"/>
          <w:sz w:val="20"/>
          <w:szCs w:val="20"/>
          <w:lang w:val="en-ID" w:bidi="he-IL"/>
        </w:rPr>
        <w:t xml:space="preserve">(Jakarta: BPK </w:t>
      </w:r>
      <w:proofErr w:type="spellStart"/>
      <w:r w:rsidRPr="006E36E4">
        <w:rPr>
          <w:rFonts w:ascii="Times New Roman" w:hAnsi="Times New Roman" w:cs="Times New Roman"/>
          <w:sz w:val="20"/>
          <w:szCs w:val="20"/>
          <w:lang w:val="en-ID" w:bidi="he-IL"/>
        </w:rPr>
        <w:t>Gunung</w:t>
      </w:r>
      <w:proofErr w:type="spellEnd"/>
      <w:r w:rsidRPr="006E36E4">
        <w:rPr>
          <w:rFonts w:ascii="Times New Roman" w:hAnsi="Times New Roman" w:cs="Times New Roman"/>
          <w:sz w:val="20"/>
          <w:szCs w:val="20"/>
          <w:lang w:val="en-ID" w:bidi="he-IL"/>
        </w:rPr>
        <w:t xml:space="preserve"> </w:t>
      </w:r>
      <w:proofErr w:type="spellStart"/>
      <w:r w:rsidRPr="006E36E4">
        <w:rPr>
          <w:rFonts w:ascii="Times New Roman" w:hAnsi="Times New Roman" w:cs="Times New Roman"/>
          <w:sz w:val="20"/>
          <w:szCs w:val="20"/>
          <w:lang w:val="en-ID" w:bidi="he-IL"/>
        </w:rPr>
        <w:t>Mulia</w:t>
      </w:r>
      <w:proofErr w:type="spellEnd"/>
      <w:r w:rsidRPr="006E36E4">
        <w:rPr>
          <w:rFonts w:ascii="Times New Roman" w:hAnsi="Times New Roman" w:cs="Times New Roman"/>
          <w:sz w:val="20"/>
          <w:szCs w:val="20"/>
          <w:lang w:val="en-ID" w:bidi="he-IL"/>
        </w:rPr>
        <w:t xml:space="preserve"> 2000), 223.</w:t>
      </w:r>
    </w:p>
  </w:footnote>
  <w:footnote w:id="162">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Barbara, </w:t>
      </w:r>
      <w:proofErr w:type="spellStart"/>
      <w:r w:rsidRPr="006E36E4">
        <w:rPr>
          <w:rFonts w:ascii="Times New Roman" w:hAnsi="Times New Roman" w:cs="Times New Roman"/>
          <w:i/>
          <w:sz w:val="20"/>
          <w:szCs w:val="20"/>
          <w:lang w:val="en-ID"/>
        </w:rPr>
        <w:t>Analitical</w:t>
      </w:r>
      <w:proofErr w:type="spellEnd"/>
      <w:r w:rsidRPr="006E36E4">
        <w:rPr>
          <w:rFonts w:ascii="Times New Roman" w:hAnsi="Times New Roman" w:cs="Times New Roman"/>
          <w:i/>
          <w:sz w:val="20"/>
          <w:szCs w:val="20"/>
          <w:lang w:val="en-ID"/>
        </w:rPr>
        <w:t xml:space="preserve"> Greek New Testament, </w:t>
      </w:r>
      <w:r w:rsidRPr="006E36E4">
        <w:rPr>
          <w:rFonts w:ascii="Times New Roman" w:hAnsi="Times New Roman" w:cs="Times New Roman"/>
          <w:sz w:val="20"/>
          <w:szCs w:val="20"/>
          <w:lang w:val="en-ID"/>
        </w:rPr>
        <w:t>581.</w:t>
      </w:r>
    </w:p>
  </w:footnote>
  <w:footnote w:id="163">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proofErr w:type="spellStart"/>
      <w:r w:rsidRPr="006E36E4">
        <w:rPr>
          <w:rFonts w:ascii="Times New Roman" w:hAnsi="Times New Roman" w:cs="Times New Roman"/>
          <w:sz w:val="20"/>
          <w:szCs w:val="20"/>
          <w:lang w:val="en-ID"/>
        </w:rPr>
        <w:t>Zodhiates</w:t>
      </w:r>
      <w:proofErr w:type="spellEnd"/>
      <w:r w:rsidRPr="006E36E4">
        <w:rPr>
          <w:rFonts w:ascii="Times New Roman" w:hAnsi="Times New Roman" w:cs="Times New Roman"/>
          <w:sz w:val="20"/>
          <w:szCs w:val="20"/>
          <w:lang w:val="en-ID"/>
        </w:rPr>
        <w:t xml:space="preserve">, </w:t>
      </w:r>
      <w:r w:rsidRPr="006E36E4">
        <w:rPr>
          <w:rFonts w:ascii="Times New Roman" w:hAnsi="Times New Roman" w:cs="Times New Roman"/>
          <w:i/>
          <w:sz w:val="20"/>
          <w:szCs w:val="20"/>
          <w:lang w:val="en-ID"/>
        </w:rPr>
        <w:t xml:space="preserve">The </w:t>
      </w:r>
      <w:proofErr w:type="spellStart"/>
      <w:r w:rsidRPr="006E36E4">
        <w:rPr>
          <w:rFonts w:ascii="Times New Roman" w:hAnsi="Times New Roman" w:cs="Times New Roman"/>
          <w:i/>
          <w:sz w:val="20"/>
          <w:szCs w:val="20"/>
          <w:lang w:val="en-ID"/>
        </w:rPr>
        <w:t>Complet</w:t>
      </w:r>
      <w:proofErr w:type="spellEnd"/>
      <w:r w:rsidRPr="006E36E4">
        <w:rPr>
          <w:rFonts w:ascii="Times New Roman" w:hAnsi="Times New Roman" w:cs="Times New Roman"/>
          <w:i/>
          <w:sz w:val="20"/>
          <w:szCs w:val="20"/>
          <w:lang w:val="en-ID"/>
        </w:rPr>
        <w:t xml:space="preserve"> World Study, </w:t>
      </w:r>
      <w:r w:rsidRPr="006E36E4">
        <w:rPr>
          <w:rFonts w:ascii="Times New Roman" w:hAnsi="Times New Roman" w:cs="Times New Roman"/>
          <w:sz w:val="20"/>
          <w:szCs w:val="20"/>
          <w:lang w:val="en-ID"/>
        </w:rPr>
        <w:t>458.</w:t>
      </w:r>
    </w:p>
  </w:footnote>
  <w:footnote w:id="164">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proofErr w:type="spellStart"/>
      <w:r w:rsidRPr="006E36E4">
        <w:rPr>
          <w:rFonts w:ascii="Times New Roman" w:hAnsi="Times New Roman" w:cs="Times New Roman"/>
          <w:sz w:val="20"/>
          <w:szCs w:val="20"/>
        </w:rPr>
        <w:t>Liem</w:t>
      </w:r>
      <w:proofErr w:type="spellEnd"/>
      <w:r w:rsidRPr="006E36E4">
        <w:rPr>
          <w:rFonts w:ascii="Times New Roman" w:hAnsi="Times New Roman" w:cs="Times New Roman"/>
          <w:sz w:val="20"/>
          <w:szCs w:val="20"/>
        </w:rPr>
        <w:t xml:space="preserve"> </w:t>
      </w:r>
      <w:proofErr w:type="spellStart"/>
      <w:r w:rsidRPr="006E36E4">
        <w:rPr>
          <w:rFonts w:ascii="Times New Roman" w:hAnsi="Times New Roman" w:cs="Times New Roman"/>
          <w:sz w:val="20"/>
          <w:szCs w:val="20"/>
        </w:rPr>
        <w:t>Khiem</w:t>
      </w:r>
      <w:proofErr w:type="spellEnd"/>
      <w:r w:rsidRPr="006E36E4">
        <w:rPr>
          <w:rFonts w:ascii="Times New Roman" w:hAnsi="Times New Roman" w:cs="Times New Roman"/>
          <w:sz w:val="20"/>
          <w:szCs w:val="20"/>
        </w:rPr>
        <w:t xml:space="preserve"> Yang, </w:t>
      </w:r>
      <w:proofErr w:type="spellStart"/>
      <w:r w:rsidRPr="006E36E4">
        <w:rPr>
          <w:rFonts w:ascii="Times New Roman" w:hAnsi="Times New Roman" w:cs="Times New Roman"/>
          <w:i/>
          <w:sz w:val="20"/>
          <w:szCs w:val="20"/>
        </w:rPr>
        <w:t>Kebenaran</w:t>
      </w:r>
      <w:proofErr w:type="spellEnd"/>
      <w:r w:rsidRPr="006E36E4">
        <w:rPr>
          <w:rFonts w:ascii="Times New Roman" w:hAnsi="Times New Roman" w:cs="Times New Roman"/>
          <w:i/>
          <w:sz w:val="20"/>
          <w:szCs w:val="20"/>
        </w:rPr>
        <w:t xml:space="preserve"> Allah </w:t>
      </w:r>
      <w:proofErr w:type="spellStart"/>
      <w:r w:rsidRPr="006E36E4">
        <w:rPr>
          <w:rFonts w:ascii="Times New Roman" w:hAnsi="Times New Roman" w:cs="Times New Roman"/>
          <w:i/>
          <w:sz w:val="20"/>
          <w:szCs w:val="20"/>
        </w:rPr>
        <w:t>Lawan</w:t>
      </w:r>
      <w:proofErr w:type="spellEnd"/>
      <w:r w:rsidRPr="006E36E4">
        <w:rPr>
          <w:rFonts w:ascii="Times New Roman" w:hAnsi="Times New Roman" w:cs="Times New Roman"/>
          <w:i/>
          <w:sz w:val="20"/>
          <w:szCs w:val="20"/>
        </w:rPr>
        <w:t xml:space="preserve"> </w:t>
      </w:r>
      <w:proofErr w:type="spellStart"/>
      <w:r w:rsidRPr="006E36E4">
        <w:rPr>
          <w:rFonts w:ascii="Times New Roman" w:hAnsi="Times New Roman" w:cs="Times New Roman"/>
          <w:i/>
          <w:sz w:val="20"/>
          <w:szCs w:val="20"/>
        </w:rPr>
        <w:t>Kebenaran</w:t>
      </w:r>
      <w:proofErr w:type="spellEnd"/>
      <w:r w:rsidRPr="006E36E4">
        <w:rPr>
          <w:rFonts w:ascii="Times New Roman" w:hAnsi="Times New Roman" w:cs="Times New Roman"/>
          <w:i/>
          <w:sz w:val="20"/>
          <w:szCs w:val="20"/>
        </w:rPr>
        <w:t xml:space="preserve"> </w:t>
      </w:r>
      <w:proofErr w:type="spellStart"/>
      <w:r w:rsidRPr="006E36E4">
        <w:rPr>
          <w:rFonts w:ascii="Times New Roman" w:hAnsi="Times New Roman" w:cs="Times New Roman"/>
          <w:i/>
          <w:sz w:val="20"/>
          <w:szCs w:val="20"/>
        </w:rPr>
        <w:t>Sendiri</w:t>
      </w:r>
      <w:proofErr w:type="spellEnd"/>
      <w:r w:rsidRPr="006E36E4">
        <w:rPr>
          <w:rFonts w:ascii="Times New Roman" w:hAnsi="Times New Roman" w:cs="Times New Roman"/>
          <w:i/>
          <w:sz w:val="20"/>
          <w:szCs w:val="20"/>
        </w:rPr>
        <w:t xml:space="preserve"> </w:t>
      </w:r>
      <w:r w:rsidRPr="006E36E4">
        <w:rPr>
          <w:rFonts w:ascii="Times New Roman" w:hAnsi="Times New Roman" w:cs="Times New Roman"/>
          <w:sz w:val="20"/>
          <w:szCs w:val="20"/>
        </w:rPr>
        <w:t xml:space="preserve">(Jakarta: BPK </w:t>
      </w:r>
      <w:proofErr w:type="spellStart"/>
      <w:r w:rsidRPr="006E36E4">
        <w:rPr>
          <w:rFonts w:ascii="Times New Roman" w:hAnsi="Times New Roman" w:cs="Times New Roman"/>
          <w:sz w:val="20"/>
          <w:szCs w:val="20"/>
        </w:rPr>
        <w:t>Gunung</w:t>
      </w:r>
      <w:proofErr w:type="spellEnd"/>
      <w:r w:rsidRPr="006E36E4">
        <w:rPr>
          <w:rFonts w:ascii="Times New Roman" w:hAnsi="Times New Roman" w:cs="Times New Roman"/>
          <w:sz w:val="20"/>
          <w:szCs w:val="20"/>
        </w:rPr>
        <w:t xml:space="preserve"> </w:t>
      </w:r>
      <w:proofErr w:type="spellStart"/>
      <w:r w:rsidRPr="006E36E4">
        <w:rPr>
          <w:rFonts w:ascii="Times New Roman" w:hAnsi="Times New Roman" w:cs="Times New Roman"/>
          <w:sz w:val="20"/>
          <w:szCs w:val="20"/>
        </w:rPr>
        <w:t>Mulia</w:t>
      </w:r>
      <w:proofErr w:type="spellEnd"/>
      <w:r w:rsidRPr="006E36E4">
        <w:rPr>
          <w:rFonts w:ascii="Times New Roman" w:hAnsi="Times New Roman" w:cs="Times New Roman"/>
          <w:sz w:val="20"/>
          <w:szCs w:val="20"/>
        </w:rPr>
        <w:t xml:space="preserve"> 2002), 10-</w:t>
      </w:r>
      <w:proofErr w:type="gramStart"/>
      <w:r w:rsidRPr="006E36E4">
        <w:rPr>
          <w:rFonts w:ascii="Times New Roman" w:hAnsi="Times New Roman" w:cs="Times New Roman"/>
          <w:sz w:val="20"/>
          <w:szCs w:val="20"/>
        </w:rPr>
        <w:t>11.a</w:t>
      </w:r>
      <w:proofErr w:type="gramEnd"/>
    </w:p>
  </w:footnote>
  <w:footnote w:id="165">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Newman, JR, </w:t>
      </w:r>
      <w:proofErr w:type="spellStart"/>
      <w:r w:rsidRPr="006E36E4">
        <w:rPr>
          <w:rFonts w:ascii="Times New Roman" w:hAnsi="Times New Roman" w:cs="Times New Roman"/>
          <w:i/>
          <w:sz w:val="20"/>
          <w:szCs w:val="20"/>
          <w:lang w:val="en-ID"/>
        </w:rPr>
        <w:t>Kamus</w:t>
      </w:r>
      <w:proofErr w:type="spellEnd"/>
      <w:r w:rsidRPr="006E36E4">
        <w:rPr>
          <w:rFonts w:ascii="Times New Roman" w:hAnsi="Times New Roman" w:cs="Times New Roman"/>
          <w:sz w:val="20"/>
          <w:szCs w:val="20"/>
          <w:lang w:val="en-ID"/>
        </w:rPr>
        <w:t>, 49.</w:t>
      </w:r>
    </w:p>
  </w:footnote>
  <w:footnote w:id="166">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Pr>
          <w:rFonts w:ascii="Times New Roman" w:hAnsi="Times New Roman" w:cs="Times New Roman"/>
          <w:sz w:val="20"/>
          <w:szCs w:val="20"/>
          <w:lang w:val="en-ID"/>
        </w:rPr>
        <w:t>“</w:t>
      </w:r>
      <w:r w:rsidRPr="00F071DB">
        <w:rPr>
          <w:rFonts w:ascii="Times New Roman" w:hAnsi="Times New Roman" w:cs="Times New Roman"/>
          <w:sz w:val="24"/>
          <w:szCs w:val="24"/>
          <w:lang w:val="el-GR" w:bidi="he-IL"/>
        </w:rPr>
        <w:t>σωτηρίαν</w:t>
      </w:r>
      <w:r>
        <w:rPr>
          <w:rFonts w:ascii="Times New Roman" w:hAnsi="Times New Roman" w:cs="Times New Roman"/>
          <w:sz w:val="20"/>
          <w:szCs w:val="20"/>
          <w:lang w:val="en-ID"/>
        </w:rPr>
        <w:t xml:space="preserve">”, </w:t>
      </w:r>
      <w:proofErr w:type="spellStart"/>
      <w:r w:rsidRPr="006E36E4">
        <w:rPr>
          <w:rFonts w:ascii="Times New Roman" w:hAnsi="Times New Roman" w:cs="Times New Roman"/>
          <w:sz w:val="20"/>
          <w:szCs w:val="20"/>
          <w:lang w:val="en-ID"/>
        </w:rPr>
        <w:t>Softwere</w:t>
      </w:r>
      <w:proofErr w:type="spellEnd"/>
      <w:r w:rsidRPr="006E36E4">
        <w:rPr>
          <w:rFonts w:ascii="Times New Roman" w:hAnsi="Times New Roman" w:cs="Times New Roman"/>
          <w:sz w:val="20"/>
          <w:szCs w:val="20"/>
          <w:lang w:val="en-ID"/>
        </w:rPr>
        <w:t xml:space="preserve"> Bible Work’s</w:t>
      </w:r>
      <w:r>
        <w:rPr>
          <w:rFonts w:ascii="Times New Roman" w:hAnsi="Times New Roman" w:cs="Times New Roman"/>
          <w:sz w:val="20"/>
          <w:szCs w:val="20"/>
          <w:lang w:val="en-ID"/>
        </w:rPr>
        <w:t xml:space="preserve"> 09.</w:t>
      </w:r>
    </w:p>
  </w:footnote>
  <w:footnote w:id="167">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Barbara, </w:t>
      </w:r>
      <w:proofErr w:type="spellStart"/>
      <w:r>
        <w:rPr>
          <w:rFonts w:ascii="Times New Roman" w:hAnsi="Times New Roman" w:cs="Times New Roman"/>
          <w:i/>
          <w:sz w:val="20"/>
          <w:szCs w:val="20"/>
          <w:lang w:val="en-ID"/>
        </w:rPr>
        <w:t>Analitical</w:t>
      </w:r>
      <w:proofErr w:type="spellEnd"/>
      <w:r>
        <w:rPr>
          <w:rFonts w:ascii="Times New Roman" w:hAnsi="Times New Roman" w:cs="Times New Roman"/>
          <w:i/>
          <w:sz w:val="20"/>
          <w:szCs w:val="20"/>
          <w:lang w:val="en-ID"/>
        </w:rPr>
        <w:t xml:space="preserve"> Greek</w:t>
      </w:r>
      <w:r w:rsidRPr="006E36E4">
        <w:rPr>
          <w:rFonts w:ascii="Times New Roman" w:hAnsi="Times New Roman" w:cs="Times New Roman"/>
          <w:sz w:val="20"/>
          <w:szCs w:val="20"/>
          <w:lang w:val="en-ID"/>
        </w:rPr>
        <w:t>, 471.</w:t>
      </w:r>
    </w:p>
  </w:footnote>
  <w:footnote w:id="168">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Wesley, </w:t>
      </w:r>
      <w:proofErr w:type="spellStart"/>
      <w:r w:rsidRPr="006E36E4">
        <w:rPr>
          <w:rFonts w:ascii="Times New Roman" w:hAnsi="Times New Roman" w:cs="Times New Roman"/>
          <w:i/>
          <w:sz w:val="20"/>
          <w:szCs w:val="20"/>
          <w:lang w:val="en-ID"/>
        </w:rPr>
        <w:t>Analitical</w:t>
      </w:r>
      <w:proofErr w:type="spellEnd"/>
      <w:r w:rsidRPr="006E36E4">
        <w:rPr>
          <w:rFonts w:ascii="Times New Roman" w:hAnsi="Times New Roman" w:cs="Times New Roman"/>
          <w:i/>
          <w:sz w:val="20"/>
          <w:szCs w:val="20"/>
          <w:lang w:val="en-ID"/>
        </w:rPr>
        <w:t xml:space="preserve"> Greek Lexicon</w:t>
      </w:r>
      <w:r w:rsidRPr="006E36E4">
        <w:rPr>
          <w:rFonts w:ascii="Times New Roman" w:hAnsi="Times New Roman" w:cs="Times New Roman"/>
          <w:sz w:val="20"/>
          <w:szCs w:val="20"/>
          <w:lang w:val="en-ID"/>
        </w:rPr>
        <w:t>, (Hendrickson Publishers), 400.</w:t>
      </w:r>
    </w:p>
  </w:footnote>
  <w:footnote w:id="169">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proofErr w:type="spellStart"/>
      <w:r w:rsidRPr="006E36E4">
        <w:rPr>
          <w:rFonts w:ascii="Times New Roman" w:hAnsi="Times New Roman" w:cs="Times New Roman"/>
          <w:sz w:val="20"/>
          <w:szCs w:val="20"/>
          <w:lang w:val="en-ID"/>
        </w:rPr>
        <w:t>Zodhiates</w:t>
      </w:r>
      <w:proofErr w:type="spellEnd"/>
      <w:r w:rsidRPr="006E36E4">
        <w:rPr>
          <w:rFonts w:ascii="Times New Roman" w:hAnsi="Times New Roman" w:cs="Times New Roman"/>
          <w:sz w:val="20"/>
          <w:szCs w:val="20"/>
          <w:lang w:val="en-ID"/>
        </w:rPr>
        <w:t xml:space="preserve">, </w:t>
      </w:r>
      <w:r w:rsidRPr="006E36E4">
        <w:rPr>
          <w:rFonts w:ascii="Times New Roman" w:hAnsi="Times New Roman" w:cs="Times New Roman"/>
          <w:i/>
          <w:sz w:val="20"/>
          <w:szCs w:val="20"/>
          <w:lang w:val="en-ID"/>
        </w:rPr>
        <w:t xml:space="preserve">The </w:t>
      </w:r>
      <w:proofErr w:type="spellStart"/>
      <w:r w:rsidRPr="006E36E4">
        <w:rPr>
          <w:rFonts w:ascii="Times New Roman" w:hAnsi="Times New Roman" w:cs="Times New Roman"/>
          <w:i/>
          <w:sz w:val="20"/>
          <w:szCs w:val="20"/>
          <w:lang w:val="en-ID"/>
        </w:rPr>
        <w:t>Complet</w:t>
      </w:r>
      <w:proofErr w:type="spellEnd"/>
      <w:r w:rsidRPr="006E36E4">
        <w:rPr>
          <w:rFonts w:ascii="Times New Roman" w:hAnsi="Times New Roman" w:cs="Times New Roman"/>
          <w:i/>
          <w:sz w:val="20"/>
          <w:szCs w:val="20"/>
          <w:lang w:val="en-ID"/>
        </w:rPr>
        <w:t xml:space="preserve"> World Study Dictionary</w:t>
      </w:r>
      <w:r w:rsidRPr="006E36E4">
        <w:rPr>
          <w:rFonts w:ascii="Times New Roman" w:hAnsi="Times New Roman" w:cs="Times New Roman"/>
          <w:sz w:val="20"/>
          <w:szCs w:val="20"/>
          <w:lang w:val="en-ID"/>
        </w:rPr>
        <w:t>, 1362.</w:t>
      </w:r>
    </w:p>
  </w:footnote>
  <w:footnote w:id="170">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 </w:t>
      </w:r>
      <w:proofErr w:type="spellStart"/>
      <w:r w:rsidRPr="006E36E4">
        <w:rPr>
          <w:rFonts w:ascii="Times New Roman" w:hAnsi="Times New Roman" w:cs="Times New Roman"/>
          <w:sz w:val="20"/>
          <w:szCs w:val="20"/>
          <w:lang w:val="en-ID"/>
        </w:rPr>
        <w:t>Zodhiates</w:t>
      </w:r>
      <w:proofErr w:type="spellEnd"/>
      <w:r w:rsidRPr="006E36E4">
        <w:rPr>
          <w:rFonts w:ascii="Times New Roman" w:hAnsi="Times New Roman" w:cs="Times New Roman"/>
          <w:sz w:val="20"/>
          <w:szCs w:val="20"/>
          <w:lang w:val="en-ID"/>
        </w:rPr>
        <w:t xml:space="preserve">, </w:t>
      </w:r>
      <w:r w:rsidRPr="006E36E4">
        <w:rPr>
          <w:rFonts w:ascii="Times New Roman" w:hAnsi="Times New Roman" w:cs="Times New Roman"/>
          <w:i/>
          <w:sz w:val="20"/>
          <w:szCs w:val="20"/>
          <w:lang w:val="en-ID"/>
        </w:rPr>
        <w:t xml:space="preserve">The </w:t>
      </w:r>
      <w:proofErr w:type="spellStart"/>
      <w:r w:rsidRPr="006E36E4">
        <w:rPr>
          <w:rFonts w:ascii="Times New Roman" w:hAnsi="Times New Roman" w:cs="Times New Roman"/>
          <w:i/>
          <w:sz w:val="20"/>
          <w:szCs w:val="20"/>
          <w:lang w:val="en-ID"/>
        </w:rPr>
        <w:t>Complet</w:t>
      </w:r>
      <w:proofErr w:type="spellEnd"/>
      <w:r w:rsidRPr="006E36E4">
        <w:rPr>
          <w:rFonts w:ascii="Times New Roman" w:hAnsi="Times New Roman" w:cs="Times New Roman"/>
          <w:i/>
          <w:sz w:val="20"/>
          <w:szCs w:val="20"/>
          <w:lang w:val="en-ID"/>
        </w:rPr>
        <w:t xml:space="preserve"> World Study Dictionary</w:t>
      </w:r>
      <w:r w:rsidRPr="006E36E4">
        <w:rPr>
          <w:rFonts w:ascii="Times New Roman" w:hAnsi="Times New Roman" w:cs="Times New Roman"/>
          <w:sz w:val="20"/>
          <w:szCs w:val="20"/>
          <w:lang w:val="en-ID"/>
        </w:rPr>
        <w:t>, 1363.</w:t>
      </w:r>
    </w:p>
  </w:footnote>
  <w:footnote w:id="171">
    <w:p w:rsidR="00D264FC" w:rsidRPr="006E36E4" w:rsidRDefault="00D264FC" w:rsidP="00303D92">
      <w:pPr>
        <w:pStyle w:val="FootnoteText"/>
        <w:ind w:firstLine="720"/>
        <w:rPr>
          <w:rFonts w:ascii="Times New Roman" w:hAnsi="Times New Roman" w:cs="Times New Roman"/>
          <w:i/>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sidRPr="006E36E4">
        <w:rPr>
          <w:rFonts w:ascii="Times New Roman" w:hAnsi="Times New Roman" w:cs="Times New Roman"/>
          <w:lang w:val="en-ID"/>
        </w:rPr>
        <w:t xml:space="preserve">Barclay, </w:t>
      </w:r>
      <w:r w:rsidRPr="006E36E4">
        <w:rPr>
          <w:rFonts w:ascii="Times New Roman" w:hAnsi="Times New Roman" w:cs="Times New Roman"/>
          <w:i/>
          <w:lang w:val="en-ID"/>
        </w:rPr>
        <w:t>Duta, 13.</w:t>
      </w:r>
    </w:p>
  </w:footnote>
  <w:footnote w:id="172">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End, </w:t>
      </w:r>
      <w:proofErr w:type="spellStart"/>
      <w:r w:rsidRPr="006E36E4">
        <w:rPr>
          <w:rFonts w:ascii="Times New Roman" w:hAnsi="Times New Roman" w:cs="Times New Roman"/>
          <w:i/>
          <w:sz w:val="20"/>
          <w:szCs w:val="20"/>
        </w:rPr>
        <w:t>Tafsiran</w:t>
      </w:r>
      <w:proofErr w:type="spellEnd"/>
      <w:r w:rsidRPr="006E36E4">
        <w:rPr>
          <w:rFonts w:ascii="Times New Roman" w:hAnsi="Times New Roman" w:cs="Times New Roman"/>
          <w:i/>
          <w:sz w:val="20"/>
          <w:szCs w:val="20"/>
        </w:rPr>
        <w:t xml:space="preserve"> </w:t>
      </w:r>
      <w:proofErr w:type="spellStart"/>
      <w:r w:rsidRPr="006E36E4">
        <w:rPr>
          <w:rFonts w:ascii="Times New Roman" w:hAnsi="Times New Roman" w:cs="Times New Roman"/>
          <w:i/>
          <w:sz w:val="20"/>
          <w:szCs w:val="20"/>
        </w:rPr>
        <w:t>Alkitab</w:t>
      </w:r>
      <w:proofErr w:type="spellEnd"/>
      <w:r w:rsidRPr="006E36E4">
        <w:rPr>
          <w:rFonts w:ascii="Times New Roman" w:hAnsi="Times New Roman" w:cs="Times New Roman"/>
          <w:i/>
          <w:sz w:val="20"/>
          <w:szCs w:val="20"/>
        </w:rPr>
        <w:t xml:space="preserve">, </w:t>
      </w:r>
      <w:r w:rsidRPr="006E36E4">
        <w:rPr>
          <w:rFonts w:ascii="Times New Roman" w:hAnsi="Times New Roman" w:cs="Times New Roman"/>
          <w:sz w:val="20"/>
          <w:szCs w:val="20"/>
          <w:lang w:val="en-ID"/>
        </w:rPr>
        <w:t>51.</w:t>
      </w:r>
    </w:p>
  </w:footnote>
  <w:footnote w:id="173">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proofErr w:type="spellStart"/>
      <w:r w:rsidRPr="006E36E4">
        <w:rPr>
          <w:rFonts w:ascii="Times New Roman" w:hAnsi="Times New Roman" w:cs="Times New Roman"/>
          <w:sz w:val="20"/>
          <w:szCs w:val="20"/>
          <w:lang w:val="en-ID"/>
        </w:rPr>
        <w:t>Ridderbos</w:t>
      </w:r>
      <w:proofErr w:type="spellEnd"/>
      <w:r w:rsidRPr="006E36E4">
        <w:rPr>
          <w:rFonts w:ascii="Times New Roman" w:hAnsi="Times New Roman" w:cs="Times New Roman"/>
          <w:sz w:val="20"/>
          <w:szCs w:val="20"/>
          <w:lang w:val="en-ID"/>
        </w:rPr>
        <w:t xml:space="preserve">, </w:t>
      </w:r>
      <w:r w:rsidRPr="006E36E4">
        <w:rPr>
          <w:rFonts w:ascii="Times New Roman" w:hAnsi="Times New Roman" w:cs="Times New Roman"/>
          <w:i/>
          <w:sz w:val="20"/>
          <w:szCs w:val="20"/>
          <w:lang w:val="en-ID"/>
        </w:rPr>
        <w:t>Paulus</w:t>
      </w:r>
      <w:r w:rsidRPr="006E36E4">
        <w:rPr>
          <w:rFonts w:ascii="Times New Roman" w:hAnsi="Times New Roman" w:cs="Times New Roman"/>
          <w:sz w:val="20"/>
          <w:szCs w:val="20"/>
          <w:lang w:val="en-ID"/>
        </w:rPr>
        <w:t>, 89.</w:t>
      </w:r>
    </w:p>
  </w:footnote>
  <w:footnote w:id="174">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proofErr w:type="spellStart"/>
      <w:r w:rsidRPr="006E36E4">
        <w:rPr>
          <w:rFonts w:ascii="Times New Roman" w:hAnsi="Times New Roman" w:cs="Times New Roman"/>
          <w:sz w:val="20"/>
          <w:szCs w:val="20"/>
          <w:lang w:val="en-ID"/>
        </w:rPr>
        <w:t>Ridderbos</w:t>
      </w:r>
      <w:proofErr w:type="spellEnd"/>
      <w:r w:rsidRPr="006E36E4">
        <w:rPr>
          <w:rFonts w:ascii="Times New Roman" w:hAnsi="Times New Roman" w:cs="Times New Roman"/>
          <w:sz w:val="20"/>
          <w:szCs w:val="20"/>
          <w:lang w:val="en-ID"/>
        </w:rPr>
        <w:t xml:space="preserve">, </w:t>
      </w:r>
      <w:r w:rsidRPr="006E36E4">
        <w:rPr>
          <w:rFonts w:ascii="Times New Roman" w:hAnsi="Times New Roman" w:cs="Times New Roman"/>
          <w:i/>
          <w:sz w:val="20"/>
          <w:szCs w:val="20"/>
          <w:lang w:val="en-ID"/>
        </w:rPr>
        <w:t xml:space="preserve">Paulus, </w:t>
      </w:r>
      <w:r w:rsidRPr="006E36E4">
        <w:rPr>
          <w:rFonts w:ascii="Times New Roman" w:hAnsi="Times New Roman" w:cs="Times New Roman"/>
          <w:sz w:val="20"/>
          <w:szCs w:val="20"/>
          <w:lang w:val="en-ID"/>
        </w:rPr>
        <w:t>54.</w:t>
      </w:r>
    </w:p>
  </w:footnote>
  <w:footnote w:id="175">
    <w:p w:rsidR="00D264FC" w:rsidRPr="006E36E4" w:rsidRDefault="00D264FC" w:rsidP="00303D92">
      <w:pPr>
        <w:pStyle w:val="FootnoteText"/>
        <w:ind w:firstLine="720"/>
        <w:rPr>
          <w:rFonts w:ascii="Times New Roman" w:hAnsi="Times New Roman" w:cs="Times New Roman"/>
          <w:i/>
          <w:lang w:val="en-ID"/>
        </w:rPr>
      </w:pPr>
      <w:r w:rsidRPr="006E36E4">
        <w:rPr>
          <w:rStyle w:val="FootnoteReference"/>
          <w:rFonts w:ascii="Times New Roman" w:hAnsi="Times New Roman" w:cs="Times New Roman"/>
        </w:rPr>
        <w:footnoteRef/>
      </w:r>
      <w:r w:rsidRPr="006E36E4">
        <w:rPr>
          <w:rFonts w:ascii="Times New Roman" w:hAnsi="Times New Roman" w:cs="Times New Roman"/>
          <w:lang w:val="en-ID"/>
        </w:rPr>
        <w:t xml:space="preserve">Barclay, </w:t>
      </w:r>
      <w:r w:rsidRPr="006E36E4">
        <w:rPr>
          <w:rFonts w:ascii="Times New Roman" w:hAnsi="Times New Roman" w:cs="Times New Roman"/>
          <w:i/>
          <w:lang w:val="en-ID"/>
        </w:rPr>
        <w:t>Duta, 13.</w:t>
      </w:r>
    </w:p>
  </w:footnote>
  <w:footnote w:id="176">
    <w:p w:rsidR="00D264FC" w:rsidRPr="006E36E4" w:rsidRDefault="00D264FC" w:rsidP="00303D92">
      <w:pPr>
        <w:pStyle w:val="FootnoteText"/>
        <w:ind w:firstLine="720"/>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lang w:val="en-ID"/>
        </w:rPr>
        <w:t xml:space="preserve">Barclay, </w:t>
      </w:r>
      <w:r w:rsidRPr="006E36E4">
        <w:rPr>
          <w:rFonts w:ascii="Times New Roman" w:hAnsi="Times New Roman" w:cs="Times New Roman"/>
          <w:i/>
          <w:lang w:val="en-ID"/>
        </w:rPr>
        <w:t xml:space="preserve">Duta, </w:t>
      </w:r>
      <w:r w:rsidRPr="006E36E4">
        <w:rPr>
          <w:rFonts w:ascii="Times New Roman" w:hAnsi="Times New Roman" w:cs="Times New Roman"/>
          <w:lang w:val="en-ID"/>
        </w:rPr>
        <w:t>12.</w:t>
      </w:r>
    </w:p>
  </w:footnote>
  <w:footnote w:id="177">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Barbara, </w:t>
      </w:r>
      <w:proofErr w:type="spellStart"/>
      <w:r w:rsidRPr="006E36E4">
        <w:rPr>
          <w:rFonts w:ascii="Times New Roman" w:hAnsi="Times New Roman" w:cs="Times New Roman"/>
          <w:i/>
          <w:sz w:val="20"/>
          <w:szCs w:val="20"/>
          <w:lang w:val="en-ID"/>
        </w:rPr>
        <w:t>Analitical</w:t>
      </w:r>
      <w:proofErr w:type="spellEnd"/>
      <w:r w:rsidRPr="006E36E4">
        <w:rPr>
          <w:rFonts w:ascii="Times New Roman" w:hAnsi="Times New Roman" w:cs="Times New Roman"/>
          <w:i/>
          <w:sz w:val="20"/>
          <w:szCs w:val="20"/>
          <w:lang w:val="en-ID"/>
        </w:rPr>
        <w:t xml:space="preserve"> Greek,</w:t>
      </w:r>
      <w:r w:rsidRPr="006E36E4">
        <w:rPr>
          <w:rFonts w:ascii="Times New Roman" w:hAnsi="Times New Roman" w:cs="Times New Roman"/>
          <w:sz w:val="20"/>
          <w:szCs w:val="20"/>
          <w:lang w:val="en-ID"/>
        </w:rPr>
        <w:t xml:space="preserve"> 305.</w:t>
      </w:r>
    </w:p>
  </w:footnote>
  <w:footnote w:id="178">
    <w:p w:rsidR="00D264FC" w:rsidRPr="006E36E4" w:rsidRDefault="00D264FC" w:rsidP="00303D92">
      <w:pPr>
        <w:pStyle w:val="FootnoteText"/>
        <w:ind w:firstLine="720"/>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lang w:val="en-ID"/>
        </w:rPr>
        <w:t xml:space="preserve">Barclay, </w:t>
      </w:r>
      <w:r w:rsidRPr="006E36E4">
        <w:rPr>
          <w:rFonts w:ascii="Times New Roman" w:hAnsi="Times New Roman" w:cs="Times New Roman"/>
          <w:i/>
          <w:lang w:val="en-ID"/>
        </w:rPr>
        <w:t xml:space="preserve">Duta, </w:t>
      </w:r>
      <w:r w:rsidRPr="006E36E4">
        <w:rPr>
          <w:rFonts w:ascii="Times New Roman" w:hAnsi="Times New Roman" w:cs="Times New Roman"/>
          <w:lang w:val="en-ID"/>
        </w:rPr>
        <w:t>10-11.</w:t>
      </w:r>
    </w:p>
  </w:footnote>
  <w:footnote w:id="179">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Barbara, </w:t>
      </w:r>
      <w:proofErr w:type="spellStart"/>
      <w:r w:rsidRPr="006E36E4">
        <w:rPr>
          <w:rFonts w:ascii="Times New Roman" w:hAnsi="Times New Roman" w:cs="Times New Roman"/>
          <w:i/>
          <w:sz w:val="20"/>
          <w:szCs w:val="20"/>
          <w:lang w:val="en-ID"/>
        </w:rPr>
        <w:t>Analitical</w:t>
      </w:r>
      <w:proofErr w:type="spellEnd"/>
      <w:r w:rsidRPr="006E36E4">
        <w:rPr>
          <w:rFonts w:ascii="Times New Roman" w:hAnsi="Times New Roman" w:cs="Times New Roman"/>
          <w:i/>
          <w:sz w:val="20"/>
          <w:szCs w:val="20"/>
          <w:lang w:val="en-ID"/>
        </w:rPr>
        <w:t xml:space="preserve"> Greek Lexicon</w:t>
      </w:r>
      <w:r w:rsidRPr="006E36E4">
        <w:rPr>
          <w:rFonts w:ascii="Times New Roman" w:hAnsi="Times New Roman" w:cs="Times New Roman"/>
          <w:sz w:val="20"/>
          <w:szCs w:val="20"/>
          <w:lang w:val="en-ID"/>
        </w:rPr>
        <w:t>, 305.</w:t>
      </w:r>
    </w:p>
  </w:footnote>
  <w:footnote w:id="180">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proofErr w:type="spellStart"/>
      <w:r w:rsidRPr="006E36E4">
        <w:rPr>
          <w:rFonts w:ascii="Times New Roman" w:hAnsi="Times New Roman" w:cs="Times New Roman"/>
          <w:lang w:val="en-ID"/>
        </w:rPr>
        <w:t>Softwere</w:t>
      </w:r>
      <w:proofErr w:type="spellEnd"/>
      <w:r w:rsidRPr="006E36E4">
        <w:rPr>
          <w:rFonts w:ascii="Times New Roman" w:hAnsi="Times New Roman" w:cs="Times New Roman"/>
          <w:lang w:val="en-ID"/>
        </w:rPr>
        <w:t xml:space="preserve"> Bible Works</w:t>
      </w:r>
    </w:p>
  </w:footnote>
  <w:footnote w:id="181">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proofErr w:type="spellStart"/>
      <w:r w:rsidRPr="006E36E4">
        <w:rPr>
          <w:rFonts w:ascii="Times New Roman" w:hAnsi="Times New Roman" w:cs="Times New Roman"/>
          <w:sz w:val="20"/>
          <w:szCs w:val="20"/>
          <w:lang w:val="en-ID"/>
        </w:rPr>
        <w:t>Zodhiates</w:t>
      </w:r>
      <w:proofErr w:type="spellEnd"/>
      <w:r w:rsidRPr="006E36E4">
        <w:rPr>
          <w:rFonts w:ascii="Times New Roman" w:hAnsi="Times New Roman" w:cs="Times New Roman"/>
          <w:sz w:val="20"/>
          <w:szCs w:val="20"/>
          <w:lang w:val="en-ID"/>
        </w:rPr>
        <w:t xml:space="preserve">, </w:t>
      </w:r>
      <w:r w:rsidRPr="006E36E4">
        <w:rPr>
          <w:rFonts w:ascii="Times New Roman" w:hAnsi="Times New Roman" w:cs="Times New Roman"/>
          <w:i/>
          <w:sz w:val="20"/>
          <w:szCs w:val="20"/>
          <w:lang w:val="en-ID"/>
        </w:rPr>
        <w:t xml:space="preserve">The </w:t>
      </w:r>
      <w:proofErr w:type="spellStart"/>
      <w:r w:rsidRPr="006E36E4">
        <w:rPr>
          <w:rFonts w:ascii="Times New Roman" w:hAnsi="Times New Roman" w:cs="Times New Roman"/>
          <w:i/>
          <w:sz w:val="20"/>
          <w:szCs w:val="20"/>
          <w:lang w:val="en-ID"/>
        </w:rPr>
        <w:t>Complet</w:t>
      </w:r>
      <w:proofErr w:type="spellEnd"/>
      <w:r w:rsidRPr="006E36E4">
        <w:rPr>
          <w:rFonts w:ascii="Times New Roman" w:hAnsi="Times New Roman" w:cs="Times New Roman"/>
          <w:i/>
          <w:sz w:val="20"/>
          <w:szCs w:val="20"/>
          <w:lang w:val="en-ID"/>
        </w:rPr>
        <w:t xml:space="preserve"> World Study Dictionary</w:t>
      </w:r>
      <w:r w:rsidRPr="006E36E4">
        <w:rPr>
          <w:rFonts w:ascii="Times New Roman" w:hAnsi="Times New Roman" w:cs="Times New Roman"/>
          <w:sz w:val="20"/>
          <w:szCs w:val="20"/>
          <w:lang w:val="en-ID"/>
        </w:rPr>
        <w:t>, 1160.</w:t>
      </w:r>
    </w:p>
  </w:footnote>
  <w:footnote w:id="182">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proofErr w:type="spellStart"/>
      <w:r w:rsidRPr="006E36E4">
        <w:rPr>
          <w:rFonts w:ascii="Times New Roman" w:hAnsi="Times New Roman" w:cs="Times New Roman"/>
          <w:sz w:val="20"/>
          <w:szCs w:val="20"/>
          <w:lang w:val="en-ID"/>
        </w:rPr>
        <w:t>Bruggen</w:t>
      </w:r>
      <w:proofErr w:type="spellEnd"/>
      <w:r w:rsidRPr="006E36E4">
        <w:rPr>
          <w:rFonts w:ascii="Times New Roman" w:hAnsi="Times New Roman" w:cs="Times New Roman"/>
          <w:sz w:val="20"/>
          <w:szCs w:val="20"/>
          <w:lang w:val="en-ID"/>
        </w:rPr>
        <w:t xml:space="preserve">: </w:t>
      </w:r>
      <w:r w:rsidRPr="006E36E4">
        <w:rPr>
          <w:rFonts w:ascii="Times New Roman" w:hAnsi="Times New Roman" w:cs="Times New Roman"/>
          <w:i/>
          <w:sz w:val="20"/>
          <w:szCs w:val="20"/>
          <w:lang w:val="en-ID"/>
        </w:rPr>
        <w:t>Paul</w:t>
      </w:r>
      <w:r w:rsidRPr="006E36E4">
        <w:rPr>
          <w:rFonts w:ascii="Times New Roman" w:hAnsi="Times New Roman" w:cs="Times New Roman"/>
          <w:sz w:val="20"/>
          <w:szCs w:val="20"/>
          <w:lang w:val="en-ID"/>
        </w:rPr>
        <w:t xml:space="preserve"> (</w:t>
      </w:r>
      <w:proofErr w:type="spellStart"/>
      <w:r w:rsidRPr="006E36E4">
        <w:rPr>
          <w:rFonts w:ascii="Times New Roman" w:hAnsi="Times New Roman" w:cs="Times New Roman"/>
          <w:sz w:val="20"/>
          <w:szCs w:val="20"/>
          <w:lang w:val="en-ID"/>
        </w:rPr>
        <w:t>Campen</w:t>
      </w:r>
      <w:proofErr w:type="spellEnd"/>
      <w:r w:rsidRPr="006E36E4">
        <w:rPr>
          <w:rFonts w:ascii="Times New Roman" w:hAnsi="Times New Roman" w:cs="Times New Roman"/>
          <w:sz w:val="20"/>
          <w:szCs w:val="20"/>
          <w:lang w:val="en-ID"/>
        </w:rPr>
        <w:t>: Publishing 2005), 42.</w:t>
      </w:r>
    </w:p>
  </w:footnote>
  <w:footnote w:id="183">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proofErr w:type="spellStart"/>
      <w:r w:rsidRPr="006E36E4">
        <w:rPr>
          <w:rFonts w:ascii="Times New Roman" w:hAnsi="Times New Roman" w:cs="Times New Roman"/>
          <w:sz w:val="20"/>
          <w:szCs w:val="20"/>
          <w:lang w:val="en-ID"/>
        </w:rPr>
        <w:t>Ridderbos</w:t>
      </w:r>
      <w:proofErr w:type="spellEnd"/>
      <w:r w:rsidRPr="006E36E4">
        <w:rPr>
          <w:rFonts w:ascii="Times New Roman" w:hAnsi="Times New Roman" w:cs="Times New Roman"/>
          <w:sz w:val="20"/>
          <w:szCs w:val="20"/>
          <w:lang w:val="en-ID"/>
        </w:rPr>
        <w:t xml:space="preserve">, </w:t>
      </w:r>
      <w:r w:rsidRPr="006E36E4">
        <w:rPr>
          <w:rFonts w:ascii="Times New Roman" w:hAnsi="Times New Roman" w:cs="Times New Roman"/>
          <w:i/>
          <w:sz w:val="20"/>
          <w:szCs w:val="20"/>
          <w:lang w:val="en-ID"/>
        </w:rPr>
        <w:t>Paulus,</w:t>
      </w:r>
      <w:r w:rsidRPr="006E36E4">
        <w:rPr>
          <w:rFonts w:ascii="Times New Roman" w:hAnsi="Times New Roman" w:cs="Times New Roman"/>
          <w:sz w:val="20"/>
          <w:szCs w:val="20"/>
          <w:lang w:val="en-ID"/>
        </w:rPr>
        <w:t xml:space="preserve"> 167.</w:t>
      </w:r>
    </w:p>
  </w:footnote>
  <w:footnote w:id="184">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proofErr w:type="spellStart"/>
      <w:r w:rsidRPr="006E36E4">
        <w:rPr>
          <w:rFonts w:ascii="Times New Roman" w:hAnsi="Times New Roman" w:cs="Times New Roman"/>
          <w:sz w:val="20"/>
          <w:szCs w:val="20"/>
          <w:lang w:val="en-ID"/>
        </w:rPr>
        <w:t>Venema</w:t>
      </w:r>
      <w:proofErr w:type="spellEnd"/>
      <w:r w:rsidRPr="006E36E4">
        <w:rPr>
          <w:rFonts w:ascii="Times New Roman" w:hAnsi="Times New Roman" w:cs="Times New Roman"/>
          <w:sz w:val="20"/>
          <w:szCs w:val="20"/>
          <w:lang w:val="en-ID"/>
        </w:rPr>
        <w:t xml:space="preserve">, </w:t>
      </w:r>
      <w:proofErr w:type="spellStart"/>
      <w:r w:rsidRPr="006E36E4">
        <w:rPr>
          <w:rFonts w:ascii="Times New Roman" w:hAnsi="Times New Roman" w:cs="Times New Roman"/>
          <w:i/>
          <w:sz w:val="20"/>
          <w:szCs w:val="20"/>
          <w:lang w:val="en-ID"/>
        </w:rPr>
        <w:t>Injil</w:t>
      </w:r>
      <w:proofErr w:type="spellEnd"/>
      <w:r w:rsidRPr="006E36E4">
        <w:rPr>
          <w:rFonts w:ascii="Times New Roman" w:hAnsi="Times New Roman" w:cs="Times New Roman"/>
          <w:i/>
          <w:sz w:val="20"/>
          <w:szCs w:val="20"/>
          <w:lang w:val="en-ID"/>
        </w:rPr>
        <w:t xml:space="preserve"> </w:t>
      </w:r>
      <w:proofErr w:type="spellStart"/>
      <w:r w:rsidRPr="006E36E4">
        <w:rPr>
          <w:rFonts w:ascii="Times New Roman" w:hAnsi="Times New Roman" w:cs="Times New Roman"/>
          <w:i/>
          <w:sz w:val="20"/>
          <w:szCs w:val="20"/>
          <w:lang w:val="en-ID"/>
        </w:rPr>
        <w:t>Bagi</w:t>
      </w:r>
      <w:proofErr w:type="spellEnd"/>
      <w:r w:rsidRPr="006E36E4">
        <w:rPr>
          <w:rFonts w:ascii="Times New Roman" w:hAnsi="Times New Roman" w:cs="Times New Roman"/>
          <w:i/>
          <w:sz w:val="20"/>
          <w:szCs w:val="20"/>
          <w:lang w:val="en-ID"/>
        </w:rPr>
        <w:t xml:space="preserve"> </w:t>
      </w:r>
      <w:proofErr w:type="spellStart"/>
      <w:r w:rsidRPr="006E36E4">
        <w:rPr>
          <w:rFonts w:ascii="Times New Roman" w:hAnsi="Times New Roman" w:cs="Times New Roman"/>
          <w:i/>
          <w:sz w:val="20"/>
          <w:szCs w:val="20"/>
          <w:lang w:val="en-ID"/>
        </w:rPr>
        <w:t>Semua</w:t>
      </w:r>
      <w:proofErr w:type="spellEnd"/>
      <w:r w:rsidRPr="006E36E4">
        <w:rPr>
          <w:rFonts w:ascii="Times New Roman" w:hAnsi="Times New Roman" w:cs="Times New Roman"/>
          <w:i/>
          <w:sz w:val="20"/>
          <w:szCs w:val="20"/>
          <w:lang w:val="en-ID"/>
        </w:rPr>
        <w:t xml:space="preserve"> Orang</w:t>
      </w:r>
      <w:r w:rsidRPr="006E36E4">
        <w:rPr>
          <w:rFonts w:ascii="Times New Roman" w:hAnsi="Times New Roman" w:cs="Times New Roman"/>
          <w:sz w:val="20"/>
          <w:szCs w:val="20"/>
          <w:lang w:val="en-ID"/>
        </w:rPr>
        <w:t>, 60.</w:t>
      </w:r>
    </w:p>
  </w:footnote>
  <w:footnote w:id="185">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proofErr w:type="spellStart"/>
      <w:r w:rsidRPr="006E36E4">
        <w:rPr>
          <w:rFonts w:ascii="Times New Roman" w:hAnsi="Times New Roman" w:cs="Times New Roman"/>
          <w:sz w:val="20"/>
          <w:szCs w:val="20"/>
          <w:lang w:val="en-ID"/>
        </w:rPr>
        <w:t>Bruggen</w:t>
      </w:r>
      <w:proofErr w:type="spellEnd"/>
      <w:r w:rsidRPr="006E36E4">
        <w:rPr>
          <w:rFonts w:ascii="Times New Roman" w:hAnsi="Times New Roman" w:cs="Times New Roman"/>
          <w:sz w:val="20"/>
          <w:szCs w:val="20"/>
          <w:lang w:val="en-ID"/>
        </w:rPr>
        <w:t xml:space="preserve">: </w:t>
      </w:r>
      <w:r w:rsidRPr="006E36E4">
        <w:rPr>
          <w:rFonts w:ascii="Times New Roman" w:hAnsi="Times New Roman" w:cs="Times New Roman"/>
          <w:i/>
          <w:sz w:val="20"/>
          <w:szCs w:val="20"/>
          <w:lang w:val="en-ID"/>
        </w:rPr>
        <w:t>Paul</w:t>
      </w:r>
      <w:r w:rsidRPr="006E36E4">
        <w:rPr>
          <w:rFonts w:ascii="Times New Roman" w:hAnsi="Times New Roman" w:cs="Times New Roman"/>
          <w:sz w:val="20"/>
          <w:szCs w:val="20"/>
          <w:lang w:val="en-ID"/>
        </w:rPr>
        <w:t>, 22-23.</w:t>
      </w:r>
    </w:p>
  </w:footnote>
  <w:footnote w:id="186">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rPr>
        <w:t xml:space="preserve"> Robert M. Bowman, </w:t>
      </w:r>
      <w:proofErr w:type="spellStart"/>
      <w:r w:rsidRPr="006E36E4">
        <w:rPr>
          <w:rFonts w:ascii="Times New Roman" w:hAnsi="Times New Roman" w:cs="Times New Roman"/>
          <w:i/>
          <w:sz w:val="20"/>
          <w:szCs w:val="20"/>
        </w:rPr>
        <w:t>Menempatkan</w:t>
      </w:r>
      <w:proofErr w:type="spellEnd"/>
      <w:r w:rsidRPr="006E36E4">
        <w:rPr>
          <w:rFonts w:ascii="Times New Roman" w:hAnsi="Times New Roman" w:cs="Times New Roman"/>
          <w:i/>
          <w:sz w:val="20"/>
          <w:szCs w:val="20"/>
        </w:rPr>
        <w:t xml:space="preserve"> </w:t>
      </w:r>
      <w:proofErr w:type="spellStart"/>
      <w:r w:rsidRPr="006E36E4">
        <w:rPr>
          <w:rFonts w:ascii="Times New Roman" w:hAnsi="Times New Roman" w:cs="Times New Roman"/>
          <w:i/>
          <w:sz w:val="20"/>
          <w:szCs w:val="20"/>
        </w:rPr>
        <w:t>Yesus</w:t>
      </w:r>
      <w:proofErr w:type="spellEnd"/>
      <w:r w:rsidRPr="006E36E4">
        <w:rPr>
          <w:rFonts w:ascii="Times New Roman" w:hAnsi="Times New Roman" w:cs="Times New Roman"/>
          <w:i/>
          <w:sz w:val="20"/>
          <w:szCs w:val="20"/>
        </w:rPr>
        <w:t xml:space="preserve"> di </w:t>
      </w:r>
      <w:proofErr w:type="spellStart"/>
      <w:r w:rsidRPr="006E36E4">
        <w:rPr>
          <w:rFonts w:ascii="Times New Roman" w:hAnsi="Times New Roman" w:cs="Times New Roman"/>
          <w:i/>
          <w:sz w:val="20"/>
          <w:szCs w:val="20"/>
        </w:rPr>
        <w:t>Tahkta</w:t>
      </w:r>
      <w:proofErr w:type="spellEnd"/>
      <w:r w:rsidRPr="006E36E4">
        <w:rPr>
          <w:rFonts w:ascii="Times New Roman" w:hAnsi="Times New Roman" w:cs="Times New Roman"/>
          <w:i/>
          <w:sz w:val="20"/>
          <w:szCs w:val="20"/>
        </w:rPr>
        <w:t xml:space="preserve">-Nya </w:t>
      </w:r>
      <w:r w:rsidRPr="006E36E4">
        <w:rPr>
          <w:rFonts w:ascii="Times New Roman" w:hAnsi="Times New Roman" w:cs="Times New Roman"/>
          <w:sz w:val="20"/>
          <w:szCs w:val="20"/>
        </w:rPr>
        <w:t xml:space="preserve">(Malang: </w:t>
      </w:r>
      <w:proofErr w:type="spellStart"/>
      <w:r w:rsidRPr="006E36E4">
        <w:rPr>
          <w:rFonts w:ascii="Times New Roman" w:hAnsi="Times New Roman" w:cs="Times New Roman"/>
          <w:sz w:val="20"/>
          <w:szCs w:val="20"/>
        </w:rPr>
        <w:t>Literatur</w:t>
      </w:r>
      <w:proofErr w:type="spellEnd"/>
      <w:r w:rsidRPr="006E36E4">
        <w:rPr>
          <w:rFonts w:ascii="Times New Roman" w:hAnsi="Times New Roman" w:cs="Times New Roman"/>
          <w:sz w:val="20"/>
          <w:szCs w:val="20"/>
        </w:rPr>
        <w:t xml:space="preserve"> SAAT 2015), </w:t>
      </w:r>
      <w:r w:rsidRPr="006E36E4">
        <w:rPr>
          <w:rFonts w:ascii="Times New Roman" w:hAnsi="Times New Roman" w:cs="Times New Roman"/>
          <w:sz w:val="20"/>
          <w:szCs w:val="20"/>
          <w:lang w:val="en-ID"/>
        </w:rPr>
        <w:t>129.</w:t>
      </w:r>
    </w:p>
  </w:footnote>
  <w:footnote w:id="187">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Bowman, </w:t>
      </w:r>
      <w:proofErr w:type="spellStart"/>
      <w:r w:rsidRPr="006E36E4">
        <w:rPr>
          <w:rFonts w:ascii="Times New Roman" w:hAnsi="Times New Roman" w:cs="Times New Roman"/>
          <w:i/>
        </w:rPr>
        <w:t>Menempatkan</w:t>
      </w:r>
      <w:proofErr w:type="spellEnd"/>
      <w:r w:rsidRPr="006E36E4">
        <w:rPr>
          <w:rFonts w:ascii="Times New Roman" w:hAnsi="Times New Roman" w:cs="Times New Roman"/>
          <w:i/>
        </w:rPr>
        <w:t xml:space="preserve"> </w:t>
      </w:r>
      <w:proofErr w:type="spellStart"/>
      <w:r w:rsidRPr="006E36E4">
        <w:rPr>
          <w:rFonts w:ascii="Times New Roman" w:hAnsi="Times New Roman" w:cs="Times New Roman"/>
          <w:i/>
        </w:rPr>
        <w:t>Yesus</w:t>
      </w:r>
      <w:proofErr w:type="spellEnd"/>
      <w:r w:rsidRPr="006E36E4">
        <w:rPr>
          <w:rFonts w:ascii="Times New Roman" w:hAnsi="Times New Roman" w:cs="Times New Roman"/>
          <w:i/>
        </w:rPr>
        <w:t xml:space="preserve"> di </w:t>
      </w:r>
      <w:proofErr w:type="spellStart"/>
      <w:r w:rsidRPr="006E36E4">
        <w:rPr>
          <w:rFonts w:ascii="Times New Roman" w:hAnsi="Times New Roman" w:cs="Times New Roman"/>
          <w:i/>
        </w:rPr>
        <w:t>Tahkta</w:t>
      </w:r>
      <w:proofErr w:type="spellEnd"/>
      <w:r w:rsidRPr="006E36E4">
        <w:rPr>
          <w:rFonts w:ascii="Times New Roman" w:hAnsi="Times New Roman" w:cs="Times New Roman"/>
          <w:i/>
        </w:rPr>
        <w:t xml:space="preserve">-Nya, </w:t>
      </w:r>
      <w:r w:rsidRPr="006E36E4">
        <w:rPr>
          <w:rFonts w:ascii="Times New Roman" w:hAnsi="Times New Roman" w:cs="Times New Roman"/>
          <w:lang w:val="en-ID"/>
        </w:rPr>
        <w:t>241.</w:t>
      </w:r>
    </w:p>
  </w:footnote>
  <w:footnote w:id="188">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proofErr w:type="spellStart"/>
      <w:r>
        <w:rPr>
          <w:rFonts w:ascii="Times New Roman" w:hAnsi="Times New Roman" w:cs="Times New Roman"/>
          <w:lang w:val="en-ID"/>
        </w:rPr>
        <w:t>Softwere</w:t>
      </w:r>
      <w:proofErr w:type="spellEnd"/>
      <w:r>
        <w:rPr>
          <w:rFonts w:ascii="Times New Roman" w:hAnsi="Times New Roman" w:cs="Times New Roman"/>
          <w:lang w:val="en-ID"/>
        </w:rPr>
        <w:t xml:space="preserve"> </w:t>
      </w:r>
      <w:r w:rsidRPr="006E36E4">
        <w:rPr>
          <w:rFonts w:ascii="Times New Roman" w:hAnsi="Times New Roman" w:cs="Times New Roman"/>
          <w:lang w:val="en-ID"/>
        </w:rPr>
        <w:t>Bible Works 09.</w:t>
      </w:r>
    </w:p>
  </w:footnote>
  <w:footnote w:id="189">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proofErr w:type="spellStart"/>
      <w:r w:rsidRPr="006E36E4">
        <w:rPr>
          <w:rFonts w:ascii="Times New Roman" w:hAnsi="Times New Roman" w:cs="Times New Roman"/>
          <w:i/>
          <w:lang w:val="en-ID"/>
        </w:rPr>
        <w:t>Perjanjian</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Baru</w:t>
      </w:r>
      <w:proofErr w:type="spellEnd"/>
      <w:r w:rsidRPr="006E36E4">
        <w:rPr>
          <w:rFonts w:ascii="Times New Roman" w:hAnsi="Times New Roman" w:cs="Times New Roman"/>
          <w:i/>
          <w:lang w:val="en-ID"/>
        </w:rPr>
        <w:t xml:space="preserve"> Indonesia-Yunani,</w:t>
      </w:r>
      <w:r w:rsidRPr="006E36E4">
        <w:rPr>
          <w:rFonts w:ascii="Times New Roman" w:hAnsi="Times New Roman" w:cs="Times New Roman"/>
          <w:lang w:val="en-ID"/>
        </w:rPr>
        <w:t xml:space="preserve"> 1041.</w:t>
      </w:r>
    </w:p>
  </w:footnote>
  <w:footnote w:id="190">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lang w:val="en-ID"/>
        </w:rPr>
        <w:t xml:space="preserve"> </w:t>
      </w:r>
      <w:r>
        <w:rPr>
          <w:rFonts w:ascii="Times New Roman" w:hAnsi="Times New Roman" w:cs="Times New Roman"/>
          <w:lang w:val="en-ID"/>
        </w:rPr>
        <w:t>BDAG Lexicon: “</w:t>
      </w:r>
      <w:r w:rsidRPr="00F071DB">
        <w:rPr>
          <w:rFonts w:ascii="Times New Roman" w:hAnsi="Times New Roman" w:cs="Times New Roman"/>
          <w:color w:val="212121"/>
          <w:sz w:val="24"/>
          <w:szCs w:val="24"/>
          <w:shd w:val="clear" w:color="auto" w:fill="FFFFFF"/>
        </w:rPr>
        <w:t>π</w:t>
      </w:r>
      <w:proofErr w:type="spellStart"/>
      <w:r w:rsidRPr="00F071DB">
        <w:rPr>
          <w:rFonts w:ascii="Times New Roman" w:hAnsi="Times New Roman" w:cs="Times New Roman"/>
          <w:color w:val="212121"/>
          <w:sz w:val="24"/>
          <w:szCs w:val="24"/>
          <w:shd w:val="clear" w:color="auto" w:fill="FFFFFF"/>
        </w:rPr>
        <w:t>ρῶτον</w:t>
      </w:r>
      <w:proofErr w:type="spellEnd"/>
      <w:r>
        <w:rPr>
          <w:rFonts w:ascii="Times New Roman" w:hAnsi="Times New Roman" w:cs="Times New Roman"/>
          <w:lang w:val="en-ID"/>
        </w:rPr>
        <w:t xml:space="preserve">”, </w:t>
      </w:r>
      <w:proofErr w:type="spellStart"/>
      <w:r w:rsidRPr="006E36E4">
        <w:rPr>
          <w:rFonts w:ascii="Times New Roman" w:hAnsi="Times New Roman" w:cs="Times New Roman"/>
          <w:lang w:val="en-ID"/>
        </w:rPr>
        <w:t>Softwere</w:t>
      </w:r>
      <w:proofErr w:type="spellEnd"/>
      <w:r w:rsidRPr="006E36E4">
        <w:rPr>
          <w:rFonts w:ascii="Times New Roman" w:hAnsi="Times New Roman" w:cs="Times New Roman"/>
          <w:lang w:val="en-ID"/>
        </w:rPr>
        <w:t xml:space="preserve"> Bible works</w:t>
      </w:r>
      <w:r>
        <w:rPr>
          <w:rFonts w:ascii="Times New Roman" w:hAnsi="Times New Roman" w:cs="Times New Roman"/>
          <w:lang w:val="en-ID"/>
        </w:rPr>
        <w:t xml:space="preserve"> 09.</w:t>
      </w:r>
    </w:p>
  </w:footnote>
  <w:footnote w:id="191">
    <w:p w:rsidR="00D264FC" w:rsidRPr="006E36E4" w:rsidRDefault="00D264FC" w:rsidP="00303D92">
      <w:pPr>
        <w:pStyle w:val="FootnoteText"/>
        <w:ind w:firstLine="720"/>
        <w:rPr>
          <w:rFonts w:ascii="Times New Roman" w:hAnsi="Times New Roman" w:cs="Times New Roman"/>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Pr>
          <w:rFonts w:ascii="Times New Roman" w:hAnsi="Times New Roman" w:cs="Times New Roman"/>
        </w:rPr>
        <w:t xml:space="preserve">BDAG </w:t>
      </w:r>
      <w:proofErr w:type="spellStart"/>
      <w:r>
        <w:rPr>
          <w:rFonts w:ascii="Times New Roman" w:hAnsi="Times New Roman" w:cs="Times New Roman"/>
        </w:rPr>
        <w:t>Lexicon</w:t>
      </w:r>
      <w:r w:rsidRPr="006E36E4">
        <w:rPr>
          <w:rFonts w:ascii="Times New Roman" w:hAnsi="Times New Roman" w:cs="Times New Roman"/>
        </w:rPr>
        <w:t>Softwere</w:t>
      </w:r>
      <w:proofErr w:type="spellEnd"/>
      <w:r w:rsidRPr="006E36E4">
        <w:rPr>
          <w:rFonts w:ascii="Times New Roman" w:hAnsi="Times New Roman" w:cs="Times New Roman"/>
        </w:rPr>
        <w:t xml:space="preserve"> Bible Works</w:t>
      </w:r>
      <w:r>
        <w:rPr>
          <w:rFonts w:ascii="Times New Roman" w:hAnsi="Times New Roman" w:cs="Times New Roman"/>
        </w:rPr>
        <w:t xml:space="preserve"> 09.</w:t>
      </w:r>
    </w:p>
  </w:footnote>
  <w:footnote w:id="192">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lang w:val="en-ID"/>
        </w:rPr>
        <w:t xml:space="preserve">William D. Mounce, </w:t>
      </w:r>
      <w:proofErr w:type="spellStart"/>
      <w:r w:rsidRPr="006E36E4">
        <w:rPr>
          <w:rFonts w:ascii="Times New Roman" w:hAnsi="Times New Roman" w:cs="Times New Roman"/>
          <w:i/>
          <w:lang w:val="en-ID"/>
        </w:rPr>
        <w:t>Besic</w:t>
      </w:r>
      <w:proofErr w:type="spellEnd"/>
      <w:r w:rsidRPr="006E36E4">
        <w:rPr>
          <w:rFonts w:ascii="Times New Roman" w:hAnsi="Times New Roman" w:cs="Times New Roman"/>
          <w:i/>
          <w:lang w:val="en-ID"/>
        </w:rPr>
        <w:t xml:space="preserve"> of Biblical Greek </w:t>
      </w:r>
      <w:r w:rsidRPr="006E36E4">
        <w:rPr>
          <w:rFonts w:ascii="Times New Roman" w:hAnsi="Times New Roman" w:cs="Times New Roman"/>
          <w:lang w:val="en-ID"/>
        </w:rPr>
        <w:t>(Zondervan 2003), 5.</w:t>
      </w:r>
    </w:p>
  </w:footnote>
  <w:footnote w:id="193">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lang w:val="en-ID"/>
        </w:rPr>
        <w:t xml:space="preserve">Buchanan, </w:t>
      </w:r>
      <w:r w:rsidRPr="006E36E4">
        <w:rPr>
          <w:rFonts w:ascii="Times New Roman" w:hAnsi="Times New Roman" w:cs="Times New Roman"/>
          <w:i/>
          <w:lang w:val="en-ID"/>
        </w:rPr>
        <w:t xml:space="preserve">Not Guilty, </w:t>
      </w:r>
      <w:r w:rsidRPr="006E36E4">
        <w:rPr>
          <w:rFonts w:ascii="Times New Roman" w:hAnsi="Times New Roman" w:cs="Times New Roman"/>
          <w:lang w:val="en-ID"/>
        </w:rPr>
        <w:t>9-10.</w:t>
      </w:r>
    </w:p>
  </w:footnote>
  <w:footnote w:id="194">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lang w:val="en-ID"/>
        </w:rPr>
        <w:t xml:space="preserve">Donald Guthrie, </w:t>
      </w:r>
      <w:proofErr w:type="spellStart"/>
      <w:r w:rsidRPr="006E36E4">
        <w:rPr>
          <w:rFonts w:ascii="Times New Roman" w:hAnsi="Times New Roman" w:cs="Times New Roman"/>
          <w:i/>
          <w:lang w:val="en-ID"/>
        </w:rPr>
        <w:t>Pengantar</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Perjanjian</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Baru</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Jilid</w:t>
      </w:r>
      <w:proofErr w:type="spellEnd"/>
      <w:r w:rsidRPr="006E36E4">
        <w:rPr>
          <w:rFonts w:ascii="Times New Roman" w:hAnsi="Times New Roman" w:cs="Times New Roman"/>
          <w:i/>
          <w:lang w:val="en-ID"/>
        </w:rPr>
        <w:t xml:space="preserve">. 2 </w:t>
      </w:r>
      <w:r w:rsidRPr="006E36E4">
        <w:rPr>
          <w:rFonts w:ascii="Times New Roman" w:hAnsi="Times New Roman" w:cs="Times New Roman"/>
          <w:lang w:val="en-ID"/>
        </w:rPr>
        <w:t>(Surabaya: Momentum 2013), 22-23.</w:t>
      </w:r>
    </w:p>
  </w:footnote>
  <w:footnote w:id="195">
    <w:p w:rsidR="00D264FC" w:rsidRPr="006E36E4" w:rsidRDefault="00D264FC" w:rsidP="00303D92">
      <w:pPr>
        <w:pStyle w:val="FootnoteText"/>
        <w:ind w:firstLine="720"/>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proofErr w:type="spellStart"/>
      <w:r w:rsidRPr="006E36E4">
        <w:rPr>
          <w:rFonts w:ascii="Times New Roman" w:hAnsi="Times New Roman" w:cs="Times New Roman"/>
        </w:rPr>
        <w:t>Softwere</w:t>
      </w:r>
      <w:proofErr w:type="spellEnd"/>
      <w:r w:rsidRPr="006E36E4">
        <w:rPr>
          <w:rFonts w:ascii="Times New Roman" w:hAnsi="Times New Roman" w:cs="Times New Roman"/>
        </w:rPr>
        <w:t xml:space="preserve"> Bible Works</w:t>
      </w:r>
    </w:p>
  </w:footnote>
  <w:footnote w:id="196">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Barbara, </w:t>
      </w:r>
      <w:proofErr w:type="spellStart"/>
      <w:r w:rsidRPr="006E36E4">
        <w:rPr>
          <w:rFonts w:ascii="Times New Roman" w:hAnsi="Times New Roman" w:cs="Times New Roman"/>
          <w:i/>
          <w:sz w:val="20"/>
          <w:szCs w:val="20"/>
          <w:lang w:val="en-ID"/>
        </w:rPr>
        <w:t>Analitical</w:t>
      </w:r>
      <w:proofErr w:type="spellEnd"/>
      <w:r w:rsidRPr="006E36E4">
        <w:rPr>
          <w:rFonts w:ascii="Times New Roman" w:hAnsi="Times New Roman" w:cs="Times New Roman"/>
          <w:i/>
          <w:sz w:val="20"/>
          <w:szCs w:val="20"/>
          <w:lang w:val="en-ID"/>
        </w:rPr>
        <w:t xml:space="preserve"> Greek,</w:t>
      </w:r>
      <w:r w:rsidRPr="006E36E4">
        <w:rPr>
          <w:rFonts w:ascii="Times New Roman" w:hAnsi="Times New Roman" w:cs="Times New Roman"/>
          <w:sz w:val="20"/>
          <w:szCs w:val="20"/>
          <w:lang w:val="en-ID"/>
        </w:rPr>
        <w:t xml:space="preserve"> 471.</w:t>
      </w:r>
    </w:p>
  </w:footnote>
  <w:footnote w:id="197">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Wesley, </w:t>
      </w:r>
      <w:proofErr w:type="spellStart"/>
      <w:r w:rsidRPr="006E36E4">
        <w:rPr>
          <w:rFonts w:ascii="Times New Roman" w:hAnsi="Times New Roman" w:cs="Times New Roman"/>
          <w:i/>
          <w:sz w:val="20"/>
          <w:szCs w:val="20"/>
          <w:lang w:val="en-ID"/>
        </w:rPr>
        <w:t>Analitical</w:t>
      </w:r>
      <w:proofErr w:type="spellEnd"/>
      <w:r w:rsidRPr="006E36E4">
        <w:rPr>
          <w:rFonts w:ascii="Times New Roman" w:hAnsi="Times New Roman" w:cs="Times New Roman"/>
          <w:i/>
          <w:sz w:val="20"/>
          <w:szCs w:val="20"/>
          <w:lang w:val="en-ID"/>
        </w:rPr>
        <w:t xml:space="preserve"> Greek Lexicon</w:t>
      </w:r>
      <w:r w:rsidRPr="006E36E4">
        <w:rPr>
          <w:rFonts w:ascii="Times New Roman" w:hAnsi="Times New Roman" w:cs="Times New Roman"/>
          <w:sz w:val="20"/>
          <w:szCs w:val="20"/>
          <w:lang w:val="en-ID"/>
        </w:rPr>
        <w:t>, (Hendrickson Publishers), 102.</w:t>
      </w:r>
    </w:p>
  </w:footnote>
  <w:footnote w:id="198">
    <w:p w:rsidR="00D264FC" w:rsidRPr="006E36E4" w:rsidRDefault="00D264FC" w:rsidP="00303D92">
      <w:pPr>
        <w:pStyle w:val="FootnoteText"/>
        <w:ind w:firstLine="720"/>
        <w:rPr>
          <w:rFonts w:ascii="Times New Roman" w:hAnsi="Times New Roman" w:cs="Times New Roman"/>
          <w:lang w:val="en-ID"/>
        </w:rPr>
      </w:pPr>
      <w:r w:rsidRPr="006E36E4">
        <w:rPr>
          <w:rStyle w:val="FootnoteReference"/>
          <w:rFonts w:ascii="Times New Roman" w:hAnsi="Times New Roman" w:cs="Times New Roman"/>
        </w:rPr>
        <w:footnoteRef/>
      </w:r>
      <w:proofErr w:type="spellStart"/>
      <w:r w:rsidRPr="006E36E4">
        <w:rPr>
          <w:rFonts w:ascii="Times New Roman" w:hAnsi="Times New Roman" w:cs="Times New Roman"/>
          <w:lang w:val="en-ID"/>
        </w:rPr>
        <w:t>Softwere</w:t>
      </w:r>
      <w:proofErr w:type="spellEnd"/>
      <w:r w:rsidRPr="006E36E4">
        <w:rPr>
          <w:rFonts w:ascii="Times New Roman" w:hAnsi="Times New Roman" w:cs="Times New Roman"/>
          <w:lang w:val="en-ID"/>
        </w:rPr>
        <w:t xml:space="preserve"> Bible Works</w:t>
      </w:r>
      <w:r>
        <w:rPr>
          <w:rFonts w:ascii="Times New Roman" w:hAnsi="Times New Roman" w:cs="Times New Roman"/>
          <w:lang w:val="en-ID"/>
        </w:rPr>
        <w:t xml:space="preserve"> 09.</w:t>
      </w:r>
    </w:p>
  </w:footnote>
  <w:footnote w:id="199">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End, </w:t>
      </w:r>
      <w:proofErr w:type="spellStart"/>
      <w:r w:rsidRPr="006E36E4">
        <w:rPr>
          <w:rFonts w:ascii="Times New Roman" w:hAnsi="Times New Roman" w:cs="Times New Roman"/>
          <w:i/>
          <w:sz w:val="20"/>
          <w:szCs w:val="20"/>
        </w:rPr>
        <w:t>Tafsiran</w:t>
      </w:r>
      <w:proofErr w:type="spellEnd"/>
      <w:r w:rsidRPr="006E36E4">
        <w:rPr>
          <w:rFonts w:ascii="Times New Roman" w:hAnsi="Times New Roman" w:cs="Times New Roman"/>
          <w:i/>
          <w:sz w:val="20"/>
          <w:szCs w:val="20"/>
        </w:rPr>
        <w:t xml:space="preserve"> </w:t>
      </w:r>
      <w:proofErr w:type="spellStart"/>
      <w:r w:rsidRPr="006E36E4">
        <w:rPr>
          <w:rFonts w:ascii="Times New Roman" w:hAnsi="Times New Roman" w:cs="Times New Roman"/>
          <w:i/>
          <w:sz w:val="20"/>
          <w:szCs w:val="20"/>
        </w:rPr>
        <w:t>Alkitab</w:t>
      </w:r>
      <w:proofErr w:type="spellEnd"/>
      <w:r w:rsidRPr="006E36E4">
        <w:rPr>
          <w:rFonts w:ascii="Times New Roman" w:hAnsi="Times New Roman" w:cs="Times New Roman"/>
          <w:i/>
          <w:sz w:val="20"/>
          <w:szCs w:val="20"/>
        </w:rPr>
        <w:t xml:space="preserve"> Surat Roma, </w:t>
      </w:r>
      <w:r w:rsidRPr="006E36E4">
        <w:rPr>
          <w:rFonts w:ascii="Times New Roman" w:hAnsi="Times New Roman" w:cs="Times New Roman"/>
          <w:sz w:val="20"/>
          <w:szCs w:val="20"/>
          <w:lang w:val="en-ID"/>
        </w:rPr>
        <w:t>54.</w:t>
      </w:r>
    </w:p>
  </w:footnote>
  <w:footnote w:id="200">
    <w:p w:rsidR="00D264FC" w:rsidRPr="006E36E4" w:rsidRDefault="00D264FC" w:rsidP="00303D92">
      <w:pPr>
        <w:pStyle w:val="FootnoteText"/>
        <w:ind w:firstLine="720"/>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w:t>
      </w:r>
      <w:r>
        <w:rPr>
          <w:rFonts w:ascii="Times New Roman" w:hAnsi="Times New Roman" w:cs="Times New Roman"/>
        </w:rPr>
        <w:t>BDAG Lexicon: “</w:t>
      </w:r>
      <w:r w:rsidRPr="00F071DB">
        <w:rPr>
          <w:rFonts w:ascii="Times New Roman" w:eastAsia="Times New Roman" w:hAnsi="Times New Roman" w:cs="Times New Roman"/>
          <w:color w:val="212121"/>
          <w:sz w:val="24"/>
          <w:szCs w:val="24"/>
          <w:lang w:val="id-ID"/>
        </w:rPr>
        <w:t>δίκαιος</w:t>
      </w:r>
      <w:r>
        <w:rPr>
          <w:rFonts w:ascii="Times New Roman" w:hAnsi="Times New Roman" w:cs="Times New Roman"/>
          <w:lang w:val="en-ID"/>
        </w:rPr>
        <w:t xml:space="preserve">” </w:t>
      </w:r>
      <w:proofErr w:type="spellStart"/>
      <w:r w:rsidRPr="006E36E4">
        <w:rPr>
          <w:rFonts w:ascii="Times New Roman" w:hAnsi="Times New Roman" w:cs="Times New Roman"/>
          <w:lang w:val="en-ID"/>
        </w:rPr>
        <w:t>Softwere</w:t>
      </w:r>
      <w:proofErr w:type="spellEnd"/>
      <w:r w:rsidRPr="006E36E4">
        <w:rPr>
          <w:rFonts w:ascii="Times New Roman" w:hAnsi="Times New Roman" w:cs="Times New Roman"/>
          <w:lang w:val="en-ID"/>
        </w:rPr>
        <w:t xml:space="preserve"> Bible work</w:t>
      </w:r>
      <w:r>
        <w:rPr>
          <w:rFonts w:ascii="Times New Roman" w:hAnsi="Times New Roman" w:cs="Times New Roman"/>
          <w:lang w:val="en-ID"/>
        </w:rPr>
        <w:t xml:space="preserve"> 09.</w:t>
      </w:r>
    </w:p>
  </w:footnote>
  <w:footnote w:id="201">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Lois </w:t>
      </w:r>
      <w:proofErr w:type="spellStart"/>
      <w:r w:rsidRPr="006E36E4">
        <w:rPr>
          <w:rFonts w:ascii="Times New Roman" w:hAnsi="Times New Roman" w:cs="Times New Roman"/>
          <w:sz w:val="20"/>
          <w:szCs w:val="20"/>
          <w:lang w:val="en-ID"/>
        </w:rPr>
        <w:t>Berkhof</w:t>
      </w:r>
      <w:proofErr w:type="spellEnd"/>
      <w:r w:rsidRPr="006E36E4">
        <w:rPr>
          <w:rFonts w:ascii="Times New Roman" w:hAnsi="Times New Roman" w:cs="Times New Roman"/>
          <w:sz w:val="20"/>
          <w:szCs w:val="20"/>
          <w:lang w:val="en-ID"/>
        </w:rPr>
        <w:t xml:space="preserve">, </w:t>
      </w:r>
      <w:proofErr w:type="spellStart"/>
      <w:r w:rsidRPr="006E36E4">
        <w:rPr>
          <w:rFonts w:ascii="Times New Roman" w:hAnsi="Times New Roman" w:cs="Times New Roman"/>
          <w:i/>
          <w:sz w:val="20"/>
          <w:szCs w:val="20"/>
          <w:lang w:val="en-ID"/>
        </w:rPr>
        <w:t>Doktrin</w:t>
      </w:r>
      <w:proofErr w:type="spellEnd"/>
      <w:r w:rsidRPr="006E36E4">
        <w:rPr>
          <w:rFonts w:ascii="Times New Roman" w:hAnsi="Times New Roman" w:cs="Times New Roman"/>
          <w:i/>
          <w:sz w:val="20"/>
          <w:szCs w:val="20"/>
          <w:lang w:val="en-ID"/>
        </w:rPr>
        <w:t xml:space="preserve"> Allah </w:t>
      </w:r>
      <w:r w:rsidRPr="006E36E4">
        <w:rPr>
          <w:rFonts w:ascii="Times New Roman" w:hAnsi="Times New Roman" w:cs="Times New Roman"/>
          <w:sz w:val="20"/>
          <w:szCs w:val="20"/>
          <w:lang w:val="en-ID"/>
        </w:rPr>
        <w:t>(Surabaya: LRII, 1993), 126.</w:t>
      </w:r>
    </w:p>
  </w:footnote>
  <w:footnote w:id="202">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Fonts w:ascii="Times New Roman" w:hAnsi="Times New Roman" w:cs="Times New Roman"/>
          <w:sz w:val="20"/>
          <w:szCs w:val="20"/>
          <w:lang w:val="en-ID"/>
        </w:rPr>
        <w:t xml:space="preserve">Catatan: </w:t>
      </w:r>
      <w:proofErr w:type="spellStart"/>
      <w:r w:rsidRPr="006E36E4">
        <w:rPr>
          <w:rFonts w:ascii="Times New Roman" w:hAnsi="Times New Roman" w:cs="Times New Roman"/>
          <w:sz w:val="20"/>
          <w:szCs w:val="20"/>
          <w:lang w:val="en-ID" w:bidi="he-IL"/>
        </w:rPr>
        <w:t>Dalam</w:t>
      </w:r>
      <w:proofErr w:type="spellEnd"/>
      <w:r w:rsidRPr="006E36E4">
        <w:rPr>
          <w:rFonts w:ascii="Times New Roman" w:hAnsi="Times New Roman" w:cs="Times New Roman"/>
          <w:sz w:val="20"/>
          <w:szCs w:val="20"/>
          <w:lang w:val="en-ID" w:bidi="he-IL"/>
        </w:rPr>
        <w:t xml:space="preserve"> </w:t>
      </w:r>
      <w:proofErr w:type="spellStart"/>
      <w:r w:rsidRPr="006E36E4">
        <w:rPr>
          <w:rFonts w:ascii="Times New Roman" w:hAnsi="Times New Roman" w:cs="Times New Roman"/>
          <w:sz w:val="20"/>
          <w:szCs w:val="20"/>
          <w:lang w:val="en-ID" w:bidi="he-IL"/>
        </w:rPr>
        <w:t>Perjanjian</w:t>
      </w:r>
      <w:proofErr w:type="spellEnd"/>
      <w:r w:rsidRPr="006E36E4">
        <w:rPr>
          <w:rFonts w:ascii="Times New Roman" w:hAnsi="Times New Roman" w:cs="Times New Roman"/>
          <w:sz w:val="20"/>
          <w:szCs w:val="20"/>
          <w:lang w:val="en-ID" w:bidi="he-IL"/>
        </w:rPr>
        <w:t xml:space="preserve"> Lama </w:t>
      </w:r>
      <w:proofErr w:type="spellStart"/>
      <w:r w:rsidRPr="006E36E4">
        <w:rPr>
          <w:rFonts w:ascii="Times New Roman" w:hAnsi="Times New Roman" w:cs="Times New Roman"/>
          <w:sz w:val="20"/>
          <w:szCs w:val="20"/>
          <w:lang w:val="en-ID" w:bidi="he-IL"/>
        </w:rPr>
        <w:t>Kebenaran</w:t>
      </w:r>
      <w:proofErr w:type="spellEnd"/>
      <w:r w:rsidRPr="006E36E4">
        <w:rPr>
          <w:rFonts w:ascii="Times New Roman" w:hAnsi="Times New Roman" w:cs="Times New Roman"/>
          <w:sz w:val="20"/>
          <w:szCs w:val="20"/>
          <w:lang w:val="en-ID" w:bidi="he-IL"/>
        </w:rPr>
        <w:t xml:space="preserve"> </w:t>
      </w:r>
      <w:proofErr w:type="spellStart"/>
      <w:r w:rsidRPr="006E36E4">
        <w:rPr>
          <w:rFonts w:ascii="Times New Roman" w:hAnsi="Times New Roman" w:cs="Times New Roman"/>
          <w:sz w:val="20"/>
          <w:szCs w:val="20"/>
          <w:lang w:val="en-ID" w:bidi="he-IL"/>
        </w:rPr>
        <w:t>Tuhan</w:t>
      </w:r>
      <w:proofErr w:type="spellEnd"/>
      <w:r w:rsidRPr="006E36E4">
        <w:rPr>
          <w:rFonts w:ascii="Times New Roman" w:hAnsi="Times New Roman" w:cs="Times New Roman"/>
          <w:sz w:val="20"/>
          <w:szCs w:val="20"/>
          <w:lang w:val="en-ID" w:bidi="he-IL"/>
        </w:rPr>
        <w:t xml:space="preserve"> </w:t>
      </w:r>
      <w:proofErr w:type="spellStart"/>
      <w:r w:rsidRPr="006E36E4">
        <w:rPr>
          <w:rFonts w:ascii="Times New Roman" w:hAnsi="Times New Roman" w:cs="Times New Roman"/>
          <w:sz w:val="20"/>
          <w:szCs w:val="20"/>
          <w:lang w:val="en-ID" w:bidi="he-IL"/>
        </w:rPr>
        <w:t>berbentang</w:t>
      </w:r>
      <w:proofErr w:type="spellEnd"/>
      <w:r w:rsidRPr="006E36E4">
        <w:rPr>
          <w:rFonts w:ascii="Times New Roman" w:hAnsi="Times New Roman" w:cs="Times New Roman"/>
          <w:sz w:val="20"/>
          <w:szCs w:val="20"/>
          <w:lang w:val="en-ID" w:bidi="he-IL"/>
        </w:rPr>
        <w:t xml:space="preserve"> pada </w:t>
      </w:r>
      <w:proofErr w:type="spellStart"/>
      <w:r w:rsidRPr="006E36E4">
        <w:rPr>
          <w:rFonts w:ascii="Times New Roman" w:hAnsi="Times New Roman" w:cs="Times New Roman"/>
          <w:sz w:val="20"/>
          <w:szCs w:val="20"/>
          <w:lang w:val="en-ID" w:bidi="he-IL"/>
        </w:rPr>
        <w:t>dasar</w:t>
      </w:r>
      <w:proofErr w:type="spellEnd"/>
      <w:r w:rsidRPr="006E36E4">
        <w:rPr>
          <w:rFonts w:ascii="Times New Roman" w:hAnsi="Times New Roman" w:cs="Times New Roman"/>
          <w:sz w:val="20"/>
          <w:szCs w:val="20"/>
          <w:lang w:val="en-ID" w:bidi="he-IL"/>
        </w:rPr>
        <w:t xml:space="preserve"> </w:t>
      </w:r>
      <w:proofErr w:type="spellStart"/>
      <w:r w:rsidRPr="006E36E4">
        <w:rPr>
          <w:rFonts w:ascii="Times New Roman" w:hAnsi="Times New Roman" w:cs="Times New Roman"/>
          <w:sz w:val="20"/>
          <w:szCs w:val="20"/>
          <w:lang w:val="en-ID" w:bidi="he-IL"/>
        </w:rPr>
        <w:t>perjanjian</w:t>
      </w:r>
      <w:proofErr w:type="spellEnd"/>
      <w:r w:rsidRPr="006E36E4">
        <w:rPr>
          <w:rFonts w:ascii="Times New Roman" w:hAnsi="Times New Roman" w:cs="Times New Roman"/>
          <w:sz w:val="20"/>
          <w:szCs w:val="20"/>
          <w:lang w:val="en-ID" w:bidi="he-IL"/>
        </w:rPr>
        <w:t xml:space="preserve"> yang </w:t>
      </w:r>
      <w:proofErr w:type="spellStart"/>
      <w:r w:rsidRPr="006E36E4">
        <w:rPr>
          <w:rFonts w:ascii="Times New Roman" w:hAnsi="Times New Roman" w:cs="Times New Roman"/>
          <w:sz w:val="20"/>
          <w:szCs w:val="20"/>
          <w:lang w:val="en-ID" w:bidi="he-IL"/>
        </w:rPr>
        <w:t>diikat</w:t>
      </w:r>
      <w:proofErr w:type="spellEnd"/>
      <w:r w:rsidRPr="006E36E4">
        <w:rPr>
          <w:rFonts w:ascii="Times New Roman" w:hAnsi="Times New Roman" w:cs="Times New Roman"/>
          <w:sz w:val="20"/>
          <w:szCs w:val="20"/>
          <w:lang w:val="en-ID" w:bidi="he-IL"/>
        </w:rPr>
        <w:t xml:space="preserve">-Nya. </w:t>
      </w:r>
      <w:proofErr w:type="spellStart"/>
      <w:r w:rsidRPr="006E36E4">
        <w:rPr>
          <w:rFonts w:ascii="Times New Roman" w:hAnsi="Times New Roman" w:cs="Times New Roman"/>
          <w:sz w:val="20"/>
          <w:szCs w:val="20"/>
          <w:lang w:val="en-ID" w:bidi="he-IL"/>
        </w:rPr>
        <w:t>Ketika</w:t>
      </w:r>
      <w:proofErr w:type="spellEnd"/>
      <w:r w:rsidRPr="006E36E4">
        <w:rPr>
          <w:rFonts w:ascii="Times New Roman" w:hAnsi="Times New Roman" w:cs="Times New Roman"/>
          <w:sz w:val="20"/>
          <w:szCs w:val="20"/>
          <w:lang w:val="en-ID" w:bidi="he-IL"/>
        </w:rPr>
        <w:t xml:space="preserve"> </w:t>
      </w:r>
      <w:proofErr w:type="spellStart"/>
      <w:r w:rsidRPr="006E36E4">
        <w:rPr>
          <w:rFonts w:ascii="Times New Roman" w:hAnsi="Times New Roman" w:cs="Times New Roman"/>
          <w:sz w:val="20"/>
          <w:szCs w:val="20"/>
          <w:lang w:val="en-ID" w:bidi="he-IL"/>
        </w:rPr>
        <w:t>perjanjian</w:t>
      </w:r>
      <w:proofErr w:type="spellEnd"/>
      <w:r w:rsidRPr="006E36E4">
        <w:rPr>
          <w:rFonts w:ascii="Times New Roman" w:hAnsi="Times New Roman" w:cs="Times New Roman"/>
          <w:sz w:val="20"/>
          <w:szCs w:val="20"/>
          <w:lang w:val="en-ID" w:bidi="he-IL"/>
        </w:rPr>
        <w:t xml:space="preserve"> </w:t>
      </w:r>
      <w:proofErr w:type="spellStart"/>
      <w:r w:rsidRPr="006E36E4">
        <w:rPr>
          <w:rFonts w:ascii="Times New Roman" w:hAnsi="Times New Roman" w:cs="Times New Roman"/>
          <w:sz w:val="20"/>
          <w:szCs w:val="20"/>
          <w:lang w:val="en-ID" w:bidi="he-IL"/>
        </w:rPr>
        <w:t>diikat</w:t>
      </w:r>
      <w:proofErr w:type="spellEnd"/>
      <w:r w:rsidRPr="006E36E4">
        <w:rPr>
          <w:rFonts w:ascii="Times New Roman" w:hAnsi="Times New Roman" w:cs="Times New Roman"/>
          <w:sz w:val="20"/>
          <w:szCs w:val="20"/>
          <w:lang w:val="en-ID" w:bidi="he-IL"/>
        </w:rPr>
        <w:t xml:space="preserve">-Nya, </w:t>
      </w:r>
      <w:proofErr w:type="spellStart"/>
      <w:r w:rsidRPr="006E36E4">
        <w:rPr>
          <w:rFonts w:ascii="Times New Roman" w:hAnsi="Times New Roman" w:cs="Times New Roman"/>
          <w:sz w:val="20"/>
          <w:szCs w:val="20"/>
          <w:lang w:val="en-ID" w:bidi="he-IL"/>
        </w:rPr>
        <w:t>Tuhan</w:t>
      </w:r>
      <w:proofErr w:type="spellEnd"/>
      <w:r w:rsidRPr="006E36E4">
        <w:rPr>
          <w:rFonts w:ascii="Times New Roman" w:hAnsi="Times New Roman" w:cs="Times New Roman"/>
          <w:sz w:val="20"/>
          <w:szCs w:val="20"/>
          <w:lang w:val="en-ID" w:bidi="he-IL"/>
        </w:rPr>
        <w:t xml:space="preserve"> </w:t>
      </w:r>
      <w:proofErr w:type="spellStart"/>
      <w:r w:rsidRPr="006E36E4">
        <w:rPr>
          <w:rFonts w:ascii="Times New Roman" w:hAnsi="Times New Roman" w:cs="Times New Roman"/>
          <w:sz w:val="20"/>
          <w:szCs w:val="20"/>
          <w:lang w:val="en-ID" w:bidi="he-IL"/>
        </w:rPr>
        <w:t>berjanji</w:t>
      </w:r>
      <w:proofErr w:type="spellEnd"/>
      <w:r w:rsidRPr="006E36E4">
        <w:rPr>
          <w:rFonts w:ascii="Times New Roman" w:hAnsi="Times New Roman" w:cs="Times New Roman"/>
          <w:sz w:val="20"/>
          <w:szCs w:val="20"/>
          <w:lang w:val="en-ID" w:bidi="he-IL"/>
        </w:rPr>
        <w:t xml:space="preserve"> </w:t>
      </w:r>
      <w:proofErr w:type="spellStart"/>
      <w:r w:rsidRPr="006E36E4">
        <w:rPr>
          <w:rFonts w:ascii="Times New Roman" w:hAnsi="Times New Roman" w:cs="Times New Roman"/>
          <w:sz w:val="20"/>
          <w:szCs w:val="20"/>
          <w:lang w:val="en-ID" w:bidi="he-IL"/>
        </w:rPr>
        <w:t>akanmembuat</w:t>
      </w:r>
      <w:proofErr w:type="spellEnd"/>
      <w:r w:rsidRPr="006E36E4">
        <w:rPr>
          <w:rFonts w:ascii="Times New Roman" w:hAnsi="Times New Roman" w:cs="Times New Roman"/>
          <w:sz w:val="20"/>
          <w:szCs w:val="20"/>
          <w:lang w:val="en-ID" w:bidi="he-IL"/>
        </w:rPr>
        <w:t xml:space="preserve"> Israel </w:t>
      </w:r>
      <w:proofErr w:type="spellStart"/>
      <w:r w:rsidRPr="006E36E4">
        <w:rPr>
          <w:rFonts w:ascii="Times New Roman" w:hAnsi="Times New Roman" w:cs="Times New Roman"/>
          <w:sz w:val="20"/>
          <w:szCs w:val="20"/>
          <w:lang w:val="en-ID" w:bidi="he-IL"/>
        </w:rPr>
        <w:t>menjadi</w:t>
      </w:r>
      <w:proofErr w:type="spellEnd"/>
      <w:r w:rsidRPr="006E36E4">
        <w:rPr>
          <w:rFonts w:ascii="Times New Roman" w:hAnsi="Times New Roman" w:cs="Times New Roman"/>
          <w:sz w:val="20"/>
          <w:szCs w:val="20"/>
          <w:lang w:val="en-ID" w:bidi="he-IL"/>
        </w:rPr>
        <w:t xml:space="preserve"> </w:t>
      </w:r>
      <w:proofErr w:type="spellStart"/>
      <w:r w:rsidRPr="006E36E4">
        <w:rPr>
          <w:rFonts w:ascii="Times New Roman" w:hAnsi="Times New Roman" w:cs="Times New Roman"/>
          <w:sz w:val="20"/>
          <w:szCs w:val="20"/>
          <w:lang w:val="en-ID" w:bidi="he-IL"/>
        </w:rPr>
        <w:t>Allahnya</w:t>
      </w:r>
      <w:proofErr w:type="spellEnd"/>
      <w:r w:rsidRPr="006E36E4">
        <w:rPr>
          <w:rFonts w:ascii="Times New Roman" w:hAnsi="Times New Roman" w:cs="Times New Roman"/>
          <w:sz w:val="20"/>
          <w:szCs w:val="20"/>
          <w:lang w:val="en-ID" w:bidi="he-IL"/>
        </w:rPr>
        <w:t xml:space="preserve"> (</w:t>
      </w:r>
      <w:proofErr w:type="spellStart"/>
      <w:r w:rsidRPr="006E36E4">
        <w:rPr>
          <w:rFonts w:ascii="Times New Roman" w:hAnsi="Times New Roman" w:cs="Times New Roman"/>
          <w:sz w:val="20"/>
          <w:szCs w:val="20"/>
          <w:lang w:val="en-ID" w:bidi="he-IL"/>
        </w:rPr>
        <w:t>Kejdian</w:t>
      </w:r>
      <w:proofErr w:type="spellEnd"/>
      <w:r w:rsidRPr="006E36E4">
        <w:rPr>
          <w:rFonts w:ascii="Times New Roman" w:hAnsi="Times New Roman" w:cs="Times New Roman"/>
          <w:sz w:val="20"/>
          <w:szCs w:val="20"/>
          <w:lang w:val="en-ID" w:bidi="he-IL"/>
        </w:rPr>
        <w:t xml:space="preserve"> 17:2-8; 15:18). Yang </w:t>
      </w:r>
      <w:proofErr w:type="spellStart"/>
      <w:r w:rsidRPr="006E36E4">
        <w:rPr>
          <w:rFonts w:ascii="Times New Roman" w:hAnsi="Times New Roman" w:cs="Times New Roman"/>
          <w:sz w:val="20"/>
          <w:szCs w:val="20"/>
          <w:lang w:val="en-ID" w:bidi="he-IL"/>
        </w:rPr>
        <w:t>merupakan</w:t>
      </w:r>
      <w:proofErr w:type="spellEnd"/>
      <w:r w:rsidRPr="006E36E4">
        <w:rPr>
          <w:rFonts w:ascii="Times New Roman" w:hAnsi="Times New Roman" w:cs="Times New Roman"/>
          <w:sz w:val="20"/>
          <w:szCs w:val="20"/>
          <w:lang w:val="en-ID" w:bidi="he-IL"/>
        </w:rPr>
        <w:t xml:space="preserve"> </w:t>
      </w:r>
      <w:proofErr w:type="spellStart"/>
      <w:r w:rsidRPr="006E36E4">
        <w:rPr>
          <w:rFonts w:ascii="Times New Roman" w:hAnsi="Times New Roman" w:cs="Times New Roman"/>
          <w:sz w:val="20"/>
          <w:szCs w:val="20"/>
          <w:lang w:val="en-ID" w:bidi="he-IL"/>
        </w:rPr>
        <w:t>kebenaran</w:t>
      </w:r>
      <w:proofErr w:type="spellEnd"/>
      <w:r w:rsidRPr="006E36E4">
        <w:rPr>
          <w:rFonts w:ascii="Times New Roman" w:hAnsi="Times New Roman" w:cs="Times New Roman"/>
          <w:sz w:val="20"/>
          <w:szCs w:val="20"/>
          <w:lang w:val="en-ID" w:bidi="he-IL"/>
        </w:rPr>
        <w:t xml:space="preserve"> </w:t>
      </w:r>
      <w:proofErr w:type="spellStart"/>
      <w:r w:rsidRPr="006E36E4">
        <w:rPr>
          <w:rFonts w:ascii="Times New Roman" w:hAnsi="Times New Roman" w:cs="Times New Roman"/>
          <w:sz w:val="20"/>
          <w:szCs w:val="20"/>
          <w:lang w:val="en-ID" w:bidi="he-IL"/>
        </w:rPr>
        <w:t>Tuhan</w:t>
      </w:r>
      <w:proofErr w:type="spellEnd"/>
      <w:r w:rsidRPr="006E36E4">
        <w:rPr>
          <w:rFonts w:ascii="Times New Roman" w:hAnsi="Times New Roman" w:cs="Times New Roman"/>
          <w:sz w:val="20"/>
          <w:szCs w:val="20"/>
          <w:lang w:val="en-ID" w:bidi="he-IL"/>
        </w:rPr>
        <w:t xml:space="preserve"> </w:t>
      </w:r>
      <w:proofErr w:type="spellStart"/>
      <w:r w:rsidRPr="006E36E4">
        <w:rPr>
          <w:rFonts w:ascii="Times New Roman" w:hAnsi="Times New Roman" w:cs="Times New Roman"/>
          <w:sz w:val="20"/>
          <w:szCs w:val="20"/>
          <w:lang w:val="en-ID" w:bidi="he-IL"/>
        </w:rPr>
        <w:t>ialah</w:t>
      </w:r>
      <w:proofErr w:type="spellEnd"/>
      <w:r w:rsidRPr="006E36E4">
        <w:rPr>
          <w:rFonts w:ascii="Times New Roman" w:hAnsi="Times New Roman" w:cs="Times New Roman"/>
          <w:sz w:val="20"/>
          <w:szCs w:val="20"/>
          <w:lang w:val="en-ID" w:bidi="he-IL"/>
        </w:rPr>
        <w:t xml:space="preserve">, </w:t>
      </w:r>
      <w:proofErr w:type="spellStart"/>
      <w:r w:rsidRPr="006E36E4">
        <w:rPr>
          <w:rFonts w:ascii="Times New Roman" w:hAnsi="Times New Roman" w:cs="Times New Roman"/>
          <w:sz w:val="20"/>
          <w:szCs w:val="20"/>
          <w:lang w:val="en-ID" w:bidi="he-IL"/>
        </w:rPr>
        <w:t>bahwa</w:t>
      </w:r>
      <w:proofErr w:type="spellEnd"/>
      <w:r w:rsidRPr="006E36E4">
        <w:rPr>
          <w:rFonts w:ascii="Times New Roman" w:hAnsi="Times New Roman" w:cs="Times New Roman"/>
          <w:sz w:val="20"/>
          <w:szCs w:val="20"/>
          <w:lang w:val="en-ID" w:bidi="he-IL"/>
        </w:rPr>
        <w:t xml:space="preserve"> </w:t>
      </w:r>
      <w:proofErr w:type="spellStart"/>
      <w:r w:rsidRPr="006E36E4">
        <w:rPr>
          <w:rFonts w:ascii="Times New Roman" w:hAnsi="Times New Roman" w:cs="Times New Roman"/>
          <w:sz w:val="20"/>
          <w:szCs w:val="20"/>
          <w:lang w:val="en-ID" w:bidi="he-IL"/>
        </w:rPr>
        <w:t>sepanjang</w:t>
      </w:r>
      <w:proofErr w:type="spellEnd"/>
      <w:r w:rsidRPr="006E36E4">
        <w:rPr>
          <w:rFonts w:ascii="Times New Roman" w:hAnsi="Times New Roman" w:cs="Times New Roman"/>
          <w:sz w:val="20"/>
          <w:szCs w:val="20"/>
          <w:lang w:val="en-ID" w:bidi="he-IL"/>
        </w:rPr>
        <w:t xml:space="preserve"> </w:t>
      </w:r>
      <w:proofErr w:type="spellStart"/>
      <w:r w:rsidRPr="006E36E4">
        <w:rPr>
          <w:rFonts w:ascii="Times New Roman" w:hAnsi="Times New Roman" w:cs="Times New Roman"/>
          <w:sz w:val="20"/>
          <w:szCs w:val="20"/>
          <w:lang w:val="en-ID" w:bidi="he-IL"/>
        </w:rPr>
        <w:t>sejarahIsrael</w:t>
      </w:r>
      <w:proofErr w:type="spellEnd"/>
      <w:r w:rsidRPr="006E36E4">
        <w:rPr>
          <w:rFonts w:ascii="Times New Roman" w:hAnsi="Times New Roman" w:cs="Times New Roman"/>
          <w:sz w:val="20"/>
          <w:szCs w:val="20"/>
          <w:lang w:val="en-ID" w:bidi="he-IL"/>
        </w:rPr>
        <w:t xml:space="preserve"> </w:t>
      </w:r>
      <w:proofErr w:type="spellStart"/>
      <w:r w:rsidRPr="006E36E4">
        <w:rPr>
          <w:rFonts w:ascii="Times New Roman" w:hAnsi="Times New Roman" w:cs="Times New Roman"/>
          <w:sz w:val="20"/>
          <w:szCs w:val="20"/>
          <w:lang w:val="en-ID" w:bidi="he-IL"/>
        </w:rPr>
        <w:t>janj-janji</w:t>
      </w:r>
      <w:proofErr w:type="spellEnd"/>
      <w:r w:rsidRPr="006E36E4">
        <w:rPr>
          <w:rFonts w:ascii="Times New Roman" w:hAnsi="Times New Roman" w:cs="Times New Roman"/>
          <w:sz w:val="20"/>
          <w:szCs w:val="20"/>
          <w:lang w:val="en-ID" w:bidi="he-IL"/>
        </w:rPr>
        <w:t xml:space="preserve"> </w:t>
      </w:r>
      <w:proofErr w:type="spellStart"/>
      <w:r w:rsidRPr="006E36E4">
        <w:rPr>
          <w:rFonts w:ascii="Times New Roman" w:hAnsi="Times New Roman" w:cs="Times New Roman"/>
          <w:sz w:val="20"/>
          <w:szCs w:val="20"/>
          <w:lang w:val="en-ID" w:bidi="he-IL"/>
        </w:rPr>
        <w:t>itu</w:t>
      </w:r>
      <w:proofErr w:type="spellEnd"/>
      <w:r w:rsidRPr="006E36E4">
        <w:rPr>
          <w:rFonts w:ascii="Times New Roman" w:hAnsi="Times New Roman" w:cs="Times New Roman"/>
          <w:sz w:val="20"/>
          <w:szCs w:val="20"/>
          <w:lang w:val="en-ID" w:bidi="he-IL"/>
        </w:rPr>
        <w:t xml:space="preserve"> </w:t>
      </w:r>
      <w:proofErr w:type="spellStart"/>
      <w:r w:rsidRPr="006E36E4">
        <w:rPr>
          <w:rFonts w:ascii="Times New Roman" w:hAnsi="Times New Roman" w:cs="Times New Roman"/>
          <w:sz w:val="20"/>
          <w:szCs w:val="20"/>
          <w:lang w:val="en-ID" w:bidi="he-IL"/>
        </w:rPr>
        <w:t>Ia</w:t>
      </w:r>
      <w:proofErr w:type="spellEnd"/>
      <w:r w:rsidRPr="006E36E4">
        <w:rPr>
          <w:rFonts w:ascii="Times New Roman" w:hAnsi="Times New Roman" w:cs="Times New Roman"/>
          <w:sz w:val="20"/>
          <w:szCs w:val="20"/>
          <w:lang w:val="en-ID" w:bidi="he-IL"/>
        </w:rPr>
        <w:t xml:space="preserve"> </w:t>
      </w:r>
      <w:proofErr w:type="spellStart"/>
      <w:r w:rsidRPr="006E36E4">
        <w:rPr>
          <w:rFonts w:ascii="Times New Roman" w:hAnsi="Times New Roman" w:cs="Times New Roman"/>
          <w:sz w:val="20"/>
          <w:szCs w:val="20"/>
          <w:lang w:val="en-ID" w:bidi="he-IL"/>
        </w:rPr>
        <w:t>penuhi</w:t>
      </w:r>
      <w:proofErr w:type="spellEnd"/>
      <w:r w:rsidRPr="006E36E4">
        <w:rPr>
          <w:rFonts w:ascii="Times New Roman" w:hAnsi="Times New Roman" w:cs="Times New Roman"/>
          <w:sz w:val="20"/>
          <w:szCs w:val="20"/>
          <w:lang w:val="en-ID" w:bidi="he-IL"/>
        </w:rPr>
        <w:t xml:space="preserve">. </w:t>
      </w:r>
      <w:proofErr w:type="spellStart"/>
      <w:r w:rsidRPr="006E36E4">
        <w:rPr>
          <w:rFonts w:ascii="Times New Roman" w:hAnsi="Times New Roman" w:cs="Times New Roman"/>
          <w:sz w:val="20"/>
          <w:szCs w:val="20"/>
          <w:lang w:val="en-ID" w:bidi="he-IL"/>
        </w:rPr>
        <w:t>Ia</w:t>
      </w:r>
      <w:proofErr w:type="spellEnd"/>
      <w:r w:rsidRPr="006E36E4">
        <w:rPr>
          <w:rFonts w:ascii="Times New Roman" w:hAnsi="Times New Roman" w:cs="Times New Roman"/>
          <w:sz w:val="20"/>
          <w:szCs w:val="20"/>
          <w:lang w:val="en-ID" w:bidi="he-IL"/>
        </w:rPr>
        <w:t xml:space="preserve"> </w:t>
      </w:r>
      <w:proofErr w:type="spellStart"/>
      <w:r w:rsidRPr="006E36E4">
        <w:rPr>
          <w:rFonts w:ascii="Times New Roman" w:hAnsi="Times New Roman" w:cs="Times New Roman"/>
          <w:sz w:val="20"/>
          <w:szCs w:val="20"/>
          <w:lang w:val="en-ID" w:bidi="he-IL"/>
        </w:rPr>
        <w:t>menyelamatkan</w:t>
      </w:r>
      <w:proofErr w:type="spellEnd"/>
      <w:r w:rsidRPr="006E36E4">
        <w:rPr>
          <w:rFonts w:ascii="Times New Roman" w:hAnsi="Times New Roman" w:cs="Times New Roman"/>
          <w:sz w:val="20"/>
          <w:szCs w:val="20"/>
          <w:lang w:val="en-ID" w:bidi="he-IL"/>
        </w:rPr>
        <w:t xml:space="preserve"> Israel </w:t>
      </w:r>
      <w:proofErr w:type="spellStart"/>
      <w:r w:rsidRPr="006E36E4">
        <w:rPr>
          <w:rFonts w:ascii="Times New Roman" w:hAnsi="Times New Roman" w:cs="Times New Roman"/>
          <w:sz w:val="20"/>
          <w:szCs w:val="20"/>
          <w:lang w:val="en-ID" w:bidi="he-IL"/>
        </w:rPr>
        <w:t>dari</w:t>
      </w:r>
      <w:proofErr w:type="spellEnd"/>
      <w:r w:rsidRPr="006E36E4">
        <w:rPr>
          <w:rFonts w:ascii="Times New Roman" w:hAnsi="Times New Roman" w:cs="Times New Roman"/>
          <w:sz w:val="20"/>
          <w:szCs w:val="20"/>
          <w:lang w:val="en-ID" w:bidi="he-IL"/>
        </w:rPr>
        <w:t xml:space="preserve"> </w:t>
      </w:r>
      <w:proofErr w:type="spellStart"/>
      <w:r w:rsidRPr="006E36E4">
        <w:rPr>
          <w:rFonts w:ascii="Times New Roman" w:hAnsi="Times New Roman" w:cs="Times New Roman"/>
          <w:sz w:val="20"/>
          <w:szCs w:val="20"/>
          <w:lang w:val="en-ID" w:bidi="he-IL"/>
        </w:rPr>
        <w:t>Mesir</w:t>
      </w:r>
      <w:proofErr w:type="spellEnd"/>
      <w:r w:rsidRPr="006E36E4">
        <w:rPr>
          <w:rFonts w:ascii="Times New Roman" w:hAnsi="Times New Roman" w:cs="Times New Roman"/>
          <w:sz w:val="20"/>
          <w:szCs w:val="20"/>
          <w:lang w:val="en-ID" w:bidi="he-IL"/>
        </w:rPr>
        <w:t xml:space="preserve">, </w:t>
      </w:r>
      <w:proofErr w:type="spellStart"/>
      <w:r w:rsidRPr="006E36E4">
        <w:rPr>
          <w:rFonts w:ascii="Times New Roman" w:hAnsi="Times New Roman" w:cs="Times New Roman"/>
          <w:sz w:val="20"/>
          <w:szCs w:val="20"/>
          <w:lang w:val="en-ID" w:bidi="he-IL"/>
        </w:rPr>
        <w:t>Ia</w:t>
      </w:r>
      <w:proofErr w:type="spellEnd"/>
      <w:r w:rsidRPr="006E36E4">
        <w:rPr>
          <w:rFonts w:ascii="Times New Roman" w:hAnsi="Times New Roman" w:cs="Times New Roman"/>
          <w:sz w:val="20"/>
          <w:szCs w:val="20"/>
          <w:lang w:val="en-ID" w:bidi="he-IL"/>
        </w:rPr>
        <w:t xml:space="preserve"> </w:t>
      </w:r>
      <w:proofErr w:type="spellStart"/>
      <w:r w:rsidRPr="006E36E4">
        <w:rPr>
          <w:rFonts w:ascii="Times New Roman" w:hAnsi="Times New Roman" w:cs="Times New Roman"/>
          <w:sz w:val="20"/>
          <w:szCs w:val="20"/>
          <w:lang w:val="en-ID" w:bidi="he-IL"/>
        </w:rPr>
        <w:t>membawa</w:t>
      </w:r>
      <w:proofErr w:type="spellEnd"/>
      <w:r w:rsidRPr="006E36E4">
        <w:rPr>
          <w:rFonts w:ascii="Times New Roman" w:hAnsi="Times New Roman" w:cs="Times New Roman"/>
          <w:sz w:val="20"/>
          <w:szCs w:val="20"/>
          <w:lang w:val="en-ID" w:bidi="he-IL"/>
        </w:rPr>
        <w:t xml:space="preserve"> </w:t>
      </w:r>
      <w:proofErr w:type="spellStart"/>
      <w:r w:rsidRPr="006E36E4">
        <w:rPr>
          <w:rFonts w:ascii="Times New Roman" w:hAnsi="Times New Roman" w:cs="Times New Roman"/>
          <w:sz w:val="20"/>
          <w:szCs w:val="20"/>
          <w:lang w:val="en-ID" w:bidi="he-IL"/>
        </w:rPr>
        <w:t>mereka</w:t>
      </w:r>
      <w:proofErr w:type="spellEnd"/>
      <w:r w:rsidRPr="006E36E4">
        <w:rPr>
          <w:rFonts w:ascii="Times New Roman" w:hAnsi="Times New Roman" w:cs="Times New Roman"/>
          <w:sz w:val="20"/>
          <w:szCs w:val="20"/>
          <w:lang w:val="en-ID" w:bidi="he-IL"/>
        </w:rPr>
        <w:t xml:space="preserve"> </w:t>
      </w:r>
      <w:proofErr w:type="spellStart"/>
      <w:r w:rsidRPr="006E36E4">
        <w:rPr>
          <w:rFonts w:ascii="Times New Roman" w:hAnsi="Times New Roman" w:cs="Times New Roman"/>
          <w:sz w:val="20"/>
          <w:szCs w:val="20"/>
          <w:lang w:val="en-ID" w:bidi="he-IL"/>
        </w:rPr>
        <w:t>masuk</w:t>
      </w:r>
      <w:proofErr w:type="spellEnd"/>
      <w:r w:rsidRPr="006E36E4">
        <w:rPr>
          <w:rFonts w:ascii="Times New Roman" w:hAnsi="Times New Roman" w:cs="Times New Roman"/>
          <w:sz w:val="20"/>
          <w:szCs w:val="20"/>
          <w:lang w:val="en-ID" w:bidi="he-IL"/>
        </w:rPr>
        <w:t xml:space="preserve"> </w:t>
      </w:r>
      <w:proofErr w:type="spellStart"/>
      <w:r w:rsidRPr="006E36E4">
        <w:rPr>
          <w:rFonts w:ascii="Times New Roman" w:hAnsi="Times New Roman" w:cs="Times New Roman"/>
          <w:sz w:val="20"/>
          <w:szCs w:val="20"/>
          <w:lang w:val="en-ID" w:bidi="he-IL"/>
        </w:rPr>
        <w:t>ke</w:t>
      </w:r>
      <w:proofErr w:type="spellEnd"/>
      <w:r w:rsidRPr="006E36E4">
        <w:rPr>
          <w:rFonts w:ascii="Times New Roman" w:hAnsi="Times New Roman" w:cs="Times New Roman"/>
          <w:sz w:val="20"/>
          <w:szCs w:val="20"/>
          <w:lang w:val="en-ID" w:bidi="he-IL"/>
        </w:rPr>
        <w:t xml:space="preserve"> Kanaan, </w:t>
      </w:r>
      <w:proofErr w:type="spellStart"/>
      <w:r w:rsidRPr="006E36E4">
        <w:rPr>
          <w:rFonts w:ascii="Times New Roman" w:hAnsi="Times New Roman" w:cs="Times New Roman"/>
          <w:sz w:val="20"/>
          <w:szCs w:val="20"/>
          <w:lang w:val="en-ID" w:bidi="he-IL"/>
        </w:rPr>
        <w:t>Ia</w:t>
      </w:r>
      <w:proofErr w:type="spellEnd"/>
      <w:r w:rsidRPr="006E36E4">
        <w:rPr>
          <w:rFonts w:ascii="Times New Roman" w:hAnsi="Times New Roman" w:cs="Times New Roman"/>
          <w:sz w:val="20"/>
          <w:szCs w:val="20"/>
          <w:lang w:val="en-ID" w:bidi="he-IL"/>
        </w:rPr>
        <w:t xml:space="preserve"> </w:t>
      </w:r>
      <w:proofErr w:type="spellStart"/>
      <w:r w:rsidRPr="006E36E4">
        <w:rPr>
          <w:rFonts w:ascii="Times New Roman" w:hAnsi="Times New Roman" w:cs="Times New Roman"/>
          <w:sz w:val="20"/>
          <w:szCs w:val="20"/>
          <w:lang w:val="en-ID" w:bidi="he-IL"/>
        </w:rPr>
        <w:t>menyelamatkan</w:t>
      </w:r>
      <w:proofErr w:type="spellEnd"/>
      <w:r w:rsidRPr="006E36E4">
        <w:rPr>
          <w:rFonts w:ascii="Times New Roman" w:hAnsi="Times New Roman" w:cs="Times New Roman"/>
          <w:sz w:val="20"/>
          <w:szCs w:val="20"/>
          <w:lang w:val="en-ID" w:bidi="he-IL"/>
        </w:rPr>
        <w:t xml:space="preserve"> </w:t>
      </w:r>
      <w:proofErr w:type="spellStart"/>
      <w:r w:rsidRPr="006E36E4">
        <w:rPr>
          <w:rFonts w:ascii="Times New Roman" w:hAnsi="Times New Roman" w:cs="Times New Roman"/>
          <w:sz w:val="20"/>
          <w:szCs w:val="20"/>
          <w:lang w:val="en-ID" w:bidi="he-IL"/>
        </w:rPr>
        <w:t>mereka</w:t>
      </w:r>
      <w:proofErr w:type="spellEnd"/>
      <w:r w:rsidRPr="006E36E4">
        <w:rPr>
          <w:rFonts w:ascii="Times New Roman" w:hAnsi="Times New Roman" w:cs="Times New Roman"/>
          <w:sz w:val="20"/>
          <w:szCs w:val="20"/>
          <w:lang w:val="en-ID" w:bidi="he-IL"/>
        </w:rPr>
        <w:t xml:space="preserve"> </w:t>
      </w:r>
      <w:proofErr w:type="spellStart"/>
      <w:r w:rsidRPr="006E36E4">
        <w:rPr>
          <w:rFonts w:ascii="Times New Roman" w:hAnsi="Times New Roman" w:cs="Times New Roman"/>
          <w:sz w:val="20"/>
          <w:szCs w:val="20"/>
          <w:lang w:val="en-ID" w:bidi="he-IL"/>
        </w:rPr>
        <w:t>terus-menerus</w:t>
      </w:r>
      <w:proofErr w:type="spellEnd"/>
      <w:r w:rsidRPr="006E36E4">
        <w:rPr>
          <w:rFonts w:ascii="Times New Roman" w:hAnsi="Times New Roman" w:cs="Times New Roman"/>
          <w:sz w:val="20"/>
          <w:szCs w:val="20"/>
          <w:lang w:val="en-ID" w:bidi="he-IL"/>
        </w:rPr>
        <w:t xml:space="preserve"> </w:t>
      </w:r>
      <w:proofErr w:type="spellStart"/>
      <w:r w:rsidRPr="006E36E4">
        <w:rPr>
          <w:rFonts w:ascii="Times New Roman" w:hAnsi="Times New Roman" w:cs="Times New Roman"/>
          <w:sz w:val="20"/>
          <w:szCs w:val="20"/>
          <w:lang w:val="en-ID" w:bidi="he-IL"/>
        </w:rPr>
        <w:t>dari</w:t>
      </w:r>
      <w:proofErr w:type="spellEnd"/>
      <w:r w:rsidRPr="006E36E4">
        <w:rPr>
          <w:rFonts w:ascii="Times New Roman" w:hAnsi="Times New Roman" w:cs="Times New Roman"/>
          <w:sz w:val="20"/>
          <w:szCs w:val="20"/>
          <w:lang w:val="en-ID" w:bidi="he-IL"/>
        </w:rPr>
        <w:t xml:space="preserve"> </w:t>
      </w:r>
      <w:proofErr w:type="spellStart"/>
      <w:r w:rsidRPr="006E36E4">
        <w:rPr>
          <w:rFonts w:ascii="Times New Roman" w:hAnsi="Times New Roman" w:cs="Times New Roman"/>
          <w:sz w:val="20"/>
          <w:szCs w:val="20"/>
          <w:lang w:val="en-ID" w:bidi="he-IL"/>
        </w:rPr>
        <w:t>tangan</w:t>
      </w:r>
      <w:proofErr w:type="spellEnd"/>
      <w:r w:rsidRPr="006E36E4">
        <w:rPr>
          <w:rFonts w:ascii="Times New Roman" w:hAnsi="Times New Roman" w:cs="Times New Roman"/>
          <w:sz w:val="20"/>
          <w:szCs w:val="20"/>
          <w:lang w:val="en-ID" w:bidi="he-IL"/>
        </w:rPr>
        <w:t xml:space="preserve"> </w:t>
      </w:r>
      <w:proofErr w:type="spellStart"/>
      <w:r w:rsidRPr="006E36E4">
        <w:rPr>
          <w:rFonts w:ascii="Times New Roman" w:hAnsi="Times New Roman" w:cs="Times New Roman"/>
          <w:sz w:val="20"/>
          <w:szCs w:val="20"/>
          <w:lang w:val="en-ID" w:bidi="he-IL"/>
        </w:rPr>
        <w:t>musuh-musuh</w:t>
      </w:r>
      <w:proofErr w:type="spellEnd"/>
      <w:r w:rsidRPr="006E36E4">
        <w:rPr>
          <w:rFonts w:ascii="Times New Roman" w:hAnsi="Times New Roman" w:cs="Times New Roman"/>
          <w:sz w:val="20"/>
          <w:szCs w:val="20"/>
          <w:lang w:val="en-ID" w:bidi="he-IL"/>
        </w:rPr>
        <w:t xml:space="preserve"> </w:t>
      </w:r>
      <w:proofErr w:type="spellStart"/>
      <w:r w:rsidRPr="006E36E4">
        <w:rPr>
          <w:rFonts w:ascii="Times New Roman" w:hAnsi="Times New Roman" w:cs="Times New Roman"/>
          <w:sz w:val="20"/>
          <w:szCs w:val="20"/>
          <w:lang w:val="en-ID" w:bidi="he-IL"/>
        </w:rPr>
        <w:t>mereka</w:t>
      </w:r>
      <w:proofErr w:type="spellEnd"/>
      <w:r w:rsidRPr="006E36E4">
        <w:rPr>
          <w:rFonts w:ascii="Times New Roman" w:hAnsi="Times New Roman" w:cs="Times New Roman"/>
          <w:sz w:val="20"/>
          <w:szCs w:val="20"/>
          <w:lang w:val="en-ID" w:bidi="he-IL"/>
        </w:rPr>
        <w:t xml:space="preserve">. </w:t>
      </w:r>
      <w:proofErr w:type="spellStart"/>
      <w:r w:rsidRPr="006E36E4">
        <w:rPr>
          <w:rFonts w:ascii="Times New Roman" w:hAnsi="Times New Roman" w:cs="Times New Roman"/>
          <w:sz w:val="20"/>
          <w:szCs w:val="20"/>
          <w:lang w:val="en-ID" w:bidi="he-IL"/>
        </w:rPr>
        <w:t>Ia</w:t>
      </w:r>
      <w:proofErr w:type="spellEnd"/>
      <w:r w:rsidRPr="006E36E4">
        <w:rPr>
          <w:rFonts w:ascii="Times New Roman" w:hAnsi="Times New Roman" w:cs="Times New Roman"/>
          <w:sz w:val="20"/>
          <w:szCs w:val="20"/>
          <w:lang w:val="en-ID" w:bidi="he-IL"/>
        </w:rPr>
        <w:t xml:space="preserve"> </w:t>
      </w:r>
      <w:proofErr w:type="spellStart"/>
      <w:r w:rsidRPr="006E36E4">
        <w:rPr>
          <w:rFonts w:ascii="Times New Roman" w:hAnsi="Times New Roman" w:cs="Times New Roman"/>
          <w:sz w:val="20"/>
          <w:szCs w:val="20"/>
          <w:lang w:val="en-ID" w:bidi="he-IL"/>
        </w:rPr>
        <w:t>dapat</w:t>
      </w:r>
      <w:proofErr w:type="spellEnd"/>
      <w:r w:rsidRPr="006E36E4">
        <w:rPr>
          <w:rFonts w:ascii="Times New Roman" w:hAnsi="Times New Roman" w:cs="Times New Roman"/>
          <w:sz w:val="20"/>
          <w:szCs w:val="20"/>
          <w:lang w:val="en-ID" w:bidi="he-IL"/>
        </w:rPr>
        <w:t xml:space="preserve"> </w:t>
      </w:r>
      <w:proofErr w:type="spellStart"/>
      <w:r w:rsidRPr="006E36E4">
        <w:rPr>
          <w:rFonts w:ascii="Times New Roman" w:hAnsi="Times New Roman" w:cs="Times New Roman"/>
          <w:sz w:val="20"/>
          <w:szCs w:val="20"/>
          <w:lang w:val="en-ID" w:bidi="he-IL"/>
        </w:rPr>
        <w:t>saja</w:t>
      </w:r>
      <w:proofErr w:type="spellEnd"/>
      <w:r w:rsidRPr="006E36E4">
        <w:rPr>
          <w:rFonts w:ascii="Times New Roman" w:hAnsi="Times New Roman" w:cs="Times New Roman"/>
          <w:sz w:val="20"/>
          <w:szCs w:val="20"/>
          <w:lang w:val="en-ID" w:bidi="he-IL"/>
        </w:rPr>
        <w:t xml:space="preserve"> </w:t>
      </w:r>
      <w:proofErr w:type="spellStart"/>
      <w:r w:rsidRPr="006E36E4">
        <w:rPr>
          <w:rFonts w:ascii="Times New Roman" w:hAnsi="Times New Roman" w:cs="Times New Roman"/>
          <w:sz w:val="20"/>
          <w:szCs w:val="20"/>
          <w:lang w:val="en-ID" w:bidi="he-IL"/>
        </w:rPr>
        <w:t>menghukum</w:t>
      </w:r>
      <w:proofErr w:type="spellEnd"/>
      <w:r w:rsidRPr="006E36E4">
        <w:rPr>
          <w:rFonts w:ascii="Times New Roman" w:hAnsi="Times New Roman" w:cs="Times New Roman"/>
          <w:sz w:val="20"/>
          <w:szCs w:val="20"/>
          <w:lang w:val="en-ID" w:bidi="he-IL"/>
        </w:rPr>
        <w:t xml:space="preserve"> </w:t>
      </w:r>
      <w:proofErr w:type="spellStart"/>
      <w:r w:rsidRPr="006E36E4">
        <w:rPr>
          <w:rFonts w:ascii="Times New Roman" w:hAnsi="Times New Roman" w:cs="Times New Roman"/>
          <w:sz w:val="20"/>
          <w:szCs w:val="20"/>
          <w:lang w:val="en-ID" w:bidi="he-IL"/>
        </w:rPr>
        <w:t>umat</w:t>
      </w:r>
      <w:proofErr w:type="spellEnd"/>
      <w:r w:rsidRPr="006E36E4">
        <w:rPr>
          <w:rFonts w:ascii="Times New Roman" w:hAnsi="Times New Roman" w:cs="Times New Roman"/>
          <w:sz w:val="20"/>
          <w:szCs w:val="20"/>
          <w:lang w:val="en-ID" w:bidi="he-IL"/>
        </w:rPr>
        <w:t xml:space="preserve"> yang </w:t>
      </w:r>
      <w:proofErr w:type="spellStart"/>
      <w:r w:rsidRPr="006E36E4">
        <w:rPr>
          <w:rFonts w:ascii="Times New Roman" w:hAnsi="Times New Roman" w:cs="Times New Roman"/>
          <w:sz w:val="20"/>
          <w:szCs w:val="20"/>
          <w:lang w:val="en-ID" w:bidi="he-IL"/>
        </w:rPr>
        <w:t>menyeleweng</w:t>
      </w:r>
      <w:proofErr w:type="spellEnd"/>
      <w:r w:rsidRPr="006E36E4">
        <w:rPr>
          <w:rFonts w:ascii="Times New Roman" w:hAnsi="Times New Roman" w:cs="Times New Roman"/>
          <w:sz w:val="20"/>
          <w:szCs w:val="20"/>
          <w:lang w:val="en-ID" w:bidi="he-IL"/>
        </w:rPr>
        <w:t xml:space="preserve">, </w:t>
      </w:r>
      <w:proofErr w:type="spellStart"/>
      <w:r w:rsidRPr="006E36E4">
        <w:rPr>
          <w:rFonts w:ascii="Times New Roman" w:hAnsi="Times New Roman" w:cs="Times New Roman"/>
          <w:sz w:val="20"/>
          <w:szCs w:val="20"/>
          <w:lang w:val="en-ID" w:bidi="he-IL"/>
        </w:rPr>
        <w:t>tetapi</w:t>
      </w:r>
      <w:proofErr w:type="spellEnd"/>
      <w:r w:rsidRPr="006E36E4">
        <w:rPr>
          <w:rFonts w:ascii="Times New Roman" w:hAnsi="Times New Roman" w:cs="Times New Roman"/>
          <w:sz w:val="20"/>
          <w:szCs w:val="20"/>
          <w:lang w:val="en-ID" w:bidi="he-IL"/>
        </w:rPr>
        <w:t xml:space="preserve"> </w:t>
      </w:r>
      <w:proofErr w:type="spellStart"/>
      <w:r w:rsidRPr="006E36E4">
        <w:rPr>
          <w:rFonts w:ascii="Times New Roman" w:hAnsi="Times New Roman" w:cs="Times New Roman"/>
          <w:sz w:val="20"/>
          <w:szCs w:val="20"/>
          <w:lang w:val="en-ID" w:bidi="he-IL"/>
        </w:rPr>
        <w:t>hukuman</w:t>
      </w:r>
      <w:proofErr w:type="spellEnd"/>
      <w:r w:rsidRPr="006E36E4">
        <w:rPr>
          <w:rFonts w:ascii="Times New Roman" w:hAnsi="Times New Roman" w:cs="Times New Roman"/>
          <w:sz w:val="20"/>
          <w:szCs w:val="20"/>
          <w:lang w:val="en-ID" w:bidi="he-IL"/>
        </w:rPr>
        <w:t xml:space="preserve"> </w:t>
      </w:r>
      <w:proofErr w:type="spellStart"/>
      <w:r w:rsidRPr="006E36E4">
        <w:rPr>
          <w:rFonts w:ascii="Times New Roman" w:hAnsi="Times New Roman" w:cs="Times New Roman"/>
          <w:sz w:val="20"/>
          <w:szCs w:val="20"/>
          <w:lang w:val="en-ID" w:bidi="he-IL"/>
        </w:rPr>
        <w:t>itu</w:t>
      </w:r>
      <w:proofErr w:type="spellEnd"/>
      <w:r w:rsidRPr="006E36E4">
        <w:rPr>
          <w:rFonts w:ascii="Times New Roman" w:hAnsi="Times New Roman" w:cs="Times New Roman"/>
          <w:sz w:val="20"/>
          <w:szCs w:val="20"/>
          <w:lang w:val="en-ID" w:bidi="he-IL"/>
        </w:rPr>
        <w:t xml:space="preserve"> </w:t>
      </w:r>
      <w:proofErr w:type="spellStart"/>
      <w:r w:rsidRPr="006E36E4">
        <w:rPr>
          <w:rFonts w:ascii="Times New Roman" w:hAnsi="Times New Roman" w:cs="Times New Roman"/>
          <w:sz w:val="20"/>
          <w:szCs w:val="20"/>
          <w:lang w:val="en-ID" w:bidi="he-IL"/>
        </w:rPr>
        <w:t>sendiri</w:t>
      </w:r>
      <w:proofErr w:type="spellEnd"/>
      <w:r w:rsidRPr="006E36E4">
        <w:rPr>
          <w:rFonts w:ascii="Times New Roman" w:hAnsi="Times New Roman" w:cs="Times New Roman"/>
          <w:sz w:val="20"/>
          <w:szCs w:val="20"/>
          <w:lang w:val="en-ID" w:bidi="he-IL"/>
        </w:rPr>
        <w:t xml:space="preserve"> </w:t>
      </w:r>
      <w:proofErr w:type="spellStart"/>
      <w:r w:rsidRPr="006E36E4">
        <w:rPr>
          <w:rFonts w:ascii="Times New Roman" w:hAnsi="Times New Roman" w:cs="Times New Roman"/>
          <w:sz w:val="20"/>
          <w:szCs w:val="20"/>
          <w:lang w:val="en-ID" w:bidi="he-IL"/>
        </w:rPr>
        <w:t>tidak</w:t>
      </w:r>
      <w:proofErr w:type="spellEnd"/>
      <w:r w:rsidRPr="006E36E4">
        <w:rPr>
          <w:rFonts w:ascii="Times New Roman" w:hAnsi="Times New Roman" w:cs="Times New Roman"/>
          <w:sz w:val="20"/>
          <w:szCs w:val="20"/>
          <w:lang w:val="en-ID" w:bidi="he-IL"/>
        </w:rPr>
        <w:t xml:space="preserve"> </w:t>
      </w:r>
      <w:proofErr w:type="spellStart"/>
      <w:r w:rsidRPr="006E36E4">
        <w:rPr>
          <w:rFonts w:ascii="Times New Roman" w:hAnsi="Times New Roman" w:cs="Times New Roman"/>
          <w:sz w:val="20"/>
          <w:szCs w:val="20"/>
          <w:lang w:val="en-ID" w:bidi="he-IL"/>
        </w:rPr>
        <w:t>termasuk</w:t>
      </w:r>
      <w:proofErr w:type="spellEnd"/>
      <w:r w:rsidRPr="006E36E4">
        <w:rPr>
          <w:rFonts w:ascii="Times New Roman" w:hAnsi="Times New Roman" w:cs="Times New Roman"/>
          <w:sz w:val="20"/>
          <w:szCs w:val="20"/>
          <w:lang w:val="en-ID" w:bidi="he-IL"/>
        </w:rPr>
        <w:t xml:space="preserve"> </w:t>
      </w:r>
      <w:proofErr w:type="spellStart"/>
      <w:r w:rsidRPr="006E36E4">
        <w:rPr>
          <w:rFonts w:ascii="Times New Roman" w:hAnsi="Times New Roman" w:cs="Times New Roman"/>
          <w:sz w:val="20"/>
          <w:szCs w:val="20"/>
          <w:lang w:val="en-ID" w:bidi="he-IL"/>
        </w:rPr>
        <w:t>kebenaran</w:t>
      </w:r>
      <w:proofErr w:type="spellEnd"/>
      <w:r w:rsidRPr="006E36E4">
        <w:rPr>
          <w:rFonts w:ascii="Times New Roman" w:hAnsi="Times New Roman" w:cs="Times New Roman"/>
          <w:sz w:val="20"/>
          <w:szCs w:val="20"/>
          <w:lang w:val="en-ID" w:bidi="he-IL"/>
        </w:rPr>
        <w:t>-Nya.</w:t>
      </w:r>
    </w:p>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End, </w:t>
      </w:r>
      <w:proofErr w:type="spellStart"/>
      <w:r w:rsidRPr="006E36E4">
        <w:rPr>
          <w:rFonts w:ascii="Times New Roman" w:hAnsi="Times New Roman" w:cs="Times New Roman"/>
          <w:i/>
          <w:sz w:val="20"/>
          <w:szCs w:val="20"/>
        </w:rPr>
        <w:t>Tafsiran</w:t>
      </w:r>
      <w:proofErr w:type="spellEnd"/>
      <w:r w:rsidRPr="006E36E4">
        <w:rPr>
          <w:rFonts w:ascii="Times New Roman" w:hAnsi="Times New Roman" w:cs="Times New Roman"/>
          <w:i/>
          <w:sz w:val="20"/>
          <w:szCs w:val="20"/>
        </w:rPr>
        <w:t xml:space="preserve"> </w:t>
      </w:r>
      <w:proofErr w:type="spellStart"/>
      <w:r w:rsidRPr="006E36E4">
        <w:rPr>
          <w:rFonts w:ascii="Times New Roman" w:hAnsi="Times New Roman" w:cs="Times New Roman"/>
          <w:i/>
          <w:sz w:val="20"/>
          <w:szCs w:val="20"/>
        </w:rPr>
        <w:t>Alkitab</w:t>
      </w:r>
      <w:proofErr w:type="spellEnd"/>
      <w:r w:rsidRPr="006E36E4">
        <w:rPr>
          <w:rFonts w:ascii="Times New Roman" w:hAnsi="Times New Roman" w:cs="Times New Roman"/>
          <w:i/>
          <w:sz w:val="20"/>
          <w:szCs w:val="20"/>
        </w:rPr>
        <w:t xml:space="preserve">, </w:t>
      </w:r>
      <w:r w:rsidRPr="006E36E4">
        <w:rPr>
          <w:rFonts w:ascii="Times New Roman" w:hAnsi="Times New Roman" w:cs="Times New Roman"/>
          <w:sz w:val="20"/>
          <w:szCs w:val="20"/>
          <w:lang w:val="en-ID"/>
        </w:rPr>
        <w:t>56.</w:t>
      </w:r>
    </w:p>
  </w:footnote>
  <w:footnote w:id="203">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rPr>
        <w:t xml:space="preserve"> Stephen Thong, </w:t>
      </w:r>
      <w:r w:rsidRPr="006E36E4">
        <w:rPr>
          <w:rFonts w:ascii="Times New Roman" w:hAnsi="Times New Roman" w:cs="Times New Roman"/>
          <w:i/>
          <w:sz w:val="20"/>
          <w:szCs w:val="20"/>
        </w:rPr>
        <w:t xml:space="preserve">Iman </w:t>
      </w:r>
      <w:proofErr w:type="spellStart"/>
      <w:r w:rsidRPr="006E36E4">
        <w:rPr>
          <w:rFonts w:ascii="Times New Roman" w:hAnsi="Times New Roman" w:cs="Times New Roman"/>
          <w:i/>
          <w:sz w:val="20"/>
          <w:szCs w:val="20"/>
        </w:rPr>
        <w:t>Rasio</w:t>
      </w:r>
      <w:proofErr w:type="spellEnd"/>
      <w:r w:rsidRPr="006E36E4">
        <w:rPr>
          <w:rFonts w:ascii="Times New Roman" w:hAnsi="Times New Roman" w:cs="Times New Roman"/>
          <w:i/>
          <w:sz w:val="20"/>
          <w:szCs w:val="20"/>
        </w:rPr>
        <w:t xml:space="preserve"> dan </w:t>
      </w:r>
      <w:proofErr w:type="spellStart"/>
      <w:r w:rsidRPr="006E36E4">
        <w:rPr>
          <w:rFonts w:ascii="Times New Roman" w:hAnsi="Times New Roman" w:cs="Times New Roman"/>
          <w:i/>
          <w:sz w:val="20"/>
          <w:szCs w:val="20"/>
        </w:rPr>
        <w:t>Kebenaran</w:t>
      </w:r>
      <w:proofErr w:type="spellEnd"/>
      <w:r w:rsidRPr="006E36E4">
        <w:rPr>
          <w:rFonts w:ascii="Times New Roman" w:hAnsi="Times New Roman" w:cs="Times New Roman"/>
          <w:sz w:val="20"/>
          <w:szCs w:val="20"/>
        </w:rPr>
        <w:t xml:space="preserve"> (Jakarta: </w:t>
      </w:r>
      <w:proofErr w:type="spellStart"/>
      <w:r w:rsidRPr="006E36E4">
        <w:rPr>
          <w:rFonts w:ascii="Times New Roman" w:hAnsi="Times New Roman" w:cs="Times New Roman"/>
          <w:sz w:val="20"/>
          <w:szCs w:val="20"/>
        </w:rPr>
        <w:t>Institut</w:t>
      </w:r>
      <w:proofErr w:type="spellEnd"/>
      <w:r w:rsidRPr="006E36E4">
        <w:rPr>
          <w:rFonts w:ascii="Times New Roman" w:hAnsi="Times New Roman" w:cs="Times New Roman"/>
          <w:sz w:val="20"/>
          <w:szCs w:val="20"/>
        </w:rPr>
        <w:t xml:space="preserve"> Reformed, 1996), 60.</w:t>
      </w:r>
    </w:p>
  </w:footnote>
  <w:footnote w:id="204">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proofErr w:type="spellStart"/>
      <w:r w:rsidRPr="006E36E4">
        <w:rPr>
          <w:rFonts w:ascii="Times New Roman" w:hAnsi="Times New Roman" w:cs="Times New Roman"/>
          <w:lang w:val="en-ID"/>
        </w:rPr>
        <w:t>Baving</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i/>
          <w:lang w:val="en-ID"/>
        </w:rPr>
        <w:t>Dogmatika</w:t>
      </w:r>
      <w:proofErr w:type="spellEnd"/>
      <w:r w:rsidRPr="006E36E4">
        <w:rPr>
          <w:rFonts w:ascii="Times New Roman" w:hAnsi="Times New Roman" w:cs="Times New Roman"/>
          <w:i/>
          <w:lang w:val="en-ID"/>
        </w:rPr>
        <w:t xml:space="preserve"> Reformed </w:t>
      </w:r>
      <w:proofErr w:type="spellStart"/>
      <w:r w:rsidRPr="006E36E4">
        <w:rPr>
          <w:rFonts w:ascii="Times New Roman" w:hAnsi="Times New Roman" w:cs="Times New Roman"/>
          <w:i/>
          <w:lang w:val="en-ID"/>
        </w:rPr>
        <w:t>Jilid</w:t>
      </w:r>
      <w:proofErr w:type="spellEnd"/>
      <w:r w:rsidRPr="006E36E4">
        <w:rPr>
          <w:rFonts w:ascii="Times New Roman" w:hAnsi="Times New Roman" w:cs="Times New Roman"/>
          <w:i/>
          <w:lang w:val="en-ID"/>
        </w:rPr>
        <w:t xml:space="preserve"> – 2</w:t>
      </w:r>
      <w:r w:rsidRPr="006E36E4">
        <w:rPr>
          <w:rFonts w:ascii="Times New Roman" w:hAnsi="Times New Roman" w:cs="Times New Roman"/>
          <w:lang w:val="en-ID"/>
        </w:rPr>
        <w:t>, 255.</w:t>
      </w:r>
    </w:p>
  </w:footnote>
  <w:footnote w:id="205">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David W. Hall, </w:t>
      </w:r>
      <w:proofErr w:type="spellStart"/>
      <w:r w:rsidRPr="006E36E4">
        <w:rPr>
          <w:rFonts w:ascii="Times New Roman" w:hAnsi="Times New Roman" w:cs="Times New Roman"/>
          <w:i/>
        </w:rPr>
        <w:t>Penghargaan</w:t>
      </w:r>
      <w:proofErr w:type="spellEnd"/>
      <w:r w:rsidRPr="006E36E4">
        <w:rPr>
          <w:rFonts w:ascii="Times New Roman" w:hAnsi="Times New Roman" w:cs="Times New Roman"/>
          <w:i/>
        </w:rPr>
        <w:t xml:space="preserve"> </w:t>
      </w:r>
      <w:proofErr w:type="spellStart"/>
      <w:r w:rsidRPr="006E36E4">
        <w:rPr>
          <w:rFonts w:ascii="Times New Roman" w:hAnsi="Times New Roman" w:cs="Times New Roman"/>
          <w:i/>
        </w:rPr>
        <w:t>Kepada</w:t>
      </w:r>
      <w:proofErr w:type="spellEnd"/>
      <w:r w:rsidRPr="006E36E4">
        <w:rPr>
          <w:rFonts w:ascii="Times New Roman" w:hAnsi="Times New Roman" w:cs="Times New Roman"/>
          <w:i/>
        </w:rPr>
        <w:t xml:space="preserve"> John Calvin</w:t>
      </w:r>
      <w:r w:rsidRPr="006E36E4">
        <w:rPr>
          <w:rFonts w:ascii="Times New Roman" w:hAnsi="Times New Roman" w:cs="Times New Roman"/>
        </w:rPr>
        <w:t>, (Surabaya: Momentum 2012), 302-303.</w:t>
      </w:r>
    </w:p>
  </w:footnote>
  <w:footnote w:id="206">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lang w:val="en-ID"/>
        </w:rPr>
        <w:t xml:space="preserve">A. B. Simson, </w:t>
      </w:r>
      <w:proofErr w:type="spellStart"/>
      <w:r w:rsidRPr="006E36E4">
        <w:rPr>
          <w:rFonts w:ascii="Times New Roman" w:hAnsi="Times New Roman" w:cs="Times New Roman"/>
          <w:i/>
          <w:lang w:val="en-ID"/>
        </w:rPr>
        <w:t>Mengikuti</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Pemimpin</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Roh</w:t>
      </w:r>
      <w:proofErr w:type="spellEnd"/>
      <w:r w:rsidRPr="006E36E4">
        <w:rPr>
          <w:rFonts w:ascii="Times New Roman" w:hAnsi="Times New Roman" w:cs="Times New Roman"/>
          <w:lang w:val="en-ID"/>
        </w:rPr>
        <w:t xml:space="preserve">, (Bandung: Yayasan Kalam </w:t>
      </w:r>
      <w:proofErr w:type="spellStart"/>
      <w:r w:rsidRPr="006E36E4">
        <w:rPr>
          <w:rFonts w:ascii="Times New Roman" w:hAnsi="Times New Roman" w:cs="Times New Roman"/>
          <w:lang w:val="en-ID"/>
        </w:rPr>
        <w:t>Hidup</w:t>
      </w:r>
      <w:proofErr w:type="spellEnd"/>
      <w:r w:rsidRPr="006E36E4">
        <w:rPr>
          <w:rFonts w:ascii="Times New Roman" w:hAnsi="Times New Roman" w:cs="Times New Roman"/>
          <w:lang w:val="en-ID"/>
        </w:rPr>
        <w:t xml:space="preserve"> 2000), 45.</w:t>
      </w:r>
    </w:p>
  </w:footnote>
  <w:footnote w:id="207">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proofErr w:type="spellStart"/>
      <w:r w:rsidRPr="006E36E4">
        <w:rPr>
          <w:rFonts w:ascii="Times New Roman" w:hAnsi="Times New Roman" w:cs="Times New Roman"/>
          <w:lang w:val="en-ID"/>
        </w:rPr>
        <w:t>Hagelberg</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i/>
          <w:lang w:val="en-ID"/>
        </w:rPr>
        <w:t>Tafsiran</w:t>
      </w:r>
      <w:proofErr w:type="spellEnd"/>
      <w:r w:rsidRPr="006E36E4">
        <w:rPr>
          <w:rFonts w:ascii="Times New Roman" w:hAnsi="Times New Roman" w:cs="Times New Roman"/>
          <w:i/>
          <w:lang w:val="en-ID"/>
        </w:rPr>
        <w:t xml:space="preserve"> Surat Roma,</w:t>
      </w:r>
      <w:r w:rsidRPr="006E36E4">
        <w:rPr>
          <w:rFonts w:ascii="Times New Roman" w:hAnsi="Times New Roman" w:cs="Times New Roman"/>
          <w:lang w:val="en-ID"/>
        </w:rPr>
        <w:t xml:space="preserve"> 166.</w:t>
      </w:r>
    </w:p>
  </w:footnote>
  <w:footnote w:id="208">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Gemeren</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i/>
          <w:lang w:val="en-ID"/>
        </w:rPr>
        <w:t>Progres</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Penebusan</w:t>
      </w:r>
      <w:proofErr w:type="spellEnd"/>
      <w:r w:rsidRPr="006E36E4">
        <w:rPr>
          <w:rFonts w:ascii="Times New Roman" w:hAnsi="Times New Roman" w:cs="Times New Roman"/>
          <w:lang w:val="en-ID"/>
        </w:rPr>
        <w:t>, 43.</w:t>
      </w:r>
    </w:p>
  </w:footnote>
  <w:footnote w:id="209">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proofErr w:type="spellStart"/>
      <w:r w:rsidRPr="006E36E4">
        <w:rPr>
          <w:rFonts w:ascii="Times New Roman" w:hAnsi="Times New Roman" w:cs="Times New Roman"/>
          <w:lang w:val="en-ID"/>
        </w:rPr>
        <w:t>Boersema</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i/>
          <w:lang w:val="en-ID"/>
        </w:rPr>
        <w:t>Berteologi</w:t>
      </w:r>
      <w:proofErr w:type="spellEnd"/>
      <w:r w:rsidRPr="006E36E4">
        <w:rPr>
          <w:rFonts w:ascii="Times New Roman" w:hAnsi="Times New Roman" w:cs="Times New Roman"/>
          <w:i/>
          <w:lang w:val="en-ID"/>
        </w:rPr>
        <w:t xml:space="preserve"> Abad XXI</w:t>
      </w:r>
      <w:r w:rsidRPr="006E36E4">
        <w:rPr>
          <w:rFonts w:ascii="Times New Roman" w:hAnsi="Times New Roman" w:cs="Times New Roman"/>
          <w:u w:val="single"/>
          <w:lang w:val="en-ID"/>
        </w:rPr>
        <w:t>,</w:t>
      </w:r>
      <w:r w:rsidRPr="006E36E4">
        <w:rPr>
          <w:rFonts w:ascii="Times New Roman" w:hAnsi="Times New Roman" w:cs="Times New Roman"/>
          <w:lang w:val="en-ID"/>
        </w:rPr>
        <w:t xml:space="preserve"> 64-65.</w:t>
      </w:r>
    </w:p>
  </w:footnote>
  <w:footnote w:id="210">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rPr>
        <w:t xml:space="preserve"> Robert M. Bowman, Jr., </w:t>
      </w:r>
      <w:proofErr w:type="spellStart"/>
      <w:r w:rsidRPr="006E36E4">
        <w:rPr>
          <w:rFonts w:ascii="Times New Roman" w:hAnsi="Times New Roman" w:cs="Times New Roman"/>
          <w:i/>
          <w:sz w:val="20"/>
          <w:szCs w:val="20"/>
        </w:rPr>
        <w:t>Menempatkan</w:t>
      </w:r>
      <w:proofErr w:type="spellEnd"/>
      <w:r w:rsidRPr="006E36E4">
        <w:rPr>
          <w:rFonts w:ascii="Times New Roman" w:hAnsi="Times New Roman" w:cs="Times New Roman"/>
          <w:i/>
          <w:sz w:val="20"/>
          <w:szCs w:val="20"/>
        </w:rPr>
        <w:t xml:space="preserve"> </w:t>
      </w:r>
      <w:proofErr w:type="spellStart"/>
      <w:r w:rsidRPr="006E36E4">
        <w:rPr>
          <w:rFonts w:ascii="Times New Roman" w:hAnsi="Times New Roman" w:cs="Times New Roman"/>
          <w:i/>
          <w:sz w:val="20"/>
          <w:szCs w:val="20"/>
        </w:rPr>
        <w:t>Yesus</w:t>
      </w:r>
      <w:proofErr w:type="spellEnd"/>
      <w:r w:rsidRPr="006E36E4">
        <w:rPr>
          <w:rFonts w:ascii="Times New Roman" w:hAnsi="Times New Roman" w:cs="Times New Roman"/>
          <w:i/>
          <w:sz w:val="20"/>
          <w:szCs w:val="20"/>
        </w:rPr>
        <w:t xml:space="preserve"> di </w:t>
      </w:r>
      <w:proofErr w:type="spellStart"/>
      <w:r w:rsidRPr="006E36E4">
        <w:rPr>
          <w:rFonts w:ascii="Times New Roman" w:hAnsi="Times New Roman" w:cs="Times New Roman"/>
          <w:i/>
          <w:sz w:val="20"/>
          <w:szCs w:val="20"/>
        </w:rPr>
        <w:t>tkhta</w:t>
      </w:r>
      <w:proofErr w:type="spellEnd"/>
      <w:r w:rsidRPr="006E36E4">
        <w:rPr>
          <w:rFonts w:ascii="Times New Roman" w:hAnsi="Times New Roman" w:cs="Times New Roman"/>
          <w:i/>
          <w:sz w:val="20"/>
          <w:szCs w:val="20"/>
        </w:rPr>
        <w:t>-Nya,</w:t>
      </w:r>
      <w:r w:rsidRPr="006E36E4">
        <w:rPr>
          <w:rFonts w:ascii="Times New Roman" w:hAnsi="Times New Roman" w:cs="Times New Roman"/>
          <w:sz w:val="20"/>
          <w:szCs w:val="20"/>
        </w:rPr>
        <w:t xml:space="preserve"> (Malang: </w:t>
      </w:r>
      <w:proofErr w:type="spellStart"/>
      <w:r w:rsidRPr="006E36E4">
        <w:rPr>
          <w:rFonts w:ascii="Times New Roman" w:hAnsi="Times New Roman" w:cs="Times New Roman"/>
          <w:sz w:val="20"/>
          <w:szCs w:val="20"/>
        </w:rPr>
        <w:t>Literatur</w:t>
      </w:r>
      <w:proofErr w:type="spellEnd"/>
      <w:r w:rsidRPr="006E36E4">
        <w:rPr>
          <w:rFonts w:ascii="Times New Roman" w:hAnsi="Times New Roman" w:cs="Times New Roman"/>
          <w:sz w:val="20"/>
          <w:szCs w:val="20"/>
        </w:rPr>
        <w:t xml:space="preserve"> SAAT 2015), </w:t>
      </w:r>
    </w:p>
  </w:footnote>
  <w:footnote w:id="211">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Bowman, </w:t>
      </w:r>
      <w:proofErr w:type="spellStart"/>
      <w:r w:rsidRPr="006E36E4">
        <w:rPr>
          <w:rFonts w:ascii="Times New Roman" w:hAnsi="Times New Roman" w:cs="Times New Roman"/>
          <w:i/>
        </w:rPr>
        <w:t>Menempatkan</w:t>
      </w:r>
      <w:proofErr w:type="spellEnd"/>
      <w:r w:rsidRPr="006E36E4">
        <w:rPr>
          <w:rFonts w:ascii="Times New Roman" w:hAnsi="Times New Roman" w:cs="Times New Roman"/>
          <w:i/>
        </w:rPr>
        <w:t xml:space="preserve">, </w:t>
      </w:r>
      <w:r w:rsidRPr="006E36E4">
        <w:rPr>
          <w:rFonts w:ascii="Times New Roman" w:hAnsi="Times New Roman" w:cs="Times New Roman"/>
        </w:rPr>
        <w:t>217.</w:t>
      </w:r>
    </w:p>
  </w:footnote>
  <w:footnote w:id="212">
    <w:p w:rsidR="00D264FC" w:rsidRPr="006E36E4" w:rsidRDefault="00D264FC" w:rsidP="00303D92">
      <w:pPr>
        <w:pStyle w:val="FootnoteText"/>
        <w:ind w:left="720"/>
        <w:jc w:val="both"/>
        <w:rPr>
          <w:rFonts w:ascii="Times New Roman" w:hAnsi="Times New Roman" w:cs="Times New Roman"/>
          <w:lang w:val="en-ID"/>
        </w:rPr>
      </w:pPr>
      <w:r w:rsidRPr="006E36E4">
        <w:rPr>
          <w:rStyle w:val="FootnoteReference"/>
          <w:rFonts w:ascii="Times New Roman" w:hAnsi="Times New Roman" w:cs="Times New Roman"/>
        </w:rPr>
        <w:footnoteRef/>
      </w:r>
      <w:proofErr w:type="spellStart"/>
      <w:r w:rsidRPr="006E36E4">
        <w:rPr>
          <w:rFonts w:ascii="Times New Roman" w:hAnsi="Times New Roman" w:cs="Times New Roman"/>
          <w:lang w:val="en-ID"/>
        </w:rPr>
        <w:t>Boersema</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i/>
          <w:lang w:val="en-ID"/>
        </w:rPr>
        <w:t>Berteologi</w:t>
      </w:r>
      <w:proofErr w:type="spellEnd"/>
      <w:r w:rsidRPr="006E36E4">
        <w:rPr>
          <w:rFonts w:ascii="Times New Roman" w:hAnsi="Times New Roman" w:cs="Times New Roman"/>
          <w:i/>
          <w:lang w:val="en-ID"/>
        </w:rPr>
        <w:t xml:space="preserve"> Abad XXI</w:t>
      </w:r>
      <w:r w:rsidRPr="006E36E4">
        <w:rPr>
          <w:rFonts w:ascii="Times New Roman" w:hAnsi="Times New Roman" w:cs="Times New Roman"/>
          <w:lang w:val="en-ID"/>
        </w:rPr>
        <w:t>, 173.</w:t>
      </w:r>
    </w:p>
  </w:footnote>
  <w:footnote w:id="213">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proofErr w:type="spellStart"/>
      <w:r w:rsidRPr="006E36E4">
        <w:rPr>
          <w:rFonts w:ascii="Times New Roman" w:hAnsi="Times New Roman" w:cs="Times New Roman"/>
          <w:lang w:val="en-ID"/>
        </w:rPr>
        <w:t>Softwere</w:t>
      </w:r>
      <w:proofErr w:type="spellEnd"/>
      <w:r w:rsidRPr="006E36E4">
        <w:rPr>
          <w:rFonts w:ascii="Times New Roman" w:hAnsi="Times New Roman" w:cs="Times New Roman"/>
          <w:lang w:val="en-ID"/>
        </w:rPr>
        <w:t xml:space="preserve"> Bible Works</w:t>
      </w:r>
      <w:r>
        <w:rPr>
          <w:rFonts w:ascii="Times New Roman" w:hAnsi="Times New Roman" w:cs="Times New Roman"/>
          <w:lang w:val="en-ID"/>
        </w:rPr>
        <w:t xml:space="preserve"> 09.</w:t>
      </w:r>
    </w:p>
  </w:footnote>
  <w:footnote w:id="214">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Robert M. Bowmen, Jr., </w:t>
      </w:r>
      <w:proofErr w:type="spellStart"/>
      <w:r w:rsidRPr="006E36E4">
        <w:rPr>
          <w:rFonts w:ascii="Times New Roman" w:hAnsi="Times New Roman" w:cs="Times New Roman"/>
          <w:i/>
          <w:sz w:val="20"/>
          <w:szCs w:val="20"/>
          <w:lang w:val="en-ID"/>
        </w:rPr>
        <w:t>Menempatkan</w:t>
      </w:r>
      <w:proofErr w:type="spellEnd"/>
      <w:r w:rsidRPr="006E36E4">
        <w:rPr>
          <w:rFonts w:ascii="Times New Roman" w:hAnsi="Times New Roman" w:cs="Times New Roman"/>
          <w:i/>
          <w:sz w:val="20"/>
          <w:szCs w:val="20"/>
          <w:lang w:val="en-ID"/>
        </w:rPr>
        <w:t xml:space="preserve"> </w:t>
      </w:r>
      <w:proofErr w:type="spellStart"/>
      <w:r w:rsidRPr="006E36E4">
        <w:rPr>
          <w:rFonts w:ascii="Times New Roman" w:hAnsi="Times New Roman" w:cs="Times New Roman"/>
          <w:i/>
          <w:sz w:val="20"/>
          <w:szCs w:val="20"/>
          <w:lang w:val="en-ID"/>
        </w:rPr>
        <w:t>Yesus</w:t>
      </w:r>
      <w:proofErr w:type="spellEnd"/>
      <w:r w:rsidRPr="006E36E4">
        <w:rPr>
          <w:rFonts w:ascii="Times New Roman" w:hAnsi="Times New Roman" w:cs="Times New Roman"/>
          <w:i/>
          <w:sz w:val="20"/>
          <w:szCs w:val="20"/>
          <w:lang w:val="en-ID"/>
        </w:rPr>
        <w:t xml:space="preserve"> di </w:t>
      </w:r>
      <w:proofErr w:type="spellStart"/>
      <w:r w:rsidRPr="006E36E4">
        <w:rPr>
          <w:rFonts w:ascii="Times New Roman" w:hAnsi="Times New Roman" w:cs="Times New Roman"/>
          <w:i/>
          <w:sz w:val="20"/>
          <w:szCs w:val="20"/>
          <w:lang w:val="en-ID"/>
        </w:rPr>
        <w:t>Tahkta</w:t>
      </w:r>
      <w:proofErr w:type="spellEnd"/>
      <w:r w:rsidRPr="006E36E4">
        <w:rPr>
          <w:rFonts w:ascii="Times New Roman" w:hAnsi="Times New Roman" w:cs="Times New Roman"/>
          <w:i/>
          <w:sz w:val="20"/>
          <w:szCs w:val="20"/>
          <w:lang w:val="en-ID"/>
        </w:rPr>
        <w:t xml:space="preserve">-Nya </w:t>
      </w:r>
      <w:r w:rsidRPr="006E36E4">
        <w:rPr>
          <w:rFonts w:ascii="Times New Roman" w:hAnsi="Times New Roman" w:cs="Times New Roman"/>
          <w:sz w:val="20"/>
          <w:szCs w:val="20"/>
          <w:lang w:val="en-ID"/>
        </w:rPr>
        <w:t xml:space="preserve">(Malang: </w:t>
      </w:r>
      <w:proofErr w:type="spellStart"/>
      <w:r w:rsidRPr="006E36E4">
        <w:rPr>
          <w:rFonts w:ascii="Times New Roman" w:hAnsi="Times New Roman" w:cs="Times New Roman"/>
          <w:sz w:val="20"/>
          <w:szCs w:val="20"/>
          <w:lang w:val="en-ID"/>
        </w:rPr>
        <w:t>Literatur</w:t>
      </w:r>
      <w:proofErr w:type="spellEnd"/>
      <w:r w:rsidRPr="006E36E4">
        <w:rPr>
          <w:rFonts w:ascii="Times New Roman" w:hAnsi="Times New Roman" w:cs="Times New Roman"/>
          <w:sz w:val="20"/>
          <w:szCs w:val="20"/>
          <w:lang w:val="en-ID"/>
        </w:rPr>
        <w:t xml:space="preserve"> SAAT 2015), 67.</w:t>
      </w:r>
    </w:p>
  </w:footnote>
  <w:footnote w:id="215">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proofErr w:type="spellStart"/>
      <w:r>
        <w:rPr>
          <w:rFonts w:ascii="Times New Roman" w:hAnsi="Times New Roman" w:cs="Times New Roman"/>
          <w:lang w:val="en-ID"/>
        </w:rPr>
        <w:t>Softwere</w:t>
      </w:r>
      <w:proofErr w:type="spellEnd"/>
      <w:r>
        <w:rPr>
          <w:rFonts w:ascii="Times New Roman" w:hAnsi="Times New Roman" w:cs="Times New Roman"/>
          <w:lang w:val="en-ID"/>
        </w:rPr>
        <w:t xml:space="preserve"> </w:t>
      </w:r>
      <w:r w:rsidRPr="006E36E4">
        <w:rPr>
          <w:rFonts w:ascii="Times New Roman" w:hAnsi="Times New Roman" w:cs="Times New Roman"/>
          <w:lang w:val="en-ID"/>
        </w:rPr>
        <w:t>Bible work 9.</w:t>
      </w:r>
    </w:p>
  </w:footnote>
  <w:footnote w:id="216">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proofErr w:type="spellStart"/>
      <w:r w:rsidRPr="006E36E4">
        <w:rPr>
          <w:rFonts w:ascii="Times New Roman" w:hAnsi="Times New Roman" w:cs="Times New Roman"/>
          <w:lang w:val="en-ID"/>
        </w:rPr>
        <w:t>Boersema</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i/>
          <w:lang w:val="en-ID"/>
        </w:rPr>
        <w:t>Berteologi</w:t>
      </w:r>
      <w:proofErr w:type="spellEnd"/>
      <w:r w:rsidRPr="006E36E4">
        <w:rPr>
          <w:rFonts w:ascii="Times New Roman" w:hAnsi="Times New Roman" w:cs="Times New Roman"/>
          <w:i/>
          <w:lang w:val="en-ID"/>
        </w:rPr>
        <w:t xml:space="preserve"> Abad XXI</w:t>
      </w:r>
      <w:r w:rsidRPr="006E36E4">
        <w:rPr>
          <w:rFonts w:ascii="Times New Roman" w:hAnsi="Times New Roman" w:cs="Times New Roman"/>
          <w:lang w:val="en-ID"/>
        </w:rPr>
        <w:t>, 173.</w:t>
      </w:r>
    </w:p>
  </w:footnote>
  <w:footnote w:id="217">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lang w:val="en-ID"/>
        </w:rPr>
        <w:t xml:space="preserve">Lohse, </w:t>
      </w:r>
      <w:proofErr w:type="spellStart"/>
      <w:r w:rsidRPr="006E36E4">
        <w:rPr>
          <w:rFonts w:ascii="Times New Roman" w:hAnsi="Times New Roman" w:cs="Times New Roman"/>
          <w:i/>
          <w:lang w:val="en-ID"/>
        </w:rPr>
        <w:t>Theologi</w:t>
      </w:r>
      <w:proofErr w:type="spellEnd"/>
      <w:r w:rsidRPr="006E36E4">
        <w:rPr>
          <w:rFonts w:ascii="Times New Roman" w:hAnsi="Times New Roman" w:cs="Times New Roman"/>
          <w:i/>
          <w:lang w:val="en-ID"/>
        </w:rPr>
        <w:t xml:space="preserve"> Martin Luther, </w:t>
      </w:r>
      <w:r w:rsidRPr="006E36E4">
        <w:rPr>
          <w:rFonts w:ascii="Times New Roman" w:hAnsi="Times New Roman" w:cs="Times New Roman"/>
          <w:lang w:val="en-ID"/>
        </w:rPr>
        <w:t>122-123.</w:t>
      </w:r>
    </w:p>
  </w:footnote>
  <w:footnote w:id="218">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Buchanan</w:t>
      </w:r>
      <w:r w:rsidRPr="006E36E4">
        <w:rPr>
          <w:rFonts w:ascii="Times New Roman" w:hAnsi="Times New Roman" w:cs="Times New Roman"/>
          <w:i/>
        </w:rPr>
        <w:t>, Not Guilty</w:t>
      </w:r>
      <w:r w:rsidRPr="006E36E4">
        <w:rPr>
          <w:rFonts w:ascii="Times New Roman" w:hAnsi="Times New Roman" w:cs="Times New Roman"/>
        </w:rPr>
        <w:t>, 15.</w:t>
      </w:r>
    </w:p>
  </w:footnote>
  <w:footnote w:id="219">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Buchanan,</w:t>
      </w:r>
      <w:r w:rsidRPr="006E36E4">
        <w:rPr>
          <w:rFonts w:ascii="Times New Roman" w:hAnsi="Times New Roman" w:cs="Times New Roman"/>
          <w:i/>
        </w:rPr>
        <w:t xml:space="preserve"> Not Guilty, </w:t>
      </w:r>
      <w:r w:rsidRPr="006E36E4">
        <w:rPr>
          <w:rFonts w:ascii="Times New Roman" w:hAnsi="Times New Roman" w:cs="Times New Roman"/>
        </w:rPr>
        <w:t>17.</w:t>
      </w:r>
    </w:p>
  </w:footnote>
  <w:footnote w:id="220">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Buchanan</w:t>
      </w:r>
      <w:r w:rsidRPr="006E36E4">
        <w:rPr>
          <w:rFonts w:ascii="Times New Roman" w:hAnsi="Times New Roman" w:cs="Times New Roman"/>
          <w:i/>
        </w:rPr>
        <w:t>, Not Guilty</w:t>
      </w:r>
      <w:r w:rsidRPr="006E36E4">
        <w:rPr>
          <w:rFonts w:ascii="Times New Roman" w:hAnsi="Times New Roman" w:cs="Times New Roman"/>
        </w:rPr>
        <w:t>, 27.</w:t>
      </w:r>
    </w:p>
  </w:footnote>
  <w:footnote w:id="221">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Buchanan</w:t>
      </w:r>
      <w:r w:rsidRPr="006E36E4">
        <w:rPr>
          <w:rFonts w:ascii="Times New Roman" w:hAnsi="Times New Roman" w:cs="Times New Roman"/>
          <w:i/>
        </w:rPr>
        <w:t>, Not Guilty</w:t>
      </w:r>
      <w:r w:rsidRPr="006E36E4">
        <w:rPr>
          <w:rFonts w:ascii="Times New Roman" w:hAnsi="Times New Roman" w:cs="Times New Roman"/>
        </w:rPr>
        <w:t>, 36.</w:t>
      </w:r>
    </w:p>
  </w:footnote>
  <w:footnote w:id="222">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Barbara, </w:t>
      </w:r>
      <w:proofErr w:type="spellStart"/>
      <w:r w:rsidRPr="006E36E4">
        <w:rPr>
          <w:rFonts w:ascii="Times New Roman" w:hAnsi="Times New Roman" w:cs="Times New Roman"/>
          <w:i/>
          <w:sz w:val="20"/>
          <w:szCs w:val="20"/>
          <w:lang w:val="en-ID"/>
        </w:rPr>
        <w:t>Analitical</w:t>
      </w:r>
      <w:proofErr w:type="spellEnd"/>
      <w:r w:rsidRPr="006E36E4">
        <w:rPr>
          <w:rFonts w:ascii="Times New Roman" w:hAnsi="Times New Roman" w:cs="Times New Roman"/>
          <w:i/>
          <w:sz w:val="20"/>
          <w:szCs w:val="20"/>
          <w:lang w:val="en-ID"/>
        </w:rPr>
        <w:t xml:space="preserve"> Greek New Testament,</w:t>
      </w:r>
      <w:r w:rsidRPr="006E36E4">
        <w:rPr>
          <w:rFonts w:ascii="Times New Roman" w:hAnsi="Times New Roman" w:cs="Times New Roman"/>
          <w:sz w:val="20"/>
          <w:szCs w:val="20"/>
          <w:lang w:val="en-ID"/>
        </w:rPr>
        <w:t xml:space="preserve"> 471.</w:t>
      </w:r>
    </w:p>
  </w:footnote>
  <w:footnote w:id="223">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End, </w:t>
      </w:r>
      <w:proofErr w:type="spellStart"/>
      <w:r w:rsidRPr="006E36E4">
        <w:rPr>
          <w:rFonts w:ascii="Times New Roman" w:hAnsi="Times New Roman" w:cs="Times New Roman"/>
          <w:i/>
          <w:sz w:val="20"/>
          <w:szCs w:val="20"/>
        </w:rPr>
        <w:t>Tafsiran</w:t>
      </w:r>
      <w:proofErr w:type="spellEnd"/>
      <w:r w:rsidRPr="006E36E4">
        <w:rPr>
          <w:rFonts w:ascii="Times New Roman" w:hAnsi="Times New Roman" w:cs="Times New Roman"/>
          <w:i/>
          <w:sz w:val="20"/>
          <w:szCs w:val="20"/>
        </w:rPr>
        <w:t xml:space="preserve"> </w:t>
      </w:r>
      <w:proofErr w:type="spellStart"/>
      <w:r w:rsidRPr="006E36E4">
        <w:rPr>
          <w:rFonts w:ascii="Times New Roman" w:hAnsi="Times New Roman" w:cs="Times New Roman"/>
          <w:i/>
          <w:sz w:val="20"/>
          <w:szCs w:val="20"/>
        </w:rPr>
        <w:t>Alkitab</w:t>
      </w:r>
      <w:proofErr w:type="spellEnd"/>
      <w:r w:rsidRPr="006E36E4">
        <w:rPr>
          <w:rFonts w:ascii="Times New Roman" w:hAnsi="Times New Roman" w:cs="Times New Roman"/>
          <w:i/>
          <w:sz w:val="20"/>
          <w:szCs w:val="20"/>
        </w:rPr>
        <w:t xml:space="preserve"> Surat Roma, </w:t>
      </w:r>
      <w:r w:rsidRPr="006E36E4">
        <w:rPr>
          <w:rFonts w:ascii="Times New Roman" w:hAnsi="Times New Roman" w:cs="Times New Roman"/>
          <w:sz w:val="20"/>
          <w:szCs w:val="20"/>
          <w:lang w:val="en-ID"/>
        </w:rPr>
        <w:t>54.</w:t>
      </w:r>
    </w:p>
  </w:footnote>
  <w:footnote w:id="224">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Barbara, </w:t>
      </w:r>
      <w:proofErr w:type="spellStart"/>
      <w:r w:rsidRPr="006E36E4">
        <w:rPr>
          <w:rFonts w:ascii="Times New Roman" w:hAnsi="Times New Roman" w:cs="Times New Roman"/>
          <w:i/>
          <w:sz w:val="20"/>
          <w:szCs w:val="20"/>
          <w:lang w:val="en-ID"/>
        </w:rPr>
        <w:t>Analitical</w:t>
      </w:r>
      <w:proofErr w:type="spellEnd"/>
      <w:r w:rsidRPr="006E36E4">
        <w:rPr>
          <w:rFonts w:ascii="Times New Roman" w:hAnsi="Times New Roman" w:cs="Times New Roman"/>
          <w:i/>
          <w:sz w:val="20"/>
          <w:szCs w:val="20"/>
          <w:lang w:val="en-ID"/>
        </w:rPr>
        <w:t xml:space="preserve"> Greek New Testament,</w:t>
      </w:r>
      <w:r w:rsidRPr="006E36E4">
        <w:rPr>
          <w:rFonts w:ascii="Times New Roman" w:hAnsi="Times New Roman" w:cs="Times New Roman"/>
          <w:sz w:val="20"/>
          <w:szCs w:val="20"/>
          <w:lang w:val="en-ID"/>
        </w:rPr>
        <w:t xml:space="preserve"> 471.</w:t>
      </w:r>
    </w:p>
  </w:footnote>
  <w:footnote w:id="225">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Bowmen, Jr., </w:t>
      </w:r>
      <w:proofErr w:type="spellStart"/>
      <w:r w:rsidRPr="006E36E4">
        <w:rPr>
          <w:rFonts w:ascii="Times New Roman" w:hAnsi="Times New Roman" w:cs="Times New Roman"/>
          <w:i/>
          <w:sz w:val="20"/>
          <w:szCs w:val="20"/>
          <w:lang w:val="en-ID"/>
        </w:rPr>
        <w:t>Menempatkan</w:t>
      </w:r>
      <w:proofErr w:type="spellEnd"/>
      <w:r w:rsidRPr="006E36E4">
        <w:rPr>
          <w:rFonts w:ascii="Times New Roman" w:hAnsi="Times New Roman" w:cs="Times New Roman"/>
          <w:i/>
          <w:sz w:val="20"/>
          <w:szCs w:val="20"/>
          <w:lang w:val="en-ID"/>
        </w:rPr>
        <w:t xml:space="preserve"> </w:t>
      </w:r>
      <w:proofErr w:type="spellStart"/>
      <w:r w:rsidRPr="006E36E4">
        <w:rPr>
          <w:rFonts w:ascii="Times New Roman" w:hAnsi="Times New Roman" w:cs="Times New Roman"/>
          <w:i/>
          <w:sz w:val="20"/>
          <w:szCs w:val="20"/>
          <w:lang w:val="en-ID"/>
        </w:rPr>
        <w:t>Yesus</w:t>
      </w:r>
      <w:proofErr w:type="spellEnd"/>
      <w:r w:rsidRPr="006E36E4">
        <w:rPr>
          <w:rFonts w:ascii="Times New Roman" w:hAnsi="Times New Roman" w:cs="Times New Roman"/>
          <w:i/>
          <w:sz w:val="20"/>
          <w:szCs w:val="20"/>
          <w:lang w:val="en-ID"/>
        </w:rPr>
        <w:t xml:space="preserve"> di </w:t>
      </w:r>
      <w:proofErr w:type="spellStart"/>
      <w:r w:rsidRPr="006E36E4">
        <w:rPr>
          <w:rFonts w:ascii="Times New Roman" w:hAnsi="Times New Roman" w:cs="Times New Roman"/>
          <w:i/>
          <w:sz w:val="20"/>
          <w:szCs w:val="20"/>
          <w:lang w:val="en-ID"/>
        </w:rPr>
        <w:t>Tahkta</w:t>
      </w:r>
      <w:proofErr w:type="spellEnd"/>
      <w:r w:rsidRPr="006E36E4">
        <w:rPr>
          <w:rFonts w:ascii="Times New Roman" w:hAnsi="Times New Roman" w:cs="Times New Roman"/>
          <w:i/>
          <w:sz w:val="20"/>
          <w:szCs w:val="20"/>
          <w:lang w:val="en-ID"/>
        </w:rPr>
        <w:t>-Nya,</w:t>
      </w:r>
      <w:r w:rsidRPr="006E36E4">
        <w:rPr>
          <w:rFonts w:ascii="Times New Roman" w:hAnsi="Times New Roman" w:cs="Times New Roman"/>
          <w:sz w:val="20"/>
          <w:szCs w:val="20"/>
          <w:lang w:val="en-ID"/>
        </w:rPr>
        <w:t xml:space="preserve"> 67.</w:t>
      </w:r>
    </w:p>
  </w:footnote>
  <w:footnote w:id="226">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End, </w:t>
      </w:r>
      <w:proofErr w:type="spellStart"/>
      <w:r w:rsidRPr="006E36E4">
        <w:rPr>
          <w:rFonts w:ascii="Times New Roman" w:hAnsi="Times New Roman" w:cs="Times New Roman"/>
          <w:i/>
          <w:sz w:val="20"/>
          <w:szCs w:val="20"/>
        </w:rPr>
        <w:t>Tafsiran</w:t>
      </w:r>
      <w:proofErr w:type="spellEnd"/>
      <w:r w:rsidRPr="006E36E4">
        <w:rPr>
          <w:rFonts w:ascii="Times New Roman" w:hAnsi="Times New Roman" w:cs="Times New Roman"/>
          <w:i/>
          <w:sz w:val="20"/>
          <w:szCs w:val="20"/>
        </w:rPr>
        <w:t xml:space="preserve"> </w:t>
      </w:r>
      <w:proofErr w:type="spellStart"/>
      <w:r w:rsidRPr="006E36E4">
        <w:rPr>
          <w:rFonts w:ascii="Times New Roman" w:hAnsi="Times New Roman" w:cs="Times New Roman"/>
          <w:i/>
          <w:sz w:val="20"/>
          <w:szCs w:val="20"/>
        </w:rPr>
        <w:t>Alkitab</w:t>
      </w:r>
      <w:proofErr w:type="spellEnd"/>
      <w:r w:rsidRPr="006E36E4">
        <w:rPr>
          <w:rFonts w:ascii="Times New Roman" w:hAnsi="Times New Roman" w:cs="Times New Roman"/>
          <w:i/>
          <w:sz w:val="20"/>
          <w:szCs w:val="20"/>
        </w:rPr>
        <w:t xml:space="preserve">, </w:t>
      </w:r>
      <w:r w:rsidRPr="006E36E4">
        <w:rPr>
          <w:rFonts w:ascii="Times New Roman" w:hAnsi="Times New Roman" w:cs="Times New Roman"/>
          <w:sz w:val="20"/>
          <w:szCs w:val="20"/>
          <w:lang w:val="en-ID"/>
        </w:rPr>
        <w:t>54.</w:t>
      </w:r>
    </w:p>
  </w:footnote>
  <w:footnote w:id="227">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End, </w:t>
      </w:r>
      <w:proofErr w:type="spellStart"/>
      <w:r w:rsidRPr="006E36E4">
        <w:rPr>
          <w:rFonts w:ascii="Times New Roman" w:hAnsi="Times New Roman" w:cs="Times New Roman"/>
          <w:i/>
          <w:sz w:val="20"/>
          <w:szCs w:val="20"/>
        </w:rPr>
        <w:t>Tafsiran</w:t>
      </w:r>
      <w:proofErr w:type="spellEnd"/>
      <w:r w:rsidRPr="006E36E4">
        <w:rPr>
          <w:rFonts w:ascii="Times New Roman" w:hAnsi="Times New Roman" w:cs="Times New Roman"/>
          <w:i/>
          <w:sz w:val="20"/>
          <w:szCs w:val="20"/>
        </w:rPr>
        <w:t xml:space="preserve"> </w:t>
      </w:r>
      <w:proofErr w:type="spellStart"/>
      <w:r w:rsidRPr="006E36E4">
        <w:rPr>
          <w:rFonts w:ascii="Times New Roman" w:hAnsi="Times New Roman" w:cs="Times New Roman"/>
          <w:i/>
          <w:sz w:val="20"/>
          <w:szCs w:val="20"/>
        </w:rPr>
        <w:t>Alkitab</w:t>
      </w:r>
      <w:proofErr w:type="spellEnd"/>
      <w:r w:rsidRPr="006E36E4">
        <w:rPr>
          <w:rFonts w:ascii="Times New Roman" w:hAnsi="Times New Roman" w:cs="Times New Roman"/>
          <w:i/>
          <w:sz w:val="20"/>
          <w:szCs w:val="20"/>
        </w:rPr>
        <w:t xml:space="preserve">, </w:t>
      </w:r>
      <w:r w:rsidRPr="006E36E4">
        <w:rPr>
          <w:rFonts w:ascii="Times New Roman" w:hAnsi="Times New Roman" w:cs="Times New Roman"/>
          <w:sz w:val="20"/>
          <w:szCs w:val="20"/>
          <w:lang w:val="en-ID"/>
        </w:rPr>
        <w:t>59.</w:t>
      </w:r>
    </w:p>
  </w:footnote>
  <w:footnote w:id="228">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End, </w:t>
      </w:r>
      <w:proofErr w:type="spellStart"/>
      <w:r w:rsidRPr="006E36E4">
        <w:rPr>
          <w:rFonts w:ascii="Times New Roman" w:hAnsi="Times New Roman" w:cs="Times New Roman"/>
          <w:i/>
          <w:sz w:val="20"/>
          <w:szCs w:val="20"/>
        </w:rPr>
        <w:t>Tafsiran</w:t>
      </w:r>
      <w:proofErr w:type="spellEnd"/>
      <w:r w:rsidRPr="006E36E4">
        <w:rPr>
          <w:rFonts w:ascii="Times New Roman" w:hAnsi="Times New Roman" w:cs="Times New Roman"/>
          <w:i/>
          <w:sz w:val="20"/>
          <w:szCs w:val="20"/>
        </w:rPr>
        <w:t xml:space="preserve"> </w:t>
      </w:r>
      <w:proofErr w:type="spellStart"/>
      <w:r w:rsidRPr="006E36E4">
        <w:rPr>
          <w:rFonts w:ascii="Times New Roman" w:hAnsi="Times New Roman" w:cs="Times New Roman"/>
          <w:i/>
          <w:sz w:val="20"/>
          <w:szCs w:val="20"/>
        </w:rPr>
        <w:t>Alkitab</w:t>
      </w:r>
      <w:proofErr w:type="spellEnd"/>
      <w:r w:rsidRPr="006E36E4">
        <w:rPr>
          <w:rFonts w:ascii="Times New Roman" w:hAnsi="Times New Roman" w:cs="Times New Roman"/>
          <w:i/>
          <w:sz w:val="20"/>
          <w:szCs w:val="20"/>
        </w:rPr>
        <w:t xml:space="preserve">, </w:t>
      </w:r>
      <w:r w:rsidRPr="006E36E4">
        <w:rPr>
          <w:rFonts w:ascii="Times New Roman" w:hAnsi="Times New Roman" w:cs="Times New Roman"/>
          <w:sz w:val="20"/>
          <w:szCs w:val="20"/>
          <w:lang w:val="en-ID"/>
        </w:rPr>
        <w:t>59.</w:t>
      </w:r>
    </w:p>
  </w:footnote>
  <w:footnote w:id="229">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lang w:val="en-ID"/>
        </w:rPr>
        <w:t xml:space="preserve"> </w:t>
      </w:r>
      <w:proofErr w:type="spellStart"/>
      <w:r w:rsidRPr="006E36E4">
        <w:rPr>
          <w:rFonts w:ascii="Times New Roman" w:hAnsi="Times New Roman" w:cs="Times New Roman"/>
          <w:lang w:val="en-ID"/>
        </w:rPr>
        <w:t>Lhose</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i/>
          <w:lang w:val="en-ID"/>
        </w:rPr>
        <w:t>Theologi</w:t>
      </w:r>
      <w:proofErr w:type="spellEnd"/>
      <w:r w:rsidRPr="006E36E4">
        <w:rPr>
          <w:rFonts w:ascii="Times New Roman" w:hAnsi="Times New Roman" w:cs="Times New Roman"/>
          <w:lang w:val="en-ID"/>
        </w:rPr>
        <w:t>, 119.</w:t>
      </w:r>
    </w:p>
  </w:footnote>
  <w:footnote w:id="230">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proofErr w:type="spellStart"/>
      <w:r w:rsidRPr="006E36E4">
        <w:rPr>
          <w:rFonts w:ascii="Times New Roman" w:hAnsi="Times New Roman" w:cs="Times New Roman"/>
          <w:lang w:val="en-ID"/>
        </w:rPr>
        <w:t>Boersema</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i/>
          <w:lang w:val="en-ID"/>
        </w:rPr>
        <w:t>Berteologi</w:t>
      </w:r>
      <w:proofErr w:type="spellEnd"/>
      <w:r w:rsidRPr="006E36E4">
        <w:rPr>
          <w:rFonts w:ascii="Times New Roman" w:hAnsi="Times New Roman" w:cs="Times New Roman"/>
          <w:i/>
          <w:lang w:val="en-ID"/>
        </w:rPr>
        <w:t xml:space="preserve"> Abad XXI</w:t>
      </w:r>
      <w:r w:rsidRPr="006E36E4">
        <w:rPr>
          <w:rFonts w:ascii="Times New Roman" w:hAnsi="Times New Roman" w:cs="Times New Roman"/>
          <w:lang w:val="en-ID"/>
        </w:rPr>
        <w:t>, 66.</w:t>
      </w:r>
    </w:p>
  </w:footnote>
  <w:footnote w:id="231">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rPr>
        <w:t xml:space="preserve"> James </w:t>
      </w:r>
      <w:r w:rsidRPr="006E36E4">
        <w:rPr>
          <w:rFonts w:ascii="Times New Roman" w:hAnsi="Times New Roman" w:cs="Times New Roman"/>
          <w:i/>
        </w:rPr>
        <w:t>Buchanan, Not Guilty</w:t>
      </w:r>
      <w:r w:rsidRPr="006E36E4">
        <w:rPr>
          <w:rFonts w:ascii="Times New Roman" w:hAnsi="Times New Roman" w:cs="Times New Roman"/>
        </w:rPr>
        <w:t>, 7.</w:t>
      </w:r>
    </w:p>
  </w:footnote>
  <w:footnote w:id="232">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proofErr w:type="spellStart"/>
      <w:r w:rsidRPr="006E36E4">
        <w:rPr>
          <w:rFonts w:ascii="Times New Roman" w:hAnsi="Times New Roman" w:cs="Times New Roman"/>
          <w:lang w:val="en-ID"/>
        </w:rPr>
        <w:t>Boersema</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i/>
          <w:lang w:val="en-ID"/>
        </w:rPr>
        <w:t>Berteologi</w:t>
      </w:r>
      <w:proofErr w:type="spellEnd"/>
      <w:r w:rsidRPr="006E36E4">
        <w:rPr>
          <w:rFonts w:ascii="Times New Roman" w:hAnsi="Times New Roman" w:cs="Times New Roman"/>
          <w:i/>
          <w:lang w:val="en-ID"/>
        </w:rPr>
        <w:t xml:space="preserve"> Abad XXI</w:t>
      </w:r>
      <w:r w:rsidRPr="006E36E4">
        <w:rPr>
          <w:rFonts w:ascii="Times New Roman" w:hAnsi="Times New Roman" w:cs="Times New Roman"/>
          <w:lang w:val="en-ID"/>
        </w:rPr>
        <w:t>, 66.</w:t>
      </w:r>
    </w:p>
  </w:footnote>
  <w:footnote w:id="233">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proofErr w:type="spellStart"/>
      <w:r w:rsidRPr="006E36E4">
        <w:rPr>
          <w:rFonts w:ascii="Times New Roman" w:hAnsi="Times New Roman" w:cs="Times New Roman"/>
          <w:lang w:val="en-ID"/>
        </w:rPr>
        <w:t>Lhose</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i/>
          <w:lang w:val="en-ID"/>
        </w:rPr>
        <w:t>Theologi</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Marthin</w:t>
      </w:r>
      <w:proofErr w:type="spellEnd"/>
      <w:r w:rsidRPr="006E36E4">
        <w:rPr>
          <w:rFonts w:ascii="Times New Roman" w:hAnsi="Times New Roman" w:cs="Times New Roman"/>
          <w:i/>
          <w:lang w:val="en-ID"/>
        </w:rPr>
        <w:t xml:space="preserve"> Luther</w:t>
      </w:r>
      <w:r w:rsidRPr="006E36E4">
        <w:rPr>
          <w:rFonts w:ascii="Times New Roman" w:hAnsi="Times New Roman" w:cs="Times New Roman"/>
          <w:lang w:val="en-ID"/>
        </w:rPr>
        <w:t>, 112.</w:t>
      </w:r>
    </w:p>
  </w:footnote>
  <w:footnote w:id="234">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proofErr w:type="spellStart"/>
      <w:r w:rsidRPr="006E36E4">
        <w:rPr>
          <w:rFonts w:ascii="Times New Roman" w:hAnsi="Times New Roman" w:cs="Times New Roman"/>
          <w:lang w:val="en-ID"/>
        </w:rPr>
        <w:t>Boersema</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i/>
          <w:lang w:val="en-ID"/>
        </w:rPr>
        <w:t>Berteologi</w:t>
      </w:r>
      <w:proofErr w:type="spellEnd"/>
      <w:r w:rsidRPr="006E36E4">
        <w:rPr>
          <w:rFonts w:ascii="Times New Roman" w:hAnsi="Times New Roman" w:cs="Times New Roman"/>
          <w:i/>
          <w:lang w:val="en-ID"/>
        </w:rPr>
        <w:t xml:space="preserve"> Abad XXI</w:t>
      </w:r>
      <w:r w:rsidRPr="006E36E4">
        <w:rPr>
          <w:rFonts w:ascii="Times New Roman" w:hAnsi="Times New Roman" w:cs="Times New Roman"/>
          <w:lang w:val="en-ID"/>
        </w:rPr>
        <w:t>, 198.</w:t>
      </w:r>
    </w:p>
  </w:footnote>
  <w:footnote w:id="235">
    <w:p w:rsidR="00D264FC" w:rsidRPr="006E36E4" w:rsidRDefault="00D264FC" w:rsidP="00303D92">
      <w:pPr>
        <w:pStyle w:val="FootnoteText"/>
        <w:ind w:firstLine="720"/>
        <w:jc w:val="both"/>
        <w:rPr>
          <w:rFonts w:ascii="Times New Roman" w:hAnsi="Times New Roman" w:cs="Times New Roman"/>
        </w:rPr>
      </w:pPr>
      <w:r w:rsidRPr="006E36E4">
        <w:rPr>
          <w:rStyle w:val="FootnoteReference"/>
          <w:rFonts w:ascii="Times New Roman" w:hAnsi="Times New Roman" w:cs="Times New Roman"/>
        </w:rPr>
        <w:footnoteRef/>
      </w:r>
      <w:proofErr w:type="spellStart"/>
      <w:r w:rsidRPr="006E36E4">
        <w:rPr>
          <w:rFonts w:ascii="Times New Roman" w:hAnsi="Times New Roman" w:cs="Times New Roman"/>
          <w:lang w:val="en-ID"/>
        </w:rPr>
        <w:t>Lhose</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i/>
          <w:lang w:val="en-ID"/>
        </w:rPr>
        <w:t>Theologi</w:t>
      </w:r>
      <w:proofErr w:type="spellEnd"/>
      <w:r w:rsidRPr="006E36E4">
        <w:rPr>
          <w:rFonts w:ascii="Times New Roman" w:hAnsi="Times New Roman" w:cs="Times New Roman"/>
          <w:i/>
          <w:lang w:val="en-ID"/>
        </w:rPr>
        <w:t xml:space="preserve"> Martin Luther, </w:t>
      </w:r>
      <w:r w:rsidRPr="006E36E4">
        <w:rPr>
          <w:rFonts w:ascii="Times New Roman" w:hAnsi="Times New Roman" w:cs="Times New Roman"/>
          <w:lang w:val="en-ID"/>
        </w:rPr>
        <w:t>112.</w:t>
      </w:r>
    </w:p>
  </w:footnote>
  <w:footnote w:id="236">
    <w:p w:rsidR="00D264FC" w:rsidRPr="006E36E4" w:rsidRDefault="00D264FC" w:rsidP="00303D92">
      <w:pPr>
        <w:pStyle w:val="FootnoteText"/>
        <w:ind w:firstLine="720"/>
        <w:jc w:val="both"/>
        <w:rPr>
          <w:rFonts w:ascii="Times New Roman" w:hAnsi="Times New Roman" w:cs="Times New Roman"/>
          <w:lang w:val="en-ID"/>
        </w:rPr>
      </w:pPr>
      <w:r w:rsidRPr="006E36E4">
        <w:rPr>
          <w:rStyle w:val="FootnoteReference"/>
          <w:rFonts w:ascii="Times New Roman" w:hAnsi="Times New Roman" w:cs="Times New Roman"/>
        </w:rPr>
        <w:footnoteRef/>
      </w:r>
      <w:r w:rsidRPr="006E36E4">
        <w:rPr>
          <w:rFonts w:ascii="Times New Roman" w:hAnsi="Times New Roman" w:cs="Times New Roman"/>
          <w:lang w:val="en-ID"/>
        </w:rPr>
        <w:t xml:space="preserve">Bernard </w:t>
      </w:r>
      <w:proofErr w:type="spellStart"/>
      <w:r w:rsidRPr="006E36E4">
        <w:rPr>
          <w:rFonts w:ascii="Times New Roman" w:hAnsi="Times New Roman" w:cs="Times New Roman"/>
          <w:lang w:val="en-ID"/>
        </w:rPr>
        <w:t>Lhose</w:t>
      </w:r>
      <w:proofErr w:type="spellEnd"/>
      <w:r w:rsidRPr="006E36E4">
        <w:rPr>
          <w:rFonts w:ascii="Times New Roman" w:hAnsi="Times New Roman" w:cs="Times New Roman"/>
          <w:lang w:val="en-ID"/>
        </w:rPr>
        <w:t xml:space="preserve">, </w:t>
      </w:r>
      <w:proofErr w:type="spellStart"/>
      <w:r w:rsidRPr="006E36E4">
        <w:rPr>
          <w:rFonts w:ascii="Times New Roman" w:hAnsi="Times New Roman" w:cs="Times New Roman"/>
          <w:i/>
          <w:lang w:val="en-ID"/>
        </w:rPr>
        <w:t>Theologi</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Marthin</w:t>
      </w:r>
      <w:proofErr w:type="spellEnd"/>
      <w:r w:rsidRPr="006E36E4">
        <w:rPr>
          <w:rFonts w:ascii="Times New Roman" w:hAnsi="Times New Roman" w:cs="Times New Roman"/>
          <w:i/>
          <w:lang w:val="en-ID"/>
        </w:rPr>
        <w:t xml:space="preserve"> Luther</w:t>
      </w:r>
      <w:r w:rsidRPr="006E36E4">
        <w:rPr>
          <w:rFonts w:ascii="Times New Roman" w:hAnsi="Times New Roman" w:cs="Times New Roman"/>
          <w:lang w:val="en-ID"/>
        </w:rPr>
        <w:t>, 120.</w:t>
      </w:r>
    </w:p>
  </w:footnote>
  <w:footnote w:id="237">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Barbara, </w:t>
      </w:r>
      <w:proofErr w:type="spellStart"/>
      <w:r w:rsidRPr="006E36E4">
        <w:rPr>
          <w:rFonts w:ascii="Times New Roman" w:hAnsi="Times New Roman" w:cs="Times New Roman"/>
          <w:i/>
          <w:sz w:val="20"/>
          <w:szCs w:val="20"/>
          <w:lang w:val="en-ID"/>
        </w:rPr>
        <w:t>Analitical</w:t>
      </w:r>
      <w:proofErr w:type="spellEnd"/>
      <w:r w:rsidRPr="006E36E4">
        <w:rPr>
          <w:rFonts w:ascii="Times New Roman" w:hAnsi="Times New Roman" w:cs="Times New Roman"/>
          <w:i/>
          <w:sz w:val="20"/>
          <w:szCs w:val="20"/>
          <w:lang w:val="en-ID"/>
        </w:rPr>
        <w:t xml:space="preserve"> Greek, </w:t>
      </w:r>
      <w:r w:rsidRPr="006E36E4">
        <w:rPr>
          <w:rFonts w:ascii="Times New Roman" w:hAnsi="Times New Roman" w:cs="Times New Roman"/>
          <w:sz w:val="20"/>
          <w:szCs w:val="20"/>
          <w:lang w:val="en-ID"/>
        </w:rPr>
        <w:t>471.</w:t>
      </w:r>
    </w:p>
  </w:footnote>
  <w:footnote w:id="238">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Anthony A. </w:t>
      </w:r>
      <w:proofErr w:type="spellStart"/>
      <w:r w:rsidRPr="006E36E4">
        <w:rPr>
          <w:rFonts w:ascii="Times New Roman" w:hAnsi="Times New Roman" w:cs="Times New Roman"/>
          <w:sz w:val="20"/>
          <w:szCs w:val="20"/>
          <w:lang w:val="en-ID"/>
        </w:rPr>
        <w:t>Hoekema</w:t>
      </w:r>
      <w:proofErr w:type="spellEnd"/>
      <w:r w:rsidRPr="006E36E4">
        <w:rPr>
          <w:rFonts w:ascii="Times New Roman" w:hAnsi="Times New Roman" w:cs="Times New Roman"/>
          <w:sz w:val="20"/>
          <w:szCs w:val="20"/>
          <w:lang w:val="en-ID"/>
        </w:rPr>
        <w:t xml:space="preserve">, </w:t>
      </w:r>
      <w:proofErr w:type="spellStart"/>
      <w:r w:rsidRPr="006E36E4">
        <w:rPr>
          <w:rFonts w:ascii="Times New Roman" w:hAnsi="Times New Roman" w:cs="Times New Roman"/>
          <w:i/>
          <w:sz w:val="20"/>
          <w:szCs w:val="20"/>
          <w:lang w:val="en-ID"/>
        </w:rPr>
        <w:t>Diselamatkan</w:t>
      </w:r>
      <w:proofErr w:type="spellEnd"/>
      <w:r w:rsidRPr="006E36E4">
        <w:rPr>
          <w:rFonts w:ascii="Times New Roman" w:hAnsi="Times New Roman" w:cs="Times New Roman"/>
          <w:i/>
          <w:sz w:val="20"/>
          <w:szCs w:val="20"/>
          <w:lang w:val="en-ID"/>
        </w:rPr>
        <w:t xml:space="preserve"> Oleh </w:t>
      </w:r>
      <w:proofErr w:type="spellStart"/>
      <w:r w:rsidRPr="006E36E4">
        <w:rPr>
          <w:rFonts w:ascii="Times New Roman" w:hAnsi="Times New Roman" w:cs="Times New Roman"/>
          <w:i/>
          <w:sz w:val="20"/>
          <w:szCs w:val="20"/>
          <w:lang w:val="en-ID"/>
        </w:rPr>
        <w:t>Anugerah</w:t>
      </w:r>
      <w:proofErr w:type="spellEnd"/>
      <w:r w:rsidRPr="006E36E4">
        <w:rPr>
          <w:rFonts w:ascii="Times New Roman" w:hAnsi="Times New Roman" w:cs="Times New Roman"/>
          <w:sz w:val="20"/>
          <w:szCs w:val="20"/>
          <w:lang w:val="en-ID"/>
        </w:rPr>
        <w:t xml:space="preserve"> (Surabaya: Momentum 2001), 188-189.</w:t>
      </w:r>
    </w:p>
  </w:footnote>
  <w:footnote w:id="239">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Wesley, </w:t>
      </w:r>
      <w:proofErr w:type="spellStart"/>
      <w:r w:rsidRPr="006E36E4">
        <w:rPr>
          <w:rFonts w:ascii="Times New Roman" w:hAnsi="Times New Roman" w:cs="Times New Roman"/>
          <w:i/>
          <w:sz w:val="20"/>
          <w:szCs w:val="20"/>
          <w:lang w:val="en-ID"/>
        </w:rPr>
        <w:t>Analitical</w:t>
      </w:r>
      <w:proofErr w:type="spellEnd"/>
      <w:r w:rsidRPr="006E36E4">
        <w:rPr>
          <w:rFonts w:ascii="Times New Roman" w:hAnsi="Times New Roman" w:cs="Times New Roman"/>
          <w:i/>
          <w:sz w:val="20"/>
          <w:szCs w:val="20"/>
          <w:lang w:val="en-ID"/>
        </w:rPr>
        <w:t xml:space="preserve"> Greek Lexicon</w:t>
      </w:r>
      <w:r w:rsidRPr="006E36E4">
        <w:rPr>
          <w:rFonts w:ascii="Times New Roman" w:hAnsi="Times New Roman" w:cs="Times New Roman"/>
          <w:sz w:val="20"/>
          <w:szCs w:val="20"/>
          <w:lang w:val="en-ID"/>
        </w:rPr>
        <w:t xml:space="preserve"> (</w:t>
      </w:r>
      <w:proofErr w:type="spellStart"/>
      <w:r w:rsidRPr="006E36E4">
        <w:rPr>
          <w:rFonts w:ascii="Times New Roman" w:hAnsi="Times New Roman" w:cs="Times New Roman"/>
          <w:sz w:val="20"/>
          <w:szCs w:val="20"/>
          <w:lang w:val="en-ID"/>
        </w:rPr>
        <w:t>endrickson</w:t>
      </w:r>
      <w:proofErr w:type="spellEnd"/>
      <w:r w:rsidRPr="006E36E4">
        <w:rPr>
          <w:rFonts w:ascii="Times New Roman" w:hAnsi="Times New Roman" w:cs="Times New Roman"/>
          <w:sz w:val="20"/>
          <w:szCs w:val="20"/>
          <w:lang w:val="en-ID"/>
        </w:rPr>
        <w:t xml:space="preserve"> Publishers), 287.</w:t>
      </w:r>
    </w:p>
  </w:footnote>
  <w:footnote w:id="240">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proofErr w:type="spellStart"/>
      <w:r w:rsidRPr="006E36E4">
        <w:rPr>
          <w:rFonts w:ascii="Times New Roman" w:hAnsi="Times New Roman" w:cs="Times New Roman"/>
          <w:sz w:val="20"/>
          <w:szCs w:val="20"/>
          <w:lang w:val="en-ID"/>
        </w:rPr>
        <w:t>Zodhiates</w:t>
      </w:r>
      <w:proofErr w:type="spellEnd"/>
      <w:r w:rsidRPr="006E36E4">
        <w:rPr>
          <w:rFonts w:ascii="Times New Roman" w:hAnsi="Times New Roman" w:cs="Times New Roman"/>
          <w:sz w:val="20"/>
          <w:szCs w:val="20"/>
          <w:lang w:val="en-ID"/>
        </w:rPr>
        <w:t xml:space="preserve">, </w:t>
      </w:r>
      <w:r w:rsidRPr="006E36E4">
        <w:rPr>
          <w:rFonts w:ascii="Times New Roman" w:hAnsi="Times New Roman" w:cs="Times New Roman"/>
          <w:i/>
          <w:sz w:val="20"/>
          <w:szCs w:val="20"/>
          <w:lang w:val="en-ID"/>
        </w:rPr>
        <w:t xml:space="preserve">The </w:t>
      </w:r>
      <w:proofErr w:type="spellStart"/>
      <w:r w:rsidRPr="006E36E4">
        <w:rPr>
          <w:rFonts w:ascii="Times New Roman" w:hAnsi="Times New Roman" w:cs="Times New Roman"/>
          <w:i/>
          <w:sz w:val="20"/>
          <w:szCs w:val="20"/>
          <w:lang w:val="en-ID"/>
        </w:rPr>
        <w:t>Complet</w:t>
      </w:r>
      <w:proofErr w:type="spellEnd"/>
      <w:r w:rsidRPr="006E36E4">
        <w:rPr>
          <w:rFonts w:ascii="Times New Roman" w:hAnsi="Times New Roman" w:cs="Times New Roman"/>
          <w:i/>
          <w:sz w:val="20"/>
          <w:szCs w:val="20"/>
          <w:lang w:val="en-ID"/>
        </w:rPr>
        <w:t xml:space="preserve"> World Study Dictionary</w:t>
      </w:r>
      <w:r w:rsidRPr="006E36E4">
        <w:rPr>
          <w:rFonts w:ascii="Times New Roman" w:hAnsi="Times New Roman" w:cs="Times New Roman"/>
          <w:sz w:val="20"/>
          <w:szCs w:val="20"/>
          <w:lang w:val="en-ID"/>
        </w:rPr>
        <w:t>, 1160.</w:t>
      </w:r>
    </w:p>
  </w:footnote>
  <w:footnote w:id="241">
    <w:p w:rsidR="00D264FC" w:rsidRPr="006E36E4" w:rsidRDefault="00D264FC" w:rsidP="00303D92">
      <w:pPr>
        <w:pStyle w:val="FootnoteText"/>
        <w:ind w:firstLine="720"/>
        <w:jc w:val="both"/>
        <w:rPr>
          <w:rFonts w:ascii="Times New Roman" w:hAnsi="Times New Roman" w:cs="Times New Roman"/>
        </w:rPr>
      </w:pPr>
      <w:r w:rsidRPr="006E36E4">
        <w:rPr>
          <w:rStyle w:val="FootnoteReference"/>
          <w:rFonts w:ascii="Times New Roman" w:hAnsi="Times New Roman" w:cs="Times New Roman"/>
        </w:rPr>
        <w:footnoteRef/>
      </w:r>
      <w:r>
        <w:rPr>
          <w:rFonts w:ascii="Times New Roman" w:hAnsi="Times New Roman" w:cs="Times New Roman"/>
        </w:rPr>
        <w:t xml:space="preserve">BDAG Lexicon: </w:t>
      </w:r>
      <w:proofErr w:type="spellStart"/>
      <w:r w:rsidRPr="006E36E4">
        <w:rPr>
          <w:rFonts w:ascii="Times New Roman" w:hAnsi="Times New Roman" w:cs="Times New Roman"/>
        </w:rPr>
        <w:t>Softwere</w:t>
      </w:r>
      <w:proofErr w:type="spellEnd"/>
      <w:r w:rsidRPr="006E36E4">
        <w:rPr>
          <w:rFonts w:ascii="Times New Roman" w:hAnsi="Times New Roman" w:cs="Times New Roman"/>
        </w:rPr>
        <w:t xml:space="preserve"> Bible work’s</w:t>
      </w:r>
    </w:p>
  </w:footnote>
  <w:footnote w:id="242">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Barbara, </w:t>
      </w:r>
      <w:proofErr w:type="spellStart"/>
      <w:r w:rsidRPr="006E36E4">
        <w:rPr>
          <w:rFonts w:ascii="Times New Roman" w:hAnsi="Times New Roman" w:cs="Times New Roman"/>
          <w:i/>
          <w:sz w:val="20"/>
          <w:szCs w:val="20"/>
          <w:lang w:val="en-ID"/>
        </w:rPr>
        <w:t>Analitical</w:t>
      </w:r>
      <w:proofErr w:type="spellEnd"/>
      <w:r w:rsidRPr="006E36E4">
        <w:rPr>
          <w:rFonts w:ascii="Times New Roman" w:hAnsi="Times New Roman" w:cs="Times New Roman"/>
          <w:i/>
          <w:sz w:val="20"/>
          <w:szCs w:val="20"/>
          <w:lang w:val="en-ID"/>
        </w:rPr>
        <w:t xml:space="preserve"> Greek,</w:t>
      </w:r>
      <w:r w:rsidRPr="006E36E4">
        <w:rPr>
          <w:rFonts w:ascii="Times New Roman" w:hAnsi="Times New Roman" w:cs="Times New Roman"/>
          <w:sz w:val="20"/>
          <w:szCs w:val="20"/>
          <w:lang w:val="en-ID"/>
        </w:rPr>
        <w:t xml:space="preserve"> 471.</w:t>
      </w:r>
    </w:p>
  </w:footnote>
  <w:footnote w:id="243">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End, </w:t>
      </w:r>
      <w:proofErr w:type="spellStart"/>
      <w:r w:rsidRPr="006E36E4">
        <w:rPr>
          <w:rFonts w:ascii="Times New Roman" w:hAnsi="Times New Roman" w:cs="Times New Roman"/>
          <w:i/>
          <w:sz w:val="20"/>
          <w:szCs w:val="20"/>
        </w:rPr>
        <w:t>Tafsiran</w:t>
      </w:r>
      <w:proofErr w:type="spellEnd"/>
      <w:r w:rsidRPr="006E36E4">
        <w:rPr>
          <w:rFonts w:ascii="Times New Roman" w:hAnsi="Times New Roman" w:cs="Times New Roman"/>
          <w:i/>
          <w:sz w:val="20"/>
          <w:szCs w:val="20"/>
        </w:rPr>
        <w:t xml:space="preserve"> </w:t>
      </w:r>
      <w:proofErr w:type="spellStart"/>
      <w:r w:rsidRPr="006E36E4">
        <w:rPr>
          <w:rFonts w:ascii="Times New Roman" w:hAnsi="Times New Roman" w:cs="Times New Roman"/>
          <w:i/>
          <w:sz w:val="20"/>
          <w:szCs w:val="20"/>
        </w:rPr>
        <w:t>Alkitab</w:t>
      </w:r>
      <w:proofErr w:type="spellEnd"/>
      <w:r w:rsidRPr="006E36E4">
        <w:rPr>
          <w:rFonts w:ascii="Times New Roman" w:hAnsi="Times New Roman" w:cs="Times New Roman"/>
          <w:i/>
          <w:sz w:val="20"/>
          <w:szCs w:val="20"/>
        </w:rPr>
        <w:t xml:space="preserve">, </w:t>
      </w:r>
      <w:r w:rsidRPr="006E36E4">
        <w:rPr>
          <w:rFonts w:ascii="Times New Roman" w:hAnsi="Times New Roman" w:cs="Times New Roman"/>
          <w:sz w:val="20"/>
          <w:szCs w:val="20"/>
          <w:lang w:val="en-ID"/>
        </w:rPr>
        <w:t>59.</w:t>
      </w:r>
    </w:p>
  </w:footnote>
  <w:footnote w:id="244">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Leon Morris, </w:t>
      </w:r>
      <w:proofErr w:type="spellStart"/>
      <w:r w:rsidRPr="006E36E4">
        <w:rPr>
          <w:rFonts w:ascii="Times New Roman" w:hAnsi="Times New Roman" w:cs="Times New Roman"/>
          <w:i/>
          <w:sz w:val="20"/>
          <w:szCs w:val="20"/>
          <w:lang w:val="en-ID"/>
        </w:rPr>
        <w:t>Teologi</w:t>
      </w:r>
      <w:proofErr w:type="spellEnd"/>
      <w:r w:rsidRPr="006E36E4">
        <w:rPr>
          <w:rFonts w:ascii="Times New Roman" w:hAnsi="Times New Roman" w:cs="Times New Roman"/>
          <w:i/>
          <w:sz w:val="20"/>
          <w:szCs w:val="20"/>
          <w:lang w:val="en-ID"/>
        </w:rPr>
        <w:t xml:space="preserve"> </w:t>
      </w:r>
      <w:proofErr w:type="spellStart"/>
      <w:r w:rsidRPr="006E36E4">
        <w:rPr>
          <w:rFonts w:ascii="Times New Roman" w:hAnsi="Times New Roman" w:cs="Times New Roman"/>
          <w:i/>
          <w:sz w:val="20"/>
          <w:szCs w:val="20"/>
          <w:lang w:val="en-ID"/>
        </w:rPr>
        <w:t>Perjanjian</w:t>
      </w:r>
      <w:proofErr w:type="spellEnd"/>
      <w:r w:rsidRPr="006E36E4">
        <w:rPr>
          <w:rFonts w:ascii="Times New Roman" w:hAnsi="Times New Roman" w:cs="Times New Roman"/>
          <w:i/>
          <w:sz w:val="20"/>
          <w:szCs w:val="20"/>
          <w:lang w:val="en-ID"/>
        </w:rPr>
        <w:t xml:space="preserve"> </w:t>
      </w:r>
      <w:proofErr w:type="spellStart"/>
      <w:r w:rsidRPr="006E36E4">
        <w:rPr>
          <w:rFonts w:ascii="Times New Roman" w:hAnsi="Times New Roman" w:cs="Times New Roman"/>
          <w:i/>
          <w:sz w:val="20"/>
          <w:szCs w:val="20"/>
          <w:lang w:val="en-ID"/>
        </w:rPr>
        <w:t>Baru</w:t>
      </w:r>
      <w:proofErr w:type="spellEnd"/>
      <w:r w:rsidRPr="006E36E4">
        <w:rPr>
          <w:rFonts w:ascii="Times New Roman" w:hAnsi="Times New Roman" w:cs="Times New Roman"/>
          <w:sz w:val="20"/>
          <w:szCs w:val="20"/>
          <w:lang w:val="en-ID"/>
        </w:rPr>
        <w:t xml:space="preserve"> (Malang: Yayasan </w:t>
      </w:r>
      <w:proofErr w:type="spellStart"/>
      <w:r w:rsidRPr="006E36E4">
        <w:rPr>
          <w:rFonts w:ascii="Times New Roman" w:hAnsi="Times New Roman" w:cs="Times New Roman"/>
          <w:sz w:val="20"/>
          <w:szCs w:val="20"/>
          <w:lang w:val="en-ID"/>
        </w:rPr>
        <w:t>Penerbit</w:t>
      </w:r>
      <w:proofErr w:type="spellEnd"/>
      <w:r w:rsidRPr="006E36E4">
        <w:rPr>
          <w:rFonts w:ascii="Times New Roman" w:hAnsi="Times New Roman" w:cs="Times New Roman"/>
          <w:sz w:val="20"/>
          <w:szCs w:val="20"/>
          <w:lang w:val="en-ID"/>
        </w:rPr>
        <w:t xml:space="preserve"> </w:t>
      </w:r>
      <w:proofErr w:type="spellStart"/>
      <w:r w:rsidRPr="006E36E4">
        <w:rPr>
          <w:rFonts w:ascii="Times New Roman" w:hAnsi="Times New Roman" w:cs="Times New Roman"/>
          <w:sz w:val="20"/>
          <w:szCs w:val="20"/>
          <w:lang w:val="en-ID"/>
        </w:rPr>
        <w:t>Gunung</w:t>
      </w:r>
      <w:proofErr w:type="spellEnd"/>
      <w:r w:rsidRPr="006E36E4">
        <w:rPr>
          <w:rFonts w:ascii="Times New Roman" w:hAnsi="Times New Roman" w:cs="Times New Roman"/>
          <w:sz w:val="20"/>
          <w:szCs w:val="20"/>
          <w:lang w:val="en-ID"/>
        </w:rPr>
        <w:t xml:space="preserve"> Mas 1996), 110.</w:t>
      </w:r>
    </w:p>
  </w:footnote>
  <w:footnote w:id="245">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proofErr w:type="spellStart"/>
      <w:r w:rsidRPr="006E36E4">
        <w:rPr>
          <w:rFonts w:ascii="Times New Roman" w:hAnsi="Times New Roman" w:cs="Times New Roman"/>
          <w:sz w:val="20"/>
          <w:szCs w:val="20"/>
          <w:lang w:val="en-ID"/>
        </w:rPr>
        <w:t>Hoekema</w:t>
      </w:r>
      <w:proofErr w:type="spellEnd"/>
      <w:r w:rsidRPr="006E36E4">
        <w:rPr>
          <w:rFonts w:ascii="Times New Roman" w:hAnsi="Times New Roman" w:cs="Times New Roman"/>
          <w:sz w:val="20"/>
          <w:szCs w:val="20"/>
          <w:lang w:val="en-ID"/>
        </w:rPr>
        <w:t xml:space="preserve">, </w:t>
      </w:r>
      <w:proofErr w:type="spellStart"/>
      <w:r w:rsidRPr="006E36E4">
        <w:rPr>
          <w:rFonts w:ascii="Times New Roman" w:hAnsi="Times New Roman" w:cs="Times New Roman"/>
          <w:i/>
          <w:sz w:val="20"/>
          <w:szCs w:val="20"/>
          <w:lang w:val="en-ID"/>
        </w:rPr>
        <w:t>Diselamatkan</w:t>
      </w:r>
      <w:proofErr w:type="spellEnd"/>
      <w:r w:rsidRPr="006E36E4">
        <w:rPr>
          <w:rFonts w:ascii="Times New Roman" w:hAnsi="Times New Roman" w:cs="Times New Roman"/>
          <w:i/>
          <w:sz w:val="20"/>
          <w:szCs w:val="20"/>
          <w:lang w:val="en-ID"/>
        </w:rPr>
        <w:t xml:space="preserve"> Oleh </w:t>
      </w:r>
      <w:proofErr w:type="spellStart"/>
      <w:r w:rsidRPr="006E36E4">
        <w:rPr>
          <w:rFonts w:ascii="Times New Roman" w:hAnsi="Times New Roman" w:cs="Times New Roman"/>
          <w:i/>
          <w:sz w:val="20"/>
          <w:szCs w:val="20"/>
          <w:lang w:val="en-ID"/>
        </w:rPr>
        <w:t>Anugerah</w:t>
      </w:r>
      <w:proofErr w:type="spellEnd"/>
      <w:r w:rsidRPr="006E36E4">
        <w:rPr>
          <w:rFonts w:ascii="Times New Roman" w:hAnsi="Times New Roman" w:cs="Times New Roman"/>
          <w:sz w:val="20"/>
          <w:szCs w:val="20"/>
          <w:lang w:val="en-ID"/>
        </w:rPr>
        <w:t>, 189.</w:t>
      </w:r>
    </w:p>
  </w:footnote>
  <w:footnote w:id="246">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End, </w:t>
      </w:r>
      <w:proofErr w:type="spellStart"/>
      <w:r w:rsidRPr="006E36E4">
        <w:rPr>
          <w:rFonts w:ascii="Times New Roman" w:hAnsi="Times New Roman" w:cs="Times New Roman"/>
          <w:i/>
          <w:sz w:val="20"/>
          <w:szCs w:val="20"/>
        </w:rPr>
        <w:t>Tafsiran</w:t>
      </w:r>
      <w:proofErr w:type="spellEnd"/>
      <w:r w:rsidRPr="006E36E4">
        <w:rPr>
          <w:rFonts w:ascii="Times New Roman" w:hAnsi="Times New Roman" w:cs="Times New Roman"/>
          <w:i/>
          <w:sz w:val="20"/>
          <w:szCs w:val="20"/>
        </w:rPr>
        <w:t xml:space="preserve"> </w:t>
      </w:r>
      <w:proofErr w:type="spellStart"/>
      <w:r w:rsidRPr="006E36E4">
        <w:rPr>
          <w:rFonts w:ascii="Times New Roman" w:hAnsi="Times New Roman" w:cs="Times New Roman"/>
          <w:i/>
          <w:sz w:val="20"/>
          <w:szCs w:val="20"/>
        </w:rPr>
        <w:t>Alkitab</w:t>
      </w:r>
      <w:proofErr w:type="spellEnd"/>
      <w:r w:rsidRPr="006E36E4">
        <w:rPr>
          <w:rFonts w:ascii="Times New Roman" w:hAnsi="Times New Roman" w:cs="Times New Roman"/>
          <w:i/>
          <w:sz w:val="20"/>
          <w:szCs w:val="20"/>
        </w:rPr>
        <w:t xml:space="preserve">, </w:t>
      </w:r>
      <w:r w:rsidRPr="006E36E4">
        <w:rPr>
          <w:rFonts w:ascii="Times New Roman" w:hAnsi="Times New Roman" w:cs="Times New Roman"/>
          <w:sz w:val="20"/>
          <w:szCs w:val="20"/>
          <w:lang w:val="en-ID"/>
        </w:rPr>
        <w:t>59.</w:t>
      </w:r>
    </w:p>
  </w:footnote>
  <w:footnote w:id="247">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Robert M. Bowman, </w:t>
      </w:r>
      <w:proofErr w:type="spellStart"/>
      <w:r w:rsidRPr="006E36E4">
        <w:rPr>
          <w:rFonts w:ascii="Times New Roman" w:hAnsi="Times New Roman" w:cs="Times New Roman"/>
          <w:i/>
          <w:sz w:val="20"/>
          <w:szCs w:val="20"/>
          <w:lang w:val="en-ID"/>
        </w:rPr>
        <w:t>Menempatkan</w:t>
      </w:r>
      <w:proofErr w:type="spellEnd"/>
      <w:r w:rsidRPr="006E36E4">
        <w:rPr>
          <w:rFonts w:ascii="Times New Roman" w:hAnsi="Times New Roman" w:cs="Times New Roman"/>
          <w:i/>
          <w:sz w:val="20"/>
          <w:szCs w:val="20"/>
          <w:lang w:val="en-ID"/>
        </w:rPr>
        <w:t xml:space="preserve"> </w:t>
      </w:r>
      <w:proofErr w:type="spellStart"/>
      <w:r w:rsidRPr="006E36E4">
        <w:rPr>
          <w:rFonts w:ascii="Times New Roman" w:hAnsi="Times New Roman" w:cs="Times New Roman"/>
          <w:i/>
          <w:sz w:val="20"/>
          <w:szCs w:val="20"/>
          <w:lang w:val="en-ID"/>
        </w:rPr>
        <w:t>Yesus</w:t>
      </w:r>
      <w:proofErr w:type="spellEnd"/>
      <w:r w:rsidRPr="006E36E4">
        <w:rPr>
          <w:rFonts w:ascii="Times New Roman" w:hAnsi="Times New Roman" w:cs="Times New Roman"/>
          <w:i/>
          <w:sz w:val="20"/>
          <w:szCs w:val="20"/>
          <w:lang w:val="en-ID"/>
        </w:rPr>
        <w:t xml:space="preserve"> di </w:t>
      </w:r>
      <w:proofErr w:type="spellStart"/>
      <w:r w:rsidRPr="006E36E4">
        <w:rPr>
          <w:rFonts w:ascii="Times New Roman" w:hAnsi="Times New Roman" w:cs="Times New Roman"/>
          <w:i/>
          <w:sz w:val="20"/>
          <w:szCs w:val="20"/>
          <w:lang w:val="en-ID"/>
        </w:rPr>
        <w:t>Tahkta</w:t>
      </w:r>
      <w:proofErr w:type="spellEnd"/>
      <w:r w:rsidRPr="006E36E4">
        <w:rPr>
          <w:rFonts w:ascii="Times New Roman" w:hAnsi="Times New Roman" w:cs="Times New Roman"/>
          <w:i/>
          <w:sz w:val="20"/>
          <w:szCs w:val="20"/>
          <w:lang w:val="en-ID"/>
        </w:rPr>
        <w:t xml:space="preserve">-Nya, </w:t>
      </w:r>
      <w:r w:rsidRPr="006E36E4">
        <w:rPr>
          <w:rFonts w:ascii="Times New Roman" w:hAnsi="Times New Roman" w:cs="Times New Roman"/>
          <w:sz w:val="20"/>
          <w:szCs w:val="20"/>
          <w:lang w:val="en-ID"/>
        </w:rPr>
        <w:t xml:space="preserve">(Malang: </w:t>
      </w:r>
      <w:proofErr w:type="spellStart"/>
      <w:r w:rsidRPr="006E36E4">
        <w:rPr>
          <w:rFonts w:ascii="Times New Roman" w:hAnsi="Times New Roman" w:cs="Times New Roman"/>
          <w:sz w:val="20"/>
          <w:szCs w:val="20"/>
          <w:lang w:val="en-ID"/>
        </w:rPr>
        <w:t>Literatur</w:t>
      </w:r>
      <w:proofErr w:type="spellEnd"/>
      <w:r w:rsidRPr="006E36E4">
        <w:rPr>
          <w:rFonts w:ascii="Times New Roman" w:hAnsi="Times New Roman" w:cs="Times New Roman"/>
          <w:sz w:val="20"/>
          <w:szCs w:val="20"/>
          <w:lang w:val="en-ID"/>
        </w:rPr>
        <w:t xml:space="preserve"> SAAT 2015), </w:t>
      </w:r>
      <w:r>
        <w:rPr>
          <w:rFonts w:ascii="Times New Roman" w:hAnsi="Times New Roman" w:cs="Times New Roman"/>
          <w:sz w:val="20"/>
          <w:szCs w:val="20"/>
          <w:lang w:val="en-ID"/>
        </w:rPr>
        <w:t>50.</w:t>
      </w:r>
    </w:p>
  </w:footnote>
  <w:footnote w:id="248">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Barbara, </w:t>
      </w:r>
      <w:proofErr w:type="spellStart"/>
      <w:r w:rsidRPr="006E36E4">
        <w:rPr>
          <w:rFonts w:ascii="Times New Roman" w:hAnsi="Times New Roman" w:cs="Times New Roman"/>
          <w:i/>
          <w:sz w:val="20"/>
          <w:szCs w:val="20"/>
          <w:lang w:val="en-ID"/>
        </w:rPr>
        <w:t>Analitical</w:t>
      </w:r>
      <w:proofErr w:type="spellEnd"/>
      <w:r w:rsidRPr="006E36E4">
        <w:rPr>
          <w:rFonts w:ascii="Times New Roman" w:hAnsi="Times New Roman" w:cs="Times New Roman"/>
          <w:i/>
          <w:sz w:val="20"/>
          <w:szCs w:val="20"/>
          <w:lang w:val="en-ID"/>
        </w:rPr>
        <w:t xml:space="preserve"> Greek,</w:t>
      </w:r>
      <w:r w:rsidRPr="006E36E4">
        <w:rPr>
          <w:rFonts w:ascii="Times New Roman" w:hAnsi="Times New Roman" w:cs="Times New Roman"/>
          <w:sz w:val="20"/>
          <w:szCs w:val="20"/>
          <w:lang w:val="en-ID"/>
        </w:rPr>
        <w:t xml:space="preserve"> 471.</w:t>
      </w:r>
    </w:p>
  </w:footnote>
  <w:footnote w:id="249">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Newman</w:t>
      </w:r>
      <w:r w:rsidRPr="006E36E4">
        <w:rPr>
          <w:rFonts w:ascii="Times New Roman" w:hAnsi="Times New Roman" w:cs="Times New Roman"/>
          <w:i/>
          <w:sz w:val="20"/>
          <w:szCs w:val="20"/>
          <w:lang w:val="en-ID"/>
        </w:rPr>
        <w:t xml:space="preserve">, </w:t>
      </w:r>
      <w:proofErr w:type="spellStart"/>
      <w:r w:rsidRPr="006E36E4">
        <w:rPr>
          <w:rFonts w:ascii="Times New Roman" w:hAnsi="Times New Roman" w:cs="Times New Roman"/>
          <w:i/>
          <w:sz w:val="20"/>
          <w:szCs w:val="20"/>
          <w:lang w:val="en-ID"/>
        </w:rPr>
        <w:t>Kamus</w:t>
      </w:r>
      <w:proofErr w:type="spellEnd"/>
      <w:r w:rsidRPr="006E36E4">
        <w:rPr>
          <w:rFonts w:ascii="Times New Roman" w:hAnsi="Times New Roman" w:cs="Times New Roman"/>
          <w:i/>
          <w:sz w:val="20"/>
          <w:szCs w:val="20"/>
          <w:lang w:val="en-ID"/>
        </w:rPr>
        <w:t xml:space="preserve"> Yunani Indonesia</w:t>
      </w:r>
      <w:r w:rsidRPr="006E36E4">
        <w:rPr>
          <w:rFonts w:ascii="Times New Roman" w:hAnsi="Times New Roman" w:cs="Times New Roman"/>
          <w:sz w:val="20"/>
          <w:szCs w:val="20"/>
          <w:lang w:val="en-ID"/>
        </w:rPr>
        <w:t xml:space="preserve"> (Jakarta: BPG BM 1997), 23.</w:t>
      </w:r>
    </w:p>
  </w:footnote>
  <w:footnote w:id="250">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Barbara, </w:t>
      </w:r>
      <w:proofErr w:type="spellStart"/>
      <w:r w:rsidRPr="006E36E4">
        <w:rPr>
          <w:rFonts w:ascii="Times New Roman" w:hAnsi="Times New Roman" w:cs="Times New Roman"/>
          <w:i/>
          <w:sz w:val="20"/>
          <w:szCs w:val="20"/>
          <w:lang w:val="en-ID"/>
        </w:rPr>
        <w:t>Analitical</w:t>
      </w:r>
      <w:proofErr w:type="spellEnd"/>
      <w:r w:rsidRPr="006E36E4">
        <w:rPr>
          <w:rFonts w:ascii="Times New Roman" w:hAnsi="Times New Roman" w:cs="Times New Roman"/>
          <w:i/>
          <w:sz w:val="20"/>
          <w:szCs w:val="20"/>
          <w:lang w:val="en-ID"/>
        </w:rPr>
        <w:t xml:space="preserve"> Greek,</w:t>
      </w:r>
      <w:r w:rsidRPr="006E36E4">
        <w:rPr>
          <w:rFonts w:ascii="Times New Roman" w:hAnsi="Times New Roman" w:cs="Times New Roman"/>
          <w:sz w:val="20"/>
          <w:szCs w:val="20"/>
          <w:lang w:val="en-ID"/>
        </w:rPr>
        <w:t xml:space="preserve"> 471.</w:t>
      </w:r>
    </w:p>
  </w:footnote>
  <w:footnote w:id="251">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 Leon Morris, </w:t>
      </w:r>
      <w:proofErr w:type="spellStart"/>
      <w:r w:rsidRPr="006E36E4">
        <w:rPr>
          <w:rFonts w:ascii="Times New Roman" w:hAnsi="Times New Roman" w:cs="Times New Roman"/>
          <w:i/>
          <w:sz w:val="20"/>
          <w:szCs w:val="20"/>
          <w:lang w:val="en-ID"/>
        </w:rPr>
        <w:t>Teologi</w:t>
      </w:r>
      <w:proofErr w:type="spellEnd"/>
      <w:r w:rsidRPr="006E36E4">
        <w:rPr>
          <w:rFonts w:ascii="Times New Roman" w:hAnsi="Times New Roman" w:cs="Times New Roman"/>
          <w:i/>
          <w:sz w:val="20"/>
          <w:szCs w:val="20"/>
          <w:lang w:val="en-ID"/>
        </w:rPr>
        <w:t xml:space="preserve"> </w:t>
      </w:r>
      <w:proofErr w:type="spellStart"/>
      <w:r w:rsidRPr="006E36E4">
        <w:rPr>
          <w:rFonts w:ascii="Times New Roman" w:hAnsi="Times New Roman" w:cs="Times New Roman"/>
          <w:i/>
          <w:sz w:val="20"/>
          <w:szCs w:val="20"/>
          <w:lang w:val="en-ID"/>
        </w:rPr>
        <w:t>Perjanjian</w:t>
      </w:r>
      <w:proofErr w:type="spellEnd"/>
      <w:r w:rsidRPr="006E36E4">
        <w:rPr>
          <w:rFonts w:ascii="Times New Roman" w:hAnsi="Times New Roman" w:cs="Times New Roman"/>
          <w:i/>
          <w:sz w:val="20"/>
          <w:szCs w:val="20"/>
          <w:lang w:val="en-ID"/>
        </w:rPr>
        <w:t xml:space="preserve"> </w:t>
      </w:r>
      <w:proofErr w:type="spellStart"/>
      <w:r w:rsidRPr="006E36E4">
        <w:rPr>
          <w:rFonts w:ascii="Times New Roman" w:hAnsi="Times New Roman" w:cs="Times New Roman"/>
          <w:i/>
          <w:sz w:val="20"/>
          <w:szCs w:val="20"/>
          <w:lang w:val="en-ID"/>
        </w:rPr>
        <w:t>Baru</w:t>
      </w:r>
      <w:proofErr w:type="spellEnd"/>
      <w:r w:rsidRPr="006E36E4">
        <w:rPr>
          <w:rFonts w:ascii="Times New Roman" w:hAnsi="Times New Roman" w:cs="Times New Roman"/>
          <w:sz w:val="20"/>
          <w:szCs w:val="20"/>
          <w:lang w:val="en-ID"/>
        </w:rPr>
        <w:t>, 110.</w:t>
      </w:r>
    </w:p>
  </w:footnote>
  <w:footnote w:id="252">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Morris, </w:t>
      </w:r>
      <w:proofErr w:type="spellStart"/>
      <w:r w:rsidRPr="006E36E4">
        <w:rPr>
          <w:rFonts w:ascii="Times New Roman" w:hAnsi="Times New Roman" w:cs="Times New Roman"/>
          <w:i/>
          <w:sz w:val="20"/>
          <w:szCs w:val="20"/>
          <w:lang w:val="en-ID"/>
        </w:rPr>
        <w:t>Teologi</w:t>
      </w:r>
      <w:proofErr w:type="spellEnd"/>
      <w:r w:rsidRPr="006E36E4">
        <w:rPr>
          <w:rFonts w:ascii="Times New Roman" w:hAnsi="Times New Roman" w:cs="Times New Roman"/>
          <w:i/>
          <w:sz w:val="20"/>
          <w:szCs w:val="20"/>
          <w:lang w:val="en-ID"/>
        </w:rPr>
        <w:t xml:space="preserve"> </w:t>
      </w:r>
      <w:proofErr w:type="spellStart"/>
      <w:r w:rsidRPr="006E36E4">
        <w:rPr>
          <w:rFonts w:ascii="Times New Roman" w:hAnsi="Times New Roman" w:cs="Times New Roman"/>
          <w:i/>
          <w:sz w:val="20"/>
          <w:szCs w:val="20"/>
          <w:lang w:val="en-ID"/>
        </w:rPr>
        <w:t>Perjanjian</w:t>
      </w:r>
      <w:proofErr w:type="spellEnd"/>
      <w:r w:rsidRPr="006E36E4">
        <w:rPr>
          <w:rFonts w:ascii="Times New Roman" w:hAnsi="Times New Roman" w:cs="Times New Roman"/>
          <w:i/>
          <w:sz w:val="20"/>
          <w:szCs w:val="20"/>
          <w:lang w:val="en-ID"/>
        </w:rPr>
        <w:t xml:space="preserve"> </w:t>
      </w:r>
      <w:proofErr w:type="spellStart"/>
      <w:r w:rsidRPr="006E36E4">
        <w:rPr>
          <w:rFonts w:ascii="Times New Roman" w:hAnsi="Times New Roman" w:cs="Times New Roman"/>
          <w:i/>
          <w:sz w:val="20"/>
          <w:szCs w:val="20"/>
          <w:lang w:val="en-ID"/>
        </w:rPr>
        <w:t>Baru</w:t>
      </w:r>
      <w:proofErr w:type="spellEnd"/>
      <w:r w:rsidRPr="006E36E4">
        <w:rPr>
          <w:rFonts w:ascii="Times New Roman" w:hAnsi="Times New Roman" w:cs="Times New Roman"/>
          <w:sz w:val="20"/>
          <w:szCs w:val="20"/>
          <w:lang w:val="en-ID"/>
        </w:rPr>
        <w:t>, 110.</w:t>
      </w:r>
    </w:p>
  </w:footnote>
  <w:footnote w:id="253">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Barbara, </w:t>
      </w:r>
      <w:proofErr w:type="spellStart"/>
      <w:r w:rsidRPr="006E36E4">
        <w:rPr>
          <w:rFonts w:ascii="Times New Roman" w:hAnsi="Times New Roman" w:cs="Times New Roman"/>
          <w:i/>
          <w:sz w:val="20"/>
          <w:szCs w:val="20"/>
          <w:lang w:val="en-ID"/>
        </w:rPr>
        <w:t>Analitical</w:t>
      </w:r>
      <w:proofErr w:type="spellEnd"/>
      <w:r w:rsidRPr="006E36E4">
        <w:rPr>
          <w:rFonts w:ascii="Times New Roman" w:hAnsi="Times New Roman" w:cs="Times New Roman"/>
          <w:i/>
          <w:sz w:val="20"/>
          <w:szCs w:val="20"/>
          <w:lang w:val="en-ID"/>
        </w:rPr>
        <w:t xml:space="preserve"> Greek New Testament,</w:t>
      </w:r>
      <w:r w:rsidRPr="006E36E4">
        <w:rPr>
          <w:rFonts w:ascii="Times New Roman" w:hAnsi="Times New Roman" w:cs="Times New Roman"/>
          <w:sz w:val="20"/>
          <w:szCs w:val="20"/>
          <w:lang w:val="en-ID"/>
        </w:rPr>
        <w:t xml:space="preserve"> 471.</w:t>
      </w:r>
    </w:p>
  </w:footnote>
  <w:footnote w:id="254">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Newman</w:t>
      </w:r>
      <w:r w:rsidRPr="006E36E4">
        <w:rPr>
          <w:rFonts w:ascii="Times New Roman" w:hAnsi="Times New Roman" w:cs="Times New Roman"/>
          <w:i/>
          <w:sz w:val="20"/>
          <w:szCs w:val="20"/>
          <w:lang w:val="en-ID"/>
        </w:rPr>
        <w:t xml:space="preserve">, </w:t>
      </w:r>
      <w:proofErr w:type="spellStart"/>
      <w:r w:rsidRPr="006E36E4">
        <w:rPr>
          <w:rFonts w:ascii="Times New Roman" w:hAnsi="Times New Roman" w:cs="Times New Roman"/>
          <w:i/>
          <w:sz w:val="20"/>
          <w:szCs w:val="20"/>
          <w:lang w:val="en-ID"/>
        </w:rPr>
        <w:t>Kamus</w:t>
      </w:r>
      <w:proofErr w:type="spellEnd"/>
      <w:r w:rsidRPr="006E36E4">
        <w:rPr>
          <w:rFonts w:ascii="Times New Roman" w:hAnsi="Times New Roman" w:cs="Times New Roman"/>
          <w:i/>
          <w:sz w:val="20"/>
          <w:szCs w:val="20"/>
          <w:lang w:val="en-ID"/>
        </w:rPr>
        <w:t xml:space="preserve"> Yunani Indonesia</w:t>
      </w:r>
      <w:r w:rsidRPr="006E36E4">
        <w:rPr>
          <w:rFonts w:ascii="Times New Roman" w:hAnsi="Times New Roman" w:cs="Times New Roman"/>
          <w:sz w:val="20"/>
          <w:szCs w:val="20"/>
          <w:lang w:val="en-ID"/>
        </w:rPr>
        <w:t xml:space="preserve"> (Jakarta: BPG BM 1997), 23.</w:t>
      </w:r>
    </w:p>
  </w:footnote>
  <w:footnote w:id="255">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Barbara, </w:t>
      </w:r>
      <w:proofErr w:type="spellStart"/>
      <w:r w:rsidRPr="006E36E4">
        <w:rPr>
          <w:rFonts w:ascii="Times New Roman" w:hAnsi="Times New Roman" w:cs="Times New Roman"/>
          <w:i/>
          <w:sz w:val="20"/>
          <w:szCs w:val="20"/>
          <w:lang w:val="en-ID"/>
        </w:rPr>
        <w:t>Analitical</w:t>
      </w:r>
      <w:proofErr w:type="spellEnd"/>
      <w:r w:rsidRPr="006E36E4">
        <w:rPr>
          <w:rFonts w:ascii="Times New Roman" w:hAnsi="Times New Roman" w:cs="Times New Roman"/>
          <w:i/>
          <w:sz w:val="20"/>
          <w:szCs w:val="20"/>
          <w:lang w:val="en-ID"/>
        </w:rPr>
        <w:t xml:space="preserve"> Greek New Testament,</w:t>
      </w:r>
      <w:r w:rsidRPr="006E36E4">
        <w:rPr>
          <w:rFonts w:ascii="Times New Roman" w:hAnsi="Times New Roman" w:cs="Times New Roman"/>
          <w:sz w:val="20"/>
          <w:szCs w:val="20"/>
          <w:lang w:val="en-ID"/>
        </w:rPr>
        <w:t xml:space="preserve"> 471.</w:t>
      </w:r>
    </w:p>
  </w:footnote>
  <w:footnote w:id="256">
    <w:p w:rsidR="00D264FC" w:rsidRPr="006E36E4" w:rsidRDefault="00D264FC" w:rsidP="00303D92">
      <w:pPr>
        <w:pStyle w:val="NoSpacing"/>
        <w:ind w:firstLine="720"/>
        <w:jc w:val="both"/>
        <w:rPr>
          <w:rFonts w:ascii="Times New Roman" w:hAnsi="Times New Roman" w:cs="Times New Roman"/>
          <w:sz w:val="20"/>
          <w:szCs w:val="20"/>
          <w:lang w:val="en-ID"/>
        </w:rPr>
      </w:pPr>
      <w:r w:rsidRPr="006E36E4">
        <w:rPr>
          <w:rStyle w:val="FootnoteReference"/>
          <w:rFonts w:ascii="Times New Roman" w:hAnsi="Times New Roman" w:cs="Times New Roman"/>
        </w:rPr>
        <w:footnoteRef/>
      </w:r>
      <w:r w:rsidRPr="006E36E4">
        <w:rPr>
          <w:rFonts w:ascii="Times New Roman" w:hAnsi="Times New Roman" w:cs="Times New Roman"/>
          <w:sz w:val="20"/>
          <w:szCs w:val="20"/>
          <w:lang w:val="en-ID"/>
        </w:rPr>
        <w:t xml:space="preserve">Wesley, </w:t>
      </w:r>
      <w:proofErr w:type="spellStart"/>
      <w:r w:rsidRPr="006E36E4">
        <w:rPr>
          <w:rFonts w:ascii="Times New Roman" w:hAnsi="Times New Roman" w:cs="Times New Roman"/>
          <w:i/>
          <w:sz w:val="20"/>
          <w:szCs w:val="20"/>
          <w:lang w:val="en-ID"/>
        </w:rPr>
        <w:t>Analitical</w:t>
      </w:r>
      <w:proofErr w:type="spellEnd"/>
      <w:r w:rsidRPr="006E36E4">
        <w:rPr>
          <w:rFonts w:ascii="Times New Roman" w:hAnsi="Times New Roman" w:cs="Times New Roman"/>
          <w:i/>
          <w:sz w:val="20"/>
          <w:szCs w:val="20"/>
          <w:lang w:val="en-ID"/>
        </w:rPr>
        <w:t xml:space="preserve"> Greek Lexicon</w:t>
      </w:r>
      <w:r w:rsidRPr="006E36E4">
        <w:rPr>
          <w:rFonts w:ascii="Times New Roman" w:hAnsi="Times New Roman" w:cs="Times New Roman"/>
          <w:sz w:val="20"/>
          <w:szCs w:val="20"/>
          <w:lang w:val="en-ID"/>
        </w:rPr>
        <w:t xml:space="preserve"> (Hendrickson Publishers), 88.</w:t>
      </w:r>
    </w:p>
  </w:footnote>
  <w:footnote w:id="257">
    <w:p w:rsidR="00D264FC" w:rsidRPr="006E36E4" w:rsidRDefault="00D264FC" w:rsidP="00303D92">
      <w:pPr>
        <w:pStyle w:val="FootnoteText"/>
        <w:jc w:val="both"/>
        <w:rPr>
          <w:rFonts w:ascii="Times New Roman" w:hAnsi="Times New Roman" w:cs="Times New Roman"/>
          <w:u w:val="single"/>
          <w:lang w:val="en-ID"/>
        </w:rPr>
      </w:pPr>
      <w:r w:rsidRPr="006E36E4">
        <w:rPr>
          <w:rFonts w:ascii="Times New Roman" w:hAnsi="Times New Roman" w:cs="Times New Roman"/>
        </w:rPr>
        <w:tab/>
      </w:r>
      <w:r w:rsidRPr="006E36E4">
        <w:rPr>
          <w:rStyle w:val="FootnoteReference"/>
          <w:rFonts w:ascii="Times New Roman" w:hAnsi="Times New Roman" w:cs="Times New Roman"/>
        </w:rPr>
        <w:footnoteRef/>
      </w:r>
      <w:r w:rsidRPr="006E36E4">
        <w:rPr>
          <w:rFonts w:ascii="Times New Roman" w:hAnsi="Times New Roman" w:cs="Times New Roman"/>
          <w:lang w:val="en-ID"/>
        </w:rPr>
        <w:t xml:space="preserve">End, </w:t>
      </w:r>
      <w:proofErr w:type="spellStart"/>
      <w:r w:rsidRPr="006E36E4">
        <w:rPr>
          <w:rFonts w:ascii="Times New Roman" w:hAnsi="Times New Roman" w:cs="Times New Roman"/>
          <w:i/>
          <w:lang w:val="en-ID"/>
        </w:rPr>
        <w:t>Tafsiran</w:t>
      </w:r>
      <w:proofErr w:type="spellEnd"/>
      <w:r w:rsidRPr="006E36E4">
        <w:rPr>
          <w:rFonts w:ascii="Times New Roman" w:hAnsi="Times New Roman" w:cs="Times New Roman"/>
          <w:i/>
          <w:lang w:val="en-ID"/>
        </w:rPr>
        <w:t xml:space="preserve"> </w:t>
      </w:r>
      <w:proofErr w:type="spellStart"/>
      <w:r w:rsidRPr="006E36E4">
        <w:rPr>
          <w:rFonts w:ascii="Times New Roman" w:hAnsi="Times New Roman" w:cs="Times New Roman"/>
          <w:i/>
          <w:lang w:val="en-ID"/>
        </w:rPr>
        <w:t>Alkitab</w:t>
      </w:r>
      <w:proofErr w:type="spellEnd"/>
      <w:r w:rsidRPr="006E36E4">
        <w:rPr>
          <w:rFonts w:ascii="Times New Roman" w:hAnsi="Times New Roman" w:cs="Times New Roman"/>
          <w:i/>
          <w:lang w:val="en-ID"/>
        </w:rPr>
        <w:t xml:space="preserve"> Surat Roma, </w:t>
      </w:r>
      <w:r w:rsidRPr="006E36E4">
        <w:rPr>
          <w:rFonts w:ascii="Times New Roman" w:hAnsi="Times New Roman" w:cs="Times New Roman"/>
          <w:lang w:val="en-ID"/>
        </w:rPr>
        <w:t>59</w:t>
      </w:r>
      <w:r w:rsidR="004207CD">
        <w:rPr>
          <w:rFonts w:ascii="Times New Roman" w:hAnsi="Times New Roman" w:cs="Times New Roman"/>
          <w:lang w:val="en-ID"/>
        </w:rPr>
        <w:t>.</w:t>
      </w:r>
    </w:p>
  </w:footnote>
  <w:footnote w:id="258">
    <w:p w:rsidR="00D264FC" w:rsidRPr="007976D6" w:rsidRDefault="00D264FC" w:rsidP="00303D92">
      <w:pPr>
        <w:pStyle w:val="FootnoteText"/>
        <w:ind w:firstLine="720"/>
        <w:rPr>
          <w:rFonts w:ascii="Times New Roman" w:hAnsi="Times New Roman" w:cs="Times New Roman"/>
          <w:lang w:val="en-ID"/>
        </w:rPr>
      </w:pPr>
      <w:r w:rsidRPr="007976D6">
        <w:rPr>
          <w:rStyle w:val="FootnoteReference"/>
          <w:rFonts w:ascii="Times New Roman" w:hAnsi="Times New Roman" w:cs="Times New Roman"/>
        </w:rPr>
        <w:footnoteRef/>
      </w:r>
      <w:r w:rsidRPr="007976D6">
        <w:rPr>
          <w:rFonts w:ascii="Times New Roman" w:hAnsi="Times New Roman" w:cs="Times New Roman"/>
        </w:rPr>
        <w:t xml:space="preserve"> Holmes, </w:t>
      </w:r>
      <w:proofErr w:type="spellStart"/>
      <w:r w:rsidRPr="007976D6">
        <w:rPr>
          <w:rFonts w:ascii="Times New Roman" w:hAnsi="Times New Roman" w:cs="Times New Roman"/>
          <w:i/>
        </w:rPr>
        <w:t>Segala</w:t>
      </w:r>
      <w:proofErr w:type="spellEnd"/>
      <w:r w:rsidRPr="007976D6">
        <w:rPr>
          <w:rFonts w:ascii="Times New Roman" w:hAnsi="Times New Roman" w:cs="Times New Roman"/>
          <w:i/>
        </w:rPr>
        <w:t xml:space="preserve"> </w:t>
      </w:r>
      <w:proofErr w:type="spellStart"/>
      <w:r w:rsidRPr="007976D6">
        <w:rPr>
          <w:rFonts w:ascii="Times New Roman" w:hAnsi="Times New Roman" w:cs="Times New Roman"/>
          <w:i/>
        </w:rPr>
        <w:t>Kebenaran</w:t>
      </w:r>
      <w:proofErr w:type="spellEnd"/>
      <w:r w:rsidRPr="007976D6">
        <w:rPr>
          <w:rFonts w:ascii="Times New Roman" w:hAnsi="Times New Roman" w:cs="Times New Roman"/>
          <w:i/>
        </w:rPr>
        <w:t xml:space="preserve">, </w:t>
      </w:r>
      <w:r w:rsidRPr="007976D6">
        <w:rPr>
          <w:rFonts w:ascii="Times New Roman" w:hAnsi="Times New Roman" w:cs="Times New Roman"/>
        </w:rPr>
        <w:t>59.</w:t>
      </w:r>
    </w:p>
    <w:p w:rsidR="00D264FC" w:rsidRPr="007976D6" w:rsidRDefault="00D264FC" w:rsidP="00303D92">
      <w:pPr>
        <w:pStyle w:val="FootnoteText"/>
        <w:rPr>
          <w:rFonts w:ascii="Times New Roman" w:hAnsi="Times New Roman" w:cs="Times New Roman"/>
          <w:lang w:val="en-ID"/>
        </w:rPr>
      </w:pPr>
    </w:p>
  </w:footnote>
  <w:footnote w:id="259">
    <w:p w:rsidR="00D264FC" w:rsidRPr="007976D6" w:rsidRDefault="00D264FC" w:rsidP="00303D92">
      <w:pPr>
        <w:pStyle w:val="FootnoteText"/>
        <w:ind w:firstLine="720"/>
        <w:rPr>
          <w:rFonts w:ascii="Times New Roman" w:hAnsi="Times New Roman" w:cs="Times New Roman"/>
          <w:lang w:val="en-ID"/>
        </w:rPr>
      </w:pPr>
      <w:r w:rsidRPr="007976D6">
        <w:rPr>
          <w:rStyle w:val="FootnoteReference"/>
          <w:rFonts w:ascii="Times New Roman" w:hAnsi="Times New Roman" w:cs="Times New Roman"/>
        </w:rPr>
        <w:footnoteRef/>
      </w:r>
      <w:r w:rsidRPr="007976D6">
        <w:rPr>
          <w:rFonts w:ascii="Times New Roman" w:hAnsi="Times New Roman" w:cs="Times New Roman"/>
        </w:rPr>
        <w:t xml:space="preserve"> </w:t>
      </w:r>
      <w:proofErr w:type="spellStart"/>
      <w:r w:rsidRPr="007976D6">
        <w:rPr>
          <w:rFonts w:ascii="Times New Roman" w:hAnsi="Times New Roman" w:cs="Times New Roman"/>
        </w:rPr>
        <w:t>Keneth</w:t>
      </w:r>
      <w:proofErr w:type="spellEnd"/>
      <w:r w:rsidRPr="007976D6">
        <w:rPr>
          <w:rFonts w:ascii="Times New Roman" w:hAnsi="Times New Roman" w:cs="Times New Roman"/>
        </w:rPr>
        <w:t xml:space="preserve"> N. Taylor, </w:t>
      </w:r>
      <w:proofErr w:type="spellStart"/>
      <w:r w:rsidRPr="007976D6">
        <w:rPr>
          <w:rFonts w:ascii="Times New Roman" w:hAnsi="Times New Roman" w:cs="Times New Roman"/>
          <w:i/>
        </w:rPr>
        <w:t>Tumbuh</w:t>
      </w:r>
      <w:proofErr w:type="spellEnd"/>
      <w:r w:rsidRPr="007976D6">
        <w:rPr>
          <w:rFonts w:ascii="Times New Roman" w:hAnsi="Times New Roman" w:cs="Times New Roman"/>
          <w:i/>
        </w:rPr>
        <w:t xml:space="preserve"> </w:t>
      </w:r>
      <w:proofErr w:type="spellStart"/>
      <w:r w:rsidRPr="007976D6">
        <w:rPr>
          <w:rFonts w:ascii="Times New Roman" w:hAnsi="Times New Roman" w:cs="Times New Roman"/>
          <w:i/>
        </w:rPr>
        <w:t>Semakin</w:t>
      </w:r>
      <w:proofErr w:type="spellEnd"/>
      <w:r w:rsidRPr="007976D6">
        <w:rPr>
          <w:rFonts w:ascii="Times New Roman" w:hAnsi="Times New Roman" w:cs="Times New Roman"/>
          <w:i/>
        </w:rPr>
        <w:t xml:space="preserve"> </w:t>
      </w:r>
      <w:proofErr w:type="spellStart"/>
      <w:r w:rsidRPr="007976D6">
        <w:rPr>
          <w:rFonts w:ascii="Times New Roman" w:hAnsi="Times New Roman" w:cs="Times New Roman"/>
          <w:i/>
        </w:rPr>
        <w:t>Kuat</w:t>
      </w:r>
      <w:proofErr w:type="spellEnd"/>
      <w:r w:rsidRPr="007976D6">
        <w:rPr>
          <w:rFonts w:ascii="Times New Roman" w:hAnsi="Times New Roman" w:cs="Times New Roman"/>
        </w:rPr>
        <w:t xml:space="preserve"> (Bandung: Yayasan kalam </w:t>
      </w:r>
      <w:proofErr w:type="spellStart"/>
      <w:r w:rsidRPr="007976D6">
        <w:rPr>
          <w:rFonts w:ascii="Times New Roman" w:hAnsi="Times New Roman" w:cs="Times New Roman"/>
        </w:rPr>
        <w:t>Hidup</w:t>
      </w:r>
      <w:proofErr w:type="spellEnd"/>
      <w:r w:rsidRPr="007976D6">
        <w:rPr>
          <w:rFonts w:ascii="Times New Roman" w:hAnsi="Times New Roman" w:cs="Times New Roman"/>
        </w:rPr>
        <w:t xml:space="preserve"> 2001), 11.</w:t>
      </w:r>
    </w:p>
  </w:footnote>
  <w:footnote w:id="260">
    <w:p w:rsidR="00D264FC" w:rsidRPr="007976D6" w:rsidRDefault="00D264FC" w:rsidP="00303D92">
      <w:pPr>
        <w:pStyle w:val="FootnoteText"/>
        <w:ind w:firstLine="720"/>
        <w:rPr>
          <w:rFonts w:ascii="Times New Roman" w:hAnsi="Times New Roman" w:cs="Times New Roman"/>
          <w:lang w:val="en-ID"/>
        </w:rPr>
      </w:pPr>
      <w:r w:rsidRPr="007976D6">
        <w:rPr>
          <w:rStyle w:val="FootnoteReference"/>
          <w:rFonts w:ascii="Times New Roman" w:hAnsi="Times New Roman" w:cs="Times New Roman"/>
        </w:rPr>
        <w:footnoteRef/>
      </w:r>
      <w:r w:rsidRPr="007976D6">
        <w:rPr>
          <w:rFonts w:ascii="Times New Roman" w:hAnsi="Times New Roman" w:cs="Times New Roman"/>
        </w:rPr>
        <w:t xml:space="preserve"> Barclay, </w:t>
      </w:r>
      <w:r w:rsidRPr="007976D6">
        <w:rPr>
          <w:rFonts w:ascii="Times New Roman" w:hAnsi="Times New Roman" w:cs="Times New Roman"/>
          <w:i/>
        </w:rPr>
        <w:t xml:space="preserve">Duta, </w:t>
      </w:r>
      <w:r w:rsidRPr="007976D6">
        <w:rPr>
          <w:rFonts w:ascii="Times New Roman" w:hAnsi="Times New Roman" w:cs="Times New Roman"/>
        </w:rPr>
        <w:t>218.</w:t>
      </w:r>
    </w:p>
  </w:footnote>
  <w:footnote w:id="261">
    <w:p w:rsidR="00D264FC" w:rsidRPr="007976D6" w:rsidRDefault="00D264FC" w:rsidP="00303D92">
      <w:pPr>
        <w:pStyle w:val="FootnoteText"/>
        <w:ind w:firstLine="720"/>
        <w:rPr>
          <w:rFonts w:ascii="Times New Roman" w:hAnsi="Times New Roman" w:cs="Times New Roman"/>
          <w:lang w:val="en-ID"/>
        </w:rPr>
      </w:pPr>
      <w:r w:rsidRPr="007976D6">
        <w:rPr>
          <w:rStyle w:val="FootnoteReference"/>
          <w:rFonts w:ascii="Times New Roman" w:hAnsi="Times New Roman" w:cs="Times New Roman"/>
        </w:rPr>
        <w:footnoteRef/>
      </w:r>
      <w:r w:rsidRPr="007976D6">
        <w:rPr>
          <w:rFonts w:ascii="Times New Roman" w:hAnsi="Times New Roman" w:cs="Times New Roman"/>
        </w:rPr>
        <w:t xml:space="preserve"> </w:t>
      </w:r>
      <w:proofErr w:type="spellStart"/>
      <w:r w:rsidRPr="007976D6">
        <w:rPr>
          <w:rFonts w:ascii="Times New Roman" w:hAnsi="Times New Roman" w:cs="Times New Roman"/>
          <w:lang w:val="en-ID"/>
        </w:rPr>
        <w:t>Stpehen</w:t>
      </w:r>
      <w:proofErr w:type="spellEnd"/>
      <w:r w:rsidRPr="007976D6">
        <w:rPr>
          <w:rFonts w:ascii="Times New Roman" w:hAnsi="Times New Roman" w:cs="Times New Roman"/>
          <w:lang w:val="en-ID"/>
        </w:rPr>
        <w:t xml:space="preserve"> Tong, </w:t>
      </w:r>
      <w:r w:rsidRPr="007976D6">
        <w:rPr>
          <w:rFonts w:ascii="Times New Roman" w:hAnsi="Times New Roman" w:cs="Times New Roman"/>
          <w:i/>
          <w:lang w:val="en-ID"/>
        </w:rPr>
        <w:t xml:space="preserve">Dari Iman </w:t>
      </w:r>
      <w:proofErr w:type="spellStart"/>
      <w:r w:rsidRPr="007976D6">
        <w:rPr>
          <w:rFonts w:ascii="Times New Roman" w:hAnsi="Times New Roman" w:cs="Times New Roman"/>
          <w:i/>
          <w:lang w:val="en-ID"/>
        </w:rPr>
        <w:t>Kepada</w:t>
      </w:r>
      <w:proofErr w:type="spellEnd"/>
      <w:r w:rsidRPr="007976D6">
        <w:rPr>
          <w:rFonts w:ascii="Times New Roman" w:hAnsi="Times New Roman" w:cs="Times New Roman"/>
          <w:i/>
          <w:lang w:val="en-ID"/>
        </w:rPr>
        <w:t xml:space="preserve"> Iman</w:t>
      </w:r>
      <w:r w:rsidRPr="007976D6">
        <w:rPr>
          <w:rFonts w:ascii="Times New Roman" w:hAnsi="Times New Roman" w:cs="Times New Roman"/>
          <w:lang w:val="en-ID"/>
        </w:rPr>
        <w:t xml:space="preserve"> (Surabaya: Momentum 2015), 6.</w:t>
      </w:r>
    </w:p>
  </w:footnote>
  <w:footnote w:id="262">
    <w:p w:rsidR="00D264FC" w:rsidRPr="007976D6" w:rsidRDefault="00D264FC" w:rsidP="00303D92">
      <w:pPr>
        <w:pStyle w:val="FootnoteText"/>
        <w:ind w:firstLine="720"/>
        <w:rPr>
          <w:rFonts w:ascii="Times New Roman" w:hAnsi="Times New Roman" w:cs="Times New Roman"/>
          <w:lang w:val="en-ID"/>
        </w:rPr>
      </w:pPr>
      <w:r w:rsidRPr="007976D6">
        <w:rPr>
          <w:rStyle w:val="FootnoteReference"/>
          <w:rFonts w:ascii="Times New Roman" w:hAnsi="Times New Roman" w:cs="Times New Roman"/>
        </w:rPr>
        <w:footnoteRef/>
      </w:r>
      <w:r w:rsidRPr="007976D6">
        <w:rPr>
          <w:rFonts w:ascii="Times New Roman" w:hAnsi="Times New Roman" w:cs="Times New Roman"/>
        </w:rPr>
        <w:t xml:space="preserve"> </w:t>
      </w:r>
      <w:r w:rsidRPr="007976D6">
        <w:rPr>
          <w:rFonts w:ascii="Times New Roman" w:hAnsi="Times New Roman" w:cs="Times New Roman"/>
          <w:lang w:val="en-ID"/>
        </w:rPr>
        <w:t xml:space="preserve">Stephen Tong, </w:t>
      </w:r>
      <w:r w:rsidRPr="007976D6">
        <w:rPr>
          <w:rFonts w:ascii="Times New Roman" w:hAnsi="Times New Roman" w:cs="Times New Roman"/>
          <w:i/>
          <w:lang w:val="en-ID"/>
        </w:rPr>
        <w:t xml:space="preserve">Dari Iman </w:t>
      </w:r>
      <w:proofErr w:type="spellStart"/>
      <w:r w:rsidRPr="007976D6">
        <w:rPr>
          <w:rFonts w:ascii="Times New Roman" w:hAnsi="Times New Roman" w:cs="Times New Roman"/>
          <w:i/>
          <w:lang w:val="en-ID"/>
        </w:rPr>
        <w:t>Kepada</w:t>
      </w:r>
      <w:proofErr w:type="spellEnd"/>
      <w:r w:rsidRPr="007976D6">
        <w:rPr>
          <w:rFonts w:ascii="Times New Roman" w:hAnsi="Times New Roman" w:cs="Times New Roman"/>
          <w:i/>
          <w:lang w:val="en-ID"/>
        </w:rPr>
        <w:t xml:space="preserve"> Iman, </w:t>
      </w:r>
      <w:r w:rsidRPr="007976D6">
        <w:rPr>
          <w:rFonts w:ascii="Times New Roman" w:hAnsi="Times New Roman" w:cs="Times New Roman"/>
          <w:lang w:val="en-ID"/>
        </w:rPr>
        <w:t>13.</w:t>
      </w:r>
    </w:p>
  </w:footnote>
  <w:footnote w:id="263">
    <w:p w:rsidR="00D264FC" w:rsidRPr="007976D6" w:rsidRDefault="00D264FC" w:rsidP="00303D92">
      <w:pPr>
        <w:pStyle w:val="FootnoteText"/>
        <w:ind w:firstLine="720"/>
        <w:rPr>
          <w:rFonts w:ascii="Times New Roman" w:hAnsi="Times New Roman" w:cs="Times New Roman"/>
          <w:lang w:val="en-ID"/>
        </w:rPr>
      </w:pPr>
      <w:r w:rsidRPr="007976D6">
        <w:rPr>
          <w:rStyle w:val="FootnoteReference"/>
          <w:rFonts w:ascii="Times New Roman" w:hAnsi="Times New Roman" w:cs="Times New Roman"/>
        </w:rPr>
        <w:footnoteRef/>
      </w:r>
      <w:r w:rsidRPr="007976D6">
        <w:rPr>
          <w:rFonts w:ascii="Times New Roman" w:hAnsi="Times New Roman" w:cs="Times New Roman"/>
        </w:rPr>
        <w:t xml:space="preserve"> Arthur F. Holmes, </w:t>
      </w:r>
      <w:proofErr w:type="spellStart"/>
      <w:r w:rsidRPr="007976D6">
        <w:rPr>
          <w:rFonts w:ascii="Times New Roman" w:hAnsi="Times New Roman" w:cs="Times New Roman"/>
          <w:i/>
        </w:rPr>
        <w:t>Segala</w:t>
      </w:r>
      <w:proofErr w:type="spellEnd"/>
      <w:r w:rsidRPr="007976D6">
        <w:rPr>
          <w:rFonts w:ascii="Times New Roman" w:hAnsi="Times New Roman" w:cs="Times New Roman"/>
          <w:i/>
        </w:rPr>
        <w:t xml:space="preserve"> </w:t>
      </w:r>
      <w:proofErr w:type="spellStart"/>
      <w:r w:rsidRPr="007976D6">
        <w:rPr>
          <w:rFonts w:ascii="Times New Roman" w:hAnsi="Times New Roman" w:cs="Times New Roman"/>
          <w:i/>
        </w:rPr>
        <w:t>Kebenaran</w:t>
      </w:r>
      <w:proofErr w:type="spellEnd"/>
      <w:r w:rsidRPr="007976D6">
        <w:rPr>
          <w:rFonts w:ascii="Times New Roman" w:hAnsi="Times New Roman" w:cs="Times New Roman"/>
          <w:i/>
        </w:rPr>
        <w:t xml:space="preserve"> </w:t>
      </w:r>
      <w:proofErr w:type="spellStart"/>
      <w:r w:rsidRPr="007976D6">
        <w:rPr>
          <w:rFonts w:ascii="Times New Roman" w:hAnsi="Times New Roman" w:cs="Times New Roman"/>
          <w:i/>
        </w:rPr>
        <w:t>Adalah</w:t>
      </w:r>
      <w:proofErr w:type="spellEnd"/>
      <w:r w:rsidRPr="007976D6">
        <w:rPr>
          <w:rFonts w:ascii="Times New Roman" w:hAnsi="Times New Roman" w:cs="Times New Roman"/>
          <w:i/>
        </w:rPr>
        <w:t xml:space="preserve"> </w:t>
      </w:r>
      <w:proofErr w:type="spellStart"/>
      <w:r w:rsidRPr="007976D6">
        <w:rPr>
          <w:rFonts w:ascii="Times New Roman" w:hAnsi="Times New Roman" w:cs="Times New Roman"/>
          <w:i/>
        </w:rPr>
        <w:t>Kebenaran</w:t>
      </w:r>
      <w:proofErr w:type="spellEnd"/>
      <w:r w:rsidRPr="007976D6">
        <w:rPr>
          <w:rFonts w:ascii="Times New Roman" w:hAnsi="Times New Roman" w:cs="Times New Roman"/>
          <w:i/>
        </w:rPr>
        <w:t xml:space="preserve"> Allah </w:t>
      </w:r>
      <w:r w:rsidRPr="007976D6">
        <w:rPr>
          <w:rFonts w:ascii="Times New Roman" w:hAnsi="Times New Roman" w:cs="Times New Roman"/>
        </w:rPr>
        <w:t xml:space="preserve">(Surabaya: Momentum 2000), </w:t>
      </w:r>
      <w:r w:rsidRPr="007976D6">
        <w:rPr>
          <w:rFonts w:ascii="Times New Roman" w:hAnsi="Times New Roman" w:cs="Times New Roman"/>
          <w:lang w:val="en-ID"/>
        </w:rPr>
        <w:t>75.</w:t>
      </w:r>
    </w:p>
  </w:footnote>
  <w:footnote w:id="264">
    <w:p w:rsidR="00D264FC" w:rsidRPr="007976D6" w:rsidRDefault="00D264FC" w:rsidP="001E5993">
      <w:pPr>
        <w:pStyle w:val="FootnoteText"/>
        <w:ind w:firstLine="720"/>
        <w:rPr>
          <w:rFonts w:ascii="Times New Roman" w:hAnsi="Times New Roman" w:cs="Times New Roman"/>
          <w:lang w:val="en-ID"/>
        </w:rPr>
      </w:pPr>
      <w:r w:rsidRPr="007976D6">
        <w:rPr>
          <w:rStyle w:val="FootnoteReference"/>
          <w:rFonts w:ascii="Times New Roman" w:hAnsi="Times New Roman" w:cs="Times New Roman"/>
        </w:rPr>
        <w:footnoteRef/>
      </w:r>
      <w:r w:rsidRPr="007976D6">
        <w:rPr>
          <w:rFonts w:ascii="Times New Roman" w:hAnsi="Times New Roman" w:cs="Times New Roman"/>
        </w:rPr>
        <w:t xml:space="preserve"> </w:t>
      </w:r>
      <w:r w:rsidRPr="007976D6">
        <w:rPr>
          <w:rFonts w:ascii="Times New Roman" w:hAnsi="Times New Roman" w:cs="Times New Roman"/>
          <w:lang w:val="en-ID"/>
        </w:rPr>
        <w:t xml:space="preserve">Jacob Van </w:t>
      </w:r>
      <w:proofErr w:type="spellStart"/>
      <w:r w:rsidRPr="007976D6">
        <w:rPr>
          <w:rFonts w:ascii="Times New Roman" w:hAnsi="Times New Roman" w:cs="Times New Roman"/>
          <w:lang w:val="en-ID"/>
        </w:rPr>
        <w:t>Bruggen</w:t>
      </w:r>
      <w:proofErr w:type="spellEnd"/>
      <w:r w:rsidRPr="007976D6">
        <w:rPr>
          <w:rFonts w:ascii="Times New Roman" w:hAnsi="Times New Roman" w:cs="Times New Roman"/>
          <w:lang w:val="en-ID"/>
        </w:rPr>
        <w:t xml:space="preserve">: </w:t>
      </w:r>
      <w:r w:rsidRPr="007976D6">
        <w:rPr>
          <w:rFonts w:ascii="Times New Roman" w:hAnsi="Times New Roman" w:cs="Times New Roman"/>
          <w:i/>
          <w:lang w:val="en-ID"/>
        </w:rPr>
        <w:t>Paul</w:t>
      </w:r>
      <w:r w:rsidRPr="007976D6">
        <w:rPr>
          <w:rFonts w:ascii="Times New Roman" w:hAnsi="Times New Roman" w:cs="Times New Roman"/>
          <w:lang w:val="en-ID"/>
        </w:rPr>
        <w:t xml:space="preserve"> (</w:t>
      </w:r>
      <w:proofErr w:type="spellStart"/>
      <w:r w:rsidRPr="007976D6">
        <w:rPr>
          <w:rFonts w:ascii="Times New Roman" w:hAnsi="Times New Roman" w:cs="Times New Roman"/>
          <w:lang w:val="en-ID"/>
        </w:rPr>
        <w:t>Campen</w:t>
      </w:r>
      <w:proofErr w:type="spellEnd"/>
      <w:r w:rsidRPr="007976D6">
        <w:rPr>
          <w:rFonts w:ascii="Times New Roman" w:hAnsi="Times New Roman" w:cs="Times New Roman"/>
          <w:lang w:val="en-ID"/>
        </w:rPr>
        <w:t>: Publishing 2005), 23</w:t>
      </w:r>
      <w:r>
        <w:rPr>
          <w:rFonts w:ascii="Times New Roman" w:hAnsi="Times New Roman" w:cs="Times New Roman"/>
          <w:lang w:val="en-ID"/>
        </w:rPr>
        <w:t>.</w:t>
      </w:r>
    </w:p>
  </w:footnote>
  <w:footnote w:id="265">
    <w:p w:rsidR="00D264FC" w:rsidRPr="007976D6" w:rsidRDefault="00D264FC" w:rsidP="00303D92">
      <w:pPr>
        <w:pStyle w:val="FootnoteText"/>
        <w:ind w:firstLine="720"/>
        <w:rPr>
          <w:rFonts w:ascii="Times New Roman" w:hAnsi="Times New Roman" w:cs="Times New Roman"/>
          <w:lang w:val="en-ID"/>
        </w:rPr>
      </w:pPr>
      <w:r w:rsidRPr="007976D6">
        <w:rPr>
          <w:rStyle w:val="FootnoteReference"/>
          <w:rFonts w:ascii="Times New Roman" w:hAnsi="Times New Roman" w:cs="Times New Roman"/>
        </w:rPr>
        <w:footnoteRef/>
      </w:r>
      <w:r w:rsidRPr="007976D6">
        <w:rPr>
          <w:rFonts w:ascii="Times New Roman" w:hAnsi="Times New Roman" w:cs="Times New Roman"/>
        </w:rPr>
        <w:t xml:space="preserve"> </w:t>
      </w:r>
      <w:r w:rsidRPr="007976D6">
        <w:rPr>
          <w:rFonts w:ascii="Times New Roman" w:hAnsi="Times New Roman" w:cs="Times New Roman"/>
          <w:lang w:val="en-ID"/>
        </w:rPr>
        <w:t xml:space="preserve">Stephen Tong, </w:t>
      </w:r>
      <w:proofErr w:type="spellStart"/>
      <w:r w:rsidRPr="007976D6">
        <w:rPr>
          <w:rFonts w:ascii="Times New Roman" w:hAnsi="Times New Roman" w:cs="Times New Roman"/>
          <w:i/>
          <w:lang w:val="en-ID"/>
        </w:rPr>
        <w:t>Siapakah</w:t>
      </w:r>
      <w:proofErr w:type="spellEnd"/>
      <w:r w:rsidRPr="007976D6">
        <w:rPr>
          <w:rFonts w:ascii="Times New Roman" w:hAnsi="Times New Roman" w:cs="Times New Roman"/>
          <w:i/>
          <w:lang w:val="en-ID"/>
        </w:rPr>
        <w:t xml:space="preserve"> </w:t>
      </w:r>
      <w:proofErr w:type="spellStart"/>
      <w:r w:rsidRPr="007976D6">
        <w:rPr>
          <w:rFonts w:ascii="Times New Roman" w:hAnsi="Times New Roman" w:cs="Times New Roman"/>
          <w:i/>
          <w:lang w:val="en-ID"/>
        </w:rPr>
        <w:t>Kristus</w:t>
      </w:r>
      <w:proofErr w:type="spellEnd"/>
      <w:r w:rsidRPr="007976D6">
        <w:rPr>
          <w:rFonts w:ascii="Times New Roman" w:hAnsi="Times New Roman" w:cs="Times New Roman"/>
          <w:i/>
          <w:lang w:val="en-ID"/>
        </w:rPr>
        <w:t xml:space="preserve">, </w:t>
      </w:r>
      <w:r w:rsidRPr="007976D6">
        <w:rPr>
          <w:rFonts w:ascii="Times New Roman" w:hAnsi="Times New Roman" w:cs="Times New Roman"/>
          <w:lang w:val="en-ID"/>
        </w:rPr>
        <w:t>28</w:t>
      </w:r>
      <w:r>
        <w:rPr>
          <w:rFonts w:ascii="Times New Roman" w:hAnsi="Times New Roman" w:cs="Times New Roman"/>
          <w:lang w:val="en-ID"/>
        </w:rPr>
        <w:t>.</w:t>
      </w:r>
    </w:p>
  </w:footnote>
  <w:footnote w:id="266">
    <w:p w:rsidR="00D264FC" w:rsidRPr="007976D6" w:rsidRDefault="00D264FC" w:rsidP="00303D92">
      <w:pPr>
        <w:pStyle w:val="FootnoteText"/>
        <w:ind w:firstLine="720"/>
        <w:rPr>
          <w:rFonts w:ascii="Times New Roman" w:hAnsi="Times New Roman" w:cs="Times New Roman"/>
          <w:lang w:val="en-ID"/>
        </w:rPr>
      </w:pPr>
      <w:r w:rsidRPr="007976D6">
        <w:rPr>
          <w:rStyle w:val="FootnoteReference"/>
          <w:rFonts w:ascii="Times New Roman" w:hAnsi="Times New Roman" w:cs="Times New Roman"/>
        </w:rPr>
        <w:footnoteRef/>
      </w:r>
      <w:r w:rsidRPr="007976D6">
        <w:rPr>
          <w:rFonts w:ascii="Times New Roman" w:hAnsi="Times New Roman" w:cs="Times New Roman"/>
        </w:rPr>
        <w:t xml:space="preserve"> </w:t>
      </w:r>
      <w:r w:rsidRPr="007976D6">
        <w:rPr>
          <w:rFonts w:ascii="Times New Roman" w:hAnsi="Times New Roman" w:cs="Times New Roman"/>
          <w:lang w:val="en-ID"/>
        </w:rPr>
        <w:t xml:space="preserve">Barclay, </w:t>
      </w:r>
      <w:r w:rsidRPr="007976D6">
        <w:rPr>
          <w:rFonts w:ascii="Times New Roman" w:hAnsi="Times New Roman" w:cs="Times New Roman"/>
          <w:i/>
          <w:lang w:val="en-ID"/>
        </w:rPr>
        <w:t xml:space="preserve">Duta, </w:t>
      </w:r>
      <w:r w:rsidRPr="007976D6">
        <w:rPr>
          <w:rFonts w:ascii="Times New Roman" w:hAnsi="Times New Roman" w:cs="Times New Roman"/>
          <w:lang w:val="en-ID"/>
        </w:rPr>
        <w:t>221</w:t>
      </w:r>
      <w:r>
        <w:rPr>
          <w:rFonts w:ascii="Times New Roman" w:hAnsi="Times New Roman" w:cs="Times New Roman"/>
          <w:lang w:val="en-ID"/>
        </w:rPr>
        <w:t>.</w:t>
      </w:r>
    </w:p>
  </w:footnote>
  <w:footnote w:id="267">
    <w:p w:rsidR="00D264FC" w:rsidRPr="007976D6" w:rsidRDefault="00D264FC" w:rsidP="00303D92">
      <w:pPr>
        <w:pStyle w:val="FootnoteText"/>
        <w:ind w:firstLine="720"/>
        <w:rPr>
          <w:rFonts w:ascii="Times New Roman" w:hAnsi="Times New Roman" w:cs="Times New Roman"/>
          <w:lang w:val="en-ID"/>
        </w:rPr>
      </w:pPr>
      <w:r w:rsidRPr="007976D6">
        <w:rPr>
          <w:rStyle w:val="FootnoteReference"/>
          <w:rFonts w:ascii="Times New Roman" w:hAnsi="Times New Roman" w:cs="Times New Roman"/>
        </w:rPr>
        <w:footnoteRef/>
      </w:r>
      <w:r w:rsidRPr="007976D6">
        <w:rPr>
          <w:rFonts w:ascii="Times New Roman" w:hAnsi="Times New Roman" w:cs="Times New Roman"/>
        </w:rPr>
        <w:t xml:space="preserve"> </w:t>
      </w:r>
      <w:r w:rsidRPr="007976D6">
        <w:rPr>
          <w:rFonts w:ascii="Times New Roman" w:hAnsi="Times New Roman" w:cs="Times New Roman"/>
          <w:lang w:val="en-ID"/>
        </w:rPr>
        <w:t xml:space="preserve">Buchanan, </w:t>
      </w:r>
      <w:r w:rsidRPr="007976D6">
        <w:rPr>
          <w:rFonts w:ascii="Times New Roman" w:hAnsi="Times New Roman" w:cs="Times New Roman"/>
          <w:i/>
          <w:lang w:val="en-ID"/>
        </w:rPr>
        <w:t xml:space="preserve">Not Guilty, </w:t>
      </w:r>
      <w:r w:rsidRPr="007976D6">
        <w:rPr>
          <w:rFonts w:ascii="Times New Roman" w:hAnsi="Times New Roman" w:cs="Times New Roman"/>
          <w:lang w:val="en-ID"/>
        </w:rPr>
        <w:t>48</w:t>
      </w:r>
      <w:r>
        <w:rPr>
          <w:rFonts w:ascii="Times New Roman" w:hAnsi="Times New Roman" w:cs="Times New Roman"/>
          <w:lang w:val="en-ID"/>
        </w:rPr>
        <w:t>.</w:t>
      </w:r>
    </w:p>
  </w:footnote>
  <w:footnote w:id="268">
    <w:p w:rsidR="00D264FC" w:rsidRPr="007976D6" w:rsidRDefault="00D264FC" w:rsidP="00303D92">
      <w:pPr>
        <w:pStyle w:val="FootnoteText"/>
        <w:ind w:firstLine="720"/>
        <w:rPr>
          <w:rFonts w:ascii="Times New Roman" w:hAnsi="Times New Roman" w:cs="Times New Roman"/>
          <w:lang w:val="en-ID"/>
        </w:rPr>
      </w:pPr>
      <w:r w:rsidRPr="007976D6">
        <w:rPr>
          <w:rStyle w:val="FootnoteReference"/>
          <w:rFonts w:ascii="Times New Roman" w:hAnsi="Times New Roman" w:cs="Times New Roman"/>
        </w:rPr>
        <w:footnoteRef/>
      </w:r>
      <w:r w:rsidRPr="007976D6">
        <w:rPr>
          <w:rFonts w:ascii="Times New Roman" w:hAnsi="Times New Roman" w:cs="Times New Roman"/>
        </w:rPr>
        <w:t xml:space="preserve"> </w:t>
      </w:r>
      <w:r w:rsidRPr="007976D6">
        <w:rPr>
          <w:rFonts w:ascii="Times New Roman" w:hAnsi="Times New Roman" w:cs="Times New Roman"/>
          <w:lang w:val="en-ID"/>
        </w:rPr>
        <w:t xml:space="preserve">Holmes, </w:t>
      </w:r>
      <w:proofErr w:type="spellStart"/>
      <w:r w:rsidRPr="007976D6">
        <w:rPr>
          <w:rFonts w:ascii="Times New Roman" w:hAnsi="Times New Roman" w:cs="Times New Roman"/>
          <w:i/>
          <w:lang w:val="en-ID"/>
        </w:rPr>
        <w:t>Segala</w:t>
      </w:r>
      <w:proofErr w:type="spellEnd"/>
      <w:r w:rsidRPr="007976D6">
        <w:rPr>
          <w:rFonts w:ascii="Times New Roman" w:hAnsi="Times New Roman" w:cs="Times New Roman"/>
          <w:i/>
          <w:lang w:val="en-ID"/>
        </w:rPr>
        <w:t xml:space="preserve"> </w:t>
      </w:r>
      <w:proofErr w:type="spellStart"/>
      <w:r w:rsidRPr="007976D6">
        <w:rPr>
          <w:rFonts w:ascii="Times New Roman" w:hAnsi="Times New Roman" w:cs="Times New Roman"/>
          <w:i/>
          <w:lang w:val="en-ID"/>
        </w:rPr>
        <w:t>Kebenaran</w:t>
      </w:r>
      <w:proofErr w:type="spellEnd"/>
      <w:r w:rsidRPr="007976D6">
        <w:rPr>
          <w:rFonts w:ascii="Times New Roman" w:hAnsi="Times New Roman" w:cs="Times New Roman"/>
          <w:i/>
          <w:lang w:val="en-ID"/>
        </w:rPr>
        <w:t xml:space="preserve"> </w:t>
      </w:r>
      <w:proofErr w:type="spellStart"/>
      <w:r w:rsidRPr="007976D6">
        <w:rPr>
          <w:rFonts w:ascii="Times New Roman" w:hAnsi="Times New Roman" w:cs="Times New Roman"/>
          <w:i/>
          <w:lang w:val="en-ID"/>
        </w:rPr>
        <w:t>Adalah</w:t>
      </w:r>
      <w:proofErr w:type="spellEnd"/>
      <w:r w:rsidRPr="007976D6">
        <w:rPr>
          <w:rFonts w:ascii="Times New Roman" w:hAnsi="Times New Roman" w:cs="Times New Roman"/>
          <w:i/>
          <w:lang w:val="en-ID"/>
        </w:rPr>
        <w:t xml:space="preserve"> </w:t>
      </w:r>
      <w:proofErr w:type="spellStart"/>
      <w:r w:rsidRPr="007976D6">
        <w:rPr>
          <w:rFonts w:ascii="Times New Roman" w:hAnsi="Times New Roman" w:cs="Times New Roman"/>
          <w:i/>
          <w:lang w:val="en-ID"/>
        </w:rPr>
        <w:t>Kebenaran</w:t>
      </w:r>
      <w:proofErr w:type="spellEnd"/>
      <w:r w:rsidRPr="007976D6">
        <w:rPr>
          <w:rFonts w:ascii="Times New Roman" w:hAnsi="Times New Roman" w:cs="Times New Roman"/>
          <w:i/>
          <w:lang w:val="en-ID"/>
        </w:rPr>
        <w:t xml:space="preserve"> Allah, </w:t>
      </w:r>
      <w:r w:rsidRPr="007976D6">
        <w:rPr>
          <w:rFonts w:ascii="Times New Roman" w:hAnsi="Times New Roman" w:cs="Times New Roman"/>
          <w:lang w:val="en-ID"/>
        </w:rPr>
        <w:t>47</w:t>
      </w:r>
      <w:r>
        <w:rPr>
          <w:rFonts w:ascii="Times New Roman" w:hAnsi="Times New Roman" w:cs="Times New Roman"/>
          <w:lang w:val="en-ID"/>
        </w:rPr>
        <w:t>.</w:t>
      </w:r>
    </w:p>
  </w:footnote>
  <w:footnote w:id="269">
    <w:p w:rsidR="00D264FC" w:rsidRPr="007976D6" w:rsidRDefault="00D264FC" w:rsidP="00303D92">
      <w:pPr>
        <w:pStyle w:val="FootnoteText"/>
        <w:ind w:firstLine="720"/>
        <w:rPr>
          <w:rFonts w:ascii="Times New Roman" w:hAnsi="Times New Roman" w:cs="Times New Roman"/>
          <w:lang w:val="en-ID"/>
        </w:rPr>
      </w:pPr>
      <w:r w:rsidRPr="007976D6">
        <w:rPr>
          <w:rStyle w:val="FootnoteReference"/>
          <w:rFonts w:ascii="Times New Roman" w:hAnsi="Times New Roman" w:cs="Times New Roman"/>
        </w:rPr>
        <w:footnoteRef/>
      </w:r>
      <w:r w:rsidRPr="007976D6">
        <w:rPr>
          <w:rFonts w:ascii="Times New Roman" w:hAnsi="Times New Roman" w:cs="Times New Roman"/>
        </w:rPr>
        <w:t xml:space="preserve"> </w:t>
      </w:r>
      <w:r w:rsidRPr="007976D6">
        <w:rPr>
          <w:rFonts w:ascii="Times New Roman" w:hAnsi="Times New Roman" w:cs="Times New Roman"/>
          <w:lang w:val="en-ID"/>
        </w:rPr>
        <w:t xml:space="preserve">Barclay, </w:t>
      </w:r>
      <w:r w:rsidRPr="007976D6">
        <w:rPr>
          <w:rFonts w:ascii="Times New Roman" w:hAnsi="Times New Roman" w:cs="Times New Roman"/>
          <w:i/>
          <w:lang w:val="en-ID"/>
        </w:rPr>
        <w:t xml:space="preserve">Duta, </w:t>
      </w:r>
      <w:r w:rsidRPr="007976D6">
        <w:rPr>
          <w:rFonts w:ascii="Times New Roman" w:hAnsi="Times New Roman" w:cs="Times New Roman"/>
          <w:lang w:val="en-ID"/>
        </w:rPr>
        <w:t>221</w:t>
      </w:r>
      <w:r>
        <w:rPr>
          <w:rFonts w:ascii="Times New Roman" w:hAnsi="Times New Roman" w:cs="Times New Roman"/>
          <w:lang w:val="en-ID"/>
        </w:rPr>
        <w:t>.</w:t>
      </w:r>
    </w:p>
  </w:footnote>
  <w:footnote w:id="270">
    <w:p w:rsidR="00D264FC" w:rsidRPr="007976D6" w:rsidRDefault="00D264FC" w:rsidP="00303D92">
      <w:pPr>
        <w:pStyle w:val="FootnoteText"/>
        <w:ind w:firstLine="720"/>
        <w:rPr>
          <w:rFonts w:ascii="Times New Roman" w:hAnsi="Times New Roman" w:cs="Times New Roman"/>
          <w:lang w:val="en-ID"/>
        </w:rPr>
      </w:pPr>
      <w:r w:rsidRPr="007976D6">
        <w:rPr>
          <w:rStyle w:val="FootnoteReference"/>
          <w:rFonts w:ascii="Times New Roman" w:hAnsi="Times New Roman" w:cs="Times New Roman"/>
        </w:rPr>
        <w:footnoteRef/>
      </w:r>
      <w:r w:rsidRPr="007976D6">
        <w:rPr>
          <w:rFonts w:ascii="Times New Roman" w:hAnsi="Times New Roman" w:cs="Times New Roman"/>
        </w:rPr>
        <w:t xml:space="preserve"> </w:t>
      </w:r>
      <w:r w:rsidRPr="007976D6">
        <w:rPr>
          <w:rFonts w:ascii="Times New Roman" w:hAnsi="Times New Roman" w:cs="Times New Roman"/>
          <w:lang w:val="en-ID"/>
        </w:rPr>
        <w:t xml:space="preserve">Buchanan, </w:t>
      </w:r>
      <w:r w:rsidRPr="007976D6">
        <w:rPr>
          <w:rFonts w:ascii="Times New Roman" w:hAnsi="Times New Roman" w:cs="Times New Roman"/>
          <w:i/>
          <w:lang w:val="en-ID"/>
        </w:rPr>
        <w:t xml:space="preserve">Not Guilty, </w:t>
      </w:r>
      <w:r w:rsidRPr="007976D6">
        <w:rPr>
          <w:rFonts w:ascii="Times New Roman" w:hAnsi="Times New Roman" w:cs="Times New Roman"/>
          <w:lang w:val="en-ID"/>
        </w:rPr>
        <w:t>49-50</w:t>
      </w:r>
      <w:r>
        <w:rPr>
          <w:rFonts w:ascii="Times New Roman" w:hAnsi="Times New Roman" w:cs="Times New Roman"/>
          <w:lang w:val="en-ID"/>
        </w:rPr>
        <w:t>.</w:t>
      </w:r>
    </w:p>
  </w:footnote>
  <w:footnote w:id="271">
    <w:p w:rsidR="00D264FC" w:rsidRPr="007976D6" w:rsidRDefault="00D264FC" w:rsidP="00303D92">
      <w:pPr>
        <w:pStyle w:val="FootnoteText"/>
        <w:ind w:firstLine="720"/>
        <w:rPr>
          <w:rFonts w:ascii="Times New Roman" w:hAnsi="Times New Roman" w:cs="Times New Roman"/>
          <w:lang w:val="en-ID"/>
        </w:rPr>
      </w:pPr>
      <w:r w:rsidRPr="007976D6">
        <w:rPr>
          <w:rStyle w:val="FootnoteReference"/>
          <w:rFonts w:ascii="Times New Roman" w:hAnsi="Times New Roman" w:cs="Times New Roman"/>
        </w:rPr>
        <w:footnoteRef/>
      </w:r>
      <w:r w:rsidRPr="007976D6">
        <w:rPr>
          <w:rFonts w:ascii="Times New Roman" w:hAnsi="Times New Roman" w:cs="Times New Roman"/>
        </w:rPr>
        <w:t xml:space="preserve"> </w:t>
      </w:r>
      <w:r w:rsidRPr="007976D6">
        <w:rPr>
          <w:rFonts w:ascii="Times New Roman" w:hAnsi="Times New Roman" w:cs="Times New Roman"/>
          <w:lang w:val="en-ID"/>
        </w:rPr>
        <w:t xml:space="preserve">Stephen Tong, </w:t>
      </w:r>
      <w:r w:rsidRPr="007976D6">
        <w:rPr>
          <w:rFonts w:ascii="Times New Roman" w:hAnsi="Times New Roman" w:cs="Times New Roman"/>
          <w:i/>
          <w:lang w:val="en-ID"/>
        </w:rPr>
        <w:t xml:space="preserve">Dari Iman </w:t>
      </w:r>
      <w:proofErr w:type="spellStart"/>
      <w:r w:rsidRPr="007976D6">
        <w:rPr>
          <w:rFonts w:ascii="Times New Roman" w:hAnsi="Times New Roman" w:cs="Times New Roman"/>
          <w:i/>
          <w:lang w:val="en-ID"/>
        </w:rPr>
        <w:t>Kepada</w:t>
      </w:r>
      <w:proofErr w:type="spellEnd"/>
      <w:r w:rsidRPr="007976D6">
        <w:rPr>
          <w:rFonts w:ascii="Times New Roman" w:hAnsi="Times New Roman" w:cs="Times New Roman"/>
          <w:i/>
          <w:lang w:val="en-ID"/>
        </w:rPr>
        <w:t xml:space="preserve"> Iman, </w:t>
      </w:r>
      <w:r w:rsidRPr="007976D6">
        <w:rPr>
          <w:rFonts w:ascii="Times New Roman" w:hAnsi="Times New Roman" w:cs="Times New Roman"/>
          <w:lang w:val="en-ID"/>
        </w:rPr>
        <w:t>10-11</w:t>
      </w:r>
      <w:r>
        <w:rPr>
          <w:rFonts w:ascii="Times New Roman" w:hAnsi="Times New Roman" w:cs="Times New Roman"/>
          <w:lang w:val="en-ID"/>
        </w:rPr>
        <w:t>.</w:t>
      </w:r>
    </w:p>
  </w:footnote>
  <w:footnote w:id="272">
    <w:p w:rsidR="00D264FC" w:rsidRPr="007976D6" w:rsidRDefault="00D264FC" w:rsidP="00303D92">
      <w:pPr>
        <w:pStyle w:val="FootnoteText"/>
        <w:ind w:firstLine="720"/>
        <w:rPr>
          <w:rFonts w:ascii="Times New Roman" w:hAnsi="Times New Roman" w:cs="Times New Roman"/>
          <w:lang w:val="en-ID"/>
        </w:rPr>
      </w:pPr>
      <w:r w:rsidRPr="007976D6">
        <w:rPr>
          <w:rStyle w:val="FootnoteReference"/>
          <w:rFonts w:ascii="Times New Roman" w:hAnsi="Times New Roman" w:cs="Times New Roman"/>
        </w:rPr>
        <w:footnoteRef/>
      </w:r>
      <w:r w:rsidRPr="007976D6">
        <w:rPr>
          <w:rFonts w:ascii="Times New Roman" w:hAnsi="Times New Roman" w:cs="Times New Roman"/>
        </w:rPr>
        <w:t xml:space="preserve"> </w:t>
      </w:r>
      <w:proofErr w:type="spellStart"/>
      <w:r w:rsidRPr="007976D6">
        <w:rPr>
          <w:rFonts w:ascii="Times New Roman" w:hAnsi="Times New Roman" w:cs="Times New Roman"/>
          <w:lang w:val="en-ID"/>
        </w:rPr>
        <w:t>Yakob</w:t>
      </w:r>
      <w:proofErr w:type="spellEnd"/>
      <w:r w:rsidRPr="007976D6">
        <w:rPr>
          <w:rFonts w:ascii="Times New Roman" w:hAnsi="Times New Roman" w:cs="Times New Roman"/>
          <w:lang w:val="en-ID"/>
        </w:rPr>
        <w:t xml:space="preserve"> </w:t>
      </w:r>
      <w:proofErr w:type="spellStart"/>
      <w:r w:rsidRPr="007976D6">
        <w:rPr>
          <w:rFonts w:ascii="Times New Roman" w:hAnsi="Times New Roman" w:cs="Times New Roman"/>
          <w:lang w:val="en-ID"/>
        </w:rPr>
        <w:t>Tomatala</w:t>
      </w:r>
      <w:proofErr w:type="spellEnd"/>
      <w:r w:rsidRPr="007976D6">
        <w:rPr>
          <w:rFonts w:ascii="Times New Roman" w:hAnsi="Times New Roman" w:cs="Times New Roman"/>
          <w:lang w:val="en-ID"/>
        </w:rPr>
        <w:t xml:space="preserve">, </w:t>
      </w:r>
      <w:proofErr w:type="spellStart"/>
      <w:r w:rsidRPr="007976D6">
        <w:rPr>
          <w:rFonts w:ascii="Times New Roman" w:hAnsi="Times New Roman" w:cs="Times New Roman"/>
          <w:i/>
          <w:lang w:val="en-ID"/>
        </w:rPr>
        <w:t>Memimpin</w:t>
      </w:r>
      <w:proofErr w:type="spellEnd"/>
      <w:r w:rsidRPr="007976D6">
        <w:rPr>
          <w:rFonts w:ascii="Times New Roman" w:hAnsi="Times New Roman" w:cs="Times New Roman"/>
          <w:i/>
          <w:lang w:val="en-ID"/>
        </w:rPr>
        <w:t xml:space="preserve"> </w:t>
      </w:r>
      <w:proofErr w:type="spellStart"/>
      <w:r w:rsidRPr="007976D6">
        <w:rPr>
          <w:rFonts w:ascii="Times New Roman" w:hAnsi="Times New Roman" w:cs="Times New Roman"/>
          <w:i/>
          <w:lang w:val="en-ID"/>
        </w:rPr>
        <w:t>seperti</w:t>
      </w:r>
      <w:proofErr w:type="spellEnd"/>
      <w:r w:rsidRPr="007976D6">
        <w:rPr>
          <w:rFonts w:ascii="Times New Roman" w:hAnsi="Times New Roman" w:cs="Times New Roman"/>
          <w:i/>
          <w:lang w:val="en-ID"/>
        </w:rPr>
        <w:t xml:space="preserve"> </w:t>
      </w:r>
      <w:proofErr w:type="spellStart"/>
      <w:r w:rsidRPr="007976D6">
        <w:rPr>
          <w:rFonts w:ascii="Times New Roman" w:hAnsi="Times New Roman" w:cs="Times New Roman"/>
          <w:i/>
          <w:lang w:val="en-ID"/>
        </w:rPr>
        <w:t>Yesus</w:t>
      </w:r>
      <w:proofErr w:type="spellEnd"/>
      <w:r w:rsidRPr="007976D6">
        <w:rPr>
          <w:rFonts w:ascii="Times New Roman" w:hAnsi="Times New Roman" w:cs="Times New Roman"/>
          <w:i/>
          <w:lang w:val="en-ID"/>
        </w:rPr>
        <w:t xml:space="preserve"> </w:t>
      </w:r>
      <w:proofErr w:type="spellStart"/>
      <w:r w:rsidRPr="007976D6">
        <w:rPr>
          <w:rFonts w:ascii="Times New Roman" w:hAnsi="Times New Roman" w:cs="Times New Roman"/>
          <w:i/>
          <w:lang w:val="en-ID"/>
        </w:rPr>
        <w:t>Kristus</w:t>
      </w:r>
      <w:proofErr w:type="spellEnd"/>
      <w:r w:rsidRPr="007976D6">
        <w:rPr>
          <w:rFonts w:ascii="Times New Roman" w:hAnsi="Times New Roman" w:cs="Times New Roman"/>
          <w:lang w:val="en-ID"/>
        </w:rPr>
        <w:t xml:space="preserve"> (YT Leadership Foundation 2013), 17</w:t>
      </w:r>
      <w:r>
        <w:rPr>
          <w:rFonts w:ascii="Times New Roman" w:hAnsi="Times New Roman" w:cs="Times New Roman"/>
          <w:lang w:val="en-ID"/>
        </w:rPr>
        <w:t>.</w:t>
      </w:r>
    </w:p>
  </w:footnote>
  <w:footnote w:id="273">
    <w:p w:rsidR="00D264FC" w:rsidRPr="00D9258D" w:rsidRDefault="00D264FC" w:rsidP="00303D92">
      <w:pPr>
        <w:pStyle w:val="NoSpacing"/>
        <w:ind w:firstLine="720"/>
        <w:rPr>
          <w:rFonts w:ascii="Times New Roman" w:hAnsi="Times New Roman" w:cs="Times New Roman"/>
          <w:sz w:val="20"/>
          <w:szCs w:val="20"/>
          <w:lang w:val="en-ID"/>
        </w:rPr>
      </w:pPr>
      <w:r w:rsidRPr="00D9258D">
        <w:rPr>
          <w:rStyle w:val="FootnoteReference"/>
          <w:rFonts w:ascii="Times New Roman" w:hAnsi="Times New Roman" w:cs="Times New Roman"/>
          <w:sz w:val="20"/>
          <w:szCs w:val="20"/>
        </w:rPr>
        <w:footnoteRef/>
      </w:r>
      <w:r w:rsidRPr="00D9258D">
        <w:rPr>
          <w:rFonts w:ascii="Times New Roman" w:hAnsi="Times New Roman" w:cs="Times New Roman"/>
          <w:sz w:val="20"/>
          <w:szCs w:val="20"/>
        </w:rPr>
        <w:t xml:space="preserve"> </w:t>
      </w:r>
      <w:r w:rsidRPr="00D9258D">
        <w:rPr>
          <w:rFonts w:ascii="Times New Roman" w:hAnsi="Times New Roman" w:cs="Times New Roman"/>
          <w:sz w:val="20"/>
          <w:szCs w:val="20"/>
          <w:lang w:val="en-ID"/>
        </w:rPr>
        <w:t xml:space="preserve">Jacob Van </w:t>
      </w:r>
      <w:proofErr w:type="spellStart"/>
      <w:r w:rsidRPr="00D9258D">
        <w:rPr>
          <w:rFonts w:ascii="Times New Roman" w:hAnsi="Times New Roman" w:cs="Times New Roman"/>
          <w:sz w:val="20"/>
          <w:szCs w:val="20"/>
          <w:lang w:val="en-ID"/>
        </w:rPr>
        <w:t>Bruggen</w:t>
      </w:r>
      <w:proofErr w:type="spellEnd"/>
      <w:r w:rsidRPr="00D9258D">
        <w:rPr>
          <w:rFonts w:ascii="Times New Roman" w:hAnsi="Times New Roman" w:cs="Times New Roman"/>
          <w:sz w:val="20"/>
          <w:szCs w:val="20"/>
          <w:lang w:val="en-ID"/>
        </w:rPr>
        <w:t xml:space="preserve">: </w:t>
      </w:r>
      <w:r w:rsidRPr="00D9258D">
        <w:rPr>
          <w:rFonts w:ascii="Times New Roman" w:hAnsi="Times New Roman" w:cs="Times New Roman"/>
          <w:i/>
          <w:sz w:val="20"/>
          <w:szCs w:val="20"/>
          <w:lang w:val="en-ID"/>
        </w:rPr>
        <w:t xml:space="preserve">Paul, </w:t>
      </w:r>
      <w:r w:rsidRPr="00D9258D">
        <w:rPr>
          <w:rFonts w:ascii="Times New Roman" w:hAnsi="Times New Roman" w:cs="Times New Roman"/>
          <w:sz w:val="20"/>
          <w:szCs w:val="20"/>
          <w:lang w:val="en-ID"/>
        </w:rPr>
        <w:t>21.</w:t>
      </w:r>
    </w:p>
  </w:footnote>
  <w:footnote w:id="274">
    <w:p w:rsidR="00D264FC" w:rsidRPr="00D9258D" w:rsidRDefault="00D264FC" w:rsidP="00303D92">
      <w:pPr>
        <w:pStyle w:val="NoSpacing"/>
        <w:ind w:firstLine="720"/>
        <w:rPr>
          <w:rFonts w:ascii="Times New Roman" w:hAnsi="Times New Roman" w:cs="Times New Roman"/>
          <w:sz w:val="20"/>
          <w:szCs w:val="20"/>
          <w:lang w:val="en-ID"/>
        </w:rPr>
      </w:pPr>
      <w:r w:rsidRPr="00D9258D">
        <w:rPr>
          <w:rStyle w:val="FootnoteReference"/>
          <w:rFonts w:ascii="Times New Roman" w:hAnsi="Times New Roman" w:cs="Times New Roman"/>
          <w:sz w:val="20"/>
          <w:szCs w:val="20"/>
        </w:rPr>
        <w:footnoteRef/>
      </w:r>
      <w:r w:rsidRPr="00D9258D">
        <w:rPr>
          <w:rFonts w:ascii="Times New Roman" w:hAnsi="Times New Roman" w:cs="Times New Roman"/>
          <w:sz w:val="20"/>
          <w:szCs w:val="20"/>
        </w:rPr>
        <w:t xml:space="preserve"> </w:t>
      </w:r>
      <w:r w:rsidRPr="00D9258D">
        <w:rPr>
          <w:rFonts w:ascii="Times New Roman" w:hAnsi="Times New Roman" w:cs="Times New Roman"/>
          <w:sz w:val="20"/>
          <w:szCs w:val="20"/>
          <w:lang w:val="en-ID"/>
        </w:rPr>
        <w:t xml:space="preserve">Leland Ryken, </w:t>
      </w:r>
      <w:proofErr w:type="spellStart"/>
      <w:r w:rsidRPr="00D9258D">
        <w:rPr>
          <w:rFonts w:ascii="Times New Roman" w:hAnsi="Times New Roman" w:cs="Times New Roman"/>
          <w:i/>
          <w:sz w:val="20"/>
          <w:szCs w:val="20"/>
          <w:lang w:val="en-ID"/>
        </w:rPr>
        <w:t>Kamus</w:t>
      </w:r>
      <w:proofErr w:type="spellEnd"/>
      <w:r w:rsidRPr="00D9258D">
        <w:rPr>
          <w:rFonts w:ascii="Times New Roman" w:hAnsi="Times New Roman" w:cs="Times New Roman"/>
          <w:i/>
          <w:sz w:val="20"/>
          <w:szCs w:val="20"/>
          <w:lang w:val="en-ID"/>
        </w:rPr>
        <w:t xml:space="preserve"> </w:t>
      </w:r>
      <w:proofErr w:type="spellStart"/>
      <w:r w:rsidRPr="00D9258D">
        <w:rPr>
          <w:rFonts w:ascii="Times New Roman" w:hAnsi="Times New Roman" w:cs="Times New Roman"/>
          <w:i/>
          <w:sz w:val="20"/>
          <w:szCs w:val="20"/>
          <w:lang w:val="en-ID"/>
        </w:rPr>
        <w:t>Gambaran</w:t>
      </w:r>
      <w:proofErr w:type="spellEnd"/>
      <w:r w:rsidRPr="00D9258D">
        <w:rPr>
          <w:rFonts w:ascii="Times New Roman" w:hAnsi="Times New Roman" w:cs="Times New Roman"/>
          <w:i/>
          <w:sz w:val="20"/>
          <w:szCs w:val="20"/>
          <w:lang w:val="en-ID"/>
        </w:rPr>
        <w:t xml:space="preserve"> </w:t>
      </w:r>
      <w:proofErr w:type="spellStart"/>
      <w:r w:rsidRPr="00D9258D">
        <w:rPr>
          <w:rFonts w:ascii="Times New Roman" w:hAnsi="Times New Roman" w:cs="Times New Roman"/>
          <w:i/>
          <w:sz w:val="20"/>
          <w:szCs w:val="20"/>
          <w:lang w:val="en-ID"/>
        </w:rPr>
        <w:t>Alkitab</w:t>
      </w:r>
      <w:proofErr w:type="spellEnd"/>
      <w:r w:rsidRPr="00D9258D">
        <w:rPr>
          <w:rFonts w:ascii="Times New Roman" w:hAnsi="Times New Roman" w:cs="Times New Roman"/>
          <w:i/>
          <w:sz w:val="20"/>
          <w:szCs w:val="20"/>
          <w:lang w:val="en-ID"/>
        </w:rPr>
        <w:t xml:space="preserve">, </w:t>
      </w:r>
      <w:r w:rsidRPr="00D9258D">
        <w:rPr>
          <w:rFonts w:ascii="Times New Roman" w:hAnsi="Times New Roman" w:cs="Times New Roman"/>
          <w:sz w:val="20"/>
          <w:szCs w:val="20"/>
          <w:lang w:val="en-ID"/>
        </w:rPr>
        <w:t>(Surabaya: Momentum 2011),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085"/>
    <w:multiLevelType w:val="hybridMultilevel"/>
    <w:tmpl w:val="74A43BB8"/>
    <w:lvl w:ilvl="0" w:tplc="C8CCC078">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035040C5"/>
    <w:multiLevelType w:val="hybridMultilevel"/>
    <w:tmpl w:val="74707D02"/>
    <w:lvl w:ilvl="0" w:tplc="8C3A1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190A35"/>
    <w:multiLevelType w:val="multilevel"/>
    <w:tmpl w:val="99BA1C1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0DFD5C2F"/>
    <w:multiLevelType w:val="hybridMultilevel"/>
    <w:tmpl w:val="382C47CE"/>
    <w:lvl w:ilvl="0" w:tplc="6CB4963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0E04615D"/>
    <w:multiLevelType w:val="hybridMultilevel"/>
    <w:tmpl w:val="4C34F262"/>
    <w:lvl w:ilvl="0" w:tplc="2AA092AC">
      <w:start w:val="1"/>
      <w:numFmt w:val="upperLetter"/>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19A76FE"/>
    <w:multiLevelType w:val="hybridMultilevel"/>
    <w:tmpl w:val="B6848728"/>
    <w:lvl w:ilvl="0" w:tplc="2C3E995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14250AF1"/>
    <w:multiLevelType w:val="multilevel"/>
    <w:tmpl w:val="C0367E08"/>
    <w:lvl w:ilvl="0">
      <w:start w:val="1"/>
      <w:numFmt w:val="decimal"/>
      <w:lvlText w:val="%1."/>
      <w:lvlJc w:val="left"/>
      <w:pPr>
        <w:ind w:left="2520" w:hanging="360"/>
      </w:pPr>
      <w:rPr>
        <w:rFonts w:ascii="Times New Roman" w:eastAsia="Calibri" w:hAnsi="Times New Roman" w:cs="Times New Roman"/>
      </w:rPr>
    </w:lvl>
    <w:lvl w:ilvl="1">
      <w:start w:val="1"/>
      <w:numFmt w:val="lowerLetter"/>
      <w:isLgl/>
      <w:lvlText w:val="%2."/>
      <w:lvlJc w:val="left"/>
      <w:pPr>
        <w:ind w:left="2880" w:hanging="360"/>
      </w:pPr>
      <w:rPr>
        <w:rFonts w:ascii="Times New Roman" w:eastAsia="Calibri" w:hAnsi="Times New Roman" w:cs="Times New Roman"/>
      </w:rPr>
    </w:lvl>
    <w:lvl w:ilvl="2">
      <w:start w:val="1"/>
      <w:numFmt w:val="decimal"/>
      <w:isLgl/>
      <w:lvlText w:val="%1.%2.%3."/>
      <w:lvlJc w:val="left"/>
      <w:pPr>
        <w:ind w:left="3600" w:hanging="720"/>
      </w:pPr>
    </w:lvl>
    <w:lvl w:ilvl="3">
      <w:start w:val="1"/>
      <w:numFmt w:val="decimal"/>
      <w:isLgl/>
      <w:lvlText w:val="%1.%2.%3.%4."/>
      <w:lvlJc w:val="left"/>
      <w:pPr>
        <w:ind w:left="3960" w:hanging="720"/>
      </w:pPr>
    </w:lvl>
    <w:lvl w:ilvl="4">
      <w:start w:val="1"/>
      <w:numFmt w:val="decimal"/>
      <w:isLgl/>
      <w:lvlText w:val="%1.%2.%3.%4.%5."/>
      <w:lvlJc w:val="left"/>
      <w:pPr>
        <w:ind w:left="4680" w:hanging="1080"/>
      </w:pPr>
    </w:lvl>
    <w:lvl w:ilvl="5">
      <w:start w:val="1"/>
      <w:numFmt w:val="decimal"/>
      <w:isLgl/>
      <w:lvlText w:val="%1.%2.%3.%4.%5.%6."/>
      <w:lvlJc w:val="left"/>
      <w:pPr>
        <w:ind w:left="5040" w:hanging="1080"/>
      </w:pPr>
    </w:lvl>
    <w:lvl w:ilvl="6">
      <w:start w:val="1"/>
      <w:numFmt w:val="decimal"/>
      <w:isLgl/>
      <w:lvlText w:val="%1.%2.%3.%4.%5.%6.%7."/>
      <w:lvlJc w:val="left"/>
      <w:pPr>
        <w:ind w:left="5760" w:hanging="1440"/>
      </w:pPr>
    </w:lvl>
    <w:lvl w:ilvl="7">
      <w:start w:val="1"/>
      <w:numFmt w:val="decimal"/>
      <w:isLgl/>
      <w:lvlText w:val="%1.%2.%3.%4.%5.%6.%7.%8."/>
      <w:lvlJc w:val="left"/>
      <w:pPr>
        <w:ind w:left="6120" w:hanging="1440"/>
      </w:pPr>
    </w:lvl>
    <w:lvl w:ilvl="8">
      <w:start w:val="1"/>
      <w:numFmt w:val="decimal"/>
      <w:isLgl/>
      <w:lvlText w:val="%1.%2.%3.%4.%5.%6.%7.%8.%9."/>
      <w:lvlJc w:val="left"/>
      <w:pPr>
        <w:ind w:left="6840" w:hanging="1800"/>
      </w:pPr>
    </w:lvl>
  </w:abstractNum>
  <w:abstractNum w:abstractNumId="7" w15:restartNumberingAfterBreak="0">
    <w:nsid w:val="14FA7C78"/>
    <w:multiLevelType w:val="hybridMultilevel"/>
    <w:tmpl w:val="098C9218"/>
    <w:lvl w:ilvl="0" w:tplc="9ED8400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17861B91"/>
    <w:multiLevelType w:val="hybridMultilevel"/>
    <w:tmpl w:val="E9B41B34"/>
    <w:lvl w:ilvl="0" w:tplc="6F44113E">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EE368D"/>
    <w:multiLevelType w:val="multilevel"/>
    <w:tmpl w:val="FDB8156E"/>
    <w:lvl w:ilvl="0">
      <w:start w:val="1"/>
      <w:numFmt w:val="decimal"/>
      <w:lvlText w:val="%1."/>
      <w:lvlJc w:val="left"/>
      <w:pPr>
        <w:ind w:left="108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1B9F57E1"/>
    <w:multiLevelType w:val="hybridMultilevel"/>
    <w:tmpl w:val="32B4A7C2"/>
    <w:lvl w:ilvl="0" w:tplc="035E8AB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21A8738F"/>
    <w:multiLevelType w:val="hybridMultilevel"/>
    <w:tmpl w:val="873C9DF4"/>
    <w:lvl w:ilvl="0" w:tplc="364EAA74">
      <w:start w:val="1"/>
      <w:numFmt w:val="upperLetter"/>
      <w:lvlText w:val="%1."/>
      <w:lvlJc w:val="left"/>
      <w:pPr>
        <w:ind w:left="1800" w:hanging="360"/>
      </w:pPr>
      <w:rPr>
        <w:b w:val="0"/>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2A80EE48">
      <w:start w:val="1"/>
      <w:numFmt w:val="decimal"/>
      <w:lvlText w:val="%4."/>
      <w:lvlJc w:val="left"/>
      <w:pPr>
        <w:ind w:left="3960" w:hanging="360"/>
      </w:pPr>
      <w:rPr>
        <w:b w:val="0"/>
      </w:rPr>
    </w:lvl>
    <w:lvl w:ilvl="4" w:tplc="6CD49878">
      <w:start w:val="1"/>
      <w:numFmt w:val="lowerLetter"/>
      <w:lvlText w:val="%5."/>
      <w:lvlJc w:val="left"/>
      <w:pPr>
        <w:ind w:left="4680" w:hanging="360"/>
      </w:pPr>
      <w:rPr>
        <w:b/>
      </w:r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2" w15:restartNumberingAfterBreak="0">
    <w:nsid w:val="221123ED"/>
    <w:multiLevelType w:val="hybridMultilevel"/>
    <w:tmpl w:val="700A9210"/>
    <w:lvl w:ilvl="0" w:tplc="8A9AD2D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277F7223"/>
    <w:multiLevelType w:val="hybridMultilevel"/>
    <w:tmpl w:val="BB16DAFE"/>
    <w:lvl w:ilvl="0" w:tplc="9FFE7D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311ABC"/>
    <w:multiLevelType w:val="multilevel"/>
    <w:tmpl w:val="2954E54C"/>
    <w:lvl w:ilvl="0">
      <w:start w:val="1"/>
      <w:numFmt w:val="decimal"/>
      <w:lvlText w:val="%1."/>
      <w:lvlJc w:val="left"/>
      <w:pPr>
        <w:ind w:left="2520" w:hanging="360"/>
      </w:pPr>
      <w:rPr>
        <w:rFonts w:ascii="Times New Roman" w:eastAsia="Calibri" w:hAnsi="Times New Roman" w:cs="Times New Roman"/>
      </w:rPr>
    </w:lvl>
    <w:lvl w:ilvl="1">
      <w:start w:val="1"/>
      <w:numFmt w:val="lowerLetter"/>
      <w:isLgl/>
      <w:lvlText w:val="%2."/>
      <w:lvlJc w:val="left"/>
      <w:pPr>
        <w:ind w:left="3240" w:hanging="360"/>
      </w:pPr>
      <w:rPr>
        <w:rFonts w:ascii="Times New Roman" w:eastAsia="Calibri" w:hAnsi="Times New Roman" w:cs="Times New Roman"/>
      </w:rPr>
    </w:lvl>
    <w:lvl w:ilvl="2">
      <w:start w:val="1"/>
      <w:numFmt w:val="decimal"/>
      <w:isLgl/>
      <w:lvlText w:val="%1.%2.%3."/>
      <w:lvlJc w:val="left"/>
      <w:pPr>
        <w:ind w:left="4320" w:hanging="720"/>
      </w:pPr>
    </w:lvl>
    <w:lvl w:ilvl="3">
      <w:start w:val="1"/>
      <w:numFmt w:val="decimal"/>
      <w:isLgl/>
      <w:lvlText w:val="%1.%2.%3.%4."/>
      <w:lvlJc w:val="left"/>
      <w:pPr>
        <w:ind w:left="5040" w:hanging="720"/>
      </w:pPr>
    </w:lvl>
    <w:lvl w:ilvl="4">
      <w:start w:val="1"/>
      <w:numFmt w:val="decimal"/>
      <w:isLgl/>
      <w:lvlText w:val="%1.%2.%3.%4.%5."/>
      <w:lvlJc w:val="left"/>
      <w:pPr>
        <w:ind w:left="6120" w:hanging="1080"/>
      </w:pPr>
    </w:lvl>
    <w:lvl w:ilvl="5">
      <w:start w:val="1"/>
      <w:numFmt w:val="decimal"/>
      <w:isLgl/>
      <w:lvlText w:val="%1.%2.%3.%4.%5.%6."/>
      <w:lvlJc w:val="left"/>
      <w:pPr>
        <w:ind w:left="6840" w:hanging="1080"/>
      </w:pPr>
    </w:lvl>
    <w:lvl w:ilvl="6">
      <w:start w:val="1"/>
      <w:numFmt w:val="decimal"/>
      <w:isLgl/>
      <w:lvlText w:val="%1.%2.%3.%4.%5.%6.%7."/>
      <w:lvlJc w:val="left"/>
      <w:pPr>
        <w:ind w:left="7920" w:hanging="1440"/>
      </w:pPr>
    </w:lvl>
    <w:lvl w:ilvl="7">
      <w:start w:val="1"/>
      <w:numFmt w:val="decimal"/>
      <w:isLgl/>
      <w:lvlText w:val="%1.%2.%3.%4.%5.%6.%7.%8."/>
      <w:lvlJc w:val="left"/>
      <w:pPr>
        <w:ind w:left="8640" w:hanging="1440"/>
      </w:pPr>
    </w:lvl>
    <w:lvl w:ilvl="8">
      <w:start w:val="1"/>
      <w:numFmt w:val="decimal"/>
      <w:isLgl/>
      <w:lvlText w:val="%1.%2.%3.%4.%5.%6.%7.%8.%9."/>
      <w:lvlJc w:val="left"/>
      <w:pPr>
        <w:ind w:left="9720" w:hanging="1800"/>
      </w:pPr>
    </w:lvl>
  </w:abstractNum>
  <w:abstractNum w:abstractNumId="15" w15:restartNumberingAfterBreak="0">
    <w:nsid w:val="29CC1EDD"/>
    <w:multiLevelType w:val="hybridMultilevel"/>
    <w:tmpl w:val="D78A74BC"/>
    <w:lvl w:ilvl="0" w:tplc="E1B0A6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D086F"/>
    <w:multiLevelType w:val="hybridMultilevel"/>
    <w:tmpl w:val="DCFC529E"/>
    <w:lvl w:ilvl="0" w:tplc="8A8C8424">
      <w:start w:val="1"/>
      <w:numFmt w:val="lowerLetter"/>
      <w:lvlText w:val="%1."/>
      <w:lvlJc w:val="left"/>
      <w:pPr>
        <w:ind w:left="4046" w:hanging="360"/>
      </w:pPr>
      <w:rPr>
        <w:rFonts w:ascii="Times New Roman" w:eastAsia="Calibri" w:hAnsi="Times New Roman" w:cs="Times New Roman"/>
      </w:rPr>
    </w:lvl>
    <w:lvl w:ilvl="1" w:tplc="602265F6">
      <w:start w:val="1"/>
      <w:numFmt w:val="lowerLetter"/>
      <w:lvlText w:val="%2."/>
      <w:lvlJc w:val="left"/>
      <w:pPr>
        <w:ind w:left="4766" w:hanging="360"/>
      </w:pPr>
      <w:rPr>
        <w:rFonts w:ascii="Times New Roman" w:eastAsia="Calibri" w:hAnsi="Times New Roman" w:cs="Times New Roman"/>
      </w:rPr>
    </w:lvl>
    <w:lvl w:ilvl="2" w:tplc="35CC63C6">
      <w:start w:val="2"/>
      <w:numFmt w:val="decimal"/>
      <w:lvlText w:val="%3."/>
      <w:lvlJc w:val="left"/>
      <w:pPr>
        <w:ind w:left="5666" w:hanging="360"/>
      </w:pPr>
      <w:rPr>
        <w:rFonts w:eastAsiaTheme="minorHAnsi" w:hint="default"/>
      </w:rPr>
    </w:lvl>
    <w:lvl w:ilvl="3" w:tplc="E8D843CA">
      <w:start w:val="1"/>
      <w:numFmt w:val="upperLetter"/>
      <w:lvlText w:val="%4."/>
      <w:lvlJc w:val="left"/>
      <w:pPr>
        <w:ind w:left="6206" w:hanging="360"/>
      </w:pPr>
      <w:rPr>
        <w:rFonts w:hint="default"/>
        <w:b/>
      </w:rPr>
    </w:lvl>
    <w:lvl w:ilvl="4" w:tplc="04090019" w:tentative="1">
      <w:start w:val="1"/>
      <w:numFmt w:val="lowerLetter"/>
      <w:lvlText w:val="%5."/>
      <w:lvlJc w:val="left"/>
      <w:pPr>
        <w:ind w:left="6926" w:hanging="360"/>
      </w:pPr>
    </w:lvl>
    <w:lvl w:ilvl="5" w:tplc="0409001B" w:tentative="1">
      <w:start w:val="1"/>
      <w:numFmt w:val="lowerRoman"/>
      <w:lvlText w:val="%6."/>
      <w:lvlJc w:val="right"/>
      <w:pPr>
        <w:ind w:left="7646" w:hanging="180"/>
      </w:pPr>
    </w:lvl>
    <w:lvl w:ilvl="6" w:tplc="0409000F" w:tentative="1">
      <w:start w:val="1"/>
      <w:numFmt w:val="decimal"/>
      <w:lvlText w:val="%7."/>
      <w:lvlJc w:val="left"/>
      <w:pPr>
        <w:ind w:left="8366" w:hanging="360"/>
      </w:pPr>
    </w:lvl>
    <w:lvl w:ilvl="7" w:tplc="04090019" w:tentative="1">
      <w:start w:val="1"/>
      <w:numFmt w:val="lowerLetter"/>
      <w:lvlText w:val="%8."/>
      <w:lvlJc w:val="left"/>
      <w:pPr>
        <w:ind w:left="9086" w:hanging="360"/>
      </w:pPr>
    </w:lvl>
    <w:lvl w:ilvl="8" w:tplc="0409001B" w:tentative="1">
      <w:start w:val="1"/>
      <w:numFmt w:val="lowerRoman"/>
      <w:lvlText w:val="%9."/>
      <w:lvlJc w:val="right"/>
      <w:pPr>
        <w:ind w:left="9806" w:hanging="180"/>
      </w:pPr>
    </w:lvl>
  </w:abstractNum>
  <w:abstractNum w:abstractNumId="17" w15:restartNumberingAfterBreak="0">
    <w:nsid w:val="2D1377D0"/>
    <w:multiLevelType w:val="hybridMultilevel"/>
    <w:tmpl w:val="B0C4CC5A"/>
    <w:lvl w:ilvl="0" w:tplc="D090BA7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39BA467E"/>
    <w:multiLevelType w:val="hybridMultilevel"/>
    <w:tmpl w:val="A9A808AE"/>
    <w:lvl w:ilvl="0" w:tplc="78F27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3523A1"/>
    <w:multiLevelType w:val="hybridMultilevel"/>
    <w:tmpl w:val="7B66565A"/>
    <w:lvl w:ilvl="0" w:tplc="90267394">
      <w:start w:val="1"/>
      <w:numFmt w:val="upperLetter"/>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15:restartNumberingAfterBreak="0">
    <w:nsid w:val="3D7F7BEB"/>
    <w:multiLevelType w:val="hybridMultilevel"/>
    <w:tmpl w:val="E3B085A4"/>
    <w:lvl w:ilvl="0" w:tplc="77603106">
      <w:start w:val="1"/>
      <w:numFmt w:val="decimal"/>
      <w:lvlText w:val="%1."/>
      <w:lvlJc w:val="left"/>
      <w:pPr>
        <w:ind w:left="6206"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3F043A"/>
    <w:multiLevelType w:val="hybridMultilevel"/>
    <w:tmpl w:val="5F6E9CDC"/>
    <w:lvl w:ilvl="0" w:tplc="646E483A">
      <w:start w:val="1"/>
      <w:numFmt w:val="upp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22" w15:restartNumberingAfterBreak="0">
    <w:nsid w:val="42FE5EBB"/>
    <w:multiLevelType w:val="hybridMultilevel"/>
    <w:tmpl w:val="D28823D6"/>
    <w:lvl w:ilvl="0" w:tplc="4D2A991A">
      <w:start w:val="1"/>
      <w:numFmt w:val="upperLetter"/>
      <w:lvlText w:val="%1."/>
      <w:lvlJc w:val="left"/>
      <w:pPr>
        <w:ind w:left="786"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9404AA"/>
    <w:multiLevelType w:val="hybridMultilevel"/>
    <w:tmpl w:val="688E74C0"/>
    <w:lvl w:ilvl="0" w:tplc="55807654">
      <w:start w:val="1"/>
      <w:numFmt w:val="upperLetter"/>
      <w:lvlText w:val="%1."/>
      <w:lvlJc w:val="left"/>
      <w:pPr>
        <w:ind w:left="720" w:hanging="360"/>
      </w:pPr>
      <w:rPr>
        <w:rFonts w:eastAsia="Calibri"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112D7A2">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863D79"/>
    <w:multiLevelType w:val="hybridMultilevel"/>
    <w:tmpl w:val="1A26681A"/>
    <w:lvl w:ilvl="0" w:tplc="F70E8B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7430A4E"/>
    <w:multiLevelType w:val="hybridMultilevel"/>
    <w:tmpl w:val="CD7A47C0"/>
    <w:lvl w:ilvl="0" w:tplc="FA88F1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246176"/>
    <w:multiLevelType w:val="hybridMultilevel"/>
    <w:tmpl w:val="BBCC1422"/>
    <w:lvl w:ilvl="0" w:tplc="EBE8C76A">
      <w:start w:val="1"/>
      <w:numFmt w:val="upperLetter"/>
      <w:lvlText w:val="%1."/>
      <w:lvlJc w:val="left"/>
      <w:pPr>
        <w:ind w:left="2520" w:hanging="360"/>
      </w:p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27" w15:restartNumberingAfterBreak="0">
    <w:nsid w:val="4C563BD6"/>
    <w:multiLevelType w:val="hybridMultilevel"/>
    <w:tmpl w:val="C8E47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91E5BC6">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FD1238"/>
    <w:multiLevelType w:val="hybridMultilevel"/>
    <w:tmpl w:val="261E8E9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15:restartNumberingAfterBreak="0">
    <w:nsid w:val="56C6347A"/>
    <w:multiLevelType w:val="hybridMultilevel"/>
    <w:tmpl w:val="8D8A5F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0306E1"/>
    <w:multiLevelType w:val="hybridMultilevel"/>
    <w:tmpl w:val="33103826"/>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141A19"/>
    <w:multiLevelType w:val="hybridMultilevel"/>
    <w:tmpl w:val="94CAB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A4347F"/>
    <w:multiLevelType w:val="hybridMultilevel"/>
    <w:tmpl w:val="DA4426CA"/>
    <w:lvl w:ilvl="0" w:tplc="7772D09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9F3159C"/>
    <w:multiLevelType w:val="hybridMultilevel"/>
    <w:tmpl w:val="DEC4C158"/>
    <w:lvl w:ilvl="0" w:tplc="E1C6FB92">
      <w:start w:val="1"/>
      <w:numFmt w:val="lowerLetter"/>
      <w:lvlText w:val="%1."/>
      <w:lvlJc w:val="left"/>
      <w:pPr>
        <w:ind w:left="2088" w:hanging="360"/>
      </w:pPr>
      <w:rPr>
        <w:rFonts w:hint="default"/>
        <w:vertAlign w:val="baseline"/>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4" w15:restartNumberingAfterBreak="0">
    <w:nsid w:val="5E9969B7"/>
    <w:multiLevelType w:val="hybridMultilevel"/>
    <w:tmpl w:val="00180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373FD3"/>
    <w:multiLevelType w:val="hybridMultilevel"/>
    <w:tmpl w:val="517425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6D25B7D"/>
    <w:multiLevelType w:val="hybridMultilevel"/>
    <w:tmpl w:val="7C5AFA44"/>
    <w:lvl w:ilvl="0" w:tplc="66AE842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7" w15:restartNumberingAfterBreak="0">
    <w:nsid w:val="67631C25"/>
    <w:multiLevelType w:val="hybridMultilevel"/>
    <w:tmpl w:val="537ACE9A"/>
    <w:lvl w:ilvl="0" w:tplc="660EBE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79F0A70"/>
    <w:multiLevelType w:val="hybridMultilevel"/>
    <w:tmpl w:val="173EF2A4"/>
    <w:lvl w:ilvl="0" w:tplc="01EAE310">
      <w:start w:val="1"/>
      <w:numFmt w:val="lowerLetter"/>
      <w:lvlText w:val="%1."/>
      <w:lvlJc w:val="left"/>
      <w:pPr>
        <w:ind w:left="1778" w:hanging="360"/>
      </w:pPr>
      <w:rPr>
        <w:rFonts w:hint="default"/>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9" w15:restartNumberingAfterBreak="0">
    <w:nsid w:val="6AFD4206"/>
    <w:multiLevelType w:val="hybridMultilevel"/>
    <w:tmpl w:val="4DE47C5A"/>
    <w:lvl w:ilvl="0" w:tplc="CCC8B51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D1F7B99"/>
    <w:multiLevelType w:val="hybridMultilevel"/>
    <w:tmpl w:val="53766D36"/>
    <w:lvl w:ilvl="0" w:tplc="082606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691FEC"/>
    <w:multiLevelType w:val="hybridMultilevel"/>
    <w:tmpl w:val="59D24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B4592C"/>
    <w:multiLevelType w:val="hybridMultilevel"/>
    <w:tmpl w:val="070A8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BF0BBB"/>
    <w:multiLevelType w:val="hybridMultilevel"/>
    <w:tmpl w:val="FABE0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A332A3"/>
    <w:multiLevelType w:val="hybridMultilevel"/>
    <w:tmpl w:val="7236DEA8"/>
    <w:lvl w:ilvl="0" w:tplc="6D3E83DE">
      <w:start w:val="3"/>
      <w:numFmt w:val="lowerLetter"/>
      <w:lvlText w:val="%1."/>
      <w:lvlJc w:val="left"/>
      <w:pPr>
        <w:ind w:left="4046" w:hanging="360"/>
      </w:pPr>
      <w:rPr>
        <w:rFonts w:hint="default"/>
        <w:b/>
      </w:rPr>
    </w:lvl>
    <w:lvl w:ilvl="1" w:tplc="04090019" w:tentative="1">
      <w:start w:val="1"/>
      <w:numFmt w:val="lowerLetter"/>
      <w:lvlText w:val="%2."/>
      <w:lvlJc w:val="left"/>
      <w:pPr>
        <w:ind w:left="4766" w:hanging="360"/>
      </w:pPr>
    </w:lvl>
    <w:lvl w:ilvl="2" w:tplc="0409001B" w:tentative="1">
      <w:start w:val="1"/>
      <w:numFmt w:val="lowerRoman"/>
      <w:lvlText w:val="%3."/>
      <w:lvlJc w:val="right"/>
      <w:pPr>
        <w:ind w:left="5486" w:hanging="180"/>
      </w:pPr>
    </w:lvl>
    <w:lvl w:ilvl="3" w:tplc="0409000F">
      <w:start w:val="1"/>
      <w:numFmt w:val="decimal"/>
      <w:lvlText w:val="%4."/>
      <w:lvlJc w:val="left"/>
      <w:pPr>
        <w:ind w:left="6206" w:hanging="360"/>
      </w:pPr>
    </w:lvl>
    <w:lvl w:ilvl="4" w:tplc="04090019" w:tentative="1">
      <w:start w:val="1"/>
      <w:numFmt w:val="lowerLetter"/>
      <w:lvlText w:val="%5."/>
      <w:lvlJc w:val="left"/>
      <w:pPr>
        <w:ind w:left="6926" w:hanging="360"/>
      </w:pPr>
    </w:lvl>
    <w:lvl w:ilvl="5" w:tplc="0409001B" w:tentative="1">
      <w:start w:val="1"/>
      <w:numFmt w:val="lowerRoman"/>
      <w:lvlText w:val="%6."/>
      <w:lvlJc w:val="right"/>
      <w:pPr>
        <w:ind w:left="7646" w:hanging="180"/>
      </w:pPr>
    </w:lvl>
    <w:lvl w:ilvl="6" w:tplc="0409000F" w:tentative="1">
      <w:start w:val="1"/>
      <w:numFmt w:val="decimal"/>
      <w:lvlText w:val="%7."/>
      <w:lvlJc w:val="left"/>
      <w:pPr>
        <w:ind w:left="8366" w:hanging="360"/>
      </w:pPr>
    </w:lvl>
    <w:lvl w:ilvl="7" w:tplc="04090019" w:tentative="1">
      <w:start w:val="1"/>
      <w:numFmt w:val="lowerLetter"/>
      <w:lvlText w:val="%8."/>
      <w:lvlJc w:val="left"/>
      <w:pPr>
        <w:ind w:left="9086" w:hanging="360"/>
      </w:pPr>
    </w:lvl>
    <w:lvl w:ilvl="8" w:tplc="0409001B" w:tentative="1">
      <w:start w:val="1"/>
      <w:numFmt w:val="lowerRoman"/>
      <w:lvlText w:val="%9."/>
      <w:lvlJc w:val="right"/>
      <w:pPr>
        <w:ind w:left="9806" w:hanging="180"/>
      </w:pPr>
    </w:lvl>
  </w:abstractNum>
  <w:abstractNum w:abstractNumId="45" w15:restartNumberingAfterBreak="0">
    <w:nsid w:val="7EEC74CE"/>
    <w:multiLevelType w:val="multilevel"/>
    <w:tmpl w:val="C0367E08"/>
    <w:lvl w:ilvl="0">
      <w:start w:val="1"/>
      <w:numFmt w:val="decimal"/>
      <w:lvlText w:val="%1."/>
      <w:lvlJc w:val="left"/>
      <w:pPr>
        <w:ind w:left="2520" w:hanging="360"/>
      </w:pPr>
      <w:rPr>
        <w:rFonts w:ascii="Times New Roman" w:eastAsia="Calibri" w:hAnsi="Times New Roman" w:cs="Times New Roman"/>
      </w:rPr>
    </w:lvl>
    <w:lvl w:ilvl="1">
      <w:start w:val="1"/>
      <w:numFmt w:val="lowerLetter"/>
      <w:isLgl/>
      <w:lvlText w:val="%2."/>
      <w:lvlJc w:val="left"/>
      <w:pPr>
        <w:ind w:left="2880" w:hanging="360"/>
      </w:pPr>
      <w:rPr>
        <w:rFonts w:ascii="Times New Roman" w:eastAsia="Calibri" w:hAnsi="Times New Roman" w:cs="Times New Roman"/>
      </w:rPr>
    </w:lvl>
    <w:lvl w:ilvl="2">
      <w:start w:val="1"/>
      <w:numFmt w:val="decimal"/>
      <w:isLgl/>
      <w:lvlText w:val="%1.%2.%3."/>
      <w:lvlJc w:val="left"/>
      <w:pPr>
        <w:ind w:left="3600" w:hanging="720"/>
      </w:pPr>
    </w:lvl>
    <w:lvl w:ilvl="3">
      <w:start w:val="1"/>
      <w:numFmt w:val="decimal"/>
      <w:isLgl/>
      <w:lvlText w:val="%1.%2.%3.%4."/>
      <w:lvlJc w:val="left"/>
      <w:pPr>
        <w:ind w:left="3960" w:hanging="720"/>
      </w:pPr>
    </w:lvl>
    <w:lvl w:ilvl="4">
      <w:start w:val="1"/>
      <w:numFmt w:val="decimal"/>
      <w:isLgl/>
      <w:lvlText w:val="%1.%2.%3.%4.%5."/>
      <w:lvlJc w:val="left"/>
      <w:pPr>
        <w:ind w:left="4680" w:hanging="1080"/>
      </w:pPr>
    </w:lvl>
    <w:lvl w:ilvl="5">
      <w:start w:val="1"/>
      <w:numFmt w:val="decimal"/>
      <w:isLgl/>
      <w:lvlText w:val="%1.%2.%3.%4.%5.%6."/>
      <w:lvlJc w:val="left"/>
      <w:pPr>
        <w:ind w:left="5040" w:hanging="1080"/>
      </w:pPr>
    </w:lvl>
    <w:lvl w:ilvl="6">
      <w:start w:val="1"/>
      <w:numFmt w:val="decimal"/>
      <w:isLgl/>
      <w:lvlText w:val="%1.%2.%3.%4.%5.%6.%7."/>
      <w:lvlJc w:val="left"/>
      <w:pPr>
        <w:ind w:left="5760" w:hanging="1440"/>
      </w:pPr>
    </w:lvl>
    <w:lvl w:ilvl="7">
      <w:start w:val="1"/>
      <w:numFmt w:val="decimal"/>
      <w:isLgl/>
      <w:lvlText w:val="%1.%2.%3.%4.%5.%6.%7.%8."/>
      <w:lvlJc w:val="left"/>
      <w:pPr>
        <w:ind w:left="6120" w:hanging="1440"/>
      </w:pPr>
    </w:lvl>
    <w:lvl w:ilvl="8">
      <w:start w:val="1"/>
      <w:numFmt w:val="decimal"/>
      <w:isLgl/>
      <w:lvlText w:val="%1.%2.%3.%4.%5.%6.%7.%8.%9."/>
      <w:lvlJc w:val="left"/>
      <w:pPr>
        <w:ind w:left="6840" w:hanging="180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4"/>
  </w:num>
  <w:num w:numId="7">
    <w:abstractNumId w:val="16"/>
  </w:num>
  <w:num w:numId="8">
    <w:abstractNumId w:val="0"/>
  </w:num>
  <w:num w:numId="9">
    <w:abstractNumId w:val="25"/>
  </w:num>
  <w:num w:numId="10">
    <w:abstractNumId w:val="31"/>
  </w:num>
  <w:num w:numId="11">
    <w:abstractNumId w:val="42"/>
  </w:num>
  <w:num w:numId="12">
    <w:abstractNumId w:val="27"/>
  </w:num>
  <w:num w:numId="13">
    <w:abstractNumId w:val="43"/>
  </w:num>
  <w:num w:numId="14">
    <w:abstractNumId w:val="30"/>
  </w:num>
  <w:num w:numId="15">
    <w:abstractNumId w:val="35"/>
  </w:num>
  <w:num w:numId="16">
    <w:abstractNumId w:val="9"/>
  </w:num>
  <w:num w:numId="17">
    <w:abstractNumId w:val="15"/>
  </w:num>
  <w:num w:numId="18">
    <w:abstractNumId w:val="7"/>
  </w:num>
  <w:num w:numId="19">
    <w:abstractNumId w:val="10"/>
  </w:num>
  <w:num w:numId="20">
    <w:abstractNumId w:val="12"/>
  </w:num>
  <w:num w:numId="21">
    <w:abstractNumId w:val="3"/>
  </w:num>
  <w:num w:numId="22">
    <w:abstractNumId w:val="5"/>
  </w:num>
  <w:num w:numId="23">
    <w:abstractNumId w:val="1"/>
  </w:num>
  <w:num w:numId="24">
    <w:abstractNumId w:val="24"/>
  </w:num>
  <w:num w:numId="25">
    <w:abstractNumId w:val="13"/>
  </w:num>
  <w:num w:numId="26">
    <w:abstractNumId w:val="37"/>
  </w:num>
  <w:num w:numId="27">
    <w:abstractNumId w:val="32"/>
  </w:num>
  <w:num w:numId="28">
    <w:abstractNumId w:val="2"/>
  </w:num>
  <w:num w:numId="29">
    <w:abstractNumId w:val="18"/>
  </w:num>
  <w:num w:numId="30">
    <w:abstractNumId w:val="34"/>
  </w:num>
  <w:num w:numId="31">
    <w:abstractNumId w:val="8"/>
  </w:num>
  <w:num w:numId="32">
    <w:abstractNumId w:val="22"/>
  </w:num>
  <w:num w:numId="33">
    <w:abstractNumId w:val="40"/>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6"/>
  </w:num>
  <w:num w:numId="37">
    <w:abstractNumId w:val="38"/>
  </w:num>
  <w:num w:numId="38">
    <w:abstractNumId w:val="45"/>
  </w:num>
  <w:num w:numId="39">
    <w:abstractNumId w:val="11"/>
  </w:num>
  <w:num w:numId="40">
    <w:abstractNumId w:val="21"/>
  </w:num>
  <w:num w:numId="41">
    <w:abstractNumId w:val="39"/>
  </w:num>
  <w:num w:numId="42">
    <w:abstractNumId w:val="19"/>
  </w:num>
  <w:num w:numId="43">
    <w:abstractNumId w:val="41"/>
  </w:num>
  <w:num w:numId="44">
    <w:abstractNumId w:val="17"/>
  </w:num>
  <w:num w:numId="45">
    <w:abstractNumId w:val="44"/>
  </w:num>
  <w:num w:numId="46">
    <w:abstractNumId w:val="20"/>
  </w:num>
  <w:num w:numId="47">
    <w:abstractNumId w:val="29"/>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D92"/>
    <w:rsid w:val="00002218"/>
    <w:rsid w:val="0000537B"/>
    <w:rsid w:val="00014387"/>
    <w:rsid w:val="00017A5C"/>
    <w:rsid w:val="0002133A"/>
    <w:rsid w:val="000224BB"/>
    <w:rsid w:val="00027C61"/>
    <w:rsid w:val="000309E1"/>
    <w:rsid w:val="00036AB6"/>
    <w:rsid w:val="00041088"/>
    <w:rsid w:val="0004493F"/>
    <w:rsid w:val="000523D0"/>
    <w:rsid w:val="00052C1A"/>
    <w:rsid w:val="0005405F"/>
    <w:rsid w:val="00055CCB"/>
    <w:rsid w:val="00055E20"/>
    <w:rsid w:val="00060A96"/>
    <w:rsid w:val="00060C44"/>
    <w:rsid w:val="00065AD9"/>
    <w:rsid w:val="0006641F"/>
    <w:rsid w:val="00071C46"/>
    <w:rsid w:val="000722D8"/>
    <w:rsid w:val="000727CF"/>
    <w:rsid w:val="00074174"/>
    <w:rsid w:val="000747D8"/>
    <w:rsid w:val="00074C23"/>
    <w:rsid w:val="000750D8"/>
    <w:rsid w:val="000804D5"/>
    <w:rsid w:val="00081749"/>
    <w:rsid w:val="00083027"/>
    <w:rsid w:val="00083B7C"/>
    <w:rsid w:val="00085B4E"/>
    <w:rsid w:val="0008726C"/>
    <w:rsid w:val="00093C97"/>
    <w:rsid w:val="00093D44"/>
    <w:rsid w:val="0009476F"/>
    <w:rsid w:val="000A185E"/>
    <w:rsid w:val="000A2731"/>
    <w:rsid w:val="000A4042"/>
    <w:rsid w:val="000A5FC6"/>
    <w:rsid w:val="000A773C"/>
    <w:rsid w:val="000B0E2E"/>
    <w:rsid w:val="000B1CE2"/>
    <w:rsid w:val="000B4AF4"/>
    <w:rsid w:val="000B50DF"/>
    <w:rsid w:val="000B6A81"/>
    <w:rsid w:val="000C0A2C"/>
    <w:rsid w:val="000C0EA0"/>
    <w:rsid w:val="000C0EF6"/>
    <w:rsid w:val="000C217E"/>
    <w:rsid w:val="000C2BCA"/>
    <w:rsid w:val="000D3224"/>
    <w:rsid w:val="000D372A"/>
    <w:rsid w:val="000D7612"/>
    <w:rsid w:val="000E1BF1"/>
    <w:rsid w:val="000E3499"/>
    <w:rsid w:val="000E3E55"/>
    <w:rsid w:val="000E4F11"/>
    <w:rsid w:val="000E573B"/>
    <w:rsid w:val="000F177C"/>
    <w:rsid w:val="000F2FE2"/>
    <w:rsid w:val="000F40BC"/>
    <w:rsid w:val="000F763C"/>
    <w:rsid w:val="00106F68"/>
    <w:rsid w:val="0011127B"/>
    <w:rsid w:val="0011143A"/>
    <w:rsid w:val="0011145B"/>
    <w:rsid w:val="00111829"/>
    <w:rsid w:val="00113EBE"/>
    <w:rsid w:val="00116D02"/>
    <w:rsid w:val="00117598"/>
    <w:rsid w:val="00120B16"/>
    <w:rsid w:val="001306C2"/>
    <w:rsid w:val="00130987"/>
    <w:rsid w:val="00132A1D"/>
    <w:rsid w:val="00132E3D"/>
    <w:rsid w:val="00134428"/>
    <w:rsid w:val="001346FB"/>
    <w:rsid w:val="0013499E"/>
    <w:rsid w:val="00136B8E"/>
    <w:rsid w:val="00137F08"/>
    <w:rsid w:val="001436E9"/>
    <w:rsid w:val="00143EE8"/>
    <w:rsid w:val="001470E9"/>
    <w:rsid w:val="0015003A"/>
    <w:rsid w:val="00154832"/>
    <w:rsid w:val="0015533A"/>
    <w:rsid w:val="001559C0"/>
    <w:rsid w:val="00156F7D"/>
    <w:rsid w:val="001645FA"/>
    <w:rsid w:val="001654AC"/>
    <w:rsid w:val="00165D8F"/>
    <w:rsid w:val="00167520"/>
    <w:rsid w:val="001725EA"/>
    <w:rsid w:val="00175034"/>
    <w:rsid w:val="00180F4C"/>
    <w:rsid w:val="001822A7"/>
    <w:rsid w:val="00184CFA"/>
    <w:rsid w:val="0018725E"/>
    <w:rsid w:val="00192425"/>
    <w:rsid w:val="00193A26"/>
    <w:rsid w:val="00193CA4"/>
    <w:rsid w:val="001947E7"/>
    <w:rsid w:val="001947EE"/>
    <w:rsid w:val="00197CFA"/>
    <w:rsid w:val="001A14BB"/>
    <w:rsid w:val="001A3753"/>
    <w:rsid w:val="001A73DB"/>
    <w:rsid w:val="001A7973"/>
    <w:rsid w:val="001B51C3"/>
    <w:rsid w:val="001B6142"/>
    <w:rsid w:val="001B6525"/>
    <w:rsid w:val="001B770D"/>
    <w:rsid w:val="001C2F8D"/>
    <w:rsid w:val="001C37DE"/>
    <w:rsid w:val="001C6C58"/>
    <w:rsid w:val="001D05F8"/>
    <w:rsid w:val="001D0B56"/>
    <w:rsid w:val="001D1085"/>
    <w:rsid w:val="001D560D"/>
    <w:rsid w:val="001D5EEA"/>
    <w:rsid w:val="001D671D"/>
    <w:rsid w:val="001D7B17"/>
    <w:rsid w:val="001E4CCF"/>
    <w:rsid w:val="001E5993"/>
    <w:rsid w:val="001F0B2F"/>
    <w:rsid w:val="001F39B2"/>
    <w:rsid w:val="00200F04"/>
    <w:rsid w:val="002013DA"/>
    <w:rsid w:val="00202306"/>
    <w:rsid w:val="0020272C"/>
    <w:rsid w:val="002044B6"/>
    <w:rsid w:val="0020468F"/>
    <w:rsid w:val="002153C8"/>
    <w:rsid w:val="00215D9D"/>
    <w:rsid w:val="00215E32"/>
    <w:rsid w:val="002166BE"/>
    <w:rsid w:val="0022151F"/>
    <w:rsid w:val="00222AA3"/>
    <w:rsid w:val="00224DDA"/>
    <w:rsid w:val="00225DA5"/>
    <w:rsid w:val="00226B5E"/>
    <w:rsid w:val="002273DC"/>
    <w:rsid w:val="00230209"/>
    <w:rsid w:val="00234502"/>
    <w:rsid w:val="002357F4"/>
    <w:rsid w:val="002361C8"/>
    <w:rsid w:val="0023645D"/>
    <w:rsid w:val="00236561"/>
    <w:rsid w:val="00242308"/>
    <w:rsid w:val="0024500F"/>
    <w:rsid w:val="00246431"/>
    <w:rsid w:val="002506B9"/>
    <w:rsid w:val="00250BF5"/>
    <w:rsid w:val="002539DD"/>
    <w:rsid w:val="002539E6"/>
    <w:rsid w:val="00254C04"/>
    <w:rsid w:val="00257043"/>
    <w:rsid w:val="002605C5"/>
    <w:rsid w:val="002624D7"/>
    <w:rsid w:val="0026367C"/>
    <w:rsid w:val="0026448F"/>
    <w:rsid w:val="0026673F"/>
    <w:rsid w:val="00272021"/>
    <w:rsid w:val="00276095"/>
    <w:rsid w:val="00276CC5"/>
    <w:rsid w:val="00277F31"/>
    <w:rsid w:val="0028145D"/>
    <w:rsid w:val="002814CF"/>
    <w:rsid w:val="00291AB8"/>
    <w:rsid w:val="00292316"/>
    <w:rsid w:val="002931C8"/>
    <w:rsid w:val="002939EF"/>
    <w:rsid w:val="00295BFE"/>
    <w:rsid w:val="002960DE"/>
    <w:rsid w:val="002964D5"/>
    <w:rsid w:val="002A1BCD"/>
    <w:rsid w:val="002A5880"/>
    <w:rsid w:val="002A59E9"/>
    <w:rsid w:val="002A5B36"/>
    <w:rsid w:val="002A73C9"/>
    <w:rsid w:val="002B2DED"/>
    <w:rsid w:val="002B3396"/>
    <w:rsid w:val="002B386F"/>
    <w:rsid w:val="002B5D7C"/>
    <w:rsid w:val="002B61F3"/>
    <w:rsid w:val="002C54B9"/>
    <w:rsid w:val="002D00EC"/>
    <w:rsid w:val="002D0C79"/>
    <w:rsid w:val="002D2B4C"/>
    <w:rsid w:val="002D48C5"/>
    <w:rsid w:val="002D560F"/>
    <w:rsid w:val="002D61B8"/>
    <w:rsid w:val="002D7727"/>
    <w:rsid w:val="002E39C6"/>
    <w:rsid w:val="002E492F"/>
    <w:rsid w:val="002E6615"/>
    <w:rsid w:val="002F1DE8"/>
    <w:rsid w:val="002F1E9B"/>
    <w:rsid w:val="002F2608"/>
    <w:rsid w:val="002F33DB"/>
    <w:rsid w:val="002F4FD2"/>
    <w:rsid w:val="00302155"/>
    <w:rsid w:val="00302F0D"/>
    <w:rsid w:val="00303D92"/>
    <w:rsid w:val="00306A4C"/>
    <w:rsid w:val="00307458"/>
    <w:rsid w:val="00311E6B"/>
    <w:rsid w:val="00315C4D"/>
    <w:rsid w:val="003211D6"/>
    <w:rsid w:val="003239D2"/>
    <w:rsid w:val="00327DAB"/>
    <w:rsid w:val="003330E6"/>
    <w:rsid w:val="00334206"/>
    <w:rsid w:val="003368E1"/>
    <w:rsid w:val="00341257"/>
    <w:rsid w:val="003472B0"/>
    <w:rsid w:val="00351615"/>
    <w:rsid w:val="00351D14"/>
    <w:rsid w:val="00351DCA"/>
    <w:rsid w:val="00356EAF"/>
    <w:rsid w:val="00357867"/>
    <w:rsid w:val="00361B21"/>
    <w:rsid w:val="00361DFB"/>
    <w:rsid w:val="003624B3"/>
    <w:rsid w:val="0036331D"/>
    <w:rsid w:val="00363702"/>
    <w:rsid w:val="003643FC"/>
    <w:rsid w:val="00365465"/>
    <w:rsid w:val="00367444"/>
    <w:rsid w:val="003676DA"/>
    <w:rsid w:val="00371B35"/>
    <w:rsid w:val="00377998"/>
    <w:rsid w:val="00382F38"/>
    <w:rsid w:val="00386B3B"/>
    <w:rsid w:val="00391F7C"/>
    <w:rsid w:val="00392370"/>
    <w:rsid w:val="00395605"/>
    <w:rsid w:val="003973EE"/>
    <w:rsid w:val="003A0C3B"/>
    <w:rsid w:val="003A49F1"/>
    <w:rsid w:val="003B399F"/>
    <w:rsid w:val="003C1140"/>
    <w:rsid w:val="003C4CB8"/>
    <w:rsid w:val="003D01BC"/>
    <w:rsid w:val="003D0815"/>
    <w:rsid w:val="003D2905"/>
    <w:rsid w:val="003E0AF1"/>
    <w:rsid w:val="003E302F"/>
    <w:rsid w:val="003E406B"/>
    <w:rsid w:val="003E5F66"/>
    <w:rsid w:val="003E77BA"/>
    <w:rsid w:val="003F2EBD"/>
    <w:rsid w:val="003F6961"/>
    <w:rsid w:val="004040E4"/>
    <w:rsid w:val="00405C38"/>
    <w:rsid w:val="0041000B"/>
    <w:rsid w:val="00412E24"/>
    <w:rsid w:val="004135FA"/>
    <w:rsid w:val="004160D2"/>
    <w:rsid w:val="004207CD"/>
    <w:rsid w:val="00420D7F"/>
    <w:rsid w:val="00420F2E"/>
    <w:rsid w:val="00425E3E"/>
    <w:rsid w:val="00427A29"/>
    <w:rsid w:val="00431DDF"/>
    <w:rsid w:val="00431DEB"/>
    <w:rsid w:val="00431DED"/>
    <w:rsid w:val="00437C29"/>
    <w:rsid w:val="00446E07"/>
    <w:rsid w:val="00450E48"/>
    <w:rsid w:val="00451531"/>
    <w:rsid w:val="00452CE7"/>
    <w:rsid w:val="004543A5"/>
    <w:rsid w:val="00454430"/>
    <w:rsid w:val="0046321D"/>
    <w:rsid w:val="00464EA6"/>
    <w:rsid w:val="00465C4A"/>
    <w:rsid w:val="00470991"/>
    <w:rsid w:val="004736E6"/>
    <w:rsid w:val="00482B67"/>
    <w:rsid w:val="004840B2"/>
    <w:rsid w:val="004902D9"/>
    <w:rsid w:val="00490FEF"/>
    <w:rsid w:val="0049532E"/>
    <w:rsid w:val="004966B8"/>
    <w:rsid w:val="004A2355"/>
    <w:rsid w:val="004A24B0"/>
    <w:rsid w:val="004A2804"/>
    <w:rsid w:val="004A4072"/>
    <w:rsid w:val="004A75C4"/>
    <w:rsid w:val="004B1670"/>
    <w:rsid w:val="004B2182"/>
    <w:rsid w:val="004B2224"/>
    <w:rsid w:val="004B3242"/>
    <w:rsid w:val="004B7584"/>
    <w:rsid w:val="004B7767"/>
    <w:rsid w:val="004C06CC"/>
    <w:rsid w:val="004C0972"/>
    <w:rsid w:val="004C4BB2"/>
    <w:rsid w:val="004C7C5D"/>
    <w:rsid w:val="004D1E60"/>
    <w:rsid w:val="004D6048"/>
    <w:rsid w:val="004D6A50"/>
    <w:rsid w:val="004E0CDE"/>
    <w:rsid w:val="004E2406"/>
    <w:rsid w:val="004E4037"/>
    <w:rsid w:val="004F3693"/>
    <w:rsid w:val="004F6D7C"/>
    <w:rsid w:val="00500228"/>
    <w:rsid w:val="00502617"/>
    <w:rsid w:val="00503339"/>
    <w:rsid w:val="00504892"/>
    <w:rsid w:val="005048B1"/>
    <w:rsid w:val="00511DF1"/>
    <w:rsid w:val="00517CED"/>
    <w:rsid w:val="005246C1"/>
    <w:rsid w:val="0052672C"/>
    <w:rsid w:val="00532C07"/>
    <w:rsid w:val="0054012C"/>
    <w:rsid w:val="0054146E"/>
    <w:rsid w:val="00542706"/>
    <w:rsid w:val="00546E4F"/>
    <w:rsid w:val="005559F4"/>
    <w:rsid w:val="00557822"/>
    <w:rsid w:val="00560A52"/>
    <w:rsid w:val="0056132D"/>
    <w:rsid w:val="00564EEC"/>
    <w:rsid w:val="0056531E"/>
    <w:rsid w:val="00565972"/>
    <w:rsid w:val="00567799"/>
    <w:rsid w:val="005705B7"/>
    <w:rsid w:val="005727F6"/>
    <w:rsid w:val="00582456"/>
    <w:rsid w:val="00582834"/>
    <w:rsid w:val="00582E49"/>
    <w:rsid w:val="00584122"/>
    <w:rsid w:val="0059474F"/>
    <w:rsid w:val="0059678B"/>
    <w:rsid w:val="00597CF9"/>
    <w:rsid w:val="005A2024"/>
    <w:rsid w:val="005A449A"/>
    <w:rsid w:val="005A46FD"/>
    <w:rsid w:val="005B1D82"/>
    <w:rsid w:val="005B44D4"/>
    <w:rsid w:val="005B4B07"/>
    <w:rsid w:val="005B57EC"/>
    <w:rsid w:val="005B65DC"/>
    <w:rsid w:val="005B718A"/>
    <w:rsid w:val="005C0501"/>
    <w:rsid w:val="005C4447"/>
    <w:rsid w:val="005C4D31"/>
    <w:rsid w:val="005C4EBC"/>
    <w:rsid w:val="005D0972"/>
    <w:rsid w:val="005D50AD"/>
    <w:rsid w:val="005E360C"/>
    <w:rsid w:val="005E6CCC"/>
    <w:rsid w:val="005F3DE9"/>
    <w:rsid w:val="005F5332"/>
    <w:rsid w:val="005F53FC"/>
    <w:rsid w:val="005F6E8D"/>
    <w:rsid w:val="006051BA"/>
    <w:rsid w:val="006103E0"/>
    <w:rsid w:val="00610BEF"/>
    <w:rsid w:val="00615A77"/>
    <w:rsid w:val="00616DC9"/>
    <w:rsid w:val="00625F02"/>
    <w:rsid w:val="00626B70"/>
    <w:rsid w:val="0062743F"/>
    <w:rsid w:val="00630C80"/>
    <w:rsid w:val="00633AB5"/>
    <w:rsid w:val="00636FA1"/>
    <w:rsid w:val="00640BCD"/>
    <w:rsid w:val="00642B49"/>
    <w:rsid w:val="006433F8"/>
    <w:rsid w:val="00643B39"/>
    <w:rsid w:val="00652D43"/>
    <w:rsid w:val="00653CEC"/>
    <w:rsid w:val="00660D0F"/>
    <w:rsid w:val="00661EB1"/>
    <w:rsid w:val="00670F6B"/>
    <w:rsid w:val="006748DC"/>
    <w:rsid w:val="00675097"/>
    <w:rsid w:val="00680F72"/>
    <w:rsid w:val="00683185"/>
    <w:rsid w:val="00683808"/>
    <w:rsid w:val="00690372"/>
    <w:rsid w:val="006921B6"/>
    <w:rsid w:val="006934C9"/>
    <w:rsid w:val="0069484B"/>
    <w:rsid w:val="006A1D48"/>
    <w:rsid w:val="006A3832"/>
    <w:rsid w:val="006B4BC1"/>
    <w:rsid w:val="006C078C"/>
    <w:rsid w:val="006C214A"/>
    <w:rsid w:val="006C4D9E"/>
    <w:rsid w:val="006C5AA8"/>
    <w:rsid w:val="006C5FDD"/>
    <w:rsid w:val="006C7D82"/>
    <w:rsid w:val="006D2469"/>
    <w:rsid w:val="006D2AC8"/>
    <w:rsid w:val="006E0619"/>
    <w:rsid w:val="006E53F9"/>
    <w:rsid w:val="006F14A5"/>
    <w:rsid w:val="006F6002"/>
    <w:rsid w:val="007043A2"/>
    <w:rsid w:val="00711FBC"/>
    <w:rsid w:val="00716401"/>
    <w:rsid w:val="0071793D"/>
    <w:rsid w:val="007213E6"/>
    <w:rsid w:val="00722196"/>
    <w:rsid w:val="00727FA0"/>
    <w:rsid w:val="00730D10"/>
    <w:rsid w:val="0073253D"/>
    <w:rsid w:val="0073295F"/>
    <w:rsid w:val="00734E5D"/>
    <w:rsid w:val="00740893"/>
    <w:rsid w:val="00741AA8"/>
    <w:rsid w:val="007431B8"/>
    <w:rsid w:val="00745925"/>
    <w:rsid w:val="007537FD"/>
    <w:rsid w:val="00756710"/>
    <w:rsid w:val="00756824"/>
    <w:rsid w:val="00757A32"/>
    <w:rsid w:val="00757F39"/>
    <w:rsid w:val="0076018F"/>
    <w:rsid w:val="007621D0"/>
    <w:rsid w:val="00766F0B"/>
    <w:rsid w:val="00767C56"/>
    <w:rsid w:val="0077093E"/>
    <w:rsid w:val="0077107C"/>
    <w:rsid w:val="00780AB9"/>
    <w:rsid w:val="00780B0F"/>
    <w:rsid w:val="00786A29"/>
    <w:rsid w:val="007908BD"/>
    <w:rsid w:val="007912A2"/>
    <w:rsid w:val="0079396F"/>
    <w:rsid w:val="00793F5E"/>
    <w:rsid w:val="00794F07"/>
    <w:rsid w:val="00795C34"/>
    <w:rsid w:val="007A137F"/>
    <w:rsid w:val="007A2A95"/>
    <w:rsid w:val="007A3C6F"/>
    <w:rsid w:val="007A5B3F"/>
    <w:rsid w:val="007B6EFF"/>
    <w:rsid w:val="007C3C9E"/>
    <w:rsid w:val="007C68B9"/>
    <w:rsid w:val="007D02A1"/>
    <w:rsid w:val="007D1386"/>
    <w:rsid w:val="007D459C"/>
    <w:rsid w:val="007D4E15"/>
    <w:rsid w:val="007D7292"/>
    <w:rsid w:val="007E0CE3"/>
    <w:rsid w:val="007E5125"/>
    <w:rsid w:val="007F0729"/>
    <w:rsid w:val="007F12BD"/>
    <w:rsid w:val="007F42CA"/>
    <w:rsid w:val="007F6536"/>
    <w:rsid w:val="00801EE4"/>
    <w:rsid w:val="00804AAE"/>
    <w:rsid w:val="00806C94"/>
    <w:rsid w:val="00811750"/>
    <w:rsid w:val="0081211F"/>
    <w:rsid w:val="00816573"/>
    <w:rsid w:val="0081728A"/>
    <w:rsid w:val="008209A1"/>
    <w:rsid w:val="00823CB4"/>
    <w:rsid w:val="008258C7"/>
    <w:rsid w:val="008274ED"/>
    <w:rsid w:val="00831A58"/>
    <w:rsid w:val="00834CD7"/>
    <w:rsid w:val="00845838"/>
    <w:rsid w:val="00846976"/>
    <w:rsid w:val="00847E7A"/>
    <w:rsid w:val="00853B60"/>
    <w:rsid w:val="0085663E"/>
    <w:rsid w:val="00862061"/>
    <w:rsid w:val="0086369C"/>
    <w:rsid w:val="008648D6"/>
    <w:rsid w:val="00865633"/>
    <w:rsid w:val="00870461"/>
    <w:rsid w:val="00870E3A"/>
    <w:rsid w:val="00874475"/>
    <w:rsid w:val="00876E78"/>
    <w:rsid w:val="0088309D"/>
    <w:rsid w:val="00883C72"/>
    <w:rsid w:val="008911B2"/>
    <w:rsid w:val="00891AB7"/>
    <w:rsid w:val="00891BCD"/>
    <w:rsid w:val="008969E4"/>
    <w:rsid w:val="008A0140"/>
    <w:rsid w:val="008A21AA"/>
    <w:rsid w:val="008A3369"/>
    <w:rsid w:val="008A4350"/>
    <w:rsid w:val="008B421F"/>
    <w:rsid w:val="008B7761"/>
    <w:rsid w:val="008C25A2"/>
    <w:rsid w:val="008C3876"/>
    <w:rsid w:val="008C51E0"/>
    <w:rsid w:val="008C690C"/>
    <w:rsid w:val="008C73F9"/>
    <w:rsid w:val="008D1BD5"/>
    <w:rsid w:val="008D3F94"/>
    <w:rsid w:val="008D5EE1"/>
    <w:rsid w:val="008D7079"/>
    <w:rsid w:val="008D7F3B"/>
    <w:rsid w:val="008E3AE3"/>
    <w:rsid w:val="008E4335"/>
    <w:rsid w:val="008E43B5"/>
    <w:rsid w:val="008E54B2"/>
    <w:rsid w:val="008E71F2"/>
    <w:rsid w:val="008F10F3"/>
    <w:rsid w:val="008F1309"/>
    <w:rsid w:val="008F3EAA"/>
    <w:rsid w:val="008F4EBE"/>
    <w:rsid w:val="008F5139"/>
    <w:rsid w:val="008F7912"/>
    <w:rsid w:val="00902EB8"/>
    <w:rsid w:val="00904DF9"/>
    <w:rsid w:val="00910E37"/>
    <w:rsid w:val="0091294C"/>
    <w:rsid w:val="009132E1"/>
    <w:rsid w:val="00915E44"/>
    <w:rsid w:val="00916DCD"/>
    <w:rsid w:val="009234C3"/>
    <w:rsid w:val="009241C3"/>
    <w:rsid w:val="00926527"/>
    <w:rsid w:val="009313D1"/>
    <w:rsid w:val="00931EFD"/>
    <w:rsid w:val="00933DD3"/>
    <w:rsid w:val="00941299"/>
    <w:rsid w:val="00941A43"/>
    <w:rsid w:val="00943B8B"/>
    <w:rsid w:val="009456A0"/>
    <w:rsid w:val="009502E7"/>
    <w:rsid w:val="00950C01"/>
    <w:rsid w:val="00953690"/>
    <w:rsid w:val="00955F7F"/>
    <w:rsid w:val="00956668"/>
    <w:rsid w:val="00960BC6"/>
    <w:rsid w:val="00960C73"/>
    <w:rsid w:val="009627AD"/>
    <w:rsid w:val="009641B0"/>
    <w:rsid w:val="00966D21"/>
    <w:rsid w:val="00970AF5"/>
    <w:rsid w:val="009756ED"/>
    <w:rsid w:val="0098280D"/>
    <w:rsid w:val="00982F5C"/>
    <w:rsid w:val="00983585"/>
    <w:rsid w:val="00984315"/>
    <w:rsid w:val="00992931"/>
    <w:rsid w:val="00992D67"/>
    <w:rsid w:val="00993400"/>
    <w:rsid w:val="009945E0"/>
    <w:rsid w:val="00994C88"/>
    <w:rsid w:val="00996089"/>
    <w:rsid w:val="009A06CC"/>
    <w:rsid w:val="009A370F"/>
    <w:rsid w:val="009A5100"/>
    <w:rsid w:val="009A5CFB"/>
    <w:rsid w:val="009B2C1B"/>
    <w:rsid w:val="009C05B7"/>
    <w:rsid w:val="009C3A27"/>
    <w:rsid w:val="009D00FF"/>
    <w:rsid w:val="009D016E"/>
    <w:rsid w:val="009E131F"/>
    <w:rsid w:val="009E1994"/>
    <w:rsid w:val="009E2287"/>
    <w:rsid w:val="009E33FD"/>
    <w:rsid w:val="009E460B"/>
    <w:rsid w:val="009F2761"/>
    <w:rsid w:val="009F4180"/>
    <w:rsid w:val="009F5F67"/>
    <w:rsid w:val="00A04671"/>
    <w:rsid w:val="00A126F8"/>
    <w:rsid w:val="00A12A95"/>
    <w:rsid w:val="00A26D19"/>
    <w:rsid w:val="00A27F5B"/>
    <w:rsid w:val="00A36A2E"/>
    <w:rsid w:val="00A376D5"/>
    <w:rsid w:val="00A41AAC"/>
    <w:rsid w:val="00A43D8B"/>
    <w:rsid w:val="00A47C94"/>
    <w:rsid w:val="00A525B6"/>
    <w:rsid w:val="00A5452C"/>
    <w:rsid w:val="00A546B4"/>
    <w:rsid w:val="00A5702A"/>
    <w:rsid w:val="00A57AE0"/>
    <w:rsid w:val="00A6015C"/>
    <w:rsid w:val="00A6019B"/>
    <w:rsid w:val="00A60356"/>
    <w:rsid w:val="00A60FDF"/>
    <w:rsid w:val="00A622AA"/>
    <w:rsid w:val="00A63463"/>
    <w:rsid w:val="00A66E9D"/>
    <w:rsid w:val="00A67902"/>
    <w:rsid w:val="00A7032E"/>
    <w:rsid w:val="00A73BD6"/>
    <w:rsid w:val="00A814C5"/>
    <w:rsid w:val="00A82B30"/>
    <w:rsid w:val="00A913A6"/>
    <w:rsid w:val="00A96A3E"/>
    <w:rsid w:val="00A97228"/>
    <w:rsid w:val="00AA086E"/>
    <w:rsid w:val="00AA71FE"/>
    <w:rsid w:val="00AB4341"/>
    <w:rsid w:val="00AB6371"/>
    <w:rsid w:val="00AC06D0"/>
    <w:rsid w:val="00AC3BD5"/>
    <w:rsid w:val="00AC4316"/>
    <w:rsid w:val="00AD27C4"/>
    <w:rsid w:val="00AD28D0"/>
    <w:rsid w:val="00AD3FFE"/>
    <w:rsid w:val="00AD487E"/>
    <w:rsid w:val="00AD5F84"/>
    <w:rsid w:val="00AD65A4"/>
    <w:rsid w:val="00AD7828"/>
    <w:rsid w:val="00AE0BBB"/>
    <w:rsid w:val="00AE2555"/>
    <w:rsid w:val="00AF0595"/>
    <w:rsid w:val="00AF2C1E"/>
    <w:rsid w:val="00AF572E"/>
    <w:rsid w:val="00B01012"/>
    <w:rsid w:val="00B048B5"/>
    <w:rsid w:val="00B04DF7"/>
    <w:rsid w:val="00B05A32"/>
    <w:rsid w:val="00B068BA"/>
    <w:rsid w:val="00B07FBF"/>
    <w:rsid w:val="00B13890"/>
    <w:rsid w:val="00B21DBA"/>
    <w:rsid w:val="00B2442C"/>
    <w:rsid w:val="00B24998"/>
    <w:rsid w:val="00B30637"/>
    <w:rsid w:val="00B35C9B"/>
    <w:rsid w:val="00B424B3"/>
    <w:rsid w:val="00B42991"/>
    <w:rsid w:val="00B43C03"/>
    <w:rsid w:val="00B443D6"/>
    <w:rsid w:val="00B4722C"/>
    <w:rsid w:val="00B4745C"/>
    <w:rsid w:val="00B50C49"/>
    <w:rsid w:val="00B52193"/>
    <w:rsid w:val="00B53D49"/>
    <w:rsid w:val="00B5634F"/>
    <w:rsid w:val="00B56DF6"/>
    <w:rsid w:val="00B61675"/>
    <w:rsid w:val="00B617D5"/>
    <w:rsid w:val="00B61F76"/>
    <w:rsid w:val="00B63409"/>
    <w:rsid w:val="00B701EE"/>
    <w:rsid w:val="00B70C26"/>
    <w:rsid w:val="00B70F14"/>
    <w:rsid w:val="00B7612E"/>
    <w:rsid w:val="00B76137"/>
    <w:rsid w:val="00BA5E90"/>
    <w:rsid w:val="00BA65C6"/>
    <w:rsid w:val="00BC23C3"/>
    <w:rsid w:val="00BC364F"/>
    <w:rsid w:val="00BC6848"/>
    <w:rsid w:val="00BD3031"/>
    <w:rsid w:val="00BD37F8"/>
    <w:rsid w:val="00BD4437"/>
    <w:rsid w:val="00BD465E"/>
    <w:rsid w:val="00BD472D"/>
    <w:rsid w:val="00BF78EA"/>
    <w:rsid w:val="00C014E0"/>
    <w:rsid w:val="00C01C67"/>
    <w:rsid w:val="00C03B21"/>
    <w:rsid w:val="00C0504E"/>
    <w:rsid w:val="00C07B3F"/>
    <w:rsid w:val="00C1330F"/>
    <w:rsid w:val="00C135F5"/>
    <w:rsid w:val="00C14053"/>
    <w:rsid w:val="00C15340"/>
    <w:rsid w:val="00C154E5"/>
    <w:rsid w:val="00C15E81"/>
    <w:rsid w:val="00C20CBE"/>
    <w:rsid w:val="00C24067"/>
    <w:rsid w:val="00C24A3C"/>
    <w:rsid w:val="00C30A7C"/>
    <w:rsid w:val="00C30AF0"/>
    <w:rsid w:val="00C3166E"/>
    <w:rsid w:val="00C35485"/>
    <w:rsid w:val="00C359AE"/>
    <w:rsid w:val="00C42049"/>
    <w:rsid w:val="00C44D83"/>
    <w:rsid w:val="00C4525E"/>
    <w:rsid w:val="00C46066"/>
    <w:rsid w:val="00C53488"/>
    <w:rsid w:val="00C53DD5"/>
    <w:rsid w:val="00C57F6E"/>
    <w:rsid w:val="00C6476A"/>
    <w:rsid w:val="00C66F08"/>
    <w:rsid w:val="00C708ED"/>
    <w:rsid w:val="00C71077"/>
    <w:rsid w:val="00C74CAA"/>
    <w:rsid w:val="00C76905"/>
    <w:rsid w:val="00C83019"/>
    <w:rsid w:val="00C830E3"/>
    <w:rsid w:val="00C93BB2"/>
    <w:rsid w:val="00C940A3"/>
    <w:rsid w:val="00C968B1"/>
    <w:rsid w:val="00CA46D8"/>
    <w:rsid w:val="00CA6F3F"/>
    <w:rsid w:val="00CA7603"/>
    <w:rsid w:val="00CA789E"/>
    <w:rsid w:val="00CB1C89"/>
    <w:rsid w:val="00CB1E4C"/>
    <w:rsid w:val="00CB2704"/>
    <w:rsid w:val="00CB5FB5"/>
    <w:rsid w:val="00CC11CF"/>
    <w:rsid w:val="00CC2AB5"/>
    <w:rsid w:val="00CC5C71"/>
    <w:rsid w:val="00CD2A49"/>
    <w:rsid w:val="00CD4BF8"/>
    <w:rsid w:val="00CD6EC2"/>
    <w:rsid w:val="00CD7725"/>
    <w:rsid w:val="00CE4A71"/>
    <w:rsid w:val="00CE5392"/>
    <w:rsid w:val="00CE75B8"/>
    <w:rsid w:val="00CF0217"/>
    <w:rsid w:val="00CF1BAB"/>
    <w:rsid w:val="00CF6634"/>
    <w:rsid w:val="00CF6CD2"/>
    <w:rsid w:val="00D007F9"/>
    <w:rsid w:val="00D01623"/>
    <w:rsid w:val="00D03757"/>
    <w:rsid w:val="00D04511"/>
    <w:rsid w:val="00D054CA"/>
    <w:rsid w:val="00D125F9"/>
    <w:rsid w:val="00D12956"/>
    <w:rsid w:val="00D1579D"/>
    <w:rsid w:val="00D163B9"/>
    <w:rsid w:val="00D17A87"/>
    <w:rsid w:val="00D21514"/>
    <w:rsid w:val="00D22908"/>
    <w:rsid w:val="00D2550C"/>
    <w:rsid w:val="00D264FC"/>
    <w:rsid w:val="00D2667D"/>
    <w:rsid w:val="00D26C8C"/>
    <w:rsid w:val="00D30743"/>
    <w:rsid w:val="00D32FF5"/>
    <w:rsid w:val="00D35C04"/>
    <w:rsid w:val="00D41FBB"/>
    <w:rsid w:val="00D42102"/>
    <w:rsid w:val="00D44BA9"/>
    <w:rsid w:val="00D45B77"/>
    <w:rsid w:val="00D46622"/>
    <w:rsid w:val="00D514C1"/>
    <w:rsid w:val="00D5368D"/>
    <w:rsid w:val="00D53A36"/>
    <w:rsid w:val="00D56275"/>
    <w:rsid w:val="00D57FB1"/>
    <w:rsid w:val="00D64DA6"/>
    <w:rsid w:val="00D66DDE"/>
    <w:rsid w:val="00D7092E"/>
    <w:rsid w:val="00D71D2F"/>
    <w:rsid w:val="00D75BF5"/>
    <w:rsid w:val="00D801B1"/>
    <w:rsid w:val="00D81FDD"/>
    <w:rsid w:val="00D82379"/>
    <w:rsid w:val="00D847A8"/>
    <w:rsid w:val="00D85C21"/>
    <w:rsid w:val="00D95DA7"/>
    <w:rsid w:val="00DA1EF6"/>
    <w:rsid w:val="00DA253C"/>
    <w:rsid w:val="00DA2723"/>
    <w:rsid w:val="00DA4E65"/>
    <w:rsid w:val="00DA7AFE"/>
    <w:rsid w:val="00DA7C5E"/>
    <w:rsid w:val="00DB18EA"/>
    <w:rsid w:val="00DB43ED"/>
    <w:rsid w:val="00DC086C"/>
    <w:rsid w:val="00DC156F"/>
    <w:rsid w:val="00DC2007"/>
    <w:rsid w:val="00DC3B3A"/>
    <w:rsid w:val="00DC678D"/>
    <w:rsid w:val="00DC69FE"/>
    <w:rsid w:val="00DC6A61"/>
    <w:rsid w:val="00DC799E"/>
    <w:rsid w:val="00DD3C46"/>
    <w:rsid w:val="00DD7AAA"/>
    <w:rsid w:val="00DE1A3C"/>
    <w:rsid w:val="00DE28D1"/>
    <w:rsid w:val="00DE37EB"/>
    <w:rsid w:val="00DE3A1D"/>
    <w:rsid w:val="00DE3D71"/>
    <w:rsid w:val="00DE5171"/>
    <w:rsid w:val="00DE6AB8"/>
    <w:rsid w:val="00DF0E7C"/>
    <w:rsid w:val="00DF222B"/>
    <w:rsid w:val="00E0198D"/>
    <w:rsid w:val="00E0416F"/>
    <w:rsid w:val="00E05F2D"/>
    <w:rsid w:val="00E06485"/>
    <w:rsid w:val="00E06590"/>
    <w:rsid w:val="00E139AD"/>
    <w:rsid w:val="00E14AA8"/>
    <w:rsid w:val="00E215A8"/>
    <w:rsid w:val="00E22E46"/>
    <w:rsid w:val="00E304E0"/>
    <w:rsid w:val="00E33216"/>
    <w:rsid w:val="00E36D56"/>
    <w:rsid w:val="00E36E88"/>
    <w:rsid w:val="00E4568F"/>
    <w:rsid w:val="00E46519"/>
    <w:rsid w:val="00E46F79"/>
    <w:rsid w:val="00E56E77"/>
    <w:rsid w:val="00E61228"/>
    <w:rsid w:val="00E61281"/>
    <w:rsid w:val="00E612CE"/>
    <w:rsid w:val="00E63196"/>
    <w:rsid w:val="00E67360"/>
    <w:rsid w:val="00E70A4B"/>
    <w:rsid w:val="00E70EAD"/>
    <w:rsid w:val="00E72534"/>
    <w:rsid w:val="00E73E34"/>
    <w:rsid w:val="00E7636B"/>
    <w:rsid w:val="00E82E7E"/>
    <w:rsid w:val="00E86312"/>
    <w:rsid w:val="00E873D3"/>
    <w:rsid w:val="00E9128B"/>
    <w:rsid w:val="00E9236C"/>
    <w:rsid w:val="00E924C4"/>
    <w:rsid w:val="00E92A53"/>
    <w:rsid w:val="00E940C6"/>
    <w:rsid w:val="00E940CE"/>
    <w:rsid w:val="00E95153"/>
    <w:rsid w:val="00EA1A8D"/>
    <w:rsid w:val="00EA2BD7"/>
    <w:rsid w:val="00EA370B"/>
    <w:rsid w:val="00EB1E8E"/>
    <w:rsid w:val="00EB2D0E"/>
    <w:rsid w:val="00EB4D19"/>
    <w:rsid w:val="00EC19C1"/>
    <w:rsid w:val="00ED0782"/>
    <w:rsid w:val="00ED565F"/>
    <w:rsid w:val="00ED75AF"/>
    <w:rsid w:val="00EE58C5"/>
    <w:rsid w:val="00EE7B8F"/>
    <w:rsid w:val="00EF2AC0"/>
    <w:rsid w:val="00EF648A"/>
    <w:rsid w:val="00EF7F72"/>
    <w:rsid w:val="00F008D9"/>
    <w:rsid w:val="00F013E9"/>
    <w:rsid w:val="00F03656"/>
    <w:rsid w:val="00F042D5"/>
    <w:rsid w:val="00F11FD6"/>
    <w:rsid w:val="00F12677"/>
    <w:rsid w:val="00F13B0F"/>
    <w:rsid w:val="00F20F4C"/>
    <w:rsid w:val="00F24AB8"/>
    <w:rsid w:val="00F26FF7"/>
    <w:rsid w:val="00F30336"/>
    <w:rsid w:val="00F30988"/>
    <w:rsid w:val="00F327CA"/>
    <w:rsid w:val="00F352BE"/>
    <w:rsid w:val="00F374D6"/>
    <w:rsid w:val="00F41AD3"/>
    <w:rsid w:val="00F41BF6"/>
    <w:rsid w:val="00F45ECF"/>
    <w:rsid w:val="00F52C7F"/>
    <w:rsid w:val="00F553AC"/>
    <w:rsid w:val="00F57695"/>
    <w:rsid w:val="00F6137A"/>
    <w:rsid w:val="00F73C65"/>
    <w:rsid w:val="00F748B9"/>
    <w:rsid w:val="00F75FF7"/>
    <w:rsid w:val="00F76331"/>
    <w:rsid w:val="00F77279"/>
    <w:rsid w:val="00F775B4"/>
    <w:rsid w:val="00F80E95"/>
    <w:rsid w:val="00F90D5B"/>
    <w:rsid w:val="00F93328"/>
    <w:rsid w:val="00FA0465"/>
    <w:rsid w:val="00FA190A"/>
    <w:rsid w:val="00FA2F55"/>
    <w:rsid w:val="00FA593E"/>
    <w:rsid w:val="00FB0980"/>
    <w:rsid w:val="00FB6621"/>
    <w:rsid w:val="00FB7C9E"/>
    <w:rsid w:val="00FC0F99"/>
    <w:rsid w:val="00FC3694"/>
    <w:rsid w:val="00FC3926"/>
    <w:rsid w:val="00FC6253"/>
    <w:rsid w:val="00FC7633"/>
    <w:rsid w:val="00FD1128"/>
    <w:rsid w:val="00FD39C7"/>
    <w:rsid w:val="00FD3F72"/>
    <w:rsid w:val="00FD59C3"/>
    <w:rsid w:val="00FD784C"/>
    <w:rsid w:val="00FE17ED"/>
    <w:rsid w:val="00FE25E1"/>
    <w:rsid w:val="00FE32B8"/>
    <w:rsid w:val="00FE5F27"/>
    <w:rsid w:val="00FF3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F38E4"/>
  <w15:chartTrackingRefBased/>
  <w15:docId w15:val="{6BA0AF19-0047-4300-9F20-859BDE42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3D92"/>
  </w:style>
  <w:style w:type="paragraph" w:styleId="Heading1">
    <w:name w:val="heading 1"/>
    <w:basedOn w:val="Normal"/>
    <w:next w:val="Normal"/>
    <w:link w:val="Heading1Char"/>
    <w:uiPriority w:val="9"/>
    <w:qFormat/>
    <w:rsid w:val="00303D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D9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03D92"/>
    <w:pPr>
      <w:ind w:left="720"/>
      <w:contextualSpacing/>
    </w:pPr>
  </w:style>
  <w:style w:type="paragraph" w:styleId="NoSpacing">
    <w:name w:val="No Spacing"/>
    <w:uiPriority w:val="1"/>
    <w:qFormat/>
    <w:rsid w:val="00303D92"/>
    <w:pPr>
      <w:spacing w:after="0" w:line="240" w:lineRule="auto"/>
    </w:pPr>
  </w:style>
  <w:style w:type="paragraph" w:styleId="FootnoteText">
    <w:name w:val="footnote text"/>
    <w:basedOn w:val="Normal"/>
    <w:link w:val="FootnoteTextChar"/>
    <w:uiPriority w:val="99"/>
    <w:unhideWhenUsed/>
    <w:rsid w:val="00303D92"/>
    <w:pPr>
      <w:spacing w:after="0" w:line="240" w:lineRule="auto"/>
    </w:pPr>
    <w:rPr>
      <w:sz w:val="20"/>
      <w:szCs w:val="20"/>
    </w:rPr>
  </w:style>
  <w:style w:type="character" w:customStyle="1" w:styleId="FootnoteTextChar">
    <w:name w:val="Footnote Text Char"/>
    <w:basedOn w:val="DefaultParagraphFont"/>
    <w:link w:val="FootnoteText"/>
    <w:uiPriority w:val="99"/>
    <w:rsid w:val="00303D92"/>
    <w:rPr>
      <w:sz w:val="20"/>
      <w:szCs w:val="20"/>
    </w:rPr>
  </w:style>
  <w:style w:type="character" w:styleId="FootnoteReference">
    <w:name w:val="footnote reference"/>
    <w:basedOn w:val="DefaultParagraphFont"/>
    <w:uiPriority w:val="99"/>
    <w:semiHidden/>
    <w:unhideWhenUsed/>
    <w:rsid w:val="00303D92"/>
    <w:rPr>
      <w:vertAlign w:val="superscript"/>
    </w:rPr>
  </w:style>
  <w:style w:type="paragraph" w:styleId="Header">
    <w:name w:val="header"/>
    <w:basedOn w:val="Normal"/>
    <w:link w:val="HeaderChar"/>
    <w:uiPriority w:val="99"/>
    <w:unhideWhenUsed/>
    <w:rsid w:val="00303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D92"/>
  </w:style>
  <w:style w:type="paragraph" w:styleId="Footer">
    <w:name w:val="footer"/>
    <w:basedOn w:val="Normal"/>
    <w:link w:val="FooterChar"/>
    <w:uiPriority w:val="99"/>
    <w:unhideWhenUsed/>
    <w:rsid w:val="00303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D92"/>
  </w:style>
  <w:style w:type="character" w:styleId="PlaceholderText">
    <w:name w:val="Placeholder Text"/>
    <w:basedOn w:val="DefaultParagraphFont"/>
    <w:uiPriority w:val="99"/>
    <w:semiHidden/>
    <w:rsid w:val="00303D92"/>
    <w:rPr>
      <w:color w:val="808080"/>
    </w:rPr>
  </w:style>
  <w:style w:type="character" w:styleId="CommentReference">
    <w:name w:val="annotation reference"/>
    <w:basedOn w:val="DefaultParagraphFont"/>
    <w:uiPriority w:val="99"/>
    <w:semiHidden/>
    <w:unhideWhenUsed/>
    <w:rsid w:val="00303D92"/>
    <w:rPr>
      <w:sz w:val="16"/>
      <w:szCs w:val="16"/>
    </w:rPr>
  </w:style>
  <w:style w:type="paragraph" w:styleId="CommentText">
    <w:name w:val="annotation text"/>
    <w:basedOn w:val="Normal"/>
    <w:link w:val="CommentTextChar"/>
    <w:uiPriority w:val="99"/>
    <w:semiHidden/>
    <w:unhideWhenUsed/>
    <w:rsid w:val="00303D92"/>
    <w:pPr>
      <w:spacing w:line="240" w:lineRule="auto"/>
    </w:pPr>
    <w:rPr>
      <w:sz w:val="20"/>
      <w:szCs w:val="20"/>
    </w:rPr>
  </w:style>
  <w:style w:type="character" w:customStyle="1" w:styleId="CommentTextChar">
    <w:name w:val="Comment Text Char"/>
    <w:basedOn w:val="DefaultParagraphFont"/>
    <w:link w:val="CommentText"/>
    <w:uiPriority w:val="99"/>
    <w:semiHidden/>
    <w:rsid w:val="00303D92"/>
    <w:rPr>
      <w:sz w:val="20"/>
      <w:szCs w:val="20"/>
    </w:rPr>
  </w:style>
  <w:style w:type="paragraph" w:styleId="CommentSubject">
    <w:name w:val="annotation subject"/>
    <w:basedOn w:val="CommentText"/>
    <w:next w:val="CommentText"/>
    <w:link w:val="CommentSubjectChar"/>
    <w:uiPriority w:val="99"/>
    <w:semiHidden/>
    <w:unhideWhenUsed/>
    <w:rsid w:val="00303D92"/>
    <w:rPr>
      <w:b/>
      <w:bCs/>
    </w:rPr>
  </w:style>
  <w:style w:type="character" w:customStyle="1" w:styleId="CommentSubjectChar">
    <w:name w:val="Comment Subject Char"/>
    <w:basedOn w:val="CommentTextChar"/>
    <w:link w:val="CommentSubject"/>
    <w:uiPriority w:val="99"/>
    <w:semiHidden/>
    <w:rsid w:val="00303D92"/>
    <w:rPr>
      <w:b/>
      <w:bCs/>
      <w:sz w:val="20"/>
      <w:szCs w:val="20"/>
    </w:rPr>
  </w:style>
  <w:style w:type="paragraph" w:styleId="BalloonText">
    <w:name w:val="Balloon Text"/>
    <w:basedOn w:val="Normal"/>
    <w:link w:val="BalloonTextChar"/>
    <w:uiPriority w:val="99"/>
    <w:semiHidden/>
    <w:unhideWhenUsed/>
    <w:rsid w:val="00303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D92"/>
    <w:rPr>
      <w:rFonts w:ascii="Segoe UI" w:hAnsi="Segoe UI" w:cs="Segoe UI"/>
      <w:sz w:val="18"/>
      <w:szCs w:val="18"/>
    </w:rPr>
  </w:style>
  <w:style w:type="paragraph" w:styleId="HTMLPreformatted">
    <w:name w:val="HTML Preformatted"/>
    <w:basedOn w:val="Normal"/>
    <w:link w:val="HTMLPreformattedChar"/>
    <w:uiPriority w:val="99"/>
    <w:unhideWhenUsed/>
    <w:rsid w:val="0030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03D92"/>
    <w:rPr>
      <w:rFonts w:ascii="Courier New" w:eastAsia="Times New Roman" w:hAnsi="Courier New" w:cs="Courier New"/>
      <w:sz w:val="20"/>
      <w:szCs w:val="20"/>
    </w:rPr>
  </w:style>
  <w:style w:type="character" w:styleId="Hyperlink">
    <w:name w:val="Hyperlink"/>
    <w:basedOn w:val="DefaultParagraphFont"/>
    <w:uiPriority w:val="99"/>
    <w:unhideWhenUsed/>
    <w:rsid w:val="00303D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lkitab.sabda.org/verse.php?book=1Yoh&amp;chapter=2&amp;verse=1&amp;tab=tex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kitab.sabda.org/passage.php?passage=Rm%203:21-26&amp;tab=text" TargetMode="External"/><Relationship Id="rId5" Type="http://schemas.openxmlformats.org/officeDocument/2006/relationships/webSettings" Target="webSettings.xml"/><Relationship Id="rId10" Type="http://schemas.openxmlformats.org/officeDocument/2006/relationships/hyperlink" Target="http://alkitab.sabda.org/passage.php?passage=Mat%205:6,10&amp;tab=tex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7005C-F622-481F-918E-007BB14EC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69</Pages>
  <Words>27859</Words>
  <Characters>158798</Characters>
  <Application>Microsoft Office Word</Application>
  <DocSecurity>0</DocSecurity>
  <Lines>1323</Lines>
  <Paragraphs>372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hendrikmardiyanto79@yahoo.com</dc:creator>
  <cp:keywords/>
  <dc:description/>
  <cp:lastModifiedBy> </cp:lastModifiedBy>
  <cp:revision>12</cp:revision>
  <dcterms:created xsi:type="dcterms:W3CDTF">2019-04-01T14:27:00Z</dcterms:created>
  <dcterms:modified xsi:type="dcterms:W3CDTF">2021-01-25T03:17:00Z</dcterms:modified>
</cp:coreProperties>
</file>